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0E78" w14:textId="77777777" w:rsidR="00E13621" w:rsidRPr="00124943" w:rsidRDefault="00E13621" w:rsidP="00E13621">
      <w:pPr>
        <w:spacing w:after="0" w:line="240" w:lineRule="auto"/>
        <w:rPr>
          <w:rFonts w:ascii="Times New Roman" w:eastAsia="Umbra BT" w:hAnsi="Times New Roman"/>
          <w:b/>
          <w:color w:val="FF0000"/>
          <w:lang w:val="fr-FR" w:eastAsia="ro-RO"/>
        </w:rPr>
      </w:pPr>
    </w:p>
    <w:p w14:paraId="37C0D2A2" w14:textId="77777777" w:rsidR="00E13621" w:rsidRPr="00124943" w:rsidRDefault="002241A4" w:rsidP="00E1362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object w:dxaOrig="1440" w:dyaOrig="1440" w14:anchorId="071F1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25582687" r:id="rId6">
            <o:FieldCodes>\* MERGEFORMAT</o:FieldCodes>
          </o:OLEObject>
        </w:object>
      </w:r>
    </w:p>
    <w:p w14:paraId="7B5D5DCD" w14:textId="77777777" w:rsidR="00E13621" w:rsidRPr="00F902FB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47E47037" w14:textId="77777777" w:rsidR="00E13621" w:rsidRPr="00F902FB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21B1D9CE" w14:textId="77777777" w:rsidR="00E13621" w:rsidRPr="00F902FB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902F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3EFD75EC" w14:textId="77777777" w:rsidR="00E13621" w:rsidRDefault="00E13621" w:rsidP="00E1362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1CA1C085" w14:textId="77777777" w:rsidR="00E13621" w:rsidRPr="00124943" w:rsidRDefault="00E13621" w:rsidP="00E1362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0463635F" w14:textId="77777777" w:rsidR="00E13621" w:rsidRPr="006D0FA8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D0FA8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Proiect</w:t>
      </w:r>
    </w:p>
    <w:p w14:paraId="73E7D7B3" w14:textId="77777777" w:rsidR="00E13621" w:rsidRPr="00124943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124943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124943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204AE3F7" w14:textId="77777777" w:rsidR="00E13621" w:rsidRPr="00BC6F0C" w:rsidRDefault="00E13621" w:rsidP="00E13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ro-RO"/>
        </w:rPr>
      </w:pPr>
      <w:r w:rsidRPr="00BC6F0C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 xml:space="preserve">                                                                                                                          </w:t>
      </w:r>
    </w:p>
    <w:p w14:paraId="741850F8" w14:textId="77777777" w:rsidR="00E13621" w:rsidRPr="00BC6F0C" w:rsidRDefault="00E13621" w:rsidP="00E13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ro-RO"/>
        </w:rPr>
      </w:pPr>
    </w:p>
    <w:p w14:paraId="63E73CEB" w14:textId="77777777" w:rsidR="00E13621" w:rsidRPr="00BC6F0C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ro-RO"/>
        </w:rPr>
      </w:pPr>
      <w:r w:rsidRPr="00BC6F0C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 xml:space="preserve">                                                                                                             PRIMAR,</w:t>
      </w:r>
    </w:p>
    <w:p w14:paraId="3918E2E8" w14:textId="77777777" w:rsidR="00E13621" w:rsidRPr="00BC6F0C" w:rsidRDefault="00E13621" w:rsidP="00E13621">
      <w:pPr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BC6F0C">
        <w:rPr>
          <w:rFonts w:ascii="Times New Roman" w:eastAsia="Times New Roman" w:hAnsi="Times New Roman"/>
          <w:b/>
          <w:lang w:val="pt-BR"/>
        </w:rPr>
        <w:t xml:space="preserve">                                                                                                                         </w:t>
      </w:r>
      <w:r w:rsidRPr="00BC6F0C">
        <w:rPr>
          <w:rFonts w:ascii="Times New Roman" w:eastAsia="Times New Roman" w:hAnsi="Times New Roman"/>
          <w:b/>
          <w:sz w:val="24"/>
          <w:szCs w:val="24"/>
          <w:lang w:val="pt-BR"/>
        </w:rPr>
        <w:t>SOÓS ZOLTÁN</w:t>
      </w:r>
    </w:p>
    <w:p w14:paraId="0AC5A877" w14:textId="77777777" w:rsidR="00E13621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BDC89F6" w14:textId="77777777" w:rsidR="00E13621" w:rsidRPr="00FC42EF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6A58D11" w14:textId="77777777" w:rsidR="00E13621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</w:p>
    <w:p w14:paraId="082191D5" w14:textId="77777777" w:rsidR="00E13621" w:rsidRPr="00FC42EF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AE444E4" w14:textId="77777777" w:rsidR="00E13621" w:rsidRPr="00FC42EF" w:rsidRDefault="00E13621" w:rsidP="00E1362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FC42EF">
        <w:rPr>
          <w:rFonts w:ascii="Times New Roman" w:hAnsi="Times New Roman"/>
          <w:b/>
          <w:i/>
          <w:iCs/>
          <w:sz w:val="24"/>
          <w:szCs w:val="24"/>
          <w:lang w:val="ro-RO"/>
        </w:rPr>
        <w:t>privind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aprobarea </w:t>
      </w:r>
      <w:r w:rsidRPr="00FC42EF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Metodologiei de </w:t>
      </w:r>
      <w:r w:rsidRPr="00297B4F">
        <w:rPr>
          <w:rFonts w:ascii="Times New Roman" w:hAnsi="Times New Roman"/>
          <w:b/>
          <w:i/>
          <w:sz w:val="24"/>
          <w:szCs w:val="24"/>
          <w:lang w:val="ro-RO"/>
        </w:rPr>
        <w:t>atestare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FC42EF">
        <w:rPr>
          <w:rFonts w:ascii="Times New Roman" w:hAnsi="Times New Roman"/>
          <w:b/>
          <w:i/>
          <w:sz w:val="24"/>
          <w:szCs w:val="24"/>
          <w:lang w:val="ro-RO"/>
        </w:rPr>
        <w:t>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persoanelor fizice în vederea practicării activității de administrator de condominii la asociațiile de proprietari</w:t>
      </w:r>
    </w:p>
    <w:p w14:paraId="72338E41" w14:textId="77777777" w:rsidR="00E13621" w:rsidRPr="00FC42EF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EE552FE" w14:textId="77777777" w:rsidR="00E13621" w:rsidRPr="00FC42EF" w:rsidRDefault="00E13621" w:rsidP="00E1362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FC42E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al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</w:t>
      </w:r>
      <w:r w:rsidRPr="00FC42E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unicipiului Târgu Mureş, întrunit în şedinţă ordinară de lucru,</w:t>
      </w:r>
    </w:p>
    <w:p w14:paraId="7EADAC04" w14:textId="77777777" w:rsidR="00E13621" w:rsidRPr="00FC42EF" w:rsidRDefault="00E13621" w:rsidP="00E1362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67AD1C2C" w14:textId="77777777" w:rsidR="00E13621" w:rsidRPr="00FC42EF" w:rsidRDefault="00E13621" w:rsidP="00E13621">
      <w:pPr>
        <w:rPr>
          <w:rFonts w:ascii="Times New Roman" w:hAnsi="Times New Roman"/>
          <w:b/>
          <w:sz w:val="24"/>
          <w:szCs w:val="24"/>
          <w:lang w:val="ro-RO"/>
        </w:rPr>
      </w:pPr>
      <w:r w:rsidRPr="00E14018">
        <w:rPr>
          <w:rFonts w:ascii="Times New Roman" w:hAnsi="Times New Roman"/>
          <w:b/>
          <w:sz w:val="24"/>
          <w:szCs w:val="24"/>
          <w:lang w:val="pt-BR"/>
        </w:rPr>
        <w:t>Av</w:t>
      </w:r>
      <w:r w:rsidRPr="00FC42EF">
        <w:rPr>
          <w:rFonts w:ascii="Times New Roman" w:hAnsi="Times New Roman"/>
          <w:b/>
          <w:sz w:val="24"/>
          <w:szCs w:val="24"/>
          <w:lang w:val="ro-RO"/>
        </w:rPr>
        <w:t xml:space="preserve">ând în vedere: </w:t>
      </w:r>
    </w:p>
    <w:p w14:paraId="771EB499" w14:textId="7A5A7517" w:rsidR="00E13621" w:rsidRPr="00397FD1" w:rsidRDefault="00E13621" w:rsidP="00E1362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BC6F0C">
        <w:rPr>
          <w:rFonts w:ascii="Times New Roman" w:hAnsi="Times New Roman"/>
          <w:sz w:val="24"/>
          <w:szCs w:val="24"/>
          <w:lang w:val="pt-BR"/>
        </w:rPr>
        <w:t>Referatul de aprobar</w:t>
      </w:r>
      <w:r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BC6F0C">
        <w:rPr>
          <w:rFonts w:ascii="Times New Roman" w:hAnsi="Times New Roman"/>
          <w:sz w:val="24"/>
          <w:szCs w:val="24"/>
          <w:lang w:val="pt-BR"/>
        </w:rPr>
        <w:t>nr.</w:t>
      </w:r>
      <w:r w:rsidR="002241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59296/1781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din</w:t>
      </w:r>
      <w:r w:rsidR="002241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25.11.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2025</w:t>
      </w:r>
      <w:r w:rsidR="002241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inițiat de primar prin Direcția</w:t>
      </w:r>
      <w:r w:rsidRPr="006E44E5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</w:t>
      </w:r>
      <w:r w:rsidRPr="00BC6F0C">
        <w:rPr>
          <w:rFonts w:ascii="Times New Roman" w:hAnsi="Times New Roman"/>
          <w:sz w:val="24"/>
          <w:szCs w:val="24"/>
          <w:lang w:val="pt-BR"/>
        </w:rPr>
        <w:t xml:space="preserve"> Şcoli - Serviciul Juridic, Logistic, Licitaţii şi Asociaţii de Proprietari</w:t>
      </w:r>
      <w:r w:rsidRPr="00BC6F0C">
        <w:rPr>
          <w:rFonts w:ascii="Times New Roman" w:hAnsi="Times New Roman"/>
          <w:i/>
          <w:sz w:val="24"/>
          <w:szCs w:val="24"/>
          <w:lang w:val="pt-BR"/>
        </w:rPr>
        <w:t xml:space="preserve"> privind aprobarea Metodologiei de atestare a persoanelor fizice în vederea practicării activității de administrator de condomnii la asociațiile de proprietari</w:t>
      </w:r>
      <w:r>
        <w:rPr>
          <w:rFonts w:ascii="Times New Roman" w:hAnsi="Times New Roman"/>
          <w:iCs/>
          <w:sz w:val="24"/>
          <w:szCs w:val="24"/>
          <w:lang w:val="pt-BR"/>
        </w:rPr>
        <w:t>,</w:t>
      </w:r>
      <w:r w:rsidRPr="00BC6F0C">
        <w:rPr>
          <w:rFonts w:ascii="Times New Roman" w:hAnsi="Times New Roman"/>
          <w:i/>
          <w:sz w:val="24"/>
          <w:szCs w:val="24"/>
          <w:lang w:val="pt-BR"/>
        </w:rPr>
        <w:t xml:space="preserve"> </w:t>
      </w:r>
    </w:p>
    <w:p w14:paraId="70035202" w14:textId="23B2BC9C" w:rsidR="00E13621" w:rsidRPr="00FC42EF" w:rsidRDefault="00E13621" w:rsidP="00E13621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Raportul de specialitate</w:t>
      </w:r>
      <w:r w:rsidR="00F932F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al Direcției Juridice, Contencios Administrativ și Administrație Publică Locală,</w:t>
      </w:r>
    </w:p>
    <w:p w14:paraId="4A6DFD74" w14:textId="77777777" w:rsidR="00E13621" w:rsidRPr="00FC42EF" w:rsidRDefault="00E13621" w:rsidP="00E13621">
      <w:pPr>
        <w:numPr>
          <w:ilvl w:val="0"/>
          <w:numId w:val="2"/>
        </w:numPr>
        <w:adjustRightInd w:val="0"/>
        <w:spacing w:before="240"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ro-RO"/>
        </w:rPr>
      </w:pPr>
      <w:r w:rsidRPr="00FC42E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14:paraId="78A1262D" w14:textId="77777777" w:rsidR="00E13621" w:rsidRPr="00FC42EF" w:rsidRDefault="00E13621" w:rsidP="00E13621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6F0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FC42EF">
        <w:rPr>
          <w:rFonts w:ascii="Times New Roman" w:hAnsi="Times New Roman"/>
          <w:b/>
          <w:sz w:val="24"/>
          <w:szCs w:val="24"/>
        </w:rPr>
        <w:t>În conformitate cu prevederile :</w:t>
      </w:r>
    </w:p>
    <w:p w14:paraId="594280C9" w14:textId="77777777" w:rsidR="00E13621" w:rsidRPr="00BD478C" w:rsidRDefault="00E13621" w:rsidP="00E13621">
      <w:pPr>
        <w:numPr>
          <w:ilvl w:val="0"/>
          <w:numId w:val="1"/>
        </w:numPr>
        <w:adjustRightInd w:val="0"/>
        <w:spacing w:before="240"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C42EF"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  <w:szCs w:val="24"/>
        </w:rPr>
        <w:t>2 lit.e), art.</w:t>
      </w:r>
      <w:r w:rsidRPr="00FC42EF">
        <w:rPr>
          <w:rFonts w:ascii="Times New Roman" w:hAnsi="Times New Roman"/>
          <w:sz w:val="24"/>
          <w:szCs w:val="24"/>
        </w:rPr>
        <w:t>10 alin (5)</w:t>
      </w:r>
      <w:r>
        <w:rPr>
          <w:rFonts w:ascii="Times New Roman" w:hAnsi="Times New Roman"/>
          <w:sz w:val="24"/>
          <w:szCs w:val="24"/>
        </w:rPr>
        <w:t xml:space="preserve">, alin. </w:t>
      </w:r>
      <w:r w:rsidRPr="00BD478C">
        <w:rPr>
          <w:rFonts w:ascii="Times New Roman" w:hAnsi="Times New Roman"/>
          <w:sz w:val="24"/>
          <w:szCs w:val="24"/>
        </w:rPr>
        <w:t>(6), precum și art.64  din Legea nr. 196/2018  privind înființarea, organizarea și funcționarea asociațiilor de proprietari și administrarea condominiilor, cu modificările și completăril</w:t>
      </w:r>
      <w:r>
        <w:rPr>
          <w:rFonts w:ascii="Times New Roman" w:hAnsi="Times New Roman"/>
          <w:sz w:val="24"/>
          <w:szCs w:val="24"/>
        </w:rPr>
        <w:t>e</w:t>
      </w:r>
      <w:r w:rsidRPr="00BD478C">
        <w:rPr>
          <w:rFonts w:ascii="Times New Roman" w:hAnsi="Times New Roman"/>
          <w:sz w:val="24"/>
          <w:szCs w:val="24"/>
        </w:rPr>
        <w:t xml:space="preserve"> ul</w:t>
      </w:r>
      <w:r>
        <w:rPr>
          <w:rFonts w:ascii="Times New Roman" w:hAnsi="Times New Roman"/>
          <w:sz w:val="24"/>
          <w:szCs w:val="24"/>
        </w:rPr>
        <w:t>terioare,</w:t>
      </w:r>
    </w:p>
    <w:p w14:paraId="67538359" w14:textId="77777777" w:rsidR="00E13621" w:rsidRPr="00FC42EF" w:rsidRDefault="00E13621" w:rsidP="00E13621">
      <w:pPr>
        <w:numPr>
          <w:ilvl w:val="0"/>
          <w:numId w:val="1"/>
        </w:numPr>
        <w:adjustRightInd w:val="0"/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>A</w:t>
      </w:r>
      <w:r w:rsidRPr="00B45945">
        <w:rPr>
          <w:rFonts w:ascii="Times New Roman" w:hAnsi="Times New Roman"/>
          <w:sz w:val="24"/>
          <w:szCs w:val="24"/>
        </w:rPr>
        <w:t>rt.80 și art.81 din</w:t>
      </w:r>
      <w:r>
        <w:t xml:space="preserve"> </w:t>
      </w:r>
      <w:r w:rsidRPr="00FC42EF">
        <w:rPr>
          <w:rFonts w:ascii="Times New Roman" w:hAnsi="Times New Roman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ea</w:t>
      </w:r>
      <w:r w:rsidRPr="00FC42EF">
        <w:rPr>
          <w:rFonts w:ascii="Times New Roman" w:hAnsi="Times New Roman"/>
          <w:sz w:val="24"/>
          <w:szCs w:val="24"/>
        </w:rPr>
        <w:t xml:space="preserve"> nr. 24/2000  </w:t>
      </w:r>
      <w:r w:rsidRPr="00FC42EF">
        <w:rPr>
          <w:rFonts w:ascii="Times New Roman" w:hAnsi="Times New Roman"/>
          <w:sz w:val="24"/>
          <w:szCs w:val="24"/>
          <w:lang w:val="ro-RO" w:eastAsia="ro-RO"/>
        </w:rPr>
        <w:t>privind normele de tehnică legislativă pentru elaborarea actelor normative, republicată,</w:t>
      </w:r>
      <w:r w:rsidRPr="0032555A">
        <w:t xml:space="preserve"> </w:t>
      </w:r>
      <w:r w:rsidRPr="0032555A">
        <w:rPr>
          <w:rFonts w:ascii="Times New Roman" w:hAnsi="Times New Roman"/>
          <w:sz w:val="24"/>
          <w:szCs w:val="24"/>
        </w:rPr>
        <w:t>cu modificările și completările ulterioare</w:t>
      </w:r>
      <w:r w:rsidRPr="00FC42EF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precum și </w:t>
      </w:r>
      <w:r w:rsidRPr="00860C54">
        <w:rPr>
          <w:rFonts w:ascii="Times New Roman" w:hAnsi="Times New Roman"/>
          <w:sz w:val="24"/>
          <w:szCs w:val="24"/>
        </w:rPr>
        <w:t>art.7, alin.(1), alin.(2)</w:t>
      </w:r>
      <w:r>
        <w:t xml:space="preserve"> din </w:t>
      </w:r>
      <w:r w:rsidRPr="00FC42EF">
        <w:rPr>
          <w:rFonts w:ascii="Times New Roman" w:eastAsia="Times New Roman" w:hAnsi="Times New Roman"/>
          <w:iCs/>
          <w:sz w:val="24"/>
          <w:szCs w:val="24"/>
        </w:rPr>
        <w:t>Leg</w:t>
      </w:r>
      <w:r>
        <w:rPr>
          <w:rFonts w:ascii="Times New Roman" w:eastAsia="Times New Roman" w:hAnsi="Times New Roman"/>
          <w:iCs/>
          <w:sz w:val="24"/>
          <w:szCs w:val="24"/>
        </w:rPr>
        <w:t>ea</w:t>
      </w:r>
      <w:r w:rsidRPr="00FC42EF">
        <w:rPr>
          <w:rFonts w:ascii="Times New Roman" w:eastAsia="Times New Roman" w:hAnsi="Times New Roman"/>
          <w:iCs/>
          <w:sz w:val="24"/>
          <w:szCs w:val="24"/>
        </w:rPr>
        <w:t xml:space="preserve"> nr. 52/2003 privind transparenţa decizională în administraţia publică, republicată,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cu modificările și completările ulterioare,</w:t>
      </w:r>
    </w:p>
    <w:p w14:paraId="09E2CF7E" w14:textId="77777777" w:rsidR="00E13621" w:rsidRPr="00A15F9D" w:rsidRDefault="00E13621" w:rsidP="00E13621">
      <w:pPr>
        <w:numPr>
          <w:ilvl w:val="0"/>
          <w:numId w:val="1"/>
        </w:numPr>
        <w:adjustRightInd w:val="0"/>
        <w:spacing w:before="240"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A15F9D">
        <w:rPr>
          <w:rFonts w:ascii="Times New Roman" w:eastAsia="Times New Roman" w:hAnsi="Times New Roman"/>
          <w:sz w:val="24"/>
          <w:szCs w:val="24"/>
          <w:lang w:val="ro-RO" w:eastAsia="ro-RO"/>
        </w:rPr>
        <w:t>Art. 129 alin.(1), alin.(2),</w:t>
      </w:r>
      <w:r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  <w:t xml:space="preserve"> </w:t>
      </w:r>
      <w:r w:rsidRPr="00F9706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lit.</w:t>
      </w:r>
      <w:r w:rsidRPr="00F97061"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  <w:t xml:space="preserve"> </w:t>
      </w:r>
      <w:r w:rsidRPr="00F9706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„d”, alin.(7), lit. „p</w:t>
      </w:r>
      <w:r w:rsidRPr="00F97061">
        <w:rPr>
          <w:rFonts w:ascii="Times New Roman" w:eastAsia="Times New Roman" w:hAnsi="Times New Roman"/>
          <w:color w:val="000000"/>
          <w:sz w:val="24"/>
          <w:szCs w:val="24"/>
          <w:lang w:val="en-GB" w:eastAsia="ro-RO"/>
        </w:rPr>
        <w:t>”</w:t>
      </w:r>
      <w:r w:rsidRPr="00F9706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art.139 alin.(1) </w:t>
      </w:r>
      <w:r w:rsidRPr="00A15F9D">
        <w:rPr>
          <w:rFonts w:ascii="Times New Roman" w:eastAsia="Times New Roman" w:hAnsi="Times New Roman"/>
          <w:sz w:val="24"/>
          <w:szCs w:val="24"/>
          <w:lang w:val="ro-RO" w:eastAsia="ro-RO"/>
        </w:rPr>
        <w:t>art.196, alin.(1), lit. „a” şi ale art. 243, alin. (1), lit. „a”  din O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Pr="00A15F9D">
        <w:rPr>
          <w:rFonts w:ascii="Times New Roman" w:eastAsia="Times New Roman" w:hAnsi="Times New Roman"/>
          <w:sz w:val="24"/>
          <w:szCs w:val="24"/>
          <w:lang w:val="ro-RO" w:eastAsia="ro-RO"/>
        </w:rPr>
        <w:t>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Pr="00A15F9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 nr. 57/2019 privind Codul administrativ, cu modificările şi completările ulterioare </w:t>
      </w:r>
    </w:p>
    <w:p w14:paraId="5D3EC64D" w14:textId="77777777" w:rsidR="00E13621" w:rsidRPr="00FC42EF" w:rsidRDefault="00E13621" w:rsidP="00E1362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C4A5449" w14:textId="77777777" w:rsidR="00E13621" w:rsidRDefault="00E13621" w:rsidP="00E1362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FC42E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FC42EF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5A9045F7" w14:textId="77777777" w:rsidR="00E13621" w:rsidRPr="00FC42EF" w:rsidRDefault="00E13621" w:rsidP="00E1362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BD8FF93" w14:textId="77777777" w:rsidR="00E13621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03677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Se aprobă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Metodologia de atestare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a persoanelor fizice în vederea practicării activității de administrator de condominii la asociațiile de proprietari, conform Anexei care face parte integrantă din prezenta hotărâre.</w:t>
      </w:r>
    </w:p>
    <w:p w14:paraId="7ED1AB5A" w14:textId="77777777" w:rsidR="00E13621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pt-BR"/>
        </w:rPr>
      </w:pPr>
      <w:r w:rsidRPr="00380D0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2. </w:t>
      </w:r>
      <w:r w:rsidRPr="00BC6F0C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>Se înființează Registru</w:t>
      </w:r>
      <w:r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>l</w:t>
      </w:r>
      <w:r w:rsidRPr="00BC6F0C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public al administratorilor de condominiu atestați, care se postează pe website-ul </w:t>
      </w:r>
      <w:hyperlink r:id="rId7" w:history="1">
        <w:r w:rsidRPr="00BC6F0C">
          <w:rPr>
            <w:rStyle w:val="Hyperlink"/>
            <w:rFonts w:ascii="Times New Roman" w:eastAsia="Times New Roman" w:hAnsi="Times New Roman"/>
            <w:bCs/>
            <w:iCs/>
            <w:color w:val="auto"/>
            <w:sz w:val="24"/>
            <w:szCs w:val="24"/>
            <w:lang w:val="pt-BR"/>
          </w:rPr>
          <w:t>www.tirgumures.ro</w:t>
        </w:r>
      </w:hyperlink>
      <w:r w:rsidRPr="00BC6F0C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.</w:t>
      </w:r>
    </w:p>
    <w:p w14:paraId="4CA78CC3" w14:textId="77777777" w:rsidR="00E13621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pt-BR"/>
        </w:rPr>
      </w:pPr>
    </w:p>
    <w:p w14:paraId="52CFF26D" w14:textId="77777777" w:rsidR="00E13621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pt-BR"/>
        </w:rPr>
      </w:pPr>
    </w:p>
    <w:p w14:paraId="0E94146B" w14:textId="77777777" w:rsidR="00E13621" w:rsidRPr="00380D07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1E01806" w14:textId="77777777" w:rsidR="00E13621" w:rsidRPr="00380D07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D483D34" w14:textId="5C1F77F9" w:rsidR="00E13621" w:rsidRPr="00FF3B1E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FF3B1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21EE7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FF3B1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La data intrării în vigoare a prezentei, H.C.L nr.326 din 28 octombrie 2021 privind aprobarea </w:t>
      </w:r>
      <w:r w:rsidRPr="00FF3B1E">
        <w:rPr>
          <w:rFonts w:ascii="Times New Roman" w:hAnsi="Times New Roman"/>
          <w:bCs/>
          <w:sz w:val="24"/>
          <w:szCs w:val="24"/>
          <w:lang w:val="ro-RO"/>
        </w:rPr>
        <w:t xml:space="preserve">Metodologiei de atestare a persoanelor fizice în vederea practicării activității de administrator de condominii la asociațiile de proprietari </w:t>
      </w:r>
      <w:r w:rsidRPr="00FF3B1E">
        <w:rPr>
          <w:rFonts w:ascii="Times New Roman" w:eastAsia="Times New Roman" w:hAnsi="Times New Roman"/>
          <w:bCs/>
          <w:sz w:val="24"/>
          <w:szCs w:val="24"/>
          <w:lang w:val="ro-RO"/>
        </w:rPr>
        <w:t>își încetează aplicabilitatea.</w:t>
      </w:r>
    </w:p>
    <w:p w14:paraId="4760C57D" w14:textId="490E2FE8" w:rsidR="00E13621" w:rsidRPr="00FF3B1E" w:rsidRDefault="00E13621" w:rsidP="00E1362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F0A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21EE7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5F0A88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FF3B1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FF3B1E">
        <w:rPr>
          <w:rFonts w:ascii="Times New Roman" w:hAnsi="Times New Roman"/>
          <w:bCs/>
          <w:sz w:val="24"/>
          <w:szCs w:val="24"/>
          <w:lang w:val="ro-RO"/>
        </w:rPr>
        <w:t>Cu aducerea la îndeplinire a prevederilor prezentei hotărâri se încredinţează Executivul Municipiului Târgu Mureş prin Direcția Școli - Serviciul Juridic, Logistic, Licitații și Asociații de Proprietari.</w:t>
      </w:r>
    </w:p>
    <w:p w14:paraId="66851ED4" w14:textId="74FAC929" w:rsidR="00E13621" w:rsidRPr="005E1E48" w:rsidRDefault="00E13621" w:rsidP="00E13621">
      <w:pPr>
        <w:spacing w:after="0" w:line="240" w:lineRule="auto"/>
        <w:ind w:firstLine="720"/>
        <w:jc w:val="both"/>
        <w:rPr>
          <w:rFonts w:ascii="Times New Roman" w:hAnsi="Times New Roman"/>
          <w:lang w:val="ro-RO"/>
        </w:rPr>
      </w:pP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21EE7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5E1E48">
        <w:rPr>
          <w:rFonts w:ascii="Times New Roman" w:hAnsi="Times New Roman"/>
          <w:sz w:val="24"/>
          <w:szCs w:val="24"/>
          <w:lang w:val="ro-RO"/>
        </w:rPr>
        <w:t>În conformitate cu prevederile art. 200, art.252 a</w:t>
      </w:r>
      <w:r>
        <w:rPr>
          <w:rFonts w:ascii="Times New Roman" w:hAnsi="Times New Roman"/>
          <w:sz w:val="24"/>
          <w:szCs w:val="24"/>
          <w:lang w:val="ro-RO"/>
        </w:rPr>
        <w:t xml:space="preserve">lin.(1) lit.c) și ale art.255 din O.U.G. nr.57/2019 </w:t>
      </w:r>
      <w:r w:rsidRPr="005E1E48">
        <w:rPr>
          <w:rFonts w:ascii="Times New Roman" w:hAnsi="Times New Roman"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sz w:val="24"/>
          <w:szCs w:val="24"/>
          <w:lang w:val="ro-RO"/>
        </w:rPr>
        <w:t xml:space="preserve">Codul administrativ, cu modificările și completările ulterioare </w:t>
      </w:r>
      <w:r w:rsidRPr="005E1E48">
        <w:rPr>
          <w:rFonts w:ascii="Times New Roman" w:hAnsi="Times New Roman"/>
          <w:sz w:val="24"/>
          <w:szCs w:val="24"/>
          <w:lang w:val="ro-RO"/>
        </w:rPr>
        <w:t>şi art. 3 alin.</w:t>
      </w:r>
      <w:r>
        <w:rPr>
          <w:rFonts w:ascii="Times New Roman" w:hAnsi="Times New Roman"/>
          <w:sz w:val="24"/>
          <w:szCs w:val="24"/>
          <w:lang w:val="ro-RO"/>
        </w:rPr>
        <w:t>(</w:t>
      </w:r>
      <w:r w:rsidRPr="005E1E48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5E1E48">
        <w:rPr>
          <w:rFonts w:ascii="Times New Roman" w:hAnsi="Times New Roman"/>
          <w:sz w:val="24"/>
          <w:szCs w:val="24"/>
          <w:lang w:val="ro-RO"/>
        </w:rPr>
        <w:t xml:space="preserve"> din Legea</w:t>
      </w:r>
      <w:r>
        <w:rPr>
          <w:rFonts w:ascii="Times New Roman" w:hAnsi="Times New Roman"/>
          <w:sz w:val="24"/>
          <w:szCs w:val="24"/>
          <w:lang w:val="ro-RO"/>
        </w:rPr>
        <w:t xml:space="preserve"> contenciosului administrativ</w:t>
      </w:r>
      <w:r w:rsidRPr="005E1E48">
        <w:rPr>
          <w:rFonts w:ascii="Times New Roman" w:hAnsi="Times New Roman"/>
          <w:sz w:val="24"/>
          <w:szCs w:val="24"/>
          <w:lang w:val="ro-RO"/>
        </w:rPr>
        <w:t xml:space="preserve"> nr. 554/2004</w:t>
      </w:r>
      <w:r>
        <w:rPr>
          <w:rFonts w:ascii="Times New Roman" w:hAnsi="Times New Roman"/>
          <w:sz w:val="24"/>
          <w:szCs w:val="24"/>
          <w:lang w:val="ro-RO"/>
        </w:rPr>
        <w:t xml:space="preserve">, cu modificările și completările ulterioare, </w:t>
      </w:r>
      <w:r w:rsidRPr="005E1E48">
        <w:rPr>
          <w:rFonts w:ascii="Times New Roman" w:hAnsi="Times New Roman"/>
          <w:sz w:val="24"/>
          <w:szCs w:val="24"/>
          <w:lang w:val="ro-RO"/>
        </w:rPr>
        <w:t xml:space="preserve">prezenta </w:t>
      </w:r>
      <w:r>
        <w:rPr>
          <w:rFonts w:ascii="Times New Roman" w:hAnsi="Times New Roman"/>
          <w:sz w:val="24"/>
          <w:szCs w:val="24"/>
          <w:lang w:val="ro-RO"/>
        </w:rPr>
        <w:t>h</w:t>
      </w:r>
      <w:r w:rsidRPr="005E1E48">
        <w:rPr>
          <w:rFonts w:ascii="Times New Roman" w:hAnsi="Times New Roman"/>
          <w:sz w:val="24"/>
          <w:szCs w:val="24"/>
          <w:lang w:val="ro-RO"/>
        </w:rPr>
        <w:t xml:space="preserve">otărâre se înaintează </w:t>
      </w:r>
      <w:r>
        <w:rPr>
          <w:rFonts w:ascii="Times New Roman" w:hAnsi="Times New Roman"/>
          <w:sz w:val="24"/>
          <w:szCs w:val="24"/>
          <w:lang w:val="ro-RO"/>
        </w:rPr>
        <w:t>Instituției Prefectului-Județul Mureș, în vederea verificării legalității de către prefect.</w:t>
      </w:r>
    </w:p>
    <w:p w14:paraId="1BFCA3BA" w14:textId="3D62C32E" w:rsidR="00E13621" w:rsidRPr="00FC42EF" w:rsidRDefault="00E13621" w:rsidP="00E136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21EE7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Pr="00FC42E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FC42EF">
        <w:rPr>
          <w:rFonts w:ascii="Times New Roman" w:eastAsia="Times New Roman" w:hAnsi="Times New Roman"/>
          <w:sz w:val="24"/>
          <w:szCs w:val="24"/>
          <w:lang w:val="ro-RO"/>
        </w:rPr>
        <w:t>Prezenta hotărâre se comunică</w:t>
      </w:r>
      <w:r>
        <w:rPr>
          <w:rFonts w:ascii="Times New Roman" w:eastAsia="Times New Roman" w:hAnsi="Times New Roman"/>
          <w:sz w:val="24"/>
          <w:szCs w:val="24"/>
          <w:lang w:val="ro-RO"/>
        </w:rPr>
        <w:t>, în termenul legal, cu</w:t>
      </w:r>
      <w:r w:rsidRPr="00FC42EF"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</w:p>
    <w:p w14:paraId="4621E1F3" w14:textId="77777777" w:rsidR="00E13621" w:rsidRDefault="00E13621" w:rsidP="00E13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C42EF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-</w:t>
      </w:r>
      <w:r w:rsidRPr="00FC42E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C42EF">
        <w:rPr>
          <w:rFonts w:ascii="Times New Roman" w:hAnsi="Times New Roman"/>
          <w:sz w:val="24"/>
          <w:szCs w:val="24"/>
          <w:lang w:val="ro-RO"/>
        </w:rPr>
        <w:t>Serviciul Juridic, Logistic, Licitații și Asociații de Proprietari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1CE5F6C7" w14:textId="77777777" w:rsidR="00E13621" w:rsidRDefault="00E13621" w:rsidP="00E13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- Administrația Domeniului Public;</w:t>
      </w:r>
    </w:p>
    <w:p w14:paraId="3D38FF6B" w14:textId="77777777" w:rsidR="00E13621" w:rsidRDefault="00E13621" w:rsidP="00E13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- Direcția Poliția Locală.</w:t>
      </w:r>
    </w:p>
    <w:p w14:paraId="4EAB7E84" w14:textId="77777777" w:rsidR="00E13621" w:rsidRPr="00FC42EF" w:rsidRDefault="00E13621" w:rsidP="00E136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4217535" w14:textId="77777777" w:rsidR="00E13621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</w:t>
      </w:r>
    </w:p>
    <w:p w14:paraId="329A3145" w14:textId="77777777" w:rsidR="00E13621" w:rsidRPr="00124943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6060F4B0" w14:textId="77777777" w:rsidR="00E13621" w:rsidRPr="00BC6F0C" w:rsidRDefault="00E13621" w:rsidP="00E1362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pt-BR" w:eastAsia="ro-RO"/>
        </w:rPr>
      </w:pPr>
      <w:r w:rsidRPr="00BC6F0C">
        <w:rPr>
          <w:rFonts w:ascii="Times New Roman" w:eastAsia="Times New Roman" w:hAnsi="Times New Roman"/>
          <w:bCs/>
          <w:sz w:val="24"/>
          <w:szCs w:val="24"/>
          <w:lang w:val="pt-BR" w:eastAsia="ro-RO"/>
        </w:rPr>
        <w:t>Viză de legalitate,</w:t>
      </w:r>
    </w:p>
    <w:p w14:paraId="0297EEDD" w14:textId="77777777" w:rsidR="00E13621" w:rsidRPr="00BC6F0C" w:rsidRDefault="00E13621" w:rsidP="00E13621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pt-BR" w:eastAsia="ro-RO"/>
        </w:rPr>
      </w:pPr>
      <w:r w:rsidRPr="00BC6F0C">
        <w:rPr>
          <w:rFonts w:ascii="Times New Roman" w:eastAsia="Times New Roman" w:hAnsi="Times New Roman"/>
          <w:bCs/>
          <w:sz w:val="24"/>
          <w:szCs w:val="24"/>
          <w:lang w:val="pt-BR" w:eastAsia="ro-RO"/>
        </w:rPr>
        <w:t xml:space="preserve"> Secretar  General al  Municipiului  Târgu Mureș,</w:t>
      </w:r>
    </w:p>
    <w:p w14:paraId="19B34F7B" w14:textId="77777777" w:rsidR="00E13621" w:rsidRPr="00BC6F0C" w:rsidRDefault="00E13621" w:rsidP="00E13621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    </w:t>
      </w:r>
      <w:r w:rsidRPr="00C22E5E">
        <w:rPr>
          <w:rFonts w:ascii="Times New Roman" w:hAnsi="Times New Roman"/>
          <w:bCs/>
          <w:sz w:val="24"/>
          <w:szCs w:val="24"/>
          <w:lang w:val="hu-HU"/>
        </w:rPr>
        <w:t xml:space="preserve">Bordi Kinga  </w:t>
      </w:r>
      <w:r w:rsidRPr="00BC6F0C">
        <w:rPr>
          <w:rFonts w:ascii="Times New Roman" w:eastAsia="Times New Roman" w:hAnsi="Times New Roman"/>
          <w:bCs/>
          <w:sz w:val="24"/>
          <w:szCs w:val="24"/>
          <w:lang w:val="hu-HU"/>
        </w:rPr>
        <w:t xml:space="preserve">                                                                      </w:t>
      </w:r>
    </w:p>
    <w:p w14:paraId="0EFCE832" w14:textId="77777777" w:rsidR="00E13621" w:rsidRPr="00BC6F0C" w:rsidRDefault="00E13621" w:rsidP="00E13621">
      <w:pPr>
        <w:spacing w:after="0" w:line="240" w:lineRule="auto"/>
        <w:rPr>
          <w:rFonts w:ascii="Times New Roman" w:eastAsia="Times New Roman" w:hAnsi="Times New Roman"/>
          <w:b/>
          <w:lang w:val="hu-HU"/>
        </w:rPr>
      </w:pPr>
    </w:p>
    <w:p w14:paraId="17648DB9" w14:textId="77777777" w:rsidR="00E13621" w:rsidRPr="00BC6F0C" w:rsidRDefault="00E13621" w:rsidP="00E13621">
      <w:pPr>
        <w:spacing w:after="0" w:line="240" w:lineRule="auto"/>
        <w:rPr>
          <w:rFonts w:ascii="Times New Roman" w:eastAsia="Times New Roman" w:hAnsi="Times New Roman"/>
          <w:b/>
          <w:lang w:val="hu-HU"/>
        </w:rPr>
      </w:pPr>
    </w:p>
    <w:p w14:paraId="079DB798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898FD56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03BB225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D2E107A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B3B0CC2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36552CE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1268B10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EB1EA08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A6C339C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404C781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66685EB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62C4AFB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C456B62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E354D2A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DDE37CC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10F6A8C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77743BE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56EA36A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0802015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E5B81CC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78F437A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E1C8D64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86908A7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07DA18C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EAB3826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995DDCD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56ACCB4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D3BD6F4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BB22602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C68ECA0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04A7E0F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4D2C74F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53514F1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07122F6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E8A9AFD" w14:textId="77777777" w:rsidR="00E13621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668CA49" w14:textId="77777777" w:rsidR="00E13621" w:rsidRDefault="00E13621" w:rsidP="00E1362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D24F4FC" w14:textId="77777777" w:rsidR="00E13621" w:rsidRDefault="00E13621" w:rsidP="00E1362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FCD6FA1" w14:textId="0DD756AB" w:rsidR="00391563" w:rsidRPr="00E13621" w:rsidRDefault="00E13621" w:rsidP="00E13621">
      <w:pPr>
        <w:rPr>
          <w:lang w:val="ro-RO"/>
        </w:rPr>
      </w:pPr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391563" w:rsidRPr="00E13621" w:rsidSect="00E13621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A31"/>
    <w:multiLevelType w:val="hybridMultilevel"/>
    <w:tmpl w:val="70E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F3C"/>
    <w:multiLevelType w:val="hybridMultilevel"/>
    <w:tmpl w:val="CCB6F62E"/>
    <w:lvl w:ilvl="0" w:tplc="C530434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37578">
    <w:abstractNumId w:val="0"/>
  </w:num>
  <w:num w:numId="2" w16cid:durableId="96338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21"/>
    <w:rsid w:val="00121EE7"/>
    <w:rsid w:val="001D4B6F"/>
    <w:rsid w:val="002241A4"/>
    <w:rsid w:val="00391563"/>
    <w:rsid w:val="005630B8"/>
    <w:rsid w:val="00586C82"/>
    <w:rsid w:val="0062322C"/>
    <w:rsid w:val="008B3C04"/>
    <w:rsid w:val="00C82B84"/>
    <w:rsid w:val="00E13621"/>
    <w:rsid w:val="00F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161D81"/>
  <w15:chartTrackingRefBased/>
  <w15:docId w15:val="{4147D0C9-B163-42E9-9A37-63F1EF0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21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6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6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6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6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6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E136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2025-11-17T10:25:00Z</dcterms:created>
  <dcterms:modified xsi:type="dcterms:W3CDTF">2025-11-25T11:32:00Z</dcterms:modified>
</cp:coreProperties>
</file>