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B450" w14:textId="77777777" w:rsidR="002A7467" w:rsidRPr="00171786" w:rsidRDefault="002A7467" w:rsidP="002A7467">
      <w:pPr>
        <w:widowControl w:val="0"/>
        <w:suppressAutoHyphens/>
        <w:ind w:right="-19"/>
        <w:jc w:val="center"/>
        <w:rPr>
          <w:rFonts w:ascii="Times New Roman" w:eastAsia="Tahoma" w:hAnsi="Times New Roman" w:cs="Times New Roman"/>
          <w:b/>
          <w:lang w:eastAsia="ar-SA"/>
        </w:rPr>
      </w:pPr>
      <w:r w:rsidRPr="00171786">
        <w:rPr>
          <w:rFonts w:ascii="Times New Roman" w:eastAsia="Tahoma" w:hAnsi="Times New Roman" w:cs="Times New Roman"/>
          <w:noProof/>
          <w:lang w:eastAsia="ar-SA"/>
        </w:rPr>
        <w:drawing>
          <wp:anchor distT="0" distB="0" distL="114935" distR="114935" simplePos="0" relativeHeight="251662336" behindDoc="1" locked="0" layoutInCell="1" allowOverlap="1" wp14:anchorId="02735143" wp14:editId="1D011DC8">
            <wp:simplePos x="0" y="0"/>
            <wp:positionH relativeFrom="column">
              <wp:posOffset>-433070</wp:posOffset>
            </wp:positionH>
            <wp:positionV relativeFrom="paragraph">
              <wp:posOffset>-252095</wp:posOffset>
            </wp:positionV>
            <wp:extent cx="561975" cy="821690"/>
            <wp:effectExtent l="0" t="0" r="9525" b="0"/>
            <wp:wrapTight wrapText="bothSides">
              <wp:wrapPolygon edited="0">
                <wp:start x="0" y="0"/>
                <wp:lineTo x="0" y="21032"/>
                <wp:lineTo x="21234" y="21032"/>
                <wp:lineTo x="212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786">
        <w:rPr>
          <w:rFonts w:ascii="Times New Roman" w:eastAsia="Tahoma" w:hAnsi="Times New Roman" w:cs="Times New Roman"/>
          <w:b/>
          <w:lang w:eastAsia="ar-SA"/>
        </w:rPr>
        <w:t>ROMÂNIA</w:t>
      </w:r>
    </w:p>
    <w:p w14:paraId="0C0A3B0E" w14:textId="77777777" w:rsidR="002A7467" w:rsidRPr="00171786" w:rsidRDefault="002A7467" w:rsidP="002A7467">
      <w:pPr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171786">
        <w:rPr>
          <w:rFonts w:ascii="Times New Roman" w:eastAsiaTheme="minorEastAsia" w:hAnsi="Times New Roman" w:cs="Times New Roman"/>
          <w:b/>
          <w:lang w:val="en-US"/>
        </w:rPr>
        <w:t>JUDEŢUL MUREŞ</w:t>
      </w:r>
    </w:p>
    <w:p w14:paraId="7F884154" w14:textId="77777777" w:rsidR="002A7467" w:rsidRPr="00171786" w:rsidRDefault="002A7467" w:rsidP="002A7467">
      <w:pPr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171786">
        <w:rPr>
          <w:rFonts w:ascii="Times New Roman" w:eastAsiaTheme="minorEastAsia" w:hAnsi="Times New Roman" w:cs="Times New Roman"/>
          <w:b/>
          <w:lang w:val="en-US"/>
        </w:rPr>
        <w:t>CONSILIUL LOCAL MUNICIPAL TÂRGU MUREŞ</w:t>
      </w:r>
    </w:p>
    <w:p w14:paraId="293F2B07" w14:textId="77777777" w:rsidR="002A7467" w:rsidRPr="00171786" w:rsidRDefault="002A7467" w:rsidP="002A7467">
      <w:pPr>
        <w:jc w:val="center"/>
        <w:rPr>
          <w:rFonts w:ascii="Times New Roman" w:eastAsiaTheme="minorEastAsia" w:hAnsi="Times New Roman" w:cs="Times New Roman"/>
          <w:lang w:val="en-US"/>
        </w:rPr>
      </w:pPr>
      <w:r w:rsidRPr="00171786">
        <w:rPr>
          <w:rFonts w:ascii="Times New Roman" w:eastAsiaTheme="minorEastAsia" w:hAnsi="Times New Roman" w:cs="Times New Roman"/>
          <w:lang w:val="en-US"/>
        </w:rPr>
        <w:t xml:space="preserve">DIRECȚIA COMPLEXUL DE </w:t>
      </w:r>
      <w:proofErr w:type="gramStart"/>
      <w:r w:rsidRPr="00171786">
        <w:rPr>
          <w:rFonts w:ascii="Times New Roman" w:eastAsiaTheme="minorEastAsia" w:hAnsi="Times New Roman" w:cs="Times New Roman"/>
          <w:lang w:val="en-US"/>
        </w:rPr>
        <w:t>AGREMENT ”WEEEKEND</w:t>
      </w:r>
      <w:proofErr w:type="gramEnd"/>
      <w:r w:rsidRPr="00171786">
        <w:rPr>
          <w:rFonts w:ascii="Times New Roman" w:eastAsiaTheme="minorEastAsia" w:hAnsi="Times New Roman" w:cs="Times New Roman"/>
          <w:lang w:val="en-US"/>
        </w:rPr>
        <w:t>”</w:t>
      </w:r>
    </w:p>
    <w:p w14:paraId="77627A97" w14:textId="77777777" w:rsidR="002A7467" w:rsidRPr="00171786" w:rsidRDefault="002A7467" w:rsidP="002A7467">
      <w:pPr>
        <w:jc w:val="center"/>
        <w:rPr>
          <w:rFonts w:ascii="Times New Roman" w:eastAsiaTheme="minorEastAsia" w:hAnsi="Times New Roman" w:cs="Times New Roman"/>
          <w:lang w:val="en-US"/>
        </w:rPr>
      </w:pPr>
      <w:r w:rsidRPr="00171786">
        <w:rPr>
          <w:rFonts w:ascii="Times New Roman" w:eastAsiaTheme="minorEastAsia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03C1A" wp14:editId="0B6E9601">
                <wp:simplePos x="0" y="0"/>
                <wp:positionH relativeFrom="column">
                  <wp:posOffset>-48260</wp:posOffset>
                </wp:positionH>
                <wp:positionV relativeFrom="paragraph">
                  <wp:posOffset>7620</wp:posOffset>
                </wp:positionV>
                <wp:extent cx="6216015" cy="0"/>
                <wp:effectExtent l="13335" t="10795" r="9525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AF9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.6pt" to="48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" strokeweight=".26mm">
                <v:stroke joinstyle="miter" endcap="square"/>
              </v:line>
            </w:pict>
          </mc:Fallback>
        </mc:AlternateContent>
      </w:r>
      <w:r w:rsidRPr="00171786">
        <w:rPr>
          <w:rFonts w:ascii="Times New Roman" w:eastAsiaTheme="minorEastAsia" w:hAnsi="Times New Roman" w:cs="Times New Roman"/>
          <w:lang w:val="en-US"/>
        </w:rPr>
        <w:t xml:space="preserve">Tel/fax: 00-0265-216.930, </w:t>
      </w:r>
      <w:r w:rsidRPr="00171786">
        <w:rPr>
          <w:rFonts w:ascii="Times New Roman" w:eastAsiaTheme="minorEastAsia" w:hAnsi="Times New Roman" w:cs="Times New Roman"/>
          <w:b/>
          <w:lang w:val="fr-FR"/>
        </w:rPr>
        <w:t xml:space="preserve">e-mail: </w:t>
      </w:r>
      <w:hyperlink r:id="rId8" w:history="1">
        <w:r w:rsidRPr="00171786">
          <w:rPr>
            <w:rFonts w:ascii="Times New Roman" w:eastAsia="Tahoma" w:hAnsi="Times New Roman" w:cs="Times New Roman"/>
            <w:color w:val="0000FF"/>
            <w:u w:val="single"/>
            <w:lang w:val="en-US"/>
          </w:rPr>
          <w:t>acasm@tirgumures.ro</w:t>
        </w:r>
      </w:hyperlink>
    </w:p>
    <w:p w14:paraId="1805E4E6" w14:textId="77777777" w:rsidR="002A7467" w:rsidRPr="00171786" w:rsidRDefault="002A7467" w:rsidP="002A7467">
      <w:pPr>
        <w:rPr>
          <w:rFonts w:ascii="Times New Roman" w:eastAsiaTheme="minorEastAsia" w:hAnsi="Times New Roman" w:cs="Times New Roman"/>
          <w:b/>
          <w:lang w:val="fr-FR"/>
        </w:rPr>
      </w:pPr>
      <w:r w:rsidRPr="00171786">
        <w:rPr>
          <w:rFonts w:ascii="Times New Roman" w:eastAsiaTheme="minorEastAsia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D4EB3" wp14:editId="5E40F48E">
                <wp:simplePos x="0" y="0"/>
                <wp:positionH relativeFrom="column">
                  <wp:posOffset>-93980</wp:posOffset>
                </wp:positionH>
                <wp:positionV relativeFrom="paragraph">
                  <wp:posOffset>73025</wp:posOffset>
                </wp:positionV>
                <wp:extent cx="6355080" cy="0"/>
                <wp:effectExtent l="5715" t="13335" r="1143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17DE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5.75pt" to="49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" strokeweight=".26mm">
                <v:stroke joinstyle="miter" endcap="square"/>
              </v:line>
            </w:pict>
          </mc:Fallback>
        </mc:AlternateContent>
      </w:r>
    </w:p>
    <w:p w14:paraId="352B10B7" w14:textId="77777777" w:rsidR="002A7467" w:rsidRPr="00753C41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502D090E" w14:textId="7A3974EB" w:rsidR="002A7467" w:rsidRPr="00753C41" w:rsidRDefault="002A7467" w:rsidP="002A7467">
      <w:pPr>
        <w:rPr>
          <w:rFonts w:ascii="Times New Roman" w:hAnsi="Times New Roman" w:cs="Times New Roman"/>
          <w:sz w:val="24"/>
          <w:szCs w:val="24"/>
        </w:rPr>
      </w:pPr>
      <w:r w:rsidRPr="00753C41">
        <w:rPr>
          <w:rFonts w:ascii="Times New Roman" w:hAnsi="Times New Roman" w:cs="Times New Roman"/>
          <w:sz w:val="24"/>
          <w:szCs w:val="24"/>
        </w:rPr>
        <w:t>Nr.</w:t>
      </w:r>
      <w:r w:rsidR="00D55DDE">
        <w:rPr>
          <w:rFonts w:ascii="Times New Roman" w:hAnsi="Times New Roman" w:cs="Times New Roman"/>
          <w:sz w:val="24"/>
          <w:szCs w:val="24"/>
        </w:rPr>
        <w:t xml:space="preserve">286 </w:t>
      </w:r>
      <w:r w:rsidRPr="00753C41">
        <w:rPr>
          <w:rFonts w:ascii="Times New Roman" w:hAnsi="Times New Roman" w:cs="Times New Roman"/>
          <w:sz w:val="24"/>
          <w:szCs w:val="24"/>
        </w:rPr>
        <w:t xml:space="preserve"> din </w:t>
      </w:r>
      <w:r w:rsidR="00D55DDE">
        <w:rPr>
          <w:rFonts w:ascii="Times New Roman" w:hAnsi="Times New Roman" w:cs="Times New Roman"/>
          <w:sz w:val="24"/>
          <w:szCs w:val="24"/>
        </w:rPr>
        <w:t>02.02</w:t>
      </w:r>
      <w:r w:rsidRPr="00753C41">
        <w:rPr>
          <w:rFonts w:ascii="Times New Roman" w:hAnsi="Times New Roman" w:cs="Times New Roman"/>
          <w:sz w:val="24"/>
          <w:szCs w:val="24"/>
        </w:rPr>
        <w:t>.2023</w:t>
      </w:r>
    </w:p>
    <w:p w14:paraId="6AC15059" w14:textId="77777777" w:rsidR="002A7467" w:rsidRPr="00753C41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1534669D" w14:textId="77777777" w:rsidR="002A7467" w:rsidRPr="00753C41" w:rsidRDefault="002A7467" w:rsidP="002A7467">
      <w:pPr>
        <w:spacing w:line="276" w:lineRule="auto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41">
        <w:rPr>
          <w:rFonts w:ascii="Times New Roman" w:eastAsia="Times New Roman" w:hAnsi="Times New Roman" w:cs="Times New Roman"/>
          <w:bCs/>
          <w:sz w:val="24"/>
          <w:szCs w:val="24"/>
        </w:rPr>
        <w:t>Iniţiator</w:t>
      </w:r>
    </w:p>
    <w:p w14:paraId="16514751" w14:textId="77777777" w:rsidR="002A7467" w:rsidRPr="00753C41" w:rsidRDefault="002A7467" w:rsidP="002A7467">
      <w:pPr>
        <w:spacing w:line="276" w:lineRule="auto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41">
        <w:rPr>
          <w:rFonts w:ascii="Times New Roman" w:eastAsia="Times New Roman" w:hAnsi="Times New Roman" w:cs="Times New Roman"/>
          <w:bCs/>
          <w:sz w:val="24"/>
          <w:szCs w:val="24"/>
        </w:rPr>
        <w:t>PRIMAR</w:t>
      </w:r>
    </w:p>
    <w:p w14:paraId="47299D55" w14:textId="77777777" w:rsidR="002A7467" w:rsidRPr="00753C41" w:rsidRDefault="002A7467" w:rsidP="002A7467">
      <w:pPr>
        <w:spacing w:line="276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  <w:t>Soós Zoltán</w:t>
      </w:r>
    </w:p>
    <w:p w14:paraId="2285947B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799DFAE9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3CAFC0BE" w14:textId="77777777" w:rsidR="002A7467" w:rsidRPr="00171786" w:rsidRDefault="002A7467" w:rsidP="002A74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786">
        <w:rPr>
          <w:rFonts w:ascii="Times New Roman" w:hAnsi="Times New Roman" w:cs="Times New Roman"/>
          <w:b/>
          <w:bCs/>
          <w:sz w:val="32"/>
          <w:szCs w:val="32"/>
        </w:rPr>
        <w:t>Referat de aprobare</w:t>
      </w:r>
    </w:p>
    <w:p w14:paraId="3D821BDB" w14:textId="77777777" w:rsidR="002A7467" w:rsidRPr="00171786" w:rsidRDefault="002A7467" w:rsidP="002A74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736A70" w14:textId="79C38EDE" w:rsidR="002A7467" w:rsidRPr="00A03AC8" w:rsidRDefault="002A7467" w:rsidP="002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C8">
        <w:rPr>
          <w:rFonts w:ascii="Times New Roman" w:hAnsi="Times New Roman" w:cs="Times New Roman"/>
          <w:b/>
          <w:sz w:val="24"/>
          <w:szCs w:val="24"/>
        </w:rPr>
        <w:t xml:space="preserve">privind modificarea art. </w:t>
      </w:r>
      <w:r w:rsidR="000D189F" w:rsidRPr="00A03AC8">
        <w:rPr>
          <w:rFonts w:ascii="Times New Roman" w:hAnsi="Times New Roman" w:cs="Times New Roman"/>
          <w:b/>
          <w:sz w:val="24"/>
          <w:szCs w:val="24"/>
        </w:rPr>
        <w:t xml:space="preserve">5, art. 6 Anexa 2, art. 7 Anexa 3 din HCL nr. </w:t>
      </w:r>
      <w:r w:rsidR="00A03AC8" w:rsidRPr="00A03AC8">
        <w:rPr>
          <w:rFonts w:ascii="Times New Roman" w:hAnsi="Times New Roman" w:cs="Times New Roman"/>
          <w:b/>
          <w:sz w:val="24"/>
          <w:szCs w:val="24"/>
        </w:rPr>
        <w:t xml:space="preserve">417/21.12.2021 </w:t>
      </w:r>
      <w:r w:rsidR="00757B20">
        <w:rPr>
          <w:rFonts w:ascii="Times New Roman" w:hAnsi="Times New Roman" w:cs="Times New Roman"/>
          <w:b/>
          <w:sz w:val="24"/>
          <w:szCs w:val="24"/>
        </w:rPr>
        <w:t>referitor la</w:t>
      </w:r>
      <w:r w:rsidR="00A03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AC8" w:rsidRPr="00A03AC8">
        <w:rPr>
          <w:rFonts w:ascii="Times New Roman" w:hAnsi="Times New Roman" w:cs="Times New Roman"/>
          <w:b/>
          <w:sz w:val="24"/>
          <w:szCs w:val="24"/>
        </w:rPr>
        <w:t xml:space="preserve"> reorganizarea Serviciului Public Administrația Complexului de Agrement și Sport „Mureșul” (ACASM), din cadrul Aparatului de specialitate al Primarului Municipiului Târgu Mureș, în Direcția Complexul de Agrement Weekend - instituție publică de interes local, cu personalitate juridică, modificarea corespunzătoare a structurii organizatorice, aprobarea organigramei, a numărului de personal și a statului de funcții</w:t>
      </w:r>
    </w:p>
    <w:p w14:paraId="3DC72846" w14:textId="77777777" w:rsidR="002A7467" w:rsidRPr="00171786" w:rsidRDefault="002A7467" w:rsidP="002A7467">
      <w:pPr>
        <w:ind w:firstLine="900"/>
        <w:rPr>
          <w:rFonts w:ascii="Times New Roman" w:hAnsi="Times New Roman" w:cs="Times New Roman"/>
          <w:sz w:val="24"/>
          <w:szCs w:val="24"/>
        </w:rPr>
      </w:pPr>
    </w:p>
    <w:p w14:paraId="1C60DA40" w14:textId="12C534A2" w:rsidR="002A7467" w:rsidRPr="00A03AC8" w:rsidRDefault="00A03AC8" w:rsidP="002A746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03AC8">
        <w:rPr>
          <w:rFonts w:ascii="Times New Roman" w:hAnsi="Times New Roman" w:cs="Times New Roman"/>
          <w:sz w:val="24"/>
          <w:szCs w:val="24"/>
        </w:rPr>
        <w:t>Prin HCL nr. 417/21.12.2021 s-a aprobat reorganizarea Serviciului Public Administrația Complexului de Agrement și Sport „Mureșul” (ACASM), din cadrul Aparatului de specialitate al Primarului Municipiului Târgu Mureș, în Direcția Complexul de Agrement Weekend</w:t>
      </w:r>
      <w:r w:rsidR="00757B20">
        <w:rPr>
          <w:rFonts w:ascii="Times New Roman" w:hAnsi="Times New Roman" w:cs="Times New Roman"/>
          <w:sz w:val="24"/>
          <w:szCs w:val="24"/>
        </w:rPr>
        <w:t xml:space="preserve"> (DCAW)</w:t>
      </w:r>
      <w:r w:rsidRPr="00A03AC8">
        <w:rPr>
          <w:rFonts w:ascii="Times New Roman" w:hAnsi="Times New Roman" w:cs="Times New Roman"/>
          <w:sz w:val="24"/>
          <w:szCs w:val="24"/>
        </w:rPr>
        <w:t xml:space="preserve"> - instituție publică de interes local, cu personalitate juridică, modificarea corespunzătoare a structurii organizatorice, aprobarea organigramei, a numărului de personal și a statului de funcții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19467" w14:textId="28FED60C" w:rsidR="002A7467" w:rsidRPr="00A03AC8" w:rsidRDefault="002A7467" w:rsidP="002A74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03AC8">
        <w:rPr>
          <w:rFonts w:ascii="Times New Roman" w:hAnsi="Times New Roman" w:cs="Times New Roman"/>
          <w:sz w:val="24"/>
          <w:szCs w:val="24"/>
        </w:rPr>
        <w:t xml:space="preserve">Având în vedere faptul că în </w:t>
      </w:r>
      <w:r w:rsidR="00A03AC8">
        <w:rPr>
          <w:rFonts w:ascii="Times New Roman" w:hAnsi="Times New Roman" w:cs="Times New Roman"/>
          <w:sz w:val="24"/>
          <w:szCs w:val="24"/>
        </w:rPr>
        <w:t xml:space="preserve">organigrama și statul de funcții aprobate s-au omis anumite funcții care sunt </w:t>
      </w:r>
      <w:r w:rsidR="00D55DDE">
        <w:rPr>
          <w:rFonts w:ascii="Times New Roman" w:hAnsi="Times New Roman" w:cs="Times New Roman"/>
          <w:sz w:val="24"/>
          <w:szCs w:val="24"/>
        </w:rPr>
        <w:t>in</w:t>
      </w:r>
      <w:r w:rsidR="00A03AC8">
        <w:rPr>
          <w:rFonts w:ascii="Times New Roman" w:hAnsi="Times New Roman" w:cs="Times New Roman"/>
          <w:sz w:val="24"/>
          <w:szCs w:val="24"/>
        </w:rPr>
        <w:t xml:space="preserve">dispensabile funcționării în condiții optime a noii entități se impune modificarea organigramei și a statului de funcții astfel încât să corespundă noilor cerințe. </w:t>
      </w:r>
      <w:r w:rsidR="00757B20">
        <w:rPr>
          <w:rFonts w:ascii="Times New Roman" w:hAnsi="Times New Roman" w:cs="Times New Roman"/>
          <w:sz w:val="24"/>
          <w:szCs w:val="24"/>
        </w:rPr>
        <w:t xml:space="preserve">Prin aceasta nu se modifică </w:t>
      </w:r>
      <w:r w:rsidR="00A03AC8">
        <w:rPr>
          <w:rFonts w:ascii="Times New Roman" w:hAnsi="Times New Roman" w:cs="Times New Roman"/>
          <w:sz w:val="24"/>
          <w:szCs w:val="24"/>
        </w:rPr>
        <w:t xml:space="preserve"> numărul personalului existent, doar </w:t>
      </w:r>
      <w:r w:rsidR="00D55DDE">
        <w:rPr>
          <w:rFonts w:ascii="Times New Roman" w:hAnsi="Times New Roman" w:cs="Times New Roman"/>
          <w:sz w:val="24"/>
          <w:szCs w:val="24"/>
        </w:rPr>
        <w:t>a</w:t>
      </w:r>
      <w:r w:rsidR="00A03AC8">
        <w:rPr>
          <w:rFonts w:ascii="Times New Roman" w:hAnsi="Times New Roman" w:cs="Times New Roman"/>
          <w:sz w:val="24"/>
          <w:szCs w:val="24"/>
        </w:rPr>
        <w:t>numite funcții sunt transformate</w:t>
      </w:r>
      <w:r w:rsidR="00757B20">
        <w:rPr>
          <w:rFonts w:ascii="Times New Roman" w:hAnsi="Times New Roman" w:cs="Times New Roman"/>
          <w:sz w:val="24"/>
          <w:szCs w:val="24"/>
        </w:rPr>
        <w:t xml:space="preserve"> și se reorganizează serviciile, urmând ca în termen de 90 zile să fie modificat și Regulamentul de Organizare și Funcționare al DCAW.</w:t>
      </w:r>
    </w:p>
    <w:p w14:paraId="7765825C" w14:textId="4115EA87" w:rsidR="002A7467" w:rsidRPr="00757B20" w:rsidRDefault="002A7467" w:rsidP="002A7467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757B20">
        <w:rPr>
          <w:rFonts w:ascii="Times New Roman" w:hAnsi="Times New Roman" w:cs="Times New Roman"/>
          <w:sz w:val="24"/>
          <w:szCs w:val="24"/>
        </w:rPr>
        <w:t xml:space="preserve">Supunem spre aprobare Consiliului Local al Municipiului Târgu Mureș Proiectul de hotărâre </w:t>
      </w:r>
      <w:r w:rsidR="00757B20" w:rsidRPr="00757B20">
        <w:rPr>
          <w:rFonts w:ascii="Times New Roman" w:hAnsi="Times New Roman" w:cs="Times New Roman"/>
          <w:sz w:val="24"/>
          <w:szCs w:val="24"/>
        </w:rPr>
        <w:t>privind modificarea art. 5, art. 6 Anexa 2, art. 7 Anexa 3 din HCL nr. 417/21.12.2021 referitor la  reorganizarea Serviciului Public Administrația Complexului de Agrement și Sport „Mureșul” (ACASM), din cadrul Aparatului de specialitate al Primarului Municipiului Târgu Mureș, în Direcția Complexul de Agrement Weekend - instituție publică de interes local, cu personalitate juridică, modificarea corespunzătoare a structurii organizatorice, aprobarea organigramei, a numărului de personal și a statului de funcții</w:t>
      </w:r>
      <w:r w:rsidRPr="00757B20">
        <w:rPr>
          <w:rFonts w:ascii="Times New Roman" w:hAnsi="Times New Roman" w:cs="Times New Roman"/>
          <w:sz w:val="24"/>
          <w:szCs w:val="24"/>
        </w:rPr>
        <w:t>.</w:t>
      </w:r>
    </w:p>
    <w:p w14:paraId="0C46FB50" w14:textId="77777777" w:rsidR="002A7467" w:rsidRPr="00757B20" w:rsidRDefault="002A7467" w:rsidP="002A7467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757B20">
        <w:rPr>
          <w:rFonts w:ascii="Times New Roman" w:hAnsi="Times New Roman" w:cs="Times New Roman"/>
          <w:sz w:val="24"/>
          <w:szCs w:val="24"/>
        </w:rPr>
        <w:tab/>
      </w:r>
      <w:r w:rsidRPr="00757B20">
        <w:rPr>
          <w:rFonts w:ascii="Times New Roman" w:hAnsi="Times New Roman" w:cs="Times New Roman"/>
          <w:sz w:val="24"/>
          <w:szCs w:val="24"/>
        </w:rPr>
        <w:tab/>
      </w:r>
      <w:r w:rsidRPr="00757B20">
        <w:rPr>
          <w:rFonts w:ascii="Times New Roman" w:hAnsi="Times New Roman" w:cs="Times New Roman"/>
          <w:sz w:val="24"/>
          <w:szCs w:val="24"/>
        </w:rPr>
        <w:tab/>
      </w:r>
      <w:r w:rsidRPr="00757B20">
        <w:rPr>
          <w:rFonts w:ascii="Times New Roman" w:hAnsi="Times New Roman" w:cs="Times New Roman"/>
          <w:sz w:val="24"/>
          <w:szCs w:val="24"/>
        </w:rPr>
        <w:tab/>
      </w:r>
      <w:r w:rsidRPr="00757B20">
        <w:rPr>
          <w:rFonts w:ascii="Times New Roman" w:hAnsi="Times New Roman" w:cs="Times New Roman"/>
          <w:sz w:val="24"/>
          <w:szCs w:val="24"/>
        </w:rPr>
        <w:tab/>
      </w:r>
      <w:r w:rsidRPr="00757B20">
        <w:rPr>
          <w:rFonts w:ascii="Times New Roman" w:hAnsi="Times New Roman" w:cs="Times New Roman"/>
          <w:sz w:val="24"/>
          <w:szCs w:val="24"/>
        </w:rPr>
        <w:tab/>
      </w:r>
      <w:r w:rsidRPr="00757B20">
        <w:rPr>
          <w:rFonts w:ascii="Times New Roman" w:hAnsi="Times New Roman" w:cs="Times New Roman"/>
          <w:sz w:val="24"/>
          <w:szCs w:val="24"/>
        </w:rPr>
        <w:tab/>
      </w:r>
      <w:r w:rsidRPr="00757B20">
        <w:rPr>
          <w:rFonts w:ascii="Times New Roman" w:hAnsi="Times New Roman" w:cs="Times New Roman"/>
          <w:sz w:val="24"/>
          <w:szCs w:val="24"/>
        </w:rPr>
        <w:tab/>
        <w:t xml:space="preserve">  Director DCAW</w:t>
      </w:r>
    </w:p>
    <w:p w14:paraId="1A23D128" w14:textId="77777777" w:rsidR="002A7467" w:rsidRPr="00757B20" w:rsidRDefault="002A7467" w:rsidP="002A7467">
      <w:pPr>
        <w:ind w:firstLine="900"/>
        <w:rPr>
          <w:rFonts w:ascii="Times New Roman" w:hAnsi="Times New Roman" w:cs="Times New Roman"/>
          <w:sz w:val="24"/>
          <w:szCs w:val="24"/>
          <w:lang w:val="hu-HU"/>
        </w:rPr>
      </w:pP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B2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Harai </w:t>
      </w:r>
      <w:r w:rsidRPr="00757B20">
        <w:rPr>
          <w:rFonts w:ascii="Times New Roman" w:hAnsi="Times New Roman" w:cs="Times New Roman"/>
          <w:i/>
          <w:iCs/>
          <w:sz w:val="24"/>
          <w:szCs w:val="24"/>
          <w:lang w:val="hu-HU"/>
        </w:rPr>
        <w:t>István</w:t>
      </w:r>
    </w:p>
    <w:p w14:paraId="6B1B9BA2" w14:textId="77777777" w:rsidR="002A7467" w:rsidRPr="00012391" w:rsidRDefault="002A7467" w:rsidP="002A7467">
      <w:pPr>
        <w:ind w:firstLine="9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</w:t>
      </w:r>
    </w:p>
    <w:p w14:paraId="1D2E8738" w14:textId="77777777" w:rsidR="002A7467" w:rsidRPr="00171786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0089A191" w14:textId="5E4CCA84" w:rsidR="002A7467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43020B23" w14:textId="407207BF" w:rsidR="00757B20" w:rsidRDefault="00757B20" w:rsidP="002A7467">
      <w:pPr>
        <w:rPr>
          <w:rFonts w:ascii="Times New Roman" w:hAnsi="Times New Roman" w:cs="Times New Roman"/>
          <w:sz w:val="24"/>
          <w:szCs w:val="24"/>
        </w:rPr>
      </w:pPr>
    </w:p>
    <w:p w14:paraId="719FEF8B" w14:textId="1FB59A70" w:rsidR="00757B20" w:rsidRDefault="00757B20" w:rsidP="002A7467">
      <w:pPr>
        <w:rPr>
          <w:rFonts w:ascii="Times New Roman" w:hAnsi="Times New Roman" w:cs="Times New Roman"/>
          <w:sz w:val="24"/>
          <w:szCs w:val="24"/>
        </w:rPr>
      </w:pPr>
    </w:p>
    <w:p w14:paraId="14F286BE" w14:textId="3727E883" w:rsidR="00757B20" w:rsidRDefault="00757B20" w:rsidP="002A7467">
      <w:pPr>
        <w:rPr>
          <w:rFonts w:ascii="Times New Roman" w:hAnsi="Times New Roman" w:cs="Times New Roman"/>
          <w:sz w:val="24"/>
          <w:szCs w:val="24"/>
        </w:rPr>
      </w:pPr>
    </w:p>
    <w:p w14:paraId="110FB9FE" w14:textId="235EF4EE" w:rsidR="00757B20" w:rsidRDefault="00757B20" w:rsidP="002A7467">
      <w:pPr>
        <w:rPr>
          <w:rFonts w:ascii="Times New Roman" w:hAnsi="Times New Roman" w:cs="Times New Roman"/>
          <w:sz w:val="24"/>
          <w:szCs w:val="24"/>
        </w:rPr>
      </w:pPr>
    </w:p>
    <w:p w14:paraId="0CE71605" w14:textId="77777777" w:rsidR="00757B20" w:rsidRPr="00171786" w:rsidRDefault="00757B20" w:rsidP="002A7467">
      <w:pPr>
        <w:rPr>
          <w:rFonts w:ascii="Times New Roman" w:hAnsi="Times New Roman" w:cs="Times New Roman"/>
          <w:sz w:val="24"/>
          <w:szCs w:val="24"/>
        </w:rPr>
      </w:pPr>
    </w:p>
    <w:p w14:paraId="3B07DDAA" w14:textId="77777777" w:rsidR="002A7467" w:rsidRPr="00171786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37CFA01F" w14:textId="77777777" w:rsidR="002A7467" w:rsidRPr="00171786" w:rsidRDefault="002A7467" w:rsidP="002A7467">
      <w:pPr>
        <w:spacing w:line="259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Hlk96670064"/>
      <w:r w:rsidRPr="0017178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7CF2C905" wp14:editId="0916B211">
            <wp:simplePos x="0" y="0"/>
            <wp:positionH relativeFrom="column">
              <wp:posOffset>-76200</wp:posOffset>
            </wp:positionH>
            <wp:positionV relativeFrom="paragraph">
              <wp:posOffset>19050</wp:posOffset>
            </wp:positionV>
            <wp:extent cx="638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278" y="21398"/>
                <wp:lineTo x="212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786">
        <w:rPr>
          <w:rFonts w:ascii="Times New Roman" w:hAnsi="Times New Roman" w:cs="Times New Roman"/>
        </w:rPr>
        <w:t xml:space="preserve">              </w:t>
      </w:r>
      <w:r w:rsidRPr="0017178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</w:t>
      </w:r>
      <w:r w:rsidRPr="00171786">
        <w:rPr>
          <w:rFonts w:ascii="Times New Roman" w:eastAsia="Times New Roman" w:hAnsi="Times New Roman" w:cs="Times New Roman"/>
          <w:b/>
        </w:rPr>
        <w:tab/>
      </w:r>
      <w:r w:rsidRPr="00171786">
        <w:rPr>
          <w:rFonts w:ascii="Times New Roman" w:eastAsia="Times New Roman" w:hAnsi="Times New Roman" w:cs="Times New Roman"/>
          <w:b/>
        </w:rPr>
        <w:tab/>
      </w:r>
      <w:r w:rsidRPr="00171786">
        <w:rPr>
          <w:rFonts w:ascii="Times New Roman" w:eastAsia="Times New Roman" w:hAnsi="Times New Roman" w:cs="Times New Roman"/>
          <w:bCs/>
        </w:rPr>
        <w:t>PROIECT</w:t>
      </w:r>
    </w:p>
    <w:p w14:paraId="333E90A4" w14:textId="77777777" w:rsidR="002A7467" w:rsidRPr="00753C41" w:rsidRDefault="002A7467" w:rsidP="002A7467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>ROMÂNIA</w:t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023FB315" w14:textId="77777777" w:rsidR="002A7467" w:rsidRPr="00753C41" w:rsidRDefault="002A7467" w:rsidP="002A746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 xml:space="preserve">JUDEȚUL MUREȘ                                                                                                    </w:t>
      </w:r>
      <w:r w:rsidRPr="00753C41">
        <w:rPr>
          <w:rFonts w:ascii="Times New Roman" w:hAnsi="Times New Roman" w:cs="Times New Roman"/>
          <w:b/>
          <w:sz w:val="24"/>
          <w:szCs w:val="24"/>
        </w:rPr>
        <w:t>Inițiator,</w:t>
      </w:r>
    </w:p>
    <w:p w14:paraId="60C5D563" w14:textId="77777777" w:rsidR="002A7467" w:rsidRPr="00753C41" w:rsidRDefault="002A7467" w:rsidP="002A7467">
      <w:pPr>
        <w:shd w:val="clear" w:color="auto" w:fill="FFFFFF"/>
        <w:rPr>
          <w:rFonts w:ascii="Times New Roman" w:eastAsiaTheme="minorEastAsia" w:hAnsi="Times New Roman" w:cs="Times New Roman"/>
          <w:b/>
          <w:sz w:val="24"/>
          <w:szCs w:val="24"/>
          <w:lang w:val="hu-HU"/>
        </w:rPr>
      </w:pP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MUNICIPAL TÂRGU MUREȘ                                           </w:t>
      </w:r>
      <w:r w:rsidRPr="00753C41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20982FFB" w14:textId="77777777" w:rsidR="002A7467" w:rsidRPr="00171786" w:rsidRDefault="002A7467" w:rsidP="002A7467">
      <w:pPr>
        <w:shd w:val="clear" w:color="auto" w:fill="FFFFFF"/>
        <w:tabs>
          <w:tab w:val="left" w:pos="6804"/>
        </w:tabs>
        <w:rPr>
          <w:rFonts w:ascii="Times New Roman" w:eastAsia="Times New Roman" w:hAnsi="Times New Roman" w:cs="Times New Roman"/>
          <w:b/>
          <w:lang w:val="hu-HU"/>
        </w:rPr>
      </w:pPr>
      <w:r w:rsidRPr="00753C41">
        <w:rPr>
          <w:rFonts w:ascii="Times New Roman" w:hAnsi="Times New Roman" w:cs="Times New Roman"/>
          <w:b/>
          <w:sz w:val="24"/>
          <w:szCs w:val="24"/>
          <w:lang w:val="hu-HU"/>
        </w:rPr>
        <w:tab/>
        <w:t xml:space="preserve">            </w:t>
      </w:r>
      <w:r w:rsidRPr="00753C41">
        <w:rPr>
          <w:rFonts w:ascii="Times New Roman" w:hAnsi="Times New Roman" w:cs="Times New Roman"/>
          <w:b/>
          <w:sz w:val="24"/>
          <w:szCs w:val="24"/>
          <w:lang w:val="hu-HU"/>
        </w:rPr>
        <w:tab/>
        <w:t xml:space="preserve">           </w:t>
      </w:r>
      <w:r w:rsidRPr="00753C4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53C41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oós Zoltán</w:t>
      </w:r>
    </w:p>
    <w:p w14:paraId="097561B7" w14:textId="77777777" w:rsidR="002A7467" w:rsidRPr="00171786" w:rsidRDefault="002A7467" w:rsidP="002A7467">
      <w:pPr>
        <w:spacing w:line="259" w:lineRule="auto"/>
        <w:rPr>
          <w:rFonts w:ascii="Times New Roman" w:eastAsiaTheme="minorEastAsia" w:hAnsi="Times New Roman" w:cs="Times New Roman"/>
          <w:b/>
        </w:rPr>
      </w:pPr>
    </w:p>
    <w:p w14:paraId="77325F6D" w14:textId="7B9AC8F6" w:rsidR="002A7467" w:rsidRDefault="002A7467" w:rsidP="002A7467">
      <w:pPr>
        <w:spacing w:line="259" w:lineRule="auto"/>
        <w:rPr>
          <w:rFonts w:ascii="Times New Roman" w:eastAsiaTheme="minorEastAsia" w:hAnsi="Times New Roman" w:cs="Times New Roman"/>
          <w:b/>
        </w:rPr>
      </w:pPr>
    </w:p>
    <w:p w14:paraId="7C1C7681" w14:textId="6AFB3DDA" w:rsidR="00D55DDE" w:rsidRDefault="00D55DDE" w:rsidP="002A7467">
      <w:pPr>
        <w:spacing w:line="259" w:lineRule="auto"/>
        <w:rPr>
          <w:rFonts w:ascii="Times New Roman" w:eastAsiaTheme="minorEastAsia" w:hAnsi="Times New Roman" w:cs="Times New Roman"/>
          <w:b/>
        </w:rPr>
      </w:pPr>
    </w:p>
    <w:p w14:paraId="4380D24D" w14:textId="77777777" w:rsidR="00D55DDE" w:rsidRPr="00171786" w:rsidRDefault="00D55DDE" w:rsidP="002A7467">
      <w:pPr>
        <w:spacing w:line="259" w:lineRule="auto"/>
        <w:rPr>
          <w:rFonts w:ascii="Times New Roman" w:eastAsiaTheme="minorEastAsia" w:hAnsi="Times New Roman" w:cs="Times New Roman"/>
          <w:b/>
        </w:rPr>
      </w:pPr>
    </w:p>
    <w:p w14:paraId="6283D068" w14:textId="77777777" w:rsidR="002A7467" w:rsidRPr="00171786" w:rsidRDefault="002A7467" w:rsidP="002A7467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</w:pPr>
      <w:r w:rsidRPr="00171786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      H O T Ă R Â R E A    Nr._______</w:t>
      </w:r>
    </w:p>
    <w:p w14:paraId="75DF10B3" w14:textId="77777777" w:rsidR="002A7467" w:rsidRPr="00171786" w:rsidRDefault="002A7467" w:rsidP="002A7467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lang w:eastAsia="ro-RO"/>
        </w:rPr>
      </w:pPr>
      <w:r w:rsidRPr="00171786">
        <w:rPr>
          <w:rFonts w:ascii="Times New Roman" w:eastAsia="Times New Roman" w:hAnsi="Times New Roman" w:cs="Times New Roman"/>
          <w:b/>
          <w:bCs/>
          <w:lang w:eastAsia="ro-RO"/>
        </w:rPr>
        <w:t>din______________________2023</w:t>
      </w:r>
    </w:p>
    <w:p w14:paraId="0990AAF3" w14:textId="3B5E6214" w:rsidR="002A7467" w:rsidRPr="00171786" w:rsidRDefault="00757B20" w:rsidP="002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C8">
        <w:rPr>
          <w:rFonts w:ascii="Times New Roman" w:hAnsi="Times New Roman" w:cs="Times New Roman"/>
          <w:b/>
          <w:sz w:val="24"/>
          <w:szCs w:val="24"/>
        </w:rPr>
        <w:t xml:space="preserve">privind modificarea art. 5, art. 6 Anexa 2, art. 7 Anexa 3 din HCL nr. 417/21.12.2021 </w:t>
      </w:r>
      <w:r>
        <w:rPr>
          <w:rFonts w:ascii="Times New Roman" w:hAnsi="Times New Roman" w:cs="Times New Roman"/>
          <w:b/>
          <w:sz w:val="24"/>
          <w:szCs w:val="24"/>
        </w:rPr>
        <w:t xml:space="preserve">referitor la </w:t>
      </w:r>
      <w:r w:rsidRPr="00A03AC8">
        <w:rPr>
          <w:rFonts w:ascii="Times New Roman" w:hAnsi="Times New Roman" w:cs="Times New Roman"/>
          <w:b/>
          <w:sz w:val="24"/>
          <w:szCs w:val="24"/>
        </w:rPr>
        <w:t xml:space="preserve"> reorganizarea Serviciului Public Administrația Complexului de Agrement și Sport „Mureșul” (ACASM), din cadrul Aparatului de specialitate al Primarului Municipiului Târgu Mureș, în Direcția Complexul de Agrement Weekend - instituție publică de interes local, cu personalitate juridică, modificarea corespunzătoare a structurii organizatorice, aprobarea organigramei, a numărului de personal și a statului de funcții</w:t>
      </w:r>
    </w:p>
    <w:p w14:paraId="0DFAF2F0" w14:textId="4010A26C" w:rsidR="002A7467" w:rsidRDefault="002A7467" w:rsidP="002A7467">
      <w:pPr>
        <w:spacing w:line="259" w:lineRule="auto"/>
        <w:jc w:val="center"/>
        <w:rPr>
          <w:rFonts w:ascii="Times New Roman" w:hAnsi="Times New Roman" w:cs="Times New Roman"/>
          <w:b/>
        </w:rPr>
      </w:pPr>
    </w:p>
    <w:p w14:paraId="5933E9E4" w14:textId="37A0B5CE" w:rsidR="00D55DDE" w:rsidRDefault="00D55DDE" w:rsidP="002A7467">
      <w:pPr>
        <w:spacing w:line="259" w:lineRule="auto"/>
        <w:jc w:val="center"/>
        <w:rPr>
          <w:rFonts w:ascii="Times New Roman" w:hAnsi="Times New Roman" w:cs="Times New Roman"/>
          <w:b/>
        </w:rPr>
      </w:pPr>
    </w:p>
    <w:p w14:paraId="2B6B81D8" w14:textId="77777777" w:rsidR="00D55DDE" w:rsidRPr="00171786" w:rsidRDefault="00D55DDE" w:rsidP="002A7467">
      <w:pPr>
        <w:spacing w:line="259" w:lineRule="auto"/>
        <w:jc w:val="center"/>
        <w:rPr>
          <w:rFonts w:ascii="Times New Roman" w:hAnsi="Times New Roman" w:cs="Times New Roman"/>
          <w:b/>
        </w:rPr>
      </w:pPr>
    </w:p>
    <w:p w14:paraId="6F469FAD" w14:textId="77777777" w:rsidR="002A7467" w:rsidRPr="00171786" w:rsidRDefault="002A7467" w:rsidP="002A7467">
      <w:pPr>
        <w:ind w:firstLine="709"/>
        <w:rPr>
          <w:rFonts w:ascii="Times New Roman" w:hAnsi="Times New Roman" w:cs="Times New Roman"/>
          <w:b/>
          <w:i/>
        </w:rPr>
      </w:pPr>
      <w:r w:rsidRPr="00171786">
        <w:rPr>
          <w:rFonts w:ascii="Times New Roman" w:hAnsi="Times New Roman" w:cs="Times New Roman"/>
          <w:b/>
          <w:i/>
        </w:rPr>
        <w:t>Consiliul Local  Municipal Târgu Mureș, întrunit în ședință ordinară,</w:t>
      </w:r>
    </w:p>
    <w:p w14:paraId="03689C6C" w14:textId="77777777" w:rsidR="002A7467" w:rsidRPr="00757B20" w:rsidRDefault="002A7467" w:rsidP="002A7467">
      <w:pPr>
        <w:ind w:firstLine="709"/>
        <w:rPr>
          <w:rFonts w:ascii="Times New Roman" w:hAnsi="Times New Roman" w:cs="Times New Roman"/>
          <w:b/>
          <w:i/>
        </w:rPr>
      </w:pPr>
      <w:r w:rsidRPr="00757B20">
        <w:rPr>
          <w:rFonts w:ascii="Times New Roman" w:hAnsi="Times New Roman" w:cs="Times New Roman"/>
          <w:b/>
          <w:iCs/>
        </w:rPr>
        <w:t>Având în vedere:</w:t>
      </w:r>
    </w:p>
    <w:p w14:paraId="5F45965A" w14:textId="52EAE12B" w:rsidR="002A7467" w:rsidRPr="00D55DDE" w:rsidRDefault="002A7467" w:rsidP="002A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55DDE">
        <w:rPr>
          <w:rFonts w:ascii="Times New Roman" w:eastAsia="Calibri" w:hAnsi="Times New Roman" w:cs="Times New Roman"/>
        </w:rPr>
        <w:t xml:space="preserve">Referatul de </w:t>
      </w:r>
      <w:r w:rsidRPr="00D55DDE">
        <w:rPr>
          <w:rFonts w:ascii="Times New Roman" w:hAnsi="Times New Roman" w:cs="Times New Roman"/>
        </w:rPr>
        <w:t>aprobare</w:t>
      </w:r>
      <w:r w:rsidRPr="00D55DDE">
        <w:rPr>
          <w:rFonts w:ascii="Times New Roman" w:eastAsia="Calibri" w:hAnsi="Times New Roman" w:cs="Times New Roman"/>
        </w:rPr>
        <w:t xml:space="preserve"> nr. </w:t>
      </w:r>
      <w:r w:rsidR="00D55DDE" w:rsidRPr="00D55DDE">
        <w:rPr>
          <w:rFonts w:ascii="Times New Roman" w:eastAsia="Calibri" w:hAnsi="Times New Roman" w:cs="Times New Roman"/>
        </w:rPr>
        <w:t>286/02.02.2023</w:t>
      </w:r>
      <w:r w:rsidRPr="00D55DDE">
        <w:rPr>
          <w:rFonts w:ascii="Times New Roman" w:eastAsia="Calibri" w:hAnsi="Times New Roman" w:cs="Times New Roman"/>
        </w:rPr>
        <w:t xml:space="preserve"> </w:t>
      </w:r>
      <w:r w:rsidR="00D55DDE" w:rsidRPr="00D55DDE">
        <w:rPr>
          <w:rFonts w:ascii="Times New Roman" w:hAnsi="Times New Roman" w:cs="Times New Roman"/>
          <w:sz w:val="24"/>
          <w:szCs w:val="24"/>
        </w:rPr>
        <w:t>privind modificarea art. 5, art. 6 Anexa 2, art. 7 Anexa 3 din HCL nr. 417/21.12.2021 referitor la  reorganizarea Serviciului Public Administrația Complexului de Agrement și Sport „Mureșul” (ACASM), din cadrul Aparatului de specialitate al Primarului Municipiului Târgu Mureș, în Direcția Complexul de Agrement Weekend - instituție publică de interes local, cu personalitate juridică, modificarea corespunzătoare a structurii organizatorice, aprobarea organigramei, a numărului de personal și a statului de funcții</w:t>
      </w:r>
      <w:r w:rsidRPr="00D55DDE">
        <w:rPr>
          <w:rFonts w:ascii="Times New Roman" w:hAnsi="Times New Roman" w:cs="Times New Roman"/>
        </w:rPr>
        <w:t>”;</w:t>
      </w:r>
    </w:p>
    <w:p w14:paraId="0BA5E09A" w14:textId="5D6CD9A1" w:rsidR="002A7467" w:rsidRPr="00757B20" w:rsidRDefault="002A7467" w:rsidP="002A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 xml:space="preserve">HCL nr. 417/21.12.2021 </w:t>
      </w:r>
      <w:r w:rsidRPr="00757B20">
        <w:rPr>
          <w:rFonts w:ascii="Times New Roman" w:hAnsi="Times New Roman" w:cs="Times New Roman"/>
          <w:bCs/>
        </w:rPr>
        <w:t>privind reorganizarea Serviciului Public Administrația Complexul de Agrement și Sport „Mureșul”, din cadrul Aparatului de specialitate al Primarului Municipiului Târgu Mureș, în Direcția Complexul de Agrement „Weekend” - instituție publică de interes local, cu personalitate juridică, modificarea corespunzătoare a structurii organizatorice, aprobarea organigramei, a numărului de personal și a statului de funcții;</w:t>
      </w:r>
    </w:p>
    <w:p w14:paraId="53CE2A35" w14:textId="556AAF80" w:rsidR="00757B20" w:rsidRPr="00757B20" w:rsidRDefault="00757B20" w:rsidP="00757B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 xml:space="preserve">Raportul de specialitate nr. _________________ al </w:t>
      </w:r>
      <w:r w:rsidRPr="00757B20">
        <w:rPr>
          <w:rFonts w:ascii="Times New Roman" w:hAnsi="Times New Roman" w:cs="Times New Roman"/>
        </w:rPr>
        <w:t>Direcției Juridice, Contencios Administrativ și Administrație Publică Locală;</w:t>
      </w:r>
    </w:p>
    <w:p w14:paraId="27360381" w14:textId="77777777" w:rsidR="00757B20" w:rsidRPr="00757B20" w:rsidRDefault="00757B20" w:rsidP="00757B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 xml:space="preserve">Raportul de specialitate nr. _________________ al </w:t>
      </w:r>
      <w:r w:rsidRPr="00757B20">
        <w:rPr>
          <w:rFonts w:ascii="Times New Roman" w:hAnsi="Times New Roman" w:cs="Times New Roman"/>
        </w:rPr>
        <w:t>Direcției Economice;</w:t>
      </w:r>
    </w:p>
    <w:p w14:paraId="5E3133F1" w14:textId="77777777" w:rsidR="00757B20" w:rsidRPr="00757B20" w:rsidRDefault="00757B20" w:rsidP="00757B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 xml:space="preserve">Raportul de specialitate nr. _________________ al </w:t>
      </w:r>
      <w:r w:rsidRPr="00757B20">
        <w:rPr>
          <w:rFonts w:ascii="Times New Roman" w:hAnsi="Times New Roman" w:cs="Times New Roman"/>
        </w:rPr>
        <w:t>Direcției Proiecte cu Finanțare Internațională, Resurse Umane, Relații cu Publicul și Logistică;</w:t>
      </w:r>
    </w:p>
    <w:p w14:paraId="20A29AB7" w14:textId="77777777" w:rsidR="00757B20" w:rsidRPr="00757B20" w:rsidRDefault="00757B20" w:rsidP="00757B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>Raportul Comisiilor de specialitate din cadrul Consiliului Local Municipal Târgu Mureş.</w:t>
      </w:r>
    </w:p>
    <w:p w14:paraId="1916231E" w14:textId="77777777" w:rsidR="00757B20" w:rsidRPr="00757B20" w:rsidRDefault="00757B20" w:rsidP="00757B20">
      <w:pPr>
        <w:spacing w:line="276" w:lineRule="auto"/>
        <w:ind w:firstLine="709"/>
        <w:rPr>
          <w:rFonts w:ascii="Times New Roman" w:hAnsi="Times New Roman" w:cs="Times New Roman"/>
          <w:b/>
          <w:shd w:val="clear" w:color="auto" w:fill="FFFFFF"/>
        </w:rPr>
      </w:pPr>
    </w:p>
    <w:p w14:paraId="014DF810" w14:textId="77777777" w:rsidR="00757B20" w:rsidRPr="00757B20" w:rsidRDefault="00757B20" w:rsidP="00757B20">
      <w:pPr>
        <w:spacing w:line="276" w:lineRule="auto"/>
        <w:ind w:firstLine="709"/>
        <w:rPr>
          <w:rFonts w:ascii="Times New Roman" w:hAnsi="Times New Roman" w:cs="Times New Roman"/>
          <w:b/>
          <w:shd w:val="clear" w:color="auto" w:fill="FFFFFF"/>
        </w:rPr>
      </w:pPr>
      <w:r w:rsidRPr="00757B20">
        <w:rPr>
          <w:rFonts w:ascii="Times New Roman" w:hAnsi="Times New Roman" w:cs="Times New Roman"/>
          <w:b/>
          <w:shd w:val="clear" w:color="auto" w:fill="FFFFFF"/>
        </w:rPr>
        <w:t>În conformitate cu prevederile:</w:t>
      </w:r>
    </w:p>
    <w:p w14:paraId="27324033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 xml:space="preserve">art. 80 și  art. 81 din Legea nr. 24/2000 privind normele de tehnică legislativă pentru elaborarea actelor normative, republicată; </w:t>
      </w:r>
    </w:p>
    <w:p w14:paraId="4DD5BBD2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>art. 3, alin (1), lit. „b”, lit. „c” și lit. „l” din O.G. nr. 71/2002 privind organizarea și funcționarea serviciilor publice de administrare a domeniului public și privat de interes local;</w:t>
      </w:r>
    </w:p>
    <w:p w14:paraId="1B933DB9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</w:rPr>
        <w:t>Legii nr. 153/2017 privind salarizarea personalului plătit din fonduri publice;</w:t>
      </w:r>
    </w:p>
    <w:p w14:paraId="7AB39681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</w:rPr>
        <w:t xml:space="preserve">Legii nr. 52/2003 privind transparența decizională în administrația publică, republicată; </w:t>
      </w:r>
    </w:p>
    <w:p w14:paraId="56A1CAD3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</w:rPr>
        <w:t>Legii nr. 53/2003 - Codul muncii, republicată, cu modificările și completările ulterioareȘ</w:t>
      </w:r>
    </w:p>
    <w:p w14:paraId="4027321F" w14:textId="77777777" w:rsidR="00757B20" w:rsidRPr="00757B20" w:rsidRDefault="00757B20" w:rsidP="00757B20">
      <w:pPr>
        <w:spacing w:line="276" w:lineRule="auto"/>
        <w:ind w:firstLine="720"/>
        <w:rPr>
          <w:rFonts w:ascii="Times New Roman" w:hAnsi="Times New Roman" w:cs="Times New Roman"/>
          <w:b/>
          <w:bCs/>
        </w:rPr>
      </w:pPr>
    </w:p>
    <w:p w14:paraId="2334F7E1" w14:textId="77777777" w:rsidR="00850C89" w:rsidRPr="00757B20" w:rsidRDefault="00850C89" w:rsidP="00850C89">
      <w:pPr>
        <w:spacing w:line="276" w:lineRule="auto"/>
        <w:ind w:firstLine="720"/>
        <w:rPr>
          <w:rFonts w:ascii="Times New Roman" w:hAnsi="Times New Roman" w:cs="Times New Roman"/>
        </w:rPr>
      </w:pPr>
      <w:r w:rsidRPr="00757B20">
        <w:rPr>
          <w:rFonts w:ascii="Times New Roman" w:hAnsi="Times New Roman" w:cs="Times New Roman"/>
          <w:b/>
          <w:bCs/>
        </w:rPr>
        <w:lastRenderedPageBreak/>
        <w:t xml:space="preserve">În temeiul </w:t>
      </w:r>
      <w:r w:rsidRPr="00757B20">
        <w:rPr>
          <w:rFonts w:ascii="Times New Roman" w:hAnsi="Times New Roman" w:cs="Times New Roman"/>
        </w:rPr>
        <w:t>art. 129 alin. (1) și (2) lit. „a” și „b”, alin. (3) lit. „c”, alin. (14), ale art. 130 alin. (1) – (3), ale art. 196 alin. (1) lit. „a”, şi ale art. 243, alin. (1), lit. „a” din O.U.G. nr. 57/2019 privind Codul administrativ, cu modificările și completările ulterioare.</w:t>
      </w:r>
    </w:p>
    <w:p w14:paraId="4216441C" w14:textId="77777777" w:rsidR="00850C89" w:rsidRPr="00171786" w:rsidRDefault="00850C89" w:rsidP="00850C8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Pr="00171786">
        <w:rPr>
          <w:rFonts w:ascii="Times New Roman" w:hAnsi="Times New Roman" w:cs="Times New Roman"/>
        </w:rPr>
        <w:t xml:space="preserve"> </w:t>
      </w:r>
    </w:p>
    <w:p w14:paraId="6B3FCA0D" w14:textId="77777777" w:rsidR="00850C89" w:rsidRPr="00171786" w:rsidRDefault="00850C89" w:rsidP="00850C89">
      <w:pPr>
        <w:spacing w:line="259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786">
        <w:rPr>
          <w:rFonts w:ascii="Times New Roman" w:hAnsi="Times New Roman" w:cs="Times New Roman"/>
          <w:b/>
          <w:sz w:val="32"/>
          <w:szCs w:val="32"/>
        </w:rPr>
        <w:t>H O T Ă R Ă Ș T E :</w:t>
      </w:r>
    </w:p>
    <w:p w14:paraId="09373370" w14:textId="77777777" w:rsidR="00850C89" w:rsidRDefault="00850C89" w:rsidP="00850C89">
      <w:pPr>
        <w:ind w:firstLine="900"/>
        <w:rPr>
          <w:rFonts w:ascii="Times New Roman" w:hAnsi="Times New Roman" w:cs="Times New Roman"/>
          <w:bCs/>
          <w:sz w:val="24"/>
          <w:szCs w:val="24"/>
        </w:rPr>
      </w:pPr>
      <w:r w:rsidRPr="0001239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123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2391">
        <w:rPr>
          <w:rFonts w:ascii="Times New Roman" w:hAnsi="Times New Roman" w:cs="Times New Roman"/>
          <w:sz w:val="24"/>
          <w:szCs w:val="24"/>
        </w:rPr>
        <w:t xml:space="preserve"> Se aprobă </w:t>
      </w:r>
      <w:r w:rsidRPr="00757B20">
        <w:rPr>
          <w:rFonts w:ascii="Times New Roman" w:hAnsi="Times New Roman" w:cs="Times New Roman"/>
          <w:sz w:val="24"/>
          <w:szCs w:val="24"/>
        </w:rPr>
        <w:t>modificarea art. 5, art. 6 Anexa 2, art. 7 Anexa 3 din HCL nr. 417/21.12.2021 referitor la  reorganizarea Serviciului Public Administrația Complexului de Agrement și Sport „Mureșul” (ACASM), din cadrul Aparatului de specialitate al Primarului Municipiului Târgu Mureș, în Direcția Complexul de Agrement Weekend - instituție publică de interes local, cu personalitate juridică, modificarea corespunzătoare a structurii organizatorice, aprobarea organigramei, a numărului de personal și a statului de funcții</w:t>
      </w:r>
      <w:r>
        <w:rPr>
          <w:rFonts w:ascii="Times New Roman" w:hAnsi="Times New Roman" w:cs="Times New Roman"/>
          <w:bCs/>
          <w:sz w:val="24"/>
          <w:szCs w:val="24"/>
        </w:rPr>
        <w:t>, care vor avea următorul cuprins:</w:t>
      </w:r>
    </w:p>
    <w:p w14:paraId="25BCF395" w14:textId="77777777" w:rsidR="00850C89" w:rsidRPr="00813735" w:rsidRDefault="00850C89" w:rsidP="00850C89">
      <w:pPr>
        <w:ind w:firstLine="9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735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Pr="00813735">
        <w:rPr>
          <w:rFonts w:ascii="Times New Roman" w:hAnsi="Times New Roman" w:cs="Times New Roman"/>
          <w:b/>
          <w:i/>
          <w:iCs/>
          <w:sz w:val="24"/>
          <w:szCs w:val="24"/>
        </w:rPr>
        <w:t>Art. 5.</w:t>
      </w:r>
      <w:r w:rsidRPr="008137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În termen de 90 de zile de la adoptarea prezentei hotărâri, Direcția Complexul de Agrement ”Weekend” va întocmi Regulamentul de Organizare și Funcționare al direcției.</w:t>
      </w:r>
    </w:p>
    <w:p w14:paraId="5CD94ED4" w14:textId="77777777" w:rsidR="00850C89" w:rsidRPr="00813735" w:rsidRDefault="00850C89" w:rsidP="00850C89">
      <w:pPr>
        <w:ind w:firstLine="900"/>
        <w:rPr>
          <w:rFonts w:ascii="Times New Roman" w:hAnsi="Times New Roman" w:cs="Times New Roman"/>
          <w:i/>
          <w:iCs/>
          <w:sz w:val="24"/>
          <w:szCs w:val="24"/>
        </w:rPr>
      </w:pPr>
      <w:r w:rsidRPr="00813735">
        <w:rPr>
          <w:rFonts w:ascii="Times New Roman" w:hAnsi="Times New Roman" w:cs="Times New Roman"/>
          <w:b/>
          <w:i/>
          <w:iCs/>
          <w:sz w:val="24"/>
          <w:szCs w:val="24"/>
        </w:rPr>
        <w:t>Art. 6.</w:t>
      </w:r>
      <w:r w:rsidRPr="008137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735">
        <w:rPr>
          <w:rFonts w:ascii="Times New Roman" w:hAnsi="Times New Roman" w:cs="Times New Roman"/>
          <w:i/>
          <w:iCs/>
          <w:sz w:val="24"/>
          <w:szCs w:val="24"/>
        </w:rPr>
        <w:t xml:space="preserve">Se aprobă organigrama Direcției Complexul de Agrement 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13735">
        <w:rPr>
          <w:rFonts w:ascii="Times New Roman" w:hAnsi="Times New Roman" w:cs="Times New Roman"/>
          <w:i/>
          <w:iCs/>
          <w:sz w:val="24"/>
          <w:szCs w:val="24"/>
        </w:rPr>
        <w:t>Weekend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13735">
        <w:rPr>
          <w:rFonts w:ascii="Times New Roman" w:hAnsi="Times New Roman" w:cs="Times New Roman"/>
          <w:i/>
          <w:iCs/>
          <w:sz w:val="24"/>
          <w:szCs w:val="24"/>
        </w:rPr>
        <w:t xml:space="preserve"> - instituție publică de interes local, cu personalitate juridică, conform Anexei 2A, care face parte integrantă din prezenta hotărâre.</w:t>
      </w:r>
    </w:p>
    <w:p w14:paraId="17B20198" w14:textId="77777777" w:rsidR="00850C89" w:rsidRPr="00813735" w:rsidRDefault="00850C89" w:rsidP="00850C89">
      <w:pPr>
        <w:ind w:firstLine="9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7.</w:t>
      </w:r>
      <w:r w:rsidRPr="00813735">
        <w:rPr>
          <w:rFonts w:ascii="Times New Roman" w:hAnsi="Times New Roman" w:cs="Times New Roman"/>
          <w:i/>
          <w:iCs/>
          <w:sz w:val="24"/>
          <w:szCs w:val="24"/>
        </w:rPr>
        <w:t xml:space="preserve"> Se aprobă statul de funcţii şi numărul de posturi pentru Direcția Complexul de Agrement 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13735">
        <w:rPr>
          <w:rFonts w:ascii="Times New Roman" w:hAnsi="Times New Roman" w:cs="Times New Roman"/>
          <w:i/>
          <w:iCs/>
          <w:sz w:val="24"/>
          <w:szCs w:val="24"/>
        </w:rPr>
        <w:t>Weekend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13735">
        <w:rPr>
          <w:rFonts w:ascii="Times New Roman" w:hAnsi="Times New Roman" w:cs="Times New Roman"/>
          <w:i/>
          <w:iCs/>
          <w:sz w:val="24"/>
          <w:szCs w:val="24"/>
        </w:rPr>
        <w:t xml:space="preserve"> Târgu Mureş - instituție publică de interes local, cu personalitate juridică, conform Anexei 3A, care face parte integrantă din prezenta hotărâre.”</w:t>
      </w:r>
    </w:p>
    <w:p w14:paraId="22F3F13F" w14:textId="77777777" w:rsidR="00850C89" w:rsidRPr="00012391" w:rsidRDefault="00850C89" w:rsidP="00850C89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01239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123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23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Celelalte prevederi  ale HCL nr. 417/21.12.2021, cu modificările și completările ulterioare rămân neschimbate.</w:t>
      </w:r>
    </w:p>
    <w:p w14:paraId="037ACD3D" w14:textId="77777777" w:rsidR="00850C89" w:rsidRPr="00012391" w:rsidRDefault="00850C89" w:rsidP="00850C89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01239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0123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2391">
        <w:rPr>
          <w:rFonts w:ascii="Times New Roman" w:hAnsi="Times New Roman" w:cs="Times New Roman"/>
          <w:sz w:val="24"/>
          <w:szCs w:val="24"/>
        </w:rPr>
        <w:t xml:space="preserve"> Cu aducerea la îndeplinire a prevederilor prezentei hotărâri se încredințează Direcția Complexul de Agrement ”Weekend”, Executivul Municipiului Târgu Mureș prin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391">
        <w:rPr>
          <w:rFonts w:ascii="Times New Roman" w:hAnsi="Times New Roman" w:cs="Times New Roman"/>
          <w:sz w:val="24"/>
          <w:szCs w:val="24"/>
        </w:rPr>
        <w:t xml:space="preserve">Direcția Economică, și Direcția </w:t>
      </w:r>
      <w:r w:rsidRPr="003778A9">
        <w:rPr>
          <w:rFonts w:ascii="Times New Roman" w:hAnsi="Times New Roman" w:cs="Times New Roman"/>
          <w:sz w:val="24"/>
          <w:szCs w:val="24"/>
        </w:rPr>
        <w:t>Proiecte cu Finanțare Internațională, Resurse Umane, Relații cu Publicul și Logistică</w:t>
      </w:r>
      <w:r w:rsidRPr="00012391">
        <w:rPr>
          <w:rFonts w:ascii="Times New Roman" w:hAnsi="Times New Roman" w:cs="Times New Roman"/>
          <w:sz w:val="24"/>
          <w:szCs w:val="24"/>
        </w:rPr>
        <w:t>.</w:t>
      </w:r>
    </w:p>
    <w:p w14:paraId="19205E5A" w14:textId="77777777" w:rsidR="00850C89" w:rsidRPr="00012391" w:rsidRDefault="00850C89" w:rsidP="00850C89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12391">
        <w:rPr>
          <w:rFonts w:ascii="Times New Roman" w:eastAsia="Times New Roman" w:hAnsi="Times New Roman" w:cs="Times New Roman"/>
          <w:sz w:val="24"/>
          <w:szCs w:val="24"/>
        </w:rPr>
        <w:t>În conformitate cu prevederile art. 252 alin 1 lit.c,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9D05739" w14:textId="77777777" w:rsidR="00850C89" w:rsidRPr="00012391" w:rsidRDefault="00850C89" w:rsidP="00850C89">
      <w:pPr>
        <w:spacing w:line="259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2391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comunică:</w:t>
      </w:r>
    </w:p>
    <w:p w14:paraId="18AEE5D9" w14:textId="77777777" w:rsidR="00850C89" w:rsidRPr="009B11E6" w:rsidRDefault="00850C89" w:rsidP="00850C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8A9">
        <w:rPr>
          <w:rFonts w:ascii="Times New Roman" w:hAnsi="Times New Roman" w:cs="Times New Roman"/>
          <w:sz w:val="24"/>
          <w:szCs w:val="24"/>
        </w:rPr>
        <w:t>Direcției Complexul de Agrement ”Weekend”;</w:t>
      </w:r>
    </w:p>
    <w:p w14:paraId="08B47BE5" w14:textId="77777777" w:rsidR="00850C89" w:rsidRPr="003778A9" w:rsidRDefault="00850C89" w:rsidP="00850C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8A9">
        <w:rPr>
          <w:rFonts w:ascii="Times New Roman" w:hAnsi="Times New Roman" w:cs="Times New Roman"/>
          <w:sz w:val="24"/>
          <w:szCs w:val="24"/>
        </w:rPr>
        <w:t>Direcției Economice;</w:t>
      </w:r>
    </w:p>
    <w:p w14:paraId="0F01AD4D" w14:textId="77777777" w:rsidR="00850C89" w:rsidRPr="003778A9" w:rsidRDefault="00850C89" w:rsidP="00850C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8A9">
        <w:rPr>
          <w:rFonts w:ascii="Times New Roman" w:hAnsi="Times New Roman" w:cs="Times New Roman"/>
          <w:sz w:val="24"/>
          <w:szCs w:val="24"/>
        </w:rPr>
        <w:t>Direcției Proiecte cu Finanțare Internațională, Resurse Umane, Relații cu Publicul și Logistică.</w:t>
      </w:r>
    </w:p>
    <w:p w14:paraId="4E6223C9" w14:textId="77777777" w:rsidR="00850C89" w:rsidRPr="00012391" w:rsidRDefault="00850C89" w:rsidP="00850C89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603B46E" w14:textId="77777777" w:rsidR="00850C89" w:rsidRPr="00012391" w:rsidRDefault="00850C89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DB4B4" w14:textId="77777777" w:rsidR="00850C89" w:rsidRPr="00012391" w:rsidRDefault="00850C89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91">
        <w:rPr>
          <w:rFonts w:ascii="Times New Roman" w:hAnsi="Times New Roman" w:cs="Times New Roman"/>
          <w:b/>
          <w:sz w:val="24"/>
          <w:szCs w:val="24"/>
        </w:rPr>
        <w:t>Viză de legalitate,</w:t>
      </w:r>
    </w:p>
    <w:p w14:paraId="2F7A47F1" w14:textId="77777777" w:rsidR="00850C89" w:rsidRPr="00012391" w:rsidRDefault="00850C89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91">
        <w:rPr>
          <w:rFonts w:ascii="Times New Roman" w:hAnsi="Times New Roman" w:cs="Times New Roman"/>
          <w:b/>
          <w:sz w:val="24"/>
          <w:szCs w:val="24"/>
        </w:rPr>
        <w:t>Secretar General al Municipiului Târgu Mureș</w:t>
      </w:r>
    </w:p>
    <w:p w14:paraId="0126A76B" w14:textId="77777777" w:rsidR="00850C89" w:rsidRPr="00171786" w:rsidRDefault="00850C89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012391">
        <w:rPr>
          <w:rFonts w:ascii="Times New Roman" w:hAnsi="Times New Roman" w:cs="Times New Roman"/>
          <w:b/>
          <w:i/>
          <w:iCs/>
          <w:sz w:val="24"/>
          <w:szCs w:val="24"/>
        </w:rPr>
        <w:t>Bordi Kinga</w:t>
      </w:r>
    </w:p>
    <w:p w14:paraId="42F1768F" w14:textId="77777777" w:rsidR="00850C89" w:rsidRPr="00171786" w:rsidRDefault="00850C89" w:rsidP="00850C89">
      <w:pPr>
        <w:spacing w:line="259" w:lineRule="auto"/>
        <w:rPr>
          <w:rFonts w:ascii="Times New Roman" w:hAnsi="Times New Roman" w:cs="Times New Roman"/>
        </w:rPr>
      </w:pPr>
    </w:p>
    <w:p w14:paraId="68856447" w14:textId="77777777" w:rsidR="002A7467" w:rsidRPr="00171786" w:rsidRDefault="002A7467" w:rsidP="002A7467">
      <w:pPr>
        <w:spacing w:after="160" w:line="259" w:lineRule="auto"/>
        <w:rPr>
          <w:rFonts w:ascii="Times New Roman" w:hAnsi="Times New Roman" w:cs="Times New Roman"/>
        </w:rPr>
      </w:pPr>
    </w:p>
    <w:p w14:paraId="6064E902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bookmarkEnd w:id="0"/>
    <w:p w14:paraId="1A4BDD2D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6B70CCF4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6173A307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2C421D15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7F628ACA" w14:textId="77777777" w:rsidR="002A7467" w:rsidRPr="00171786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547FB0B4" w14:textId="77777777" w:rsidR="00B934E5" w:rsidRDefault="00B934E5"/>
    <w:sectPr w:rsidR="00B934E5" w:rsidSect="005D6DA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6F07" w14:textId="77777777" w:rsidR="007641AF" w:rsidRDefault="007641AF">
      <w:r>
        <w:separator/>
      </w:r>
    </w:p>
  </w:endnote>
  <w:endnote w:type="continuationSeparator" w:id="0">
    <w:p w14:paraId="19EA96ED" w14:textId="77777777" w:rsidR="007641AF" w:rsidRDefault="007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ter">
    <w:altName w:val="Calibri"/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8D2F" w14:textId="77777777" w:rsidR="00C50AD7" w:rsidRDefault="00000000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7C95" w14:textId="77777777" w:rsidR="00C50AD7" w:rsidRDefault="00000000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0465" w14:textId="77777777" w:rsidR="007641AF" w:rsidRDefault="007641AF">
      <w:r>
        <w:separator/>
      </w:r>
    </w:p>
  </w:footnote>
  <w:footnote w:type="continuationSeparator" w:id="0">
    <w:p w14:paraId="7E3DDFDC" w14:textId="77777777" w:rsidR="007641AF" w:rsidRDefault="0076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E35C" w14:textId="77777777" w:rsidR="00C50AD7" w:rsidRDefault="00000000" w:rsidP="00C50AD7">
    <w:pPr>
      <w:pStyle w:val="Header"/>
      <w:jc w:val="right"/>
    </w:pPr>
    <w:r w:rsidRPr="00EE6962">
      <w:rPr>
        <w:rFonts w:ascii="Times New Roman" w:eastAsia="Times New Roman" w:hAnsi="Times New Roman" w:cs="Times New Roman"/>
        <w:bCs/>
        <w:sz w:val="20"/>
        <w:szCs w:val="20"/>
      </w:rPr>
      <w:t>(nu produce efecte juridice)*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60B" w14:textId="77777777" w:rsidR="00C370CA" w:rsidRDefault="00000000" w:rsidP="00C50AD7">
    <w:pPr>
      <w:pStyle w:val="Header"/>
      <w:jc w:val="right"/>
    </w:pPr>
    <w:r w:rsidRPr="00EE6962">
      <w:rPr>
        <w:rFonts w:ascii="Times New Roman" w:eastAsia="Times New Roman" w:hAnsi="Times New Roman" w:cs="Times New Roman"/>
        <w:bCs/>
        <w:sz w:val="20"/>
        <w:szCs w:val="20"/>
      </w:rPr>
      <w:t>(nu produce efecte juridice)*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A27A2D"/>
    <w:multiLevelType w:val="hybridMultilevel"/>
    <w:tmpl w:val="2884B87A"/>
    <w:lvl w:ilvl="0" w:tplc="144CFF98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40009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833926">
    <w:abstractNumId w:val="0"/>
  </w:num>
  <w:num w:numId="3" w16cid:durableId="12146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7"/>
    <w:rsid w:val="00067358"/>
    <w:rsid w:val="000D189F"/>
    <w:rsid w:val="00114467"/>
    <w:rsid w:val="002958B9"/>
    <w:rsid w:val="002A7467"/>
    <w:rsid w:val="003778A9"/>
    <w:rsid w:val="006663B3"/>
    <w:rsid w:val="00757B20"/>
    <w:rsid w:val="007641AF"/>
    <w:rsid w:val="00773629"/>
    <w:rsid w:val="00813735"/>
    <w:rsid w:val="00850C89"/>
    <w:rsid w:val="0096117F"/>
    <w:rsid w:val="009D55CD"/>
    <w:rsid w:val="00A03AC8"/>
    <w:rsid w:val="00B934E5"/>
    <w:rsid w:val="00D55DDE"/>
    <w:rsid w:val="00DB5FE2"/>
    <w:rsid w:val="00EE010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D634"/>
  <w15:chartTrackingRefBased/>
  <w15:docId w15:val="{B163CCF6-8961-4088-BE36-84E9B13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67"/>
    <w:pPr>
      <w:jc w:val="both"/>
    </w:pPr>
    <w:rPr>
      <w:rFonts w:ascii="Bitter" w:hAnsi="Bitter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67"/>
    <w:rPr>
      <w:rFonts w:ascii="Bitter" w:hAnsi="Bitter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7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67"/>
    <w:rPr>
      <w:rFonts w:ascii="Bitter" w:hAnsi="Bitter" w:cstheme="minorBid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2A746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sm@tirgumures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1188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3</cp:revision>
  <cp:lastPrinted>2023-02-02T12:57:00Z</cp:lastPrinted>
  <dcterms:created xsi:type="dcterms:W3CDTF">2023-02-02T07:25:00Z</dcterms:created>
  <dcterms:modified xsi:type="dcterms:W3CDTF">2023-02-03T12:05:00Z</dcterms:modified>
</cp:coreProperties>
</file>