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37F9C" w14:textId="4E0F0C03" w:rsidR="00380AF4" w:rsidRPr="00BD5129" w:rsidRDefault="00380AF4" w:rsidP="00380AF4">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5C353962" wp14:editId="00E74616">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0FE36DC6" w14:textId="77777777" w:rsidR="00380AF4" w:rsidRPr="00BD5129" w:rsidRDefault="00380AF4" w:rsidP="00380AF4">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ROMÂNIA – 540026 Târgu </w:t>
      </w:r>
      <w:proofErr w:type="spellStart"/>
      <w:r w:rsidRPr="00BD5129">
        <w:rPr>
          <w:rFonts w:ascii="Times New Roman" w:eastAsia="Times New Roman" w:hAnsi="Times New Roman"/>
          <w:b/>
          <w:kern w:val="2"/>
          <w:lang w:eastAsia="hi-IN" w:bidi="hi-IN"/>
        </w:rPr>
        <w:t>Mureş</w:t>
      </w:r>
      <w:proofErr w:type="spellEnd"/>
      <w:r w:rsidRPr="00BD5129">
        <w:rPr>
          <w:rFonts w:ascii="Times New Roman" w:eastAsia="Times New Roman" w:hAnsi="Times New Roman"/>
          <w:b/>
          <w:kern w:val="2"/>
          <w:lang w:eastAsia="hi-IN" w:bidi="hi-IN"/>
        </w:rPr>
        <w:t xml:space="preserve">, </w:t>
      </w:r>
      <w:proofErr w:type="spellStart"/>
      <w:r w:rsidRPr="00BD5129">
        <w:rPr>
          <w:rFonts w:ascii="Times New Roman" w:eastAsia="Times New Roman" w:hAnsi="Times New Roman"/>
          <w:b/>
          <w:kern w:val="2"/>
          <w:lang w:eastAsia="hi-IN" w:bidi="hi-IN"/>
        </w:rPr>
        <w:t>Piaţa</w:t>
      </w:r>
      <w:proofErr w:type="spellEnd"/>
      <w:r w:rsidRPr="00BD5129">
        <w:rPr>
          <w:rFonts w:ascii="Times New Roman" w:eastAsia="Times New Roman" w:hAnsi="Times New Roman"/>
          <w:b/>
          <w:kern w:val="2"/>
          <w:lang w:eastAsia="hi-IN" w:bidi="hi-IN"/>
        </w:rPr>
        <w:t xml:space="preserve"> Victoriei nr. 3</w:t>
      </w:r>
    </w:p>
    <w:p w14:paraId="22F70033" w14:textId="77777777" w:rsidR="00380AF4" w:rsidRPr="00BD5129" w:rsidRDefault="00380AF4" w:rsidP="00380AF4">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78CF7200" w14:textId="77777777" w:rsidR="00380AF4" w:rsidRPr="00BD5129" w:rsidRDefault="00380AF4" w:rsidP="00380AF4">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49556329" w14:textId="1D43ACEE" w:rsidR="00380AF4" w:rsidRPr="00BD5129" w:rsidRDefault="00380AF4" w:rsidP="00380AF4">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Pr="00F523E0">
        <w:rPr>
          <w:rFonts w:ascii="Times New Roman" w:eastAsia="Times New Roman" w:hAnsi="Times New Roman"/>
          <w:b/>
          <w:color w:val="000000" w:themeColor="text1"/>
          <w:kern w:val="2"/>
          <w:lang w:eastAsia="hi-IN" w:bidi="hi-IN"/>
        </w:rPr>
        <w:t>r.</w:t>
      </w:r>
      <w:r>
        <w:rPr>
          <w:rFonts w:ascii="Times New Roman" w:eastAsia="Times New Roman" w:hAnsi="Times New Roman"/>
          <w:b/>
          <w:color w:val="000000" w:themeColor="text1"/>
          <w:kern w:val="2"/>
          <w:lang w:eastAsia="hi-IN" w:bidi="hi-IN"/>
        </w:rPr>
        <w:t xml:space="preserve">   66.</w:t>
      </w:r>
      <w:r w:rsidR="00477F83">
        <w:rPr>
          <w:rFonts w:ascii="Times New Roman" w:eastAsia="Times New Roman" w:hAnsi="Times New Roman"/>
          <w:b/>
          <w:color w:val="000000" w:themeColor="text1"/>
          <w:kern w:val="2"/>
          <w:lang w:eastAsia="hi-IN" w:bidi="hi-IN"/>
        </w:rPr>
        <w:t>346</w:t>
      </w:r>
      <w:r>
        <w:rPr>
          <w:rStyle w:val="x-panel-header-text2"/>
          <w:rFonts w:ascii="Tahoma" w:hAnsi="Tahoma" w:cs="Tahoma"/>
          <w:color w:val="15428B"/>
        </w:rPr>
        <w:t xml:space="preserve">  </w:t>
      </w:r>
      <w:r w:rsidRPr="00CD38DF">
        <w:rPr>
          <w:rFonts w:ascii="Times New Roman" w:eastAsia="Times New Roman" w:hAnsi="Times New Roman"/>
          <w:b/>
          <w:color w:val="000000" w:themeColor="text1"/>
          <w:kern w:val="2"/>
          <w:lang w:eastAsia="hi-IN" w:bidi="hi-IN"/>
        </w:rPr>
        <w:t xml:space="preserve">din  </w:t>
      </w:r>
      <w:r>
        <w:rPr>
          <w:rFonts w:ascii="Times New Roman" w:eastAsia="Times New Roman" w:hAnsi="Times New Roman"/>
          <w:b/>
          <w:color w:val="000000" w:themeColor="text1"/>
          <w:kern w:val="2"/>
          <w:lang w:eastAsia="hi-IN" w:bidi="hi-IN"/>
        </w:rPr>
        <w:t>11</w:t>
      </w:r>
      <w:r w:rsidRPr="00CD38DF">
        <w:rPr>
          <w:rFonts w:ascii="Times New Roman" w:eastAsia="Times New Roman" w:hAnsi="Times New Roman"/>
          <w:b/>
          <w:color w:val="000000" w:themeColor="text1"/>
          <w:kern w:val="2"/>
          <w:lang w:eastAsia="hi-IN" w:bidi="hi-IN"/>
        </w:rPr>
        <w:t>.</w:t>
      </w:r>
      <w:r>
        <w:rPr>
          <w:rFonts w:ascii="Times New Roman" w:eastAsia="Times New Roman" w:hAnsi="Times New Roman"/>
          <w:b/>
          <w:color w:val="000000" w:themeColor="text1"/>
          <w:kern w:val="2"/>
          <w:lang w:eastAsia="hi-IN" w:bidi="hi-IN"/>
        </w:rPr>
        <w:t>10</w:t>
      </w:r>
      <w:r w:rsidRPr="00CD38DF">
        <w:rPr>
          <w:rFonts w:ascii="Times New Roman" w:eastAsia="Times New Roman" w:hAnsi="Times New Roman"/>
          <w:b/>
          <w:color w:val="000000" w:themeColor="text1"/>
          <w:kern w:val="2"/>
          <w:lang w:eastAsia="hi-IN" w:bidi="hi-IN"/>
        </w:rPr>
        <w:t>.2023</w:t>
      </w:r>
    </w:p>
    <w:p w14:paraId="6BC9EACB" w14:textId="77777777" w:rsidR="00380AF4" w:rsidRPr="00BD5129" w:rsidRDefault="00380AF4" w:rsidP="00380AF4">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3C4151DA" w14:textId="77777777" w:rsidR="00380AF4" w:rsidRDefault="00380AF4" w:rsidP="00380AF4">
      <w:pPr>
        <w:shd w:val="clear" w:color="auto" w:fill="FFFFFF"/>
        <w:tabs>
          <w:tab w:val="left" w:pos="3600"/>
        </w:tabs>
        <w:spacing w:after="0" w:line="240" w:lineRule="auto"/>
        <w:jc w:val="right"/>
        <w:rPr>
          <w:rFonts w:ascii="Times New Roman" w:hAnsi="Times New Roman"/>
          <w:b/>
          <w:bCs/>
          <w:i/>
          <w:color w:val="333333"/>
        </w:rPr>
      </w:pPr>
    </w:p>
    <w:p w14:paraId="30EDE573" w14:textId="77777777" w:rsidR="00380AF4" w:rsidRPr="00BD5129" w:rsidRDefault="00380AF4" w:rsidP="00380AF4">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eastAsia="Times New Roman" w:hAnsi="Times New Roman"/>
          <w:b/>
          <w:kern w:val="2"/>
          <w:lang w:eastAsia="hi-IN" w:bidi="hi-IN"/>
        </w:rPr>
        <w:t>11.10.2023</w:t>
      </w:r>
    </w:p>
    <w:p w14:paraId="31882AAB" w14:textId="77777777" w:rsidR="00380AF4" w:rsidRPr="00BD5129" w:rsidRDefault="00380AF4" w:rsidP="00380AF4">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4FD9BD4F" w14:textId="77777777" w:rsidR="00380AF4" w:rsidRPr="00BD5129" w:rsidRDefault="00380AF4" w:rsidP="00380AF4">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w:t>
      </w:r>
      <w:r>
        <w:rPr>
          <w:rFonts w:ascii="Times New Roman" w:hAnsi="Times New Roman"/>
          <w:b/>
          <w:bCs/>
          <w:i/>
          <w:color w:val="333333"/>
        </w:rPr>
        <w:t xml:space="preserve"> </w:t>
      </w:r>
      <w:r w:rsidRPr="00BD5129">
        <w:rPr>
          <w:rFonts w:ascii="Times New Roman" w:hAnsi="Times New Roman"/>
          <w:b/>
          <w:bCs/>
          <w:i/>
          <w:color w:val="333333"/>
        </w:rPr>
        <w:t>N</w:t>
      </w:r>
      <w:r>
        <w:rPr>
          <w:rFonts w:ascii="Times New Roman" w:hAnsi="Times New Roman"/>
          <w:b/>
          <w:bCs/>
          <w:i/>
          <w:color w:val="333333"/>
        </w:rPr>
        <w:t xml:space="preserve"> </w:t>
      </w:r>
      <w:r w:rsidRPr="00BD5129">
        <w:rPr>
          <w:rFonts w:ascii="Times New Roman" w:hAnsi="Times New Roman"/>
          <w:b/>
          <w:bCs/>
          <w:i/>
          <w:color w:val="333333"/>
        </w:rPr>
        <w:t>U</w:t>
      </w:r>
      <w:r>
        <w:rPr>
          <w:rFonts w:ascii="Times New Roman" w:hAnsi="Times New Roman"/>
          <w:b/>
          <w:bCs/>
          <w:i/>
          <w:color w:val="333333"/>
        </w:rPr>
        <w:t xml:space="preserve"> </w:t>
      </w:r>
      <w:r w:rsidRPr="00BD5129">
        <w:rPr>
          <w:rFonts w:ascii="Times New Roman" w:hAnsi="Times New Roman"/>
          <w:b/>
          <w:bCs/>
          <w:i/>
          <w:color w:val="333333"/>
        </w:rPr>
        <w:t>N</w:t>
      </w:r>
      <w:r>
        <w:rPr>
          <w:rFonts w:ascii="Times New Roman" w:hAnsi="Times New Roman"/>
          <w:b/>
          <w:bCs/>
          <w:i/>
          <w:color w:val="333333"/>
        </w:rPr>
        <w:t xml:space="preserve"> </w:t>
      </w:r>
      <w:r w:rsidRPr="00BD5129">
        <w:rPr>
          <w:rFonts w:ascii="Times New Roman" w:hAnsi="Times New Roman"/>
          <w:b/>
          <w:bCs/>
          <w:i/>
          <w:color w:val="333333"/>
        </w:rPr>
        <w:t>Ț</w:t>
      </w:r>
      <w:r>
        <w:rPr>
          <w:rFonts w:ascii="Times New Roman" w:hAnsi="Times New Roman"/>
          <w:b/>
          <w:bCs/>
          <w:i/>
          <w:color w:val="333333"/>
        </w:rPr>
        <w:t xml:space="preserve"> </w:t>
      </w:r>
    </w:p>
    <w:p w14:paraId="6F405BB5" w14:textId="77777777" w:rsidR="00380AF4" w:rsidRPr="00BD5129" w:rsidRDefault="00380AF4" w:rsidP="00380AF4">
      <w:pPr>
        <w:shd w:val="clear" w:color="auto" w:fill="FFFFFF"/>
        <w:tabs>
          <w:tab w:val="left" w:pos="3600"/>
        </w:tabs>
        <w:spacing w:after="0" w:line="240" w:lineRule="auto"/>
        <w:jc w:val="center"/>
        <w:rPr>
          <w:rFonts w:ascii="Times New Roman" w:hAnsi="Times New Roman"/>
          <w:b/>
          <w:bCs/>
          <w:i/>
          <w:color w:val="333333"/>
        </w:rPr>
      </w:pPr>
    </w:p>
    <w:p w14:paraId="130B310F" w14:textId="77777777" w:rsidR="00380AF4" w:rsidRDefault="00380AF4" w:rsidP="00380AF4">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 xml:space="preserve">În conformitate cu prevederile art. 7 </w:t>
      </w:r>
      <w:r>
        <w:rPr>
          <w:rFonts w:ascii="Times New Roman" w:hAnsi="Times New Roman"/>
          <w:bCs/>
          <w:i/>
          <w:color w:val="333333"/>
        </w:rPr>
        <w:t xml:space="preserve">al </w:t>
      </w:r>
      <w:r w:rsidRPr="00BD5129">
        <w:rPr>
          <w:rFonts w:ascii="Times New Roman" w:hAnsi="Times New Roman"/>
          <w:bCs/>
          <w:i/>
          <w:color w:val="333333"/>
        </w:rPr>
        <w:t>Legii nr. 52/2003, privind transparența decizională în administrația publică, republicată, se aduce la cunoștința publică următorul proiect de act normativ:</w:t>
      </w:r>
    </w:p>
    <w:p w14:paraId="2F65BB22" w14:textId="77777777" w:rsidR="00380AF4" w:rsidRPr="00BD5129" w:rsidRDefault="00380AF4" w:rsidP="00380AF4">
      <w:pPr>
        <w:shd w:val="clear" w:color="auto" w:fill="FFFFFF"/>
        <w:tabs>
          <w:tab w:val="left" w:pos="3600"/>
        </w:tabs>
        <w:spacing w:after="0" w:line="240" w:lineRule="auto"/>
        <w:ind w:firstLine="851"/>
        <w:jc w:val="both"/>
        <w:rPr>
          <w:rFonts w:ascii="Times New Roman" w:hAnsi="Times New Roman"/>
          <w:bCs/>
          <w:i/>
          <w:color w:val="333333"/>
        </w:rPr>
      </w:pPr>
    </w:p>
    <w:p w14:paraId="7CCB2527" w14:textId="02BB852B" w:rsidR="00380AF4" w:rsidRPr="00FB540E" w:rsidRDefault="00380AF4" w:rsidP="00380AF4">
      <w:pPr>
        <w:ind w:firstLine="851"/>
        <w:jc w:val="both"/>
        <w:rPr>
          <w:b/>
          <w:i/>
          <w:iCs/>
        </w:rPr>
      </w:pPr>
      <w:bookmarkStart w:id="2" w:name="_Hlk130295475"/>
      <w:r w:rsidRPr="005D2E67">
        <w:rPr>
          <w:rFonts w:ascii="Times New Roman" w:hAnsi="Times New Roman"/>
          <w:b/>
          <w:bCs/>
          <w:i/>
          <w:color w:val="000000"/>
          <w:sz w:val="24"/>
          <w:szCs w:val="24"/>
        </w:rPr>
        <w:t>Proiect</w:t>
      </w:r>
      <w:r>
        <w:rPr>
          <w:rFonts w:ascii="Times New Roman" w:hAnsi="Times New Roman"/>
          <w:b/>
          <w:bCs/>
          <w:i/>
          <w:color w:val="000000"/>
          <w:sz w:val="24"/>
          <w:szCs w:val="24"/>
        </w:rPr>
        <w:t xml:space="preserve"> </w:t>
      </w:r>
      <w:r w:rsidRPr="005D2E67">
        <w:rPr>
          <w:rFonts w:ascii="Times New Roman" w:hAnsi="Times New Roman"/>
          <w:b/>
          <w:bCs/>
          <w:i/>
          <w:color w:val="000000"/>
          <w:sz w:val="24"/>
          <w:szCs w:val="24"/>
        </w:rPr>
        <w:t xml:space="preserve"> de </w:t>
      </w:r>
      <w:r w:rsidRPr="005D2E67">
        <w:rPr>
          <w:rFonts w:ascii="Times New Roman" w:hAnsi="Times New Roman"/>
          <w:b/>
          <w:bCs/>
          <w:i/>
          <w:sz w:val="24"/>
          <w:szCs w:val="24"/>
        </w:rPr>
        <w:t xml:space="preserve">hotărâre </w:t>
      </w:r>
      <w:bookmarkEnd w:id="2"/>
      <w:r w:rsidRPr="00106FB4">
        <w:rPr>
          <w:rFonts w:ascii="Times New Roman" w:eastAsia="Times New Roman" w:hAnsi="Times New Roman"/>
          <w:b/>
          <w:i/>
          <w:iCs/>
          <w:sz w:val="24"/>
          <w:szCs w:val="24"/>
          <w:lang w:bidi="en-US"/>
        </w:rPr>
        <w:t xml:space="preserve">privind </w:t>
      </w:r>
      <w:bookmarkStart w:id="3" w:name="_Hlk135988393"/>
      <w:bookmarkStart w:id="4" w:name="_Hlk34649140"/>
      <w:r>
        <w:rPr>
          <w:b/>
          <w:color w:val="000000"/>
          <w:sz w:val="24"/>
        </w:rPr>
        <w:t xml:space="preserve"> </w:t>
      </w:r>
      <w:bookmarkEnd w:id="3"/>
      <w:bookmarkEnd w:id="4"/>
      <w:r w:rsidRPr="00380AF4">
        <w:rPr>
          <w:rFonts w:ascii="Times New Roman" w:hAnsi="Times New Roman"/>
          <w:b/>
          <w:i/>
          <w:iCs/>
          <w:sz w:val="24"/>
          <w:szCs w:val="24"/>
        </w:rPr>
        <w:t>taxele speciale și tarifele aplicate de către</w:t>
      </w:r>
      <w:r w:rsidRPr="00380AF4">
        <w:rPr>
          <w:rFonts w:ascii="Times New Roman" w:hAnsi="Times New Roman"/>
          <w:b/>
          <w:i/>
          <w:iCs/>
          <w:sz w:val="24"/>
          <w:szCs w:val="24"/>
        </w:rPr>
        <w:t xml:space="preserve"> </w:t>
      </w:r>
      <w:r w:rsidRPr="00380AF4">
        <w:rPr>
          <w:rFonts w:ascii="Times New Roman" w:hAnsi="Times New Roman"/>
          <w:b/>
          <w:i/>
          <w:iCs/>
          <w:sz w:val="24"/>
          <w:szCs w:val="24"/>
        </w:rPr>
        <w:t xml:space="preserve">Serviciul public – Administratia domeniului public, în anul 2024 </w:t>
      </w:r>
      <w:proofErr w:type="spellStart"/>
      <w:r w:rsidRPr="00380AF4">
        <w:rPr>
          <w:rFonts w:ascii="Times New Roman" w:hAnsi="Times New Roman"/>
          <w:b/>
          <w:i/>
          <w:iCs/>
          <w:sz w:val="24"/>
          <w:szCs w:val="24"/>
        </w:rPr>
        <w:t>şi</w:t>
      </w:r>
      <w:proofErr w:type="spellEnd"/>
      <w:r w:rsidRPr="00380AF4">
        <w:rPr>
          <w:rFonts w:ascii="Times New Roman" w:hAnsi="Times New Roman"/>
          <w:b/>
          <w:i/>
          <w:iCs/>
          <w:sz w:val="24"/>
          <w:szCs w:val="24"/>
        </w:rPr>
        <w:t xml:space="preserve"> instituirea unor </w:t>
      </w:r>
      <w:proofErr w:type="spellStart"/>
      <w:r w:rsidRPr="00380AF4">
        <w:rPr>
          <w:rFonts w:ascii="Times New Roman" w:hAnsi="Times New Roman"/>
          <w:b/>
          <w:i/>
          <w:iCs/>
          <w:sz w:val="24"/>
          <w:szCs w:val="24"/>
        </w:rPr>
        <w:t>sancţiuni</w:t>
      </w:r>
      <w:proofErr w:type="spellEnd"/>
      <w:r w:rsidRPr="00380AF4">
        <w:rPr>
          <w:rFonts w:ascii="Times New Roman" w:hAnsi="Times New Roman"/>
          <w:b/>
          <w:i/>
          <w:iCs/>
          <w:sz w:val="24"/>
          <w:szCs w:val="24"/>
        </w:rPr>
        <w:t xml:space="preserve"> </w:t>
      </w:r>
      <w:proofErr w:type="spellStart"/>
      <w:r w:rsidRPr="00380AF4">
        <w:rPr>
          <w:rFonts w:ascii="Times New Roman" w:hAnsi="Times New Roman"/>
          <w:b/>
          <w:i/>
          <w:iCs/>
          <w:sz w:val="24"/>
          <w:szCs w:val="24"/>
        </w:rPr>
        <w:t>contravenţionale</w:t>
      </w:r>
      <w:proofErr w:type="spellEnd"/>
      <w:r w:rsidRPr="00380AF4">
        <w:rPr>
          <w:rFonts w:ascii="Times New Roman" w:hAnsi="Times New Roman"/>
          <w:b/>
          <w:i/>
          <w:iCs/>
          <w:sz w:val="24"/>
          <w:szCs w:val="24"/>
        </w:rPr>
        <w:t xml:space="preserve"> aplicabile acestora, </w:t>
      </w:r>
      <w:bookmarkStart w:id="5" w:name="_Hlk147221282"/>
      <w:r w:rsidRPr="00380AF4">
        <w:rPr>
          <w:rFonts w:ascii="Times New Roman" w:hAnsi="Times New Roman"/>
          <w:b/>
          <w:i/>
          <w:iCs/>
          <w:sz w:val="24"/>
          <w:szCs w:val="24"/>
        </w:rPr>
        <w:t>respectiv abrogarea Art. 9. din Anexa nr. 1 la HCL nr. 179 din 30.05.2019</w:t>
      </w:r>
      <w:r w:rsidR="00477F83">
        <w:rPr>
          <w:rFonts w:ascii="Times New Roman" w:hAnsi="Times New Roman"/>
          <w:b/>
          <w:i/>
          <w:iCs/>
          <w:sz w:val="24"/>
          <w:szCs w:val="24"/>
        </w:rPr>
        <w:t>.</w:t>
      </w:r>
      <w:r w:rsidRPr="006227A8">
        <w:rPr>
          <w:b/>
          <w:i/>
          <w:iCs/>
        </w:rPr>
        <w:t xml:space="preserve">  </w:t>
      </w:r>
      <w:bookmarkEnd w:id="5"/>
      <w:r w:rsidR="00477F83">
        <w:rPr>
          <w:rFonts w:cs="Calibri"/>
          <w:b/>
          <w:i/>
          <w:iCs/>
        </w:rPr>
        <w:t>ˮ</w:t>
      </w:r>
    </w:p>
    <w:p w14:paraId="3A5E1654" w14:textId="77777777" w:rsidR="00380AF4" w:rsidRPr="00D11332" w:rsidRDefault="00380AF4" w:rsidP="00380AF4">
      <w:pPr>
        <w:ind w:firstLine="708"/>
        <w:jc w:val="both"/>
        <w:rPr>
          <w:rFonts w:ascii="Times New Roman" w:hAnsi="Times New Roman"/>
          <w:b/>
          <w:i/>
          <w:iCs/>
          <w:sz w:val="24"/>
          <w:szCs w:val="24"/>
        </w:rPr>
      </w:pPr>
      <w:r w:rsidRPr="00BD5129">
        <w:rPr>
          <w:rFonts w:ascii="Times New Roman" w:eastAsia="Times New Roman" w:hAnsi="Times New Roman"/>
          <w:b/>
          <w:i/>
          <w:color w:val="000000"/>
          <w:lang w:eastAsia="ro-RO"/>
        </w:rPr>
        <w:t xml:space="preserve">Proiectul de hotărâre, mai sus amintit, cu documentația de bază poate fi consultat: </w:t>
      </w:r>
    </w:p>
    <w:p w14:paraId="468B6284" w14:textId="77777777" w:rsidR="00380AF4" w:rsidRPr="00BD5129" w:rsidRDefault="00380AF4" w:rsidP="00380AF4">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instituției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Local/Transparență Decizională (acte normative)  </w:t>
      </w:r>
      <w:r w:rsidRPr="00BD5129">
        <w:rPr>
          <w:rFonts w:ascii="Times New Roman" w:hAnsi="Times New Roman"/>
          <w:b/>
        </w:rPr>
        <w:t xml:space="preserve"> </w:t>
      </w:r>
    </w:p>
    <w:p w14:paraId="6C4F3F29" w14:textId="77777777" w:rsidR="00380AF4" w:rsidRPr="00BD5129" w:rsidRDefault="00380AF4" w:rsidP="00380AF4">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la sediul instituției,  P-ța Victoriei, nr.</w:t>
      </w:r>
      <w:r>
        <w:rPr>
          <w:rFonts w:ascii="Times New Roman" w:hAnsi="Times New Roman"/>
          <w:i/>
          <w:lang w:eastAsia="ro-RO"/>
        </w:rPr>
        <w:t xml:space="preserve"> </w:t>
      </w:r>
      <w:r w:rsidRPr="00BD5129">
        <w:rPr>
          <w:rFonts w:ascii="Times New Roman" w:hAnsi="Times New Roman"/>
          <w:i/>
          <w:lang w:eastAsia="ro-RO"/>
        </w:rPr>
        <w:t xml:space="preserve">3 (panoul de </w:t>
      </w:r>
      <w:proofErr w:type="spellStart"/>
      <w:r w:rsidRPr="00BD5129">
        <w:rPr>
          <w:rFonts w:ascii="Times New Roman" w:hAnsi="Times New Roman"/>
          <w:i/>
          <w:lang w:eastAsia="ro-RO"/>
        </w:rPr>
        <w:t>afişaj</w:t>
      </w:r>
      <w:proofErr w:type="spellEnd"/>
      <w:r w:rsidRPr="00BD5129">
        <w:rPr>
          <w:rFonts w:ascii="Times New Roman" w:hAnsi="Times New Roman"/>
          <w:i/>
          <w:lang w:eastAsia="ro-RO"/>
        </w:rPr>
        <w:t>)</w:t>
      </w:r>
    </w:p>
    <w:p w14:paraId="37370699" w14:textId="77777777" w:rsidR="00380AF4" w:rsidRPr="00BD5129" w:rsidRDefault="00380AF4" w:rsidP="00380AF4">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Relații cu publicul </w:t>
      </w:r>
    </w:p>
    <w:p w14:paraId="5504FB6A" w14:textId="77777777" w:rsidR="00380AF4" w:rsidRPr="00BD5129" w:rsidRDefault="00380AF4" w:rsidP="00380AF4">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bCs/>
          <w:i/>
          <w:color w:val="000000"/>
          <w:lang w:eastAsia="ro-RO"/>
        </w:rPr>
        <w:t xml:space="preserve">21 octombrie </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3B2DF790" w14:textId="77777777" w:rsidR="00380AF4" w:rsidRPr="00BD5129" w:rsidRDefault="00380AF4" w:rsidP="00380AF4">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r w:rsidRPr="00BD5129">
        <w:rPr>
          <w:rFonts w:ascii="Times New Roman" w:hAnsi="Times New Roman"/>
          <w:i/>
          <w:lang w:eastAsia="ro-RO"/>
        </w:rPr>
        <w:t>P-ța Victoriei, nr.3;</w:t>
      </w:r>
    </w:p>
    <w:p w14:paraId="6D7F11EC" w14:textId="77777777" w:rsidR="00380AF4" w:rsidRPr="00BD5129" w:rsidRDefault="00380AF4" w:rsidP="00380AF4">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3EDF76EE" w14:textId="77777777" w:rsidR="00380AF4" w:rsidRPr="00BD5129" w:rsidRDefault="00380AF4" w:rsidP="00380AF4">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Transparență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 xml:space="preserve">P-ța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Relații cu publicul. </w:t>
      </w:r>
    </w:p>
    <w:p w14:paraId="1DE26D64" w14:textId="77777777" w:rsidR="00380AF4" w:rsidRPr="00BD5129" w:rsidRDefault="00380AF4" w:rsidP="00380AF4">
      <w:pPr>
        <w:shd w:val="clear" w:color="auto" w:fill="FFFFFF"/>
        <w:spacing w:after="0" w:line="240" w:lineRule="auto"/>
        <w:ind w:firstLine="709"/>
        <w:jc w:val="both"/>
        <w:rPr>
          <w:rFonts w:ascii="Times New Roman" w:eastAsia="Times New Roman" w:hAnsi="Times New Roman"/>
          <w:color w:val="333333"/>
          <w:lang w:eastAsia="ro-RO"/>
        </w:rPr>
      </w:pPr>
    </w:p>
    <w:p w14:paraId="128B6282" w14:textId="77777777" w:rsidR="00380AF4" w:rsidRDefault="00380AF4" w:rsidP="00380AF4">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084ECC27" w14:textId="77777777" w:rsidR="00380AF4" w:rsidRPr="00745EF7" w:rsidRDefault="00380AF4" w:rsidP="00380AF4">
      <w:pPr>
        <w:shd w:val="clear" w:color="auto" w:fill="FFFFFF"/>
        <w:spacing w:after="0" w:line="240" w:lineRule="auto"/>
        <w:jc w:val="both"/>
        <w:rPr>
          <w:rFonts w:ascii="Times New Roman" w:eastAsia="Times New Roman" w:hAnsi="Times New Roman"/>
          <w:color w:val="333333"/>
          <w:lang w:eastAsia="ro-RO"/>
        </w:rPr>
      </w:pPr>
    </w:p>
    <w:p w14:paraId="51FAAD1D" w14:textId="475561A6" w:rsidR="00380AF4" w:rsidRDefault="00477F83" w:rsidP="00477F83">
      <w:pPr>
        <w:jc w:val="both"/>
        <w:rPr>
          <w:rFonts w:ascii="Times New Roman" w:hAnsi="Times New Roman"/>
          <w:b/>
          <w:i/>
          <w:iCs/>
          <w:color w:val="000000"/>
          <w:sz w:val="24"/>
        </w:rPr>
      </w:pPr>
      <w:r>
        <w:rPr>
          <w:rFonts w:ascii="Times New Roman" w:hAnsi="Times New Roman"/>
          <w:b/>
          <w:bCs/>
          <w:i/>
          <w:color w:val="000000"/>
          <w:sz w:val="24"/>
          <w:szCs w:val="24"/>
        </w:rPr>
        <w:t xml:space="preserve">                 </w:t>
      </w:r>
      <w:r>
        <w:rPr>
          <w:rFonts w:ascii="Times New Roman" w:hAnsi="Times New Roman"/>
          <w:b/>
          <w:i/>
          <w:iCs/>
          <w:color w:val="000000"/>
          <w:sz w:val="24"/>
        </w:rPr>
        <w:t>„</w:t>
      </w:r>
      <w:r w:rsidR="00380AF4" w:rsidRPr="005D2E67">
        <w:rPr>
          <w:rFonts w:ascii="Times New Roman" w:hAnsi="Times New Roman"/>
          <w:b/>
          <w:bCs/>
          <w:i/>
          <w:color w:val="000000"/>
          <w:sz w:val="24"/>
          <w:szCs w:val="24"/>
        </w:rPr>
        <w:t xml:space="preserve">Proiectul de </w:t>
      </w:r>
      <w:r w:rsidR="00380AF4" w:rsidRPr="005D2E67">
        <w:rPr>
          <w:rFonts w:ascii="Times New Roman" w:hAnsi="Times New Roman"/>
          <w:b/>
          <w:bCs/>
          <w:i/>
          <w:sz w:val="24"/>
          <w:szCs w:val="24"/>
        </w:rPr>
        <w:t xml:space="preserve">hotărâre </w:t>
      </w:r>
      <w:r w:rsidR="00380AF4" w:rsidRPr="003B5411">
        <w:rPr>
          <w:rFonts w:ascii="Times New Roman" w:hAnsi="Times New Roman"/>
          <w:b/>
          <w:bCs/>
          <w:i/>
          <w:sz w:val="24"/>
          <w:szCs w:val="24"/>
        </w:rPr>
        <w:t>privind</w:t>
      </w:r>
      <w:r w:rsidR="00380AF4" w:rsidRPr="003B5411">
        <w:rPr>
          <w:rFonts w:ascii="Times New Roman" w:hAnsi="Times New Roman"/>
          <w:b/>
          <w:bCs/>
          <w:i/>
        </w:rPr>
        <w:t xml:space="preserve"> </w:t>
      </w:r>
      <w:r w:rsidR="00380AF4">
        <w:rPr>
          <w:rFonts w:ascii="Times New Roman" w:hAnsi="Times New Roman"/>
          <w:b/>
          <w:bCs/>
          <w:iCs/>
        </w:rPr>
        <w:t xml:space="preserve"> </w:t>
      </w:r>
      <w:r w:rsidRPr="00380AF4">
        <w:rPr>
          <w:rFonts w:ascii="Times New Roman" w:hAnsi="Times New Roman"/>
          <w:b/>
          <w:i/>
          <w:iCs/>
          <w:sz w:val="24"/>
          <w:szCs w:val="24"/>
        </w:rPr>
        <w:t xml:space="preserve">taxele speciale și tarifele aplicate de către Serviciul public – Administratia domeniului public, în anul 2024 </w:t>
      </w:r>
      <w:proofErr w:type="spellStart"/>
      <w:r w:rsidRPr="00380AF4">
        <w:rPr>
          <w:rFonts w:ascii="Times New Roman" w:hAnsi="Times New Roman"/>
          <w:b/>
          <w:i/>
          <w:iCs/>
          <w:sz w:val="24"/>
          <w:szCs w:val="24"/>
        </w:rPr>
        <w:t>şi</w:t>
      </w:r>
      <w:proofErr w:type="spellEnd"/>
      <w:r w:rsidRPr="00380AF4">
        <w:rPr>
          <w:rFonts w:ascii="Times New Roman" w:hAnsi="Times New Roman"/>
          <w:b/>
          <w:i/>
          <w:iCs/>
          <w:sz w:val="24"/>
          <w:szCs w:val="24"/>
        </w:rPr>
        <w:t xml:space="preserve"> instituirea unor </w:t>
      </w:r>
      <w:proofErr w:type="spellStart"/>
      <w:r w:rsidRPr="00380AF4">
        <w:rPr>
          <w:rFonts w:ascii="Times New Roman" w:hAnsi="Times New Roman"/>
          <w:b/>
          <w:i/>
          <w:iCs/>
          <w:sz w:val="24"/>
          <w:szCs w:val="24"/>
        </w:rPr>
        <w:t>sancţiuni</w:t>
      </w:r>
      <w:proofErr w:type="spellEnd"/>
      <w:r w:rsidRPr="00380AF4">
        <w:rPr>
          <w:rFonts w:ascii="Times New Roman" w:hAnsi="Times New Roman"/>
          <w:b/>
          <w:i/>
          <w:iCs/>
          <w:sz w:val="24"/>
          <w:szCs w:val="24"/>
        </w:rPr>
        <w:t xml:space="preserve"> </w:t>
      </w:r>
      <w:proofErr w:type="spellStart"/>
      <w:r w:rsidRPr="00380AF4">
        <w:rPr>
          <w:rFonts w:ascii="Times New Roman" w:hAnsi="Times New Roman"/>
          <w:b/>
          <w:i/>
          <w:iCs/>
          <w:sz w:val="24"/>
          <w:szCs w:val="24"/>
        </w:rPr>
        <w:t>contravenţionale</w:t>
      </w:r>
      <w:proofErr w:type="spellEnd"/>
      <w:r w:rsidRPr="00380AF4">
        <w:rPr>
          <w:rFonts w:ascii="Times New Roman" w:hAnsi="Times New Roman"/>
          <w:b/>
          <w:i/>
          <w:iCs/>
          <w:sz w:val="24"/>
          <w:szCs w:val="24"/>
        </w:rPr>
        <w:t xml:space="preserve"> aplicabile acestora, respectiv abrogarea Art. 9. din Anexa nr. 1 la HCL nr. 179 din 30.05.2019</w:t>
      </w:r>
      <w:r>
        <w:rPr>
          <w:rFonts w:ascii="Times New Roman" w:eastAsia="Times New Roman" w:hAnsi="Times New Roman"/>
          <w:b/>
          <w:kern w:val="2"/>
          <w:lang w:eastAsia="hi-IN" w:bidi="hi-IN"/>
        </w:rPr>
        <w:t>ˮ</w:t>
      </w:r>
      <w:r>
        <w:rPr>
          <w:rFonts w:ascii="Times New Roman" w:eastAsia="Times New Roman" w:hAnsi="Times New Roman" w:hint="cs"/>
          <w:b/>
          <w:kern w:val="2"/>
          <w:rtl/>
          <w:lang w:eastAsia="hi-IN" w:bidi="he-IL"/>
        </w:rPr>
        <w:t>.</w:t>
      </w:r>
    </w:p>
    <w:p w14:paraId="00963072" w14:textId="31900AED" w:rsidR="00380AF4" w:rsidRPr="00D43D31" w:rsidRDefault="00380AF4" w:rsidP="00380AF4">
      <w:pPr>
        <w:ind w:firstLine="708"/>
        <w:jc w:val="both"/>
        <w:rPr>
          <w:rFonts w:ascii="Times New Roman" w:eastAsia="Times New Roman" w:hAnsi="Times New Roman"/>
          <w:i/>
          <w:color w:val="000000"/>
          <w:u w:val="single"/>
          <w:lang w:eastAsia="ro-RO"/>
        </w:rPr>
      </w:pPr>
      <w:r w:rsidRPr="00BD5129">
        <w:rPr>
          <w:rFonts w:ascii="Times New Roman" w:eastAsia="Times New Roman" w:hAnsi="Times New Roman"/>
          <w:i/>
          <w:color w:val="000000"/>
          <w:lang w:eastAsia="ro-RO"/>
        </w:rPr>
        <w:t xml:space="preserve">Propunerile trimise vor fi publicate pe pagina de internet a Municipiului Târgu </w:t>
      </w:r>
      <w:proofErr w:type="spellStart"/>
      <w:r w:rsidRPr="00BD5129">
        <w:rPr>
          <w:rFonts w:ascii="Times New Roman" w:eastAsia="Times New Roman" w:hAnsi="Times New Roman"/>
          <w:i/>
          <w:color w:val="000000"/>
          <w:lang w:eastAsia="ro-RO"/>
        </w:rPr>
        <w:t>Mureş</w:t>
      </w:r>
      <w:proofErr w:type="spellEnd"/>
      <w:r w:rsidRPr="00BD5129">
        <w:rPr>
          <w:rFonts w:ascii="Times New Roman" w:eastAsia="Times New Roman" w:hAnsi="Times New Roman"/>
          <w:i/>
          <w:color w:val="000000"/>
          <w:lang w:eastAsia="ro-RO"/>
        </w:rPr>
        <w:t xml:space="preserve">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/Administrația locală/Consiliu local/</w:t>
      </w:r>
      <w:r w:rsidRPr="00BD5129">
        <w:rPr>
          <w:rFonts w:ascii="Times New Roman" w:hAnsi="Times New Roman"/>
          <w:i/>
          <w:color w:val="000000"/>
          <w:u w:val="single"/>
        </w:rPr>
        <w:t xml:space="preserve"> Transparență Decizională (acte normative)</w:t>
      </w:r>
      <w:r w:rsidRPr="00BD5129">
        <w:rPr>
          <w:rFonts w:ascii="Times New Roman" w:eastAsia="Times New Roman" w:hAnsi="Times New Roman"/>
          <w:i/>
          <w:color w:val="000000"/>
          <w:lang w:eastAsia="ro-RO"/>
        </w:rPr>
        <w:t>/</w:t>
      </w:r>
      <w:r w:rsidRPr="00BD5129">
        <w:rPr>
          <w:rFonts w:ascii="Times New Roman" w:eastAsia="Times New Roman" w:hAnsi="Times New Roman"/>
          <w:i/>
          <w:color w:val="000000"/>
          <w:u w:val="single"/>
          <w:lang w:eastAsia="ro-RO"/>
        </w:rPr>
        <w:t>Propuneri,</w:t>
      </w:r>
      <w:r>
        <w:rPr>
          <w:rFonts w:ascii="Times New Roman" w:eastAsia="Times New Roman" w:hAnsi="Times New Roman"/>
          <w:i/>
          <w:color w:val="000000"/>
          <w:u w:val="single"/>
          <w:lang w:eastAsia="ro-RO"/>
        </w:rPr>
        <w:t xml:space="preserve"> </w:t>
      </w:r>
      <w:r w:rsidRPr="00BD5129">
        <w:rPr>
          <w:rFonts w:ascii="Times New Roman" w:eastAsia="Times New Roman" w:hAnsi="Times New Roman"/>
          <w:i/>
          <w:color w:val="000000"/>
          <w:u w:val="single"/>
          <w:lang w:eastAsia="ro-RO"/>
        </w:rPr>
        <w:t>sugestii,</w:t>
      </w:r>
      <w:r>
        <w:rPr>
          <w:rFonts w:ascii="Times New Roman" w:eastAsia="Times New Roman" w:hAnsi="Times New Roman"/>
          <w:i/>
          <w:color w:val="000000"/>
          <w:u w:val="single"/>
          <w:lang w:eastAsia="ro-RO"/>
        </w:rPr>
        <w:t xml:space="preserve"> </w:t>
      </w:r>
      <w:r w:rsidRPr="00BD5129">
        <w:rPr>
          <w:rFonts w:ascii="Times New Roman" w:eastAsia="Times New Roman" w:hAnsi="Times New Roman"/>
          <w:i/>
          <w:color w:val="000000"/>
          <w:u w:val="single"/>
          <w:lang w:eastAsia="ro-RO"/>
        </w:rPr>
        <w:t>opinii cu valoare de recomandare</w:t>
      </w:r>
    </w:p>
    <w:p w14:paraId="1CCD48A1" w14:textId="77777777" w:rsidR="00380AF4" w:rsidRDefault="00380AF4" w:rsidP="00380AF4">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Pentru cei interesați există și posibilitatea organizării unei întâlniri în care să se dezbată public proiectele de acte normative, în cazul în care acest lucru este cerut în scris de către o asociație legal constituită sau de către o altă autoritate publică</w:t>
      </w:r>
      <w:r>
        <w:rPr>
          <w:rFonts w:ascii="Times New Roman" w:eastAsia="Times New Roman" w:hAnsi="Times New Roman"/>
          <w:i/>
          <w:color w:val="000000"/>
          <w:lang w:eastAsia="ro-RO"/>
        </w:rPr>
        <w:t>,</w:t>
      </w:r>
      <w:r w:rsidRPr="00BD5129">
        <w:rPr>
          <w:rFonts w:ascii="Times New Roman" w:eastAsia="Times New Roman" w:hAnsi="Times New Roman"/>
          <w:i/>
          <w:color w:val="000000"/>
          <w:lang w:eastAsia="ro-RO"/>
        </w:rPr>
        <w:t xml:space="preserve"> până la data de </w:t>
      </w:r>
      <w:r>
        <w:rPr>
          <w:rFonts w:ascii="Times New Roman" w:eastAsia="Times New Roman" w:hAnsi="Times New Roman"/>
          <w:i/>
          <w:color w:val="000000"/>
          <w:lang w:eastAsia="ro-RO"/>
        </w:rPr>
        <w:t xml:space="preserve"> </w:t>
      </w:r>
      <w:r>
        <w:rPr>
          <w:rFonts w:ascii="Times New Roman" w:eastAsia="Times New Roman" w:hAnsi="Times New Roman"/>
          <w:b/>
          <w:bCs/>
          <w:i/>
          <w:color w:val="000000"/>
          <w:lang w:eastAsia="ro-RO"/>
        </w:rPr>
        <w:t xml:space="preserve">21  octombrie </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p>
    <w:p w14:paraId="0A67F959" w14:textId="77777777" w:rsidR="00380AF4" w:rsidRPr="007B2A74" w:rsidRDefault="00380AF4" w:rsidP="00380AF4">
      <w:pPr>
        <w:shd w:val="clear" w:color="auto" w:fill="FFFFFF"/>
        <w:spacing w:after="0" w:line="240" w:lineRule="auto"/>
        <w:jc w:val="both"/>
        <w:rPr>
          <w:rFonts w:ascii="Times New Roman" w:eastAsia="Times New Roman" w:hAnsi="Times New Roman"/>
          <w:b/>
          <w:i/>
          <w:color w:val="000000"/>
          <w:lang w:eastAsia="ro-RO"/>
        </w:rPr>
      </w:pPr>
    </w:p>
    <w:p w14:paraId="51D5746E" w14:textId="77777777" w:rsidR="00380AF4" w:rsidRDefault="00380AF4" w:rsidP="00380AF4">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04E07EC9" w14:textId="77777777" w:rsidR="00380AF4" w:rsidRPr="00BD5129" w:rsidRDefault="00380AF4" w:rsidP="00380AF4">
      <w:pPr>
        <w:shd w:val="clear" w:color="auto" w:fill="FFFFFF"/>
        <w:spacing w:after="0" w:line="240" w:lineRule="auto"/>
        <w:jc w:val="both"/>
        <w:rPr>
          <w:rFonts w:ascii="Times New Roman" w:eastAsia="Times New Roman" w:hAnsi="Times New Roman"/>
          <w:color w:val="333333"/>
          <w:lang w:eastAsia="ro-RO"/>
        </w:rPr>
      </w:pPr>
    </w:p>
    <w:p w14:paraId="336CA682" w14:textId="77777777" w:rsidR="00380AF4" w:rsidRPr="00BD5129" w:rsidRDefault="00380AF4" w:rsidP="00380AF4">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6A3C999F" w14:textId="77777777" w:rsidR="00380AF4" w:rsidRPr="003B5411" w:rsidRDefault="00380AF4" w:rsidP="00380AF4">
      <w:pPr>
        <w:shd w:val="clear" w:color="auto" w:fill="FFFFFF"/>
        <w:spacing w:after="0" w:line="240" w:lineRule="auto"/>
        <w:jc w:val="both"/>
        <w:rPr>
          <w:rFonts w:ascii="Times New Roman" w:eastAsia="Times New Roman" w:hAnsi="Times New Roman"/>
          <w:b/>
          <w:sz w:val="24"/>
          <w:szCs w:val="24"/>
        </w:rPr>
      </w:pPr>
      <w:r w:rsidRPr="003B5411">
        <w:rPr>
          <w:rFonts w:ascii="Times New Roman" w:eastAsia="Times New Roman" w:hAnsi="Times New Roman"/>
          <w:i/>
          <w:color w:val="000000"/>
          <w:sz w:val="24"/>
          <w:szCs w:val="24"/>
          <w:lang w:eastAsia="ro-RO"/>
        </w:rPr>
        <w:t xml:space="preserve">                </w:t>
      </w:r>
      <w:r w:rsidRPr="003B5411">
        <w:rPr>
          <w:rFonts w:ascii="Times New Roman" w:eastAsia="Times New Roman" w:hAnsi="Times New Roman"/>
          <w:b/>
          <w:sz w:val="24"/>
          <w:szCs w:val="24"/>
        </w:rPr>
        <w:t xml:space="preserve">          </w:t>
      </w:r>
      <w:bookmarkEnd w:id="0"/>
      <w:r w:rsidRPr="003B5411">
        <w:rPr>
          <w:rFonts w:ascii="Times New Roman" w:eastAsia="Times New Roman" w:hAnsi="Times New Roman"/>
          <w:b/>
          <w:sz w:val="24"/>
          <w:szCs w:val="24"/>
        </w:rPr>
        <w:t xml:space="preserve">                                            Secretar General</w:t>
      </w:r>
    </w:p>
    <w:p w14:paraId="31DE6525" w14:textId="77777777" w:rsidR="00380AF4" w:rsidRPr="003B5411" w:rsidRDefault="00380AF4" w:rsidP="00380AF4">
      <w:pPr>
        <w:spacing w:after="0" w:line="240" w:lineRule="auto"/>
        <w:jc w:val="center"/>
        <w:rPr>
          <w:rFonts w:ascii="Times New Roman" w:eastAsia="Times New Roman" w:hAnsi="Times New Roman"/>
          <w:b/>
          <w:sz w:val="24"/>
          <w:szCs w:val="24"/>
        </w:rPr>
      </w:pPr>
      <w:r w:rsidRPr="003B5411">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3B5411">
        <w:rPr>
          <w:rFonts w:ascii="Times New Roman" w:eastAsia="Times New Roman" w:hAnsi="Times New Roman"/>
          <w:b/>
          <w:sz w:val="24"/>
          <w:szCs w:val="24"/>
        </w:rPr>
        <w:t xml:space="preserve"> al Municipiului Târgu Mureș</w:t>
      </w:r>
    </w:p>
    <w:p w14:paraId="3BDB0400" w14:textId="77777777" w:rsidR="00380AF4" w:rsidRPr="003B5411" w:rsidRDefault="00380AF4" w:rsidP="00380AF4">
      <w:pPr>
        <w:shd w:val="clear" w:color="auto" w:fill="FFFFFF"/>
        <w:spacing w:after="0" w:line="240" w:lineRule="auto"/>
        <w:ind w:left="1416"/>
        <w:rPr>
          <w:sz w:val="24"/>
          <w:szCs w:val="24"/>
        </w:rPr>
      </w:pPr>
      <w:r w:rsidRPr="003B5411">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proofErr w:type="spellStart"/>
      <w:r w:rsidRPr="003B5411">
        <w:rPr>
          <w:rFonts w:ascii="Times New Roman" w:eastAsia="Times New Roman" w:hAnsi="Times New Roman"/>
          <w:b/>
          <w:sz w:val="24"/>
          <w:szCs w:val="24"/>
        </w:rPr>
        <w:t>Bordi</w:t>
      </w:r>
      <w:proofErr w:type="spellEnd"/>
      <w:r w:rsidRPr="003B5411">
        <w:rPr>
          <w:rFonts w:ascii="Times New Roman" w:eastAsia="Times New Roman" w:hAnsi="Times New Roman"/>
          <w:b/>
          <w:sz w:val="24"/>
          <w:szCs w:val="24"/>
        </w:rPr>
        <w:t xml:space="preserve"> </w:t>
      </w:r>
      <w:proofErr w:type="spellStart"/>
      <w:r w:rsidRPr="003B5411">
        <w:rPr>
          <w:rFonts w:ascii="Times New Roman" w:eastAsia="Times New Roman" w:hAnsi="Times New Roman"/>
          <w:b/>
          <w:sz w:val="24"/>
          <w:szCs w:val="24"/>
        </w:rPr>
        <w:t>Kinga</w:t>
      </w:r>
      <w:bookmarkEnd w:id="1"/>
      <w:proofErr w:type="spellEnd"/>
    </w:p>
    <w:p w14:paraId="16514F75" w14:textId="77777777" w:rsidR="002276F7" w:rsidRDefault="002276F7"/>
    <w:sectPr w:rsidR="002276F7" w:rsidSect="003B5411">
      <w:pgSz w:w="11906" w:h="16838"/>
      <w:pgMar w:top="568" w:right="991"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A2"/>
    <w:rsid w:val="002276F7"/>
    <w:rsid w:val="00380AF4"/>
    <w:rsid w:val="00477F83"/>
    <w:rsid w:val="006173A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BBF5"/>
  <w15:chartTrackingRefBased/>
  <w15:docId w15:val="{D085D881-6362-4560-A570-E14C4963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AF4"/>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80AF4"/>
    <w:rPr>
      <w:color w:val="0000FF"/>
      <w:u w:val="single"/>
    </w:rPr>
  </w:style>
  <w:style w:type="character" w:customStyle="1" w:styleId="x-panel-header-text2">
    <w:name w:val="x-panel-header-text2"/>
    <w:basedOn w:val="DefaultParagraphFont"/>
    <w:rsid w:val="00380A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478</Words>
  <Characters>2775</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2023-10-11T07:22:00Z</cp:lastPrinted>
  <dcterms:created xsi:type="dcterms:W3CDTF">2023-10-11T07:04:00Z</dcterms:created>
  <dcterms:modified xsi:type="dcterms:W3CDTF">2023-10-11T07:23:00Z</dcterms:modified>
</cp:coreProperties>
</file>