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97CD0" w14:textId="77777777" w:rsidR="00E0628E" w:rsidRDefault="0035634F" w:rsidP="00E0628E">
      <w:pPr>
        <w:rPr>
          <w:b/>
          <w:sz w:val="16"/>
          <w:szCs w:val="16"/>
          <w:lang w:val="ro-RO"/>
        </w:rPr>
      </w:pPr>
      <w:r>
        <w:pict w14:anchorId="422FBD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7.7pt;margin-top:-2.35pt;width:43.2pt;height:64.8pt;z-index:-251656192;visibility:visible;mso-wrap-edited:f" wrapcoords="-174 0 -174 21481 21600 21481 21600 0 -174 0" o:allowincell="f">
            <v:imagedata r:id="rId6" o:title=""/>
            <w10:wrap type="tight"/>
          </v:shape>
        </w:pict>
      </w:r>
      <w:r w:rsidR="00E0628E">
        <w:t>ROMÂNIA</w:t>
      </w:r>
      <w:r w:rsidR="00E0628E">
        <w:tab/>
      </w:r>
      <w:r w:rsidR="00E0628E">
        <w:tab/>
      </w:r>
      <w:r w:rsidR="00E0628E">
        <w:tab/>
      </w:r>
      <w:r w:rsidR="00E0628E">
        <w:tab/>
      </w:r>
      <w:r w:rsidR="00E0628E">
        <w:tab/>
      </w:r>
      <w:r w:rsidR="00E0628E">
        <w:tab/>
      </w:r>
      <w:r w:rsidR="00E0628E">
        <w:tab/>
        <w:t xml:space="preserve">       </w:t>
      </w:r>
      <w:r w:rsidR="00E0628E" w:rsidRPr="00F3628E">
        <w:rPr>
          <w:b/>
          <w:sz w:val="16"/>
          <w:szCs w:val="16"/>
          <w:lang w:val="ro-RO"/>
        </w:rPr>
        <w:t>(nu produce efecte juridice)</w:t>
      </w:r>
      <w:r w:rsidR="00E0628E">
        <w:rPr>
          <w:b/>
          <w:sz w:val="16"/>
          <w:szCs w:val="16"/>
          <w:lang w:val="ro-RO"/>
        </w:rPr>
        <w:t>*</w:t>
      </w:r>
    </w:p>
    <w:p w14:paraId="5F36191E" w14:textId="7A312E1F" w:rsidR="00E0628E" w:rsidRDefault="00E0628E" w:rsidP="00E0628E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="00010780">
        <w:t>Inițiator</w:t>
      </w:r>
      <w:proofErr w:type="spellEnd"/>
      <w:r>
        <w:t xml:space="preserve">     </w:t>
      </w:r>
    </w:p>
    <w:p w14:paraId="396E80C5" w14:textId="45B4959F" w:rsidR="00E0628E" w:rsidRDefault="00E0628E" w:rsidP="00E0628E">
      <w:r>
        <w:t>MUNICIPIULUI T</w:t>
      </w:r>
      <w:r w:rsidR="00010780">
        <w:t>Â</w:t>
      </w:r>
      <w:r>
        <w:t>RGU</w:t>
      </w:r>
      <w:r w:rsidR="00010780">
        <w:t xml:space="preserve"> </w:t>
      </w:r>
      <w:r>
        <w:t xml:space="preserve">MUREŞ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="00010780">
        <w:t>Primar</w:t>
      </w:r>
      <w:proofErr w:type="spellEnd"/>
      <w:r w:rsidR="00010780">
        <w:t>,</w:t>
      </w:r>
    </w:p>
    <w:p w14:paraId="5F4EDC7B" w14:textId="205EBCD4" w:rsidR="00E0628E" w:rsidRDefault="0011087E" w:rsidP="00E0628E">
      <w:r>
        <w:rPr>
          <w:lang w:val="ro-RO"/>
        </w:rPr>
        <w:t>Serviciul Public de Utilități Municipale</w:t>
      </w:r>
      <w:r w:rsidR="00010780">
        <w:rPr>
          <w:lang w:val="ro-RO"/>
        </w:rPr>
        <w:tab/>
      </w:r>
      <w:r w:rsidR="00010780">
        <w:rPr>
          <w:lang w:val="ro-RO"/>
        </w:rPr>
        <w:tab/>
      </w:r>
      <w:r w:rsidR="00010780">
        <w:rPr>
          <w:lang w:val="ro-RO"/>
        </w:rPr>
        <w:tab/>
        <w:t xml:space="preserve">       </w:t>
      </w:r>
      <w:r w:rsidR="00010780">
        <w:t xml:space="preserve">dr. </w:t>
      </w:r>
      <w:proofErr w:type="spellStart"/>
      <w:r w:rsidR="00010780">
        <w:t>Dorin</w:t>
      </w:r>
      <w:proofErr w:type="spellEnd"/>
      <w:r w:rsidR="00010780">
        <w:t xml:space="preserve"> </w:t>
      </w:r>
      <w:proofErr w:type="spellStart"/>
      <w:r w:rsidR="00010780">
        <w:t>Florea</w:t>
      </w:r>
      <w:proofErr w:type="spellEnd"/>
    </w:p>
    <w:p w14:paraId="6F6D4F7F" w14:textId="79B2260D" w:rsidR="00E0628E" w:rsidRDefault="00E0628E" w:rsidP="00E0628E">
      <w:proofErr w:type="spellStart"/>
      <w:r>
        <w:t>Nr</w:t>
      </w:r>
      <w:proofErr w:type="spellEnd"/>
      <w:r>
        <w:t>.___________ din ___________ 20</w:t>
      </w:r>
      <w:r w:rsidR="00CC24C2"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8F9BCB" w14:textId="77777777" w:rsidR="00E0628E" w:rsidRDefault="00E0628E" w:rsidP="00E0628E"/>
    <w:p w14:paraId="5358A0DF" w14:textId="77777777" w:rsidR="00E0628E" w:rsidRDefault="00E0628E" w:rsidP="00E0628E"/>
    <w:p w14:paraId="7C37EFAC" w14:textId="77777777" w:rsidR="00E0628E" w:rsidRDefault="00E0628E" w:rsidP="00E0628E"/>
    <w:p w14:paraId="08F28888" w14:textId="77777777" w:rsidR="00E0628E" w:rsidRDefault="00E0628E" w:rsidP="00E0628E"/>
    <w:p w14:paraId="5B6C8460" w14:textId="22B2B108" w:rsidR="00E0628E" w:rsidRDefault="00CC24C2" w:rsidP="00E0628E">
      <w:pPr>
        <w:pStyle w:val="Heading2"/>
      </w:pPr>
      <w:r>
        <w:t>REFERAT DE APROBARE</w:t>
      </w:r>
    </w:p>
    <w:p w14:paraId="6D1F2ED7" w14:textId="5623E82E" w:rsidR="00E0628E" w:rsidRDefault="00E0628E" w:rsidP="00E0628E">
      <w:pPr>
        <w:jc w:val="center"/>
        <w:rPr>
          <w:lang w:val="ro-RO"/>
        </w:rPr>
      </w:pPr>
      <w:r>
        <w:rPr>
          <w:lang w:val="ro-RO"/>
        </w:rPr>
        <w:t xml:space="preserve">cu privire la </w:t>
      </w:r>
      <w:r w:rsidR="002D467E">
        <w:rPr>
          <w:lang w:val="ro-RO"/>
        </w:rPr>
        <w:t>aprobarea Regulamentului de Organizare și Funcționare a</w:t>
      </w:r>
    </w:p>
    <w:p w14:paraId="3A8F11CA" w14:textId="5466372E" w:rsidR="002D467E" w:rsidRDefault="002D467E" w:rsidP="00E0628E">
      <w:pPr>
        <w:jc w:val="center"/>
        <w:rPr>
          <w:lang w:val="ro-RO"/>
        </w:rPr>
      </w:pPr>
      <w:r>
        <w:rPr>
          <w:lang w:val="ro-RO"/>
        </w:rPr>
        <w:t>Serviciului Public de Utilități Municipale</w:t>
      </w:r>
    </w:p>
    <w:p w14:paraId="6054D162" w14:textId="77777777" w:rsidR="00E0628E" w:rsidRDefault="00E0628E" w:rsidP="00E0628E">
      <w:pPr>
        <w:rPr>
          <w:lang w:val="ro-RO"/>
        </w:rPr>
      </w:pPr>
    </w:p>
    <w:p w14:paraId="30F1905E" w14:textId="77777777" w:rsidR="00E0628E" w:rsidRDefault="00E0628E" w:rsidP="00E0628E">
      <w:pPr>
        <w:rPr>
          <w:lang w:val="ro-RO"/>
        </w:rPr>
      </w:pPr>
    </w:p>
    <w:p w14:paraId="3E3C31FA" w14:textId="77777777" w:rsidR="00E0628E" w:rsidRDefault="00E0628E" w:rsidP="00E0628E">
      <w:pPr>
        <w:rPr>
          <w:lang w:val="ro-RO"/>
        </w:rPr>
      </w:pPr>
    </w:p>
    <w:p w14:paraId="265616C5" w14:textId="77777777" w:rsidR="00E0628E" w:rsidRDefault="00E0628E" w:rsidP="00E0628E">
      <w:pPr>
        <w:rPr>
          <w:lang w:val="ro-RO"/>
        </w:rPr>
      </w:pPr>
    </w:p>
    <w:p w14:paraId="12641EBA" w14:textId="7B035178" w:rsidR="00E0628E" w:rsidRDefault="002D467E" w:rsidP="00E0628E">
      <w:pPr>
        <w:ind w:firstLine="709"/>
        <w:jc w:val="both"/>
        <w:rPr>
          <w:lang w:val="ro-RO"/>
        </w:rPr>
      </w:pPr>
      <w:r>
        <w:rPr>
          <w:lang w:val="ro-RO"/>
        </w:rPr>
        <w:t xml:space="preserve">Prin HCL nr.223/2018 s-a aprobat organigrama </w:t>
      </w:r>
      <w:r w:rsidR="00E37A80">
        <w:rPr>
          <w:lang w:val="ro-RO"/>
        </w:rPr>
        <w:t xml:space="preserve"> și statul de funcții ale aparatului de specialitate al Primarului, structura Serviciului Public de Utilități Municipale suferind unele modificări.</w:t>
      </w:r>
    </w:p>
    <w:p w14:paraId="4959534B" w14:textId="77777777" w:rsidR="00E37A80" w:rsidRDefault="00E37A80" w:rsidP="00E0628E">
      <w:pPr>
        <w:ind w:firstLine="709"/>
        <w:jc w:val="both"/>
        <w:rPr>
          <w:lang w:val="ro-RO"/>
        </w:rPr>
      </w:pPr>
    </w:p>
    <w:p w14:paraId="0CCE156A" w14:textId="558E0B75" w:rsidR="00E37A80" w:rsidRDefault="00E37A80" w:rsidP="00E0628E">
      <w:pPr>
        <w:ind w:firstLine="709"/>
        <w:jc w:val="both"/>
        <w:rPr>
          <w:lang w:val="ro-RO"/>
        </w:rPr>
      </w:pPr>
      <w:r>
        <w:rPr>
          <w:lang w:val="ro-RO"/>
        </w:rPr>
        <w:t xml:space="preserve">De </w:t>
      </w:r>
      <w:proofErr w:type="spellStart"/>
      <w:r>
        <w:rPr>
          <w:lang w:val="ro-RO"/>
        </w:rPr>
        <w:t>semenea</w:t>
      </w:r>
      <w:proofErr w:type="spellEnd"/>
      <w:r>
        <w:rPr>
          <w:lang w:val="ro-RO"/>
        </w:rPr>
        <w:t>, prin OUG nr.57/03.07.2019 s-a aprobat Codul Administrativ care modifică unele dintre atribuțiile personalului din administrația publică.</w:t>
      </w:r>
    </w:p>
    <w:p w14:paraId="455A7307" w14:textId="39FBA01F" w:rsidR="00E37A80" w:rsidRDefault="00E37A80" w:rsidP="00E0628E">
      <w:pPr>
        <w:ind w:firstLine="709"/>
        <w:jc w:val="both"/>
        <w:rPr>
          <w:lang w:val="ro-RO"/>
        </w:rPr>
      </w:pPr>
    </w:p>
    <w:p w14:paraId="1B0E9CA9" w14:textId="724DF83C" w:rsidR="00E37A80" w:rsidRDefault="00E37A80" w:rsidP="00E37A80">
      <w:pPr>
        <w:ind w:firstLine="720"/>
        <w:jc w:val="both"/>
        <w:rPr>
          <w:lang w:val="ro-RO"/>
        </w:rPr>
      </w:pPr>
      <w:r>
        <w:rPr>
          <w:lang w:val="ro-RO"/>
        </w:rPr>
        <w:t>Datorită modificărilor aduse de aceste acte normative se impune modificarea Regulamentului de Organizare și Funcționare a Serviciului Public de Utilități Municipale</w:t>
      </w:r>
      <w:r w:rsidR="007C23B3">
        <w:rPr>
          <w:lang w:val="ro-RO"/>
        </w:rPr>
        <w:t xml:space="preserve"> în concordanță cu noile cerințe.</w:t>
      </w:r>
    </w:p>
    <w:p w14:paraId="34391733" w14:textId="77777777" w:rsidR="007C23B3" w:rsidRPr="00E37A80" w:rsidRDefault="007C23B3" w:rsidP="00E37A80">
      <w:pPr>
        <w:ind w:firstLine="720"/>
        <w:jc w:val="both"/>
        <w:rPr>
          <w:lang w:val="ro-RO"/>
        </w:rPr>
      </w:pPr>
    </w:p>
    <w:p w14:paraId="25FB7B12" w14:textId="20C4A820" w:rsidR="00E0628E" w:rsidRDefault="00E0628E" w:rsidP="007C23B3">
      <w:pPr>
        <w:ind w:firstLine="810"/>
        <w:jc w:val="both"/>
        <w:rPr>
          <w:lang w:val="ro-RO"/>
        </w:rPr>
      </w:pPr>
      <w:r>
        <w:rPr>
          <w:lang w:val="ro-RO"/>
        </w:rPr>
        <w:t>Având în vedere cele de mai sus, supunem spre aprobare Consiliului Local al Municipiului T</w:t>
      </w:r>
      <w:r w:rsidR="005013C7">
        <w:rPr>
          <w:lang w:val="ro-RO"/>
        </w:rPr>
        <w:t>â</w:t>
      </w:r>
      <w:r>
        <w:rPr>
          <w:lang w:val="ro-RO"/>
        </w:rPr>
        <w:t>rgu</w:t>
      </w:r>
      <w:r w:rsidR="005013C7">
        <w:rPr>
          <w:lang w:val="ro-RO"/>
        </w:rPr>
        <w:t xml:space="preserve"> </w:t>
      </w:r>
      <w:r>
        <w:rPr>
          <w:lang w:val="ro-RO"/>
        </w:rPr>
        <w:t xml:space="preserve">Mureş proiectul de hotărâre cu privire </w:t>
      </w:r>
      <w:r w:rsidR="00E37A80">
        <w:rPr>
          <w:lang w:val="ro-RO"/>
        </w:rPr>
        <w:t xml:space="preserve">aprobarea Regulamentului de Organizare și </w:t>
      </w:r>
      <w:r w:rsidR="007C23B3">
        <w:rPr>
          <w:lang w:val="ro-RO"/>
        </w:rPr>
        <w:t>F</w:t>
      </w:r>
      <w:r w:rsidR="00E37A80">
        <w:rPr>
          <w:lang w:val="ro-RO"/>
        </w:rPr>
        <w:t xml:space="preserve">uncționare </w:t>
      </w:r>
      <w:r w:rsidR="007C23B3">
        <w:rPr>
          <w:lang w:val="ro-RO"/>
        </w:rPr>
        <w:t xml:space="preserve"> </w:t>
      </w:r>
      <w:r w:rsidR="00E37A80">
        <w:rPr>
          <w:lang w:val="ro-RO"/>
        </w:rPr>
        <w:t>a</w:t>
      </w:r>
      <w:r w:rsidR="007C23B3">
        <w:rPr>
          <w:lang w:val="ro-RO"/>
        </w:rPr>
        <w:t xml:space="preserve"> </w:t>
      </w:r>
      <w:r w:rsidR="00E37A80">
        <w:rPr>
          <w:lang w:val="ro-RO"/>
        </w:rPr>
        <w:t>Serviciului Public de Utilități Municipale</w:t>
      </w:r>
    </w:p>
    <w:p w14:paraId="3BAD2F8A" w14:textId="77777777" w:rsidR="00E0628E" w:rsidRDefault="00E0628E" w:rsidP="00E0628E">
      <w:pPr>
        <w:ind w:firstLine="709"/>
        <w:jc w:val="both"/>
        <w:rPr>
          <w:lang w:val="ro-RO"/>
        </w:rPr>
      </w:pPr>
    </w:p>
    <w:p w14:paraId="43508957" w14:textId="431BB1E5" w:rsidR="00496911" w:rsidRDefault="00DF4394" w:rsidP="00E0628E">
      <w:pPr>
        <w:ind w:firstLine="709"/>
        <w:jc w:val="both"/>
        <w:rPr>
          <w:lang w:val="ro-RO"/>
        </w:rPr>
      </w:pPr>
      <w:r>
        <w:rPr>
          <w:lang w:val="ro-RO"/>
        </w:rPr>
        <w:t xml:space="preserve"> </w:t>
      </w:r>
      <w:bookmarkStart w:id="0" w:name="_GoBack"/>
      <w:bookmarkEnd w:id="0"/>
    </w:p>
    <w:p w14:paraId="03B1B3EA" w14:textId="77777777" w:rsidR="00496911" w:rsidRDefault="00496911" w:rsidP="00E0628E">
      <w:pPr>
        <w:ind w:firstLine="709"/>
        <w:jc w:val="both"/>
        <w:rPr>
          <w:lang w:val="ro-RO"/>
        </w:rPr>
      </w:pPr>
    </w:p>
    <w:p w14:paraId="7E059E57" w14:textId="77777777" w:rsidR="00E0628E" w:rsidRPr="0008544B" w:rsidRDefault="00E0628E" w:rsidP="00DB1412">
      <w:pPr>
        <w:ind w:firstLine="709"/>
        <w:jc w:val="center"/>
        <w:rPr>
          <w:b/>
          <w:lang w:val="ro-RO"/>
        </w:rPr>
      </w:pPr>
    </w:p>
    <w:p w14:paraId="38986E4F" w14:textId="795E69F0" w:rsidR="00E0628E" w:rsidRPr="0008544B" w:rsidRDefault="00E0628E" w:rsidP="00DB1412">
      <w:pPr>
        <w:ind w:firstLine="709"/>
        <w:jc w:val="center"/>
        <w:rPr>
          <w:b/>
          <w:lang w:val="ro-RO"/>
        </w:rPr>
      </w:pPr>
      <w:r w:rsidRPr="0008544B">
        <w:rPr>
          <w:b/>
          <w:lang w:val="ro-RO"/>
        </w:rPr>
        <w:t>Director</w:t>
      </w:r>
    </w:p>
    <w:p w14:paraId="4ACCAC88" w14:textId="36130A1C" w:rsidR="00E0628E" w:rsidRDefault="007C23B3" w:rsidP="00DB1412">
      <w:pPr>
        <w:ind w:firstLine="709"/>
        <w:jc w:val="center"/>
        <w:rPr>
          <w:i/>
          <w:lang w:val="ro-RO"/>
        </w:rPr>
      </w:pPr>
      <w:r>
        <w:rPr>
          <w:i/>
          <w:lang w:val="ro-RO"/>
        </w:rPr>
        <w:t>Mircea Moldovan</w:t>
      </w:r>
    </w:p>
    <w:p w14:paraId="6E4D9DF0" w14:textId="77777777" w:rsidR="00DB1412" w:rsidRDefault="00DB1412" w:rsidP="00DB1412">
      <w:pPr>
        <w:ind w:firstLine="709"/>
        <w:jc w:val="center"/>
        <w:rPr>
          <w:i/>
          <w:lang w:val="ro-RO"/>
        </w:rPr>
      </w:pPr>
    </w:p>
    <w:p w14:paraId="32B0E1F8" w14:textId="77777777" w:rsidR="00DB1412" w:rsidRDefault="00DB1412" w:rsidP="00DB1412">
      <w:pPr>
        <w:ind w:firstLine="709"/>
        <w:jc w:val="center"/>
        <w:rPr>
          <w:i/>
          <w:lang w:val="ro-RO"/>
        </w:rPr>
      </w:pPr>
    </w:p>
    <w:p w14:paraId="46D9C295" w14:textId="77777777" w:rsidR="00DB1412" w:rsidRDefault="00DB1412" w:rsidP="00DB1412">
      <w:pPr>
        <w:ind w:firstLine="709"/>
        <w:jc w:val="center"/>
        <w:rPr>
          <w:i/>
          <w:lang w:val="ro-RO"/>
        </w:rPr>
      </w:pPr>
    </w:p>
    <w:p w14:paraId="2B0A9FA7" w14:textId="4A97B9D5" w:rsidR="00DB1412" w:rsidRPr="00D85A67" w:rsidRDefault="00DB1412" w:rsidP="00DB1412">
      <w:pPr>
        <w:ind w:firstLine="709"/>
        <w:jc w:val="center"/>
        <w:rPr>
          <w:b/>
          <w:i/>
          <w:lang w:val="ro-RO"/>
        </w:rPr>
      </w:pPr>
      <w:r w:rsidRPr="00D85A67">
        <w:rPr>
          <w:b/>
          <w:i/>
          <w:lang w:val="ro-RO"/>
        </w:rPr>
        <w:t xml:space="preserve">Aviz </w:t>
      </w:r>
      <w:r w:rsidR="00D85A67" w:rsidRPr="00D85A67">
        <w:rPr>
          <w:b/>
          <w:i/>
          <w:lang w:val="ro-RO"/>
        </w:rPr>
        <w:t>favorabil al Direcţiei Proiecte cu Finanţare Internaţională</w:t>
      </w:r>
    </w:p>
    <w:p w14:paraId="741AFE39" w14:textId="3A66125D" w:rsidR="00D85A67" w:rsidRPr="00D85A67" w:rsidRDefault="00D85A67" w:rsidP="00DB1412">
      <w:pPr>
        <w:ind w:firstLine="709"/>
        <w:jc w:val="center"/>
        <w:rPr>
          <w:b/>
          <w:i/>
          <w:lang w:val="ro-RO"/>
        </w:rPr>
      </w:pPr>
      <w:r w:rsidRPr="00D85A67">
        <w:rPr>
          <w:b/>
          <w:i/>
          <w:lang w:val="ro-RO"/>
        </w:rPr>
        <w:t xml:space="preserve">Director executiv </w:t>
      </w:r>
    </w:p>
    <w:p w14:paraId="39C0F439" w14:textId="78DB4396" w:rsidR="00D85A67" w:rsidRPr="0008544B" w:rsidRDefault="00D85A67" w:rsidP="00DB1412">
      <w:pPr>
        <w:ind w:firstLine="709"/>
        <w:jc w:val="center"/>
        <w:rPr>
          <w:i/>
          <w:lang w:val="ro-RO"/>
        </w:rPr>
      </w:pPr>
      <w:proofErr w:type="spellStart"/>
      <w:r w:rsidRPr="00683D9E">
        <w:rPr>
          <w:b/>
          <w:bCs/>
        </w:rPr>
        <w:t>Korpadi</w:t>
      </w:r>
      <w:proofErr w:type="spellEnd"/>
      <w:r w:rsidRPr="00683D9E">
        <w:rPr>
          <w:b/>
          <w:bCs/>
        </w:rPr>
        <w:t xml:space="preserve"> </w:t>
      </w:r>
      <w:proofErr w:type="spellStart"/>
      <w:r w:rsidRPr="00683D9E">
        <w:rPr>
          <w:b/>
          <w:bCs/>
        </w:rPr>
        <w:t>Gyorgy</w:t>
      </w:r>
      <w:proofErr w:type="spellEnd"/>
    </w:p>
    <w:p w14:paraId="2903C376" w14:textId="137799A2" w:rsidR="00E0628E" w:rsidRPr="0008544B" w:rsidRDefault="00E0628E" w:rsidP="00DB1412">
      <w:pPr>
        <w:jc w:val="center"/>
        <w:rPr>
          <w:i/>
        </w:rPr>
      </w:pPr>
    </w:p>
    <w:p w14:paraId="106E487B" w14:textId="77777777" w:rsidR="00E0628E" w:rsidRDefault="00E0628E" w:rsidP="00E0628E"/>
    <w:p w14:paraId="42E0635A" w14:textId="77777777" w:rsidR="00E0628E" w:rsidRDefault="00E0628E" w:rsidP="00E0628E"/>
    <w:p w14:paraId="355057F3" w14:textId="77777777" w:rsidR="00E0628E" w:rsidRDefault="00E0628E" w:rsidP="00E0628E"/>
    <w:p w14:paraId="1930649C" w14:textId="70906C31" w:rsidR="00010780" w:rsidRDefault="00010780" w:rsidP="00E0628E"/>
    <w:p w14:paraId="3031BEA0" w14:textId="77777777" w:rsidR="00496911" w:rsidRDefault="00496911" w:rsidP="00E0628E"/>
    <w:p w14:paraId="7F6AC521" w14:textId="77777777" w:rsidR="00496911" w:rsidRDefault="00496911" w:rsidP="00E0628E"/>
    <w:p w14:paraId="3E198E5B" w14:textId="77777777" w:rsidR="00496911" w:rsidRDefault="00496911" w:rsidP="00E0628E"/>
    <w:p w14:paraId="75770D33" w14:textId="77777777" w:rsidR="00496911" w:rsidRDefault="00496911" w:rsidP="00E0628E"/>
    <w:p w14:paraId="73425D0D" w14:textId="77777777" w:rsidR="00496911" w:rsidRDefault="00496911" w:rsidP="00E0628E"/>
    <w:p w14:paraId="53F8C1EB" w14:textId="77777777" w:rsidR="00496911" w:rsidRDefault="00496911" w:rsidP="00E0628E"/>
    <w:p w14:paraId="09343A81" w14:textId="77777777" w:rsidR="00496911" w:rsidRDefault="00496911" w:rsidP="00E0628E"/>
    <w:p w14:paraId="33B50A15" w14:textId="77777777" w:rsidR="00496911" w:rsidRDefault="00496911" w:rsidP="00E0628E"/>
    <w:p w14:paraId="6F93847E" w14:textId="77777777" w:rsidR="00010780" w:rsidRDefault="00010780" w:rsidP="00E0628E"/>
    <w:p w14:paraId="4ED31CFC" w14:textId="77777777" w:rsidR="007C23B3" w:rsidRDefault="007C23B3" w:rsidP="00E0628E"/>
    <w:p w14:paraId="356B36B3" w14:textId="77777777" w:rsidR="00E0628E" w:rsidRDefault="00E0628E" w:rsidP="00E0628E"/>
    <w:p w14:paraId="7BEF0E60" w14:textId="77777777" w:rsidR="00010780" w:rsidRPr="00010780" w:rsidRDefault="00010780" w:rsidP="00010780">
      <w:pPr>
        <w:ind w:left="170" w:firstLine="720"/>
        <w:rPr>
          <w:b/>
          <w:sz w:val="16"/>
          <w:szCs w:val="16"/>
          <w:lang w:val="ro-RO" w:eastAsia="ro-RO"/>
        </w:rPr>
      </w:pPr>
      <w:r w:rsidRPr="00010780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C39AEB2" w14:textId="77777777" w:rsidR="00E0628E" w:rsidRDefault="00E0628E" w:rsidP="00E0628E"/>
    <w:p w14:paraId="794577A1" w14:textId="77777777" w:rsidR="00A32A3B" w:rsidRDefault="00A32A3B" w:rsidP="00E0628E"/>
    <w:p w14:paraId="790B6667" w14:textId="77777777" w:rsidR="00A32A3B" w:rsidRDefault="00A32A3B" w:rsidP="00E0628E"/>
    <w:p w14:paraId="456474A1" w14:textId="77777777" w:rsidR="00A32A3B" w:rsidRDefault="00A32A3B" w:rsidP="00E0628E"/>
    <w:p w14:paraId="04C94142" w14:textId="77777777" w:rsidR="00E0628E" w:rsidRDefault="0035634F" w:rsidP="00E0628E">
      <w:pPr>
        <w:rPr>
          <w:lang w:val="ro-RO"/>
        </w:rPr>
      </w:pPr>
      <w:r>
        <w:rPr>
          <w:noProof/>
        </w:rPr>
        <w:pict w14:anchorId="3C7F6422">
          <v:shape id="_x0000_s1026" type="#_x0000_t75" style="position:absolute;margin-left:-23.25pt;margin-top:-11.35pt;width:43.2pt;height:64.8pt;z-index:-251657216;visibility:visible;mso-wrap-edited:f" wrapcoords="-174 0 -174 21481 21600 21481 21600 0 -174 0" o:allowincell="f">
            <v:imagedata r:id="rId6" o:title=""/>
            <w10:wrap type="tight"/>
          </v:shape>
        </w:pict>
      </w:r>
      <w:r w:rsidR="00E0628E">
        <w:rPr>
          <w:lang w:val="ro-RO"/>
        </w:rPr>
        <w:t>ROMÂNIA</w:t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  <w:r w:rsidR="00E0628E">
        <w:rPr>
          <w:lang w:val="ro-RO"/>
        </w:rPr>
        <w:tab/>
      </w:r>
    </w:p>
    <w:p w14:paraId="37D930EE" w14:textId="77777777" w:rsidR="00E0628E" w:rsidRPr="00C73973" w:rsidRDefault="00E0628E" w:rsidP="00E0628E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 xml:space="preserve"> </w:t>
      </w:r>
    </w:p>
    <w:p w14:paraId="2236FDE5" w14:textId="5230E64B" w:rsidR="00E0628E" w:rsidRDefault="00E0628E" w:rsidP="00E0628E">
      <w:pPr>
        <w:rPr>
          <w:lang w:val="ro-RO"/>
        </w:rPr>
      </w:pPr>
      <w:r>
        <w:rPr>
          <w:lang w:val="ro-RO"/>
        </w:rPr>
        <w:t>Consiliul Local Municipal T</w:t>
      </w:r>
      <w:r w:rsidR="0050656B">
        <w:rPr>
          <w:lang w:val="ro-RO"/>
        </w:rPr>
        <w:t>â</w:t>
      </w:r>
      <w:r>
        <w:rPr>
          <w:lang w:val="ro-RO"/>
        </w:rPr>
        <w:t>rgu</w:t>
      </w:r>
      <w:r w:rsidR="0050656B">
        <w:rPr>
          <w:lang w:val="ro-RO"/>
        </w:rPr>
        <w:t xml:space="preserve"> </w:t>
      </w:r>
      <w:r>
        <w:rPr>
          <w:lang w:val="ro-RO"/>
        </w:rPr>
        <w:t xml:space="preserve">Mureş </w:t>
      </w:r>
    </w:p>
    <w:p w14:paraId="32B6EF18" w14:textId="77777777" w:rsidR="00E0628E" w:rsidRDefault="00E0628E" w:rsidP="00E0628E">
      <w:pPr>
        <w:rPr>
          <w:lang w:val="ro-RO"/>
        </w:rPr>
      </w:pPr>
    </w:p>
    <w:p w14:paraId="2EFF2856" w14:textId="77777777" w:rsidR="00E0628E" w:rsidRPr="00C73973" w:rsidRDefault="00E0628E" w:rsidP="00E0628E">
      <w:pPr>
        <w:jc w:val="both"/>
        <w:rPr>
          <w:b/>
          <w:szCs w:val="24"/>
          <w:lang w:val="ro-RO"/>
        </w:rPr>
      </w:pPr>
      <w:r w:rsidRPr="00C73973">
        <w:rPr>
          <w:rFonts w:eastAsia="Umbra BT"/>
          <w:b/>
          <w:szCs w:val="24"/>
          <w:lang w:val="ro-RO" w:eastAsia="ro-RO"/>
        </w:rPr>
        <w:t xml:space="preserve">                                                                                                         </w:t>
      </w:r>
      <w:r>
        <w:rPr>
          <w:rFonts w:eastAsia="Umbra BT"/>
          <w:b/>
          <w:szCs w:val="24"/>
          <w:lang w:val="ro-RO" w:eastAsia="ro-RO"/>
        </w:rPr>
        <w:t xml:space="preserve">     </w:t>
      </w:r>
      <w:r w:rsidRPr="00C73973">
        <w:rPr>
          <w:rFonts w:eastAsia="Umbra BT"/>
          <w:b/>
          <w:szCs w:val="24"/>
          <w:lang w:val="ro-RO" w:eastAsia="ro-RO"/>
        </w:rPr>
        <w:t>Proiect</w:t>
      </w:r>
    </w:p>
    <w:p w14:paraId="0DBB4310" w14:textId="3E2602D9" w:rsidR="00E0628E" w:rsidRPr="00C73973" w:rsidRDefault="00E0628E" w:rsidP="00E0628E">
      <w:pPr>
        <w:jc w:val="both"/>
        <w:rPr>
          <w:b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</w:t>
      </w:r>
      <w:r w:rsidR="007C23B3">
        <w:rPr>
          <w:b/>
          <w:sz w:val="16"/>
          <w:szCs w:val="16"/>
          <w:lang w:val="ro-RO"/>
        </w:rPr>
        <w:tab/>
      </w:r>
      <w:r w:rsidR="007C23B3">
        <w:rPr>
          <w:b/>
          <w:sz w:val="16"/>
          <w:szCs w:val="16"/>
          <w:lang w:val="ro-RO"/>
        </w:rPr>
        <w:tab/>
      </w:r>
      <w:r w:rsidRPr="00F3628E">
        <w:rPr>
          <w:b/>
          <w:sz w:val="16"/>
          <w:szCs w:val="16"/>
          <w:lang w:val="ro-RO"/>
        </w:rPr>
        <w:t xml:space="preserve"> (nu produce efecte juridice)</w:t>
      </w:r>
      <w:r w:rsidRPr="00C73973">
        <w:rPr>
          <w:b/>
          <w:szCs w:val="24"/>
          <w:lang w:val="ro-RO"/>
        </w:rPr>
        <w:t xml:space="preserve"> *                               </w:t>
      </w:r>
    </w:p>
    <w:p w14:paraId="64086BCA" w14:textId="305CCDE0" w:rsidR="00E0628E" w:rsidRDefault="00E0628E" w:rsidP="00E0628E">
      <w:pPr>
        <w:ind w:left="420"/>
        <w:jc w:val="both"/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                          </w:t>
      </w:r>
    </w:p>
    <w:p w14:paraId="7352DB25" w14:textId="169FF84A" w:rsidR="00010780" w:rsidRPr="00C73973" w:rsidRDefault="00010780" w:rsidP="00E0628E">
      <w:pPr>
        <w:ind w:left="420"/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Inițiator</w:t>
      </w:r>
    </w:p>
    <w:p w14:paraId="321C2051" w14:textId="53480EEE" w:rsidR="00E0628E" w:rsidRPr="00C73973" w:rsidRDefault="00E0628E" w:rsidP="00E0628E">
      <w:pPr>
        <w:jc w:val="both"/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                                      </w:t>
      </w:r>
      <w:r w:rsidR="007C23B3">
        <w:rPr>
          <w:b/>
          <w:szCs w:val="24"/>
          <w:lang w:val="ro-RO"/>
        </w:rPr>
        <w:tab/>
      </w:r>
      <w:r w:rsidRPr="00C73973">
        <w:rPr>
          <w:b/>
          <w:szCs w:val="24"/>
          <w:lang w:val="ro-RO"/>
        </w:rPr>
        <w:t>PRIMAR</w:t>
      </w:r>
    </w:p>
    <w:p w14:paraId="7C108788" w14:textId="6A43B34F" w:rsidR="00E0628E" w:rsidRDefault="00E0628E" w:rsidP="00E0628E">
      <w:pPr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</w:t>
      </w:r>
      <w:r>
        <w:rPr>
          <w:b/>
          <w:szCs w:val="24"/>
          <w:lang w:val="ro-RO"/>
        </w:rPr>
        <w:t xml:space="preserve">                                 </w:t>
      </w:r>
      <w:r w:rsidR="007C23B3">
        <w:rPr>
          <w:b/>
          <w:szCs w:val="24"/>
          <w:lang w:val="ro-RO"/>
        </w:rPr>
        <w:tab/>
        <w:t xml:space="preserve">     </w:t>
      </w:r>
      <w:proofErr w:type="spellStart"/>
      <w:r w:rsidRPr="00C73973">
        <w:rPr>
          <w:b/>
          <w:szCs w:val="24"/>
          <w:lang w:val="ro-RO"/>
        </w:rPr>
        <w:t>dr.Dorin</w:t>
      </w:r>
      <w:proofErr w:type="spellEnd"/>
      <w:r w:rsidRPr="00C73973">
        <w:rPr>
          <w:b/>
          <w:szCs w:val="24"/>
          <w:lang w:val="ro-RO"/>
        </w:rPr>
        <w:t xml:space="preserve"> Florea</w:t>
      </w:r>
    </w:p>
    <w:p w14:paraId="212C70E2" w14:textId="77777777" w:rsidR="00E0628E" w:rsidRDefault="00E0628E" w:rsidP="00E0628E">
      <w:pPr>
        <w:rPr>
          <w:b/>
          <w:szCs w:val="24"/>
          <w:lang w:val="ro-RO"/>
        </w:rPr>
      </w:pPr>
    </w:p>
    <w:p w14:paraId="4FF69320" w14:textId="77777777" w:rsidR="00E0628E" w:rsidRDefault="00E0628E" w:rsidP="00E0628E">
      <w:pPr>
        <w:rPr>
          <w:lang w:val="ro-RO"/>
        </w:rPr>
      </w:pPr>
    </w:p>
    <w:p w14:paraId="41771634" w14:textId="77777777" w:rsidR="00E0628E" w:rsidRPr="005B1D2D" w:rsidRDefault="00E0628E" w:rsidP="00E0628E">
      <w:pPr>
        <w:jc w:val="center"/>
        <w:rPr>
          <w:b/>
          <w:bCs/>
          <w:sz w:val="28"/>
          <w:szCs w:val="28"/>
          <w:lang w:val="fr-FR" w:eastAsia="ro-RO"/>
        </w:rPr>
      </w:pPr>
      <w:r w:rsidRPr="00AA4A25">
        <w:rPr>
          <w:b/>
          <w:bCs/>
          <w:sz w:val="40"/>
          <w:szCs w:val="40"/>
          <w:lang w:val="fr-FR" w:eastAsia="ro-RO"/>
        </w:rPr>
        <w:t>HOTĂRÂREA</w:t>
      </w:r>
      <w:r w:rsidRPr="005B1D2D">
        <w:rPr>
          <w:b/>
          <w:bCs/>
          <w:sz w:val="28"/>
          <w:szCs w:val="28"/>
          <w:lang w:val="fr-FR" w:eastAsia="ro-RO"/>
        </w:rPr>
        <w:t xml:space="preserve">     nr. </w:t>
      </w:r>
      <w:r>
        <w:rPr>
          <w:b/>
          <w:bCs/>
          <w:sz w:val="28"/>
          <w:szCs w:val="28"/>
          <w:lang w:val="fr-FR" w:eastAsia="ro-RO"/>
        </w:rPr>
        <w:t>______</w:t>
      </w:r>
    </w:p>
    <w:p w14:paraId="109BB218" w14:textId="3CDB0C1A" w:rsidR="00E0628E" w:rsidRPr="005B1D2D" w:rsidRDefault="00E0628E" w:rsidP="00E0628E">
      <w:pPr>
        <w:jc w:val="center"/>
        <w:rPr>
          <w:b/>
          <w:bCs/>
          <w:sz w:val="28"/>
          <w:szCs w:val="28"/>
          <w:lang w:val="fr-FR" w:eastAsia="ro-RO"/>
        </w:rPr>
      </w:pPr>
      <w:proofErr w:type="spellStart"/>
      <w:proofErr w:type="gramStart"/>
      <w:r w:rsidRPr="005B1D2D">
        <w:rPr>
          <w:b/>
          <w:bCs/>
          <w:sz w:val="28"/>
          <w:szCs w:val="28"/>
          <w:lang w:val="fr-FR" w:eastAsia="ro-RO"/>
        </w:rPr>
        <w:t>din</w:t>
      </w:r>
      <w:proofErr w:type="spellEnd"/>
      <w:proofErr w:type="gramEnd"/>
      <w:r w:rsidRPr="005B1D2D">
        <w:rPr>
          <w:b/>
          <w:bCs/>
          <w:sz w:val="28"/>
          <w:szCs w:val="28"/>
          <w:lang w:val="fr-FR" w:eastAsia="ro-RO"/>
        </w:rPr>
        <w:t xml:space="preserve"> </w:t>
      </w:r>
      <w:r>
        <w:rPr>
          <w:b/>
          <w:bCs/>
          <w:sz w:val="28"/>
          <w:szCs w:val="28"/>
          <w:lang w:val="fr-FR" w:eastAsia="ro-RO"/>
        </w:rPr>
        <w:t>___________ 20</w:t>
      </w:r>
      <w:r w:rsidR="00CC24C2">
        <w:rPr>
          <w:b/>
          <w:bCs/>
          <w:sz w:val="28"/>
          <w:szCs w:val="28"/>
          <w:lang w:val="fr-FR" w:eastAsia="ro-RO"/>
        </w:rPr>
        <w:t>20</w:t>
      </w:r>
    </w:p>
    <w:p w14:paraId="6B9DAB21" w14:textId="77777777" w:rsidR="0050656B" w:rsidRDefault="007C23B3" w:rsidP="0050656B">
      <w:pPr>
        <w:jc w:val="center"/>
        <w:rPr>
          <w:lang w:val="ro-RO"/>
        </w:rPr>
      </w:pPr>
      <w:r>
        <w:rPr>
          <w:lang w:val="ro-RO"/>
        </w:rPr>
        <w:t>cu privire la aprobarea Regulamentului de Organizare și Funcționare a</w:t>
      </w:r>
      <w:r w:rsidR="0050656B">
        <w:rPr>
          <w:lang w:val="ro-RO"/>
        </w:rPr>
        <w:t xml:space="preserve"> </w:t>
      </w:r>
    </w:p>
    <w:p w14:paraId="26132C49" w14:textId="675965A7" w:rsidR="00E0628E" w:rsidRDefault="007C23B3" w:rsidP="0050656B">
      <w:pPr>
        <w:jc w:val="center"/>
        <w:rPr>
          <w:lang w:val="ro-RO"/>
        </w:rPr>
      </w:pPr>
      <w:r>
        <w:rPr>
          <w:lang w:val="ro-RO"/>
        </w:rPr>
        <w:t>Serviciului Public de Utilități Municipale</w:t>
      </w:r>
    </w:p>
    <w:p w14:paraId="5989DD02" w14:textId="77777777" w:rsidR="00E0628E" w:rsidRDefault="00E0628E" w:rsidP="00E0628E">
      <w:pPr>
        <w:jc w:val="center"/>
        <w:rPr>
          <w:b/>
          <w:lang w:val="ro-RO"/>
        </w:rPr>
      </w:pPr>
    </w:p>
    <w:p w14:paraId="18F083F3" w14:textId="14546D94" w:rsidR="00E0628E" w:rsidRDefault="00E0628E" w:rsidP="00E0628E">
      <w:pPr>
        <w:rPr>
          <w:b/>
          <w:i/>
          <w:lang w:val="ro-RO" w:eastAsia="ro-RO"/>
        </w:rPr>
      </w:pPr>
      <w:r w:rsidRPr="005B1D2D">
        <w:rPr>
          <w:b/>
          <w:i/>
          <w:lang w:val="ro-RO" w:eastAsia="ro-RO"/>
        </w:rPr>
        <w:t>Consiliul local municipal T</w:t>
      </w:r>
      <w:r w:rsidR="0050656B">
        <w:rPr>
          <w:b/>
          <w:i/>
          <w:lang w:val="ro-RO" w:eastAsia="ro-RO"/>
        </w:rPr>
        <w:t>â</w:t>
      </w:r>
      <w:r w:rsidRPr="005B1D2D">
        <w:rPr>
          <w:b/>
          <w:i/>
          <w:lang w:val="ro-RO" w:eastAsia="ro-RO"/>
        </w:rPr>
        <w:t xml:space="preserve">rgu Mureş, întrunit în </w:t>
      </w:r>
      <w:proofErr w:type="spellStart"/>
      <w:r w:rsidRPr="005B1D2D">
        <w:rPr>
          <w:b/>
          <w:i/>
          <w:lang w:val="ro-RO" w:eastAsia="ro-RO"/>
        </w:rPr>
        <w:t>şedinţã</w:t>
      </w:r>
      <w:proofErr w:type="spellEnd"/>
      <w:r w:rsidRPr="005B1D2D">
        <w:rPr>
          <w:b/>
          <w:i/>
          <w:lang w:val="ro-RO" w:eastAsia="ro-RO"/>
        </w:rPr>
        <w:t xml:space="preserve"> </w:t>
      </w:r>
      <w:proofErr w:type="spellStart"/>
      <w:r w:rsidRPr="005B1D2D">
        <w:rPr>
          <w:b/>
          <w:i/>
          <w:lang w:val="ro-RO" w:eastAsia="ro-RO"/>
        </w:rPr>
        <w:t>ordinarã</w:t>
      </w:r>
      <w:proofErr w:type="spellEnd"/>
      <w:r w:rsidRPr="005B1D2D">
        <w:rPr>
          <w:b/>
          <w:i/>
          <w:lang w:val="ro-RO" w:eastAsia="ro-RO"/>
        </w:rPr>
        <w:t xml:space="preserve"> de lucru,</w:t>
      </w:r>
    </w:p>
    <w:p w14:paraId="5E02BC2B" w14:textId="77777777" w:rsidR="00E0628E" w:rsidRDefault="00E0628E" w:rsidP="00E0628E">
      <w:pPr>
        <w:rPr>
          <w:b/>
          <w:i/>
          <w:lang w:val="ro-RO" w:eastAsia="ro-RO"/>
        </w:rPr>
      </w:pPr>
    </w:p>
    <w:p w14:paraId="03ECA96E" w14:textId="77777777" w:rsidR="00010780" w:rsidRDefault="00E0628E" w:rsidP="0011087E">
      <w:pPr>
        <w:ind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 w:rsidR="00010780">
        <w:t>:</w:t>
      </w:r>
    </w:p>
    <w:p w14:paraId="7FE3481F" w14:textId="77777777" w:rsidR="00010780" w:rsidRDefault="00CC24C2" w:rsidP="00010780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 w:rsidR="00E0628E" w:rsidRPr="00FC283F">
        <w:t xml:space="preserve"> </w:t>
      </w:r>
      <w:proofErr w:type="spellStart"/>
      <w:r w:rsidR="00E0628E" w:rsidRPr="00FC283F">
        <w:t>nr</w:t>
      </w:r>
      <w:proofErr w:type="spellEnd"/>
      <w:r w:rsidR="00E0628E" w:rsidRPr="00FC283F">
        <w:t>.</w:t>
      </w:r>
      <w:r w:rsidR="00E0628E">
        <w:t xml:space="preserve"> ____________/__________ </w:t>
      </w:r>
      <w:proofErr w:type="spellStart"/>
      <w:r w:rsidR="00E0628E" w:rsidRPr="00FC283F">
        <w:t>iniţiat</w:t>
      </w:r>
      <w:proofErr w:type="spellEnd"/>
      <w:r w:rsidR="00E0628E" w:rsidRPr="00FC283F">
        <w:t xml:space="preserve"> de </w:t>
      </w:r>
      <w:proofErr w:type="spellStart"/>
      <w:r w:rsidR="00E0628E">
        <w:t>Primar</w:t>
      </w:r>
      <w:proofErr w:type="spellEnd"/>
      <w:r w:rsidR="00E0628E">
        <w:t xml:space="preserve"> </w:t>
      </w:r>
      <w:proofErr w:type="spellStart"/>
      <w:r w:rsidR="00E0628E">
        <w:t>prin</w:t>
      </w:r>
      <w:proofErr w:type="spellEnd"/>
      <w:r w:rsidR="00E0628E">
        <w:t xml:space="preserve"> </w:t>
      </w:r>
      <w:r w:rsidR="007C23B3" w:rsidRPr="00010780">
        <w:rPr>
          <w:rFonts w:eastAsia="TimesNewRomanPSMT"/>
          <w:szCs w:val="24"/>
          <w:lang w:val="ro-RO"/>
        </w:rPr>
        <w:t>Serviciul Public de Utilită</w:t>
      </w:r>
      <w:r w:rsidR="0011087E" w:rsidRPr="00010780">
        <w:rPr>
          <w:rFonts w:eastAsia="TimesNewRomanPSMT"/>
          <w:szCs w:val="24"/>
          <w:lang w:val="ro-RO"/>
        </w:rPr>
        <w:t>ț</w:t>
      </w:r>
      <w:r w:rsidR="007C23B3" w:rsidRPr="00010780">
        <w:rPr>
          <w:rFonts w:eastAsia="TimesNewRomanPSMT"/>
          <w:szCs w:val="24"/>
          <w:lang w:val="ro-RO"/>
        </w:rPr>
        <w:t>i Municipale</w:t>
      </w:r>
      <w:r w:rsidR="00E0628E" w:rsidRPr="00FC283F">
        <w:t xml:space="preserve">, </w:t>
      </w:r>
      <w:r w:rsidR="007C23B3" w:rsidRPr="00010780">
        <w:rPr>
          <w:lang w:val="ro-RO"/>
        </w:rPr>
        <w:t>cu privire la aprobarea Regulamentului de Organizare și Funcționare a Serviciului Public de Utilități Municipale</w:t>
      </w:r>
      <w:r w:rsidR="00010780" w:rsidRPr="00010780">
        <w:rPr>
          <w:lang w:val="ro-RO"/>
        </w:rPr>
        <w:t>;</w:t>
      </w:r>
    </w:p>
    <w:p w14:paraId="5A5F8544" w14:textId="77777777" w:rsidR="00010780" w:rsidRPr="00010780" w:rsidRDefault="00010780" w:rsidP="00010780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>
        <w:t>A</w:t>
      </w:r>
      <w:r w:rsidR="00E0628E">
        <w:t>vizul</w:t>
      </w:r>
      <w:proofErr w:type="spellEnd"/>
      <w:r w:rsidR="00E0628E">
        <w:t xml:space="preserve"> </w:t>
      </w:r>
      <w:proofErr w:type="spellStart"/>
      <w:r w:rsidR="00E0628E">
        <w:t>favorabil</w:t>
      </w:r>
      <w:proofErr w:type="spellEnd"/>
      <w:r w:rsidR="00E0628E">
        <w:t xml:space="preserve"> al </w:t>
      </w:r>
      <w:r w:rsidRPr="00010780">
        <w:rPr>
          <w:rFonts w:eastAsia="TimesNewRomanPSMT"/>
          <w:szCs w:val="24"/>
          <w:lang w:val="ro-RO"/>
        </w:rPr>
        <w:t>Direcţiei juridice şi administraţie publică locală, contencios administrativ</w:t>
      </w:r>
      <w:r>
        <w:rPr>
          <w:rFonts w:eastAsia="TimesNewRomanPSMT"/>
          <w:szCs w:val="24"/>
          <w:lang w:val="ro-RO"/>
        </w:rPr>
        <w:t>;</w:t>
      </w:r>
    </w:p>
    <w:p w14:paraId="1816D0DF" w14:textId="241814A6" w:rsidR="00E0628E" w:rsidRPr="0050656B" w:rsidRDefault="00010780" w:rsidP="0050656B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50656B">
        <w:rPr>
          <w:rFonts w:eastAsia="TimesNewRomanPSMT"/>
          <w:szCs w:val="24"/>
          <w:lang w:val="ro-RO"/>
        </w:rPr>
        <w:t>Raportul Comisiilor de specialitate din cadrul Consiliului local municipal Târgu Mureș</w:t>
      </w:r>
      <w:r w:rsidR="00E0628E">
        <w:tab/>
      </w:r>
    </w:p>
    <w:p w14:paraId="22C8CCCB" w14:textId="0FF5A759" w:rsidR="00010780" w:rsidRDefault="00010780" w:rsidP="00E0628E">
      <w:pPr>
        <w:ind w:firstLine="709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>:</w:t>
      </w:r>
    </w:p>
    <w:p w14:paraId="51E24FAD" w14:textId="6D3886B3" w:rsidR="00010780" w:rsidRDefault="00010780" w:rsidP="00010780">
      <w:pPr>
        <w:pStyle w:val="NoSpacing"/>
        <w:numPr>
          <w:ilvl w:val="0"/>
          <w:numId w:val="3"/>
        </w:numPr>
        <w:ind w:left="0" w:firstLine="426"/>
        <w:jc w:val="both"/>
      </w:pPr>
      <w:r>
        <w:t xml:space="preserve">  art. 129 alin.(1), alin.(14), art.180</w:t>
      </w:r>
      <w:r w:rsidR="008D7B08">
        <w:t xml:space="preserve">, alin(2), lit.”a”, </w:t>
      </w:r>
      <w:proofErr w:type="spellStart"/>
      <w:r w:rsidR="008D7B08">
        <w:t>ain</w:t>
      </w:r>
      <w:proofErr w:type="spellEnd"/>
      <w:r w:rsidR="008D7B08">
        <w:t xml:space="preserve">.(3), </w:t>
      </w:r>
      <w:proofErr w:type="spellStart"/>
      <w:r w:rsidR="008D7B08">
        <w:t>lit</w:t>
      </w:r>
      <w:proofErr w:type="spellEnd"/>
      <w:r w:rsidR="008D7B08">
        <w:t xml:space="preserve">”c”, </w:t>
      </w:r>
      <w:r>
        <w:t>art.196, alin.(1), lit. „a” şi ale art. 243, alin. (1), lit. „a”  din OUG nr. 57/2019 privind Codul administrativ,</w:t>
      </w:r>
    </w:p>
    <w:p w14:paraId="48853846" w14:textId="77777777" w:rsidR="00E0628E" w:rsidRPr="0092007A" w:rsidRDefault="00E0628E" w:rsidP="00E0628E">
      <w:pPr>
        <w:ind w:firstLine="709"/>
        <w:jc w:val="both"/>
        <w:rPr>
          <w:szCs w:val="24"/>
          <w:lang w:val="ro-RO" w:eastAsia="ro-RO"/>
        </w:rPr>
      </w:pPr>
    </w:p>
    <w:p w14:paraId="39CCBFD4" w14:textId="04DE4B83" w:rsidR="00E0628E" w:rsidRDefault="00E0628E" w:rsidP="00E0628E">
      <w:pPr>
        <w:jc w:val="center"/>
        <w:rPr>
          <w:b/>
          <w:bCs/>
          <w:sz w:val="36"/>
          <w:szCs w:val="36"/>
          <w:lang w:val="ro-RO" w:eastAsia="ro-RO"/>
        </w:rPr>
      </w:pPr>
      <w:r w:rsidRPr="00AA4A25">
        <w:rPr>
          <w:b/>
          <w:bCs/>
          <w:sz w:val="36"/>
          <w:szCs w:val="36"/>
          <w:lang w:val="ro-RO" w:eastAsia="ro-RO"/>
        </w:rPr>
        <w:t xml:space="preserve">H o t </w:t>
      </w:r>
      <w:r>
        <w:rPr>
          <w:b/>
          <w:bCs/>
          <w:sz w:val="36"/>
          <w:szCs w:val="36"/>
          <w:lang w:val="ro-RO" w:eastAsia="ro-RO"/>
        </w:rPr>
        <w:t>ă</w:t>
      </w:r>
      <w:r w:rsidRPr="00AA4A25">
        <w:rPr>
          <w:b/>
          <w:bCs/>
          <w:sz w:val="36"/>
          <w:szCs w:val="36"/>
          <w:lang w:val="ro-RO" w:eastAsia="ro-RO"/>
        </w:rPr>
        <w:t xml:space="preserve"> r </w:t>
      </w:r>
      <w:r>
        <w:rPr>
          <w:b/>
          <w:bCs/>
          <w:sz w:val="36"/>
          <w:szCs w:val="36"/>
          <w:lang w:val="ro-RO" w:eastAsia="ro-RO"/>
        </w:rPr>
        <w:t>ă</w:t>
      </w:r>
      <w:r w:rsidRPr="00AA4A25">
        <w:rPr>
          <w:b/>
          <w:bCs/>
          <w:sz w:val="36"/>
          <w:szCs w:val="36"/>
          <w:lang w:val="ro-RO" w:eastAsia="ro-RO"/>
        </w:rPr>
        <w:t xml:space="preserve"> ş t e :</w:t>
      </w:r>
    </w:p>
    <w:p w14:paraId="5F0386CD" w14:textId="77777777" w:rsidR="0050656B" w:rsidRDefault="0050656B" w:rsidP="00E0628E">
      <w:pPr>
        <w:jc w:val="center"/>
        <w:rPr>
          <w:b/>
          <w:bCs/>
          <w:sz w:val="36"/>
          <w:szCs w:val="36"/>
          <w:lang w:val="ro-RO" w:eastAsia="ro-RO"/>
        </w:rPr>
      </w:pPr>
    </w:p>
    <w:p w14:paraId="253484E3" w14:textId="30649F4D" w:rsidR="00E0628E" w:rsidRDefault="00E0628E" w:rsidP="007C23B3">
      <w:pPr>
        <w:jc w:val="both"/>
        <w:rPr>
          <w:szCs w:val="24"/>
        </w:rPr>
      </w:pPr>
      <w:r>
        <w:rPr>
          <w:b/>
          <w:bCs/>
          <w:szCs w:val="24"/>
        </w:rPr>
        <w:t>Art.1</w:t>
      </w:r>
      <w:r w:rsidRPr="00255AB4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FF4F03">
        <w:rPr>
          <w:bCs/>
          <w:szCs w:val="24"/>
        </w:rPr>
        <w:t xml:space="preserve">Se </w:t>
      </w:r>
      <w:proofErr w:type="spellStart"/>
      <w:r>
        <w:rPr>
          <w:bCs/>
          <w:szCs w:val="24"/>
        </w:rPr>
        <w:t>aprobă</w:t>
      </w:r>
      <w:proofErr w:type="spellEnd"/>
      <w:r>
        <w:rPr>
          <w:bCs/>
          <w:szCs w:val="24"/>
        </w:rPr>
        <w:t xml:space="preserve"> </w:t>
      </w:r>
      <w:r w:rsidR="007C23B3">
        <w:rPr>
          <w:lang w:val="ro-RO"/>
        </w:rPr>
        <w:t>Regulamentului de Organizare și Funcționare a Serviciului Public de Utilități Municipale, conform anexei care face parte integrantă din prezenta hotărâre</w:t>
      </w:r>
      <w:r>
        <w:rPr>
          <w:szCs w:val="24"/>
        </w:rPr>
        <w:t>.</w:t>
      </w:r>
    </w:p>
    <w:p w14:paraId="28B5A9CC" w14:textId="4091BA0C" w:rsidR="0050656B" w:rsidRDefault="00E0628E" w:rsidP="00E0628E">
      <w:pPr>
        <w:jc w:val="both"/>
        <w:rPr>
          <w:bCs/>
          <w:szCs w:val="24"/>
        </w:rPr>
      </w:pPr>
      <w:proofErr w:type="gramStart"/>
      <w:r>
        <w:rPr>
          <w:b/>
          <w:bCs/>
          <w:szCs w:val="24"/>
        </w:rPr>
        <w:t>Art.2</w:t>
      </w:r>
      <w:r w:rsidRPr="00255AB4">
        <w:rPr>
          <w:b/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 w:rsidR="005013C7">
        <w:rPr>
          <w:bCs/>
          <w:szCs w:val="24"/>
        </w:rPr>
        <w:t>Odată</w:t>
      </w:r>
      <w:proofErr w:type="spellEnd"/>
      <w:r w:rsidR="005013C7">
        <w:rPr>
          <w:bCs/>
          <w:szCs w:val="24"/>
        </w:rPr>
        <w:t xml:space="preserve"> cu </w:t>
      </w:r>
      <w:proofErr w:type="spellStart"/>
      <w:r w:rsidR="005013C7">
        <w:rPr>
          <w:bCs/>
          <w:szCs w:val="24"/>
        </w:rPr>
        <w:t>aprobarea</w:t>
      </w:r>
      <w:proofErr w:type="spellEnd"/>
      <w:r w:rsidR="005013C7">
        <w:rPr>
          <w:bCs/>
          <w:szCs w:val="24"/>
        </w:rPr>
        <w:t xml:space="preserve"> </w:t>
      </w:r>
      <w:proofErr w:type="spellStart"/>
      <w:r w:rsidR="005013C7">
        <w:rPr>
          <w:bCs/>
          <w:szCs w:val="24"/>
        </w:rPr>
        <w:t>prezentei</w:t>
      </w:r>
      <w:proofErr w:type="spellEnd"/>
      <w:r w:rsidR="005013C7">
        <w:rPr>
          <w:bCs/>
          <w:szCs w:val="24"/>
        </w:rPr>
        <w:t xml:space="preserve"> </w:t>
      </w:r>
      <w:proofErr w:type="spellStart"/>
      <w:r w:rsidR="005013C7">
        <w:rPr>
          <w:bCs/>
          <w:szCs w:val="24"/>
        </w:rPr>
        <w:t>hotărâri</w:t>
      </w:r>
      <w:proofErr w:type="spellEnd"/>
      <w:r w:rsidR="005013C7">
        <w:rPr>
          <w:bCs/>
          <w:szCs w:val="24"/>
        </w:rPr>
        <w:t xml:space="preserve"> s</w:t>
      </w:r>
      <w:r w:rsidR="0050656B">
        <w:rPr>
          <w:bCs/>
          <w:szCs w:val="24"/>
        </w:rPr>
        <w:t xml:space="preserve">e </w:t>
      </w:r>
      <w:proofErr w:type="spellStart"/>
      <w:r w:rsidR="0050656B">
        <w:rPr>
          <w:bCs/>
          <w:szCs w:val="24"/>
        </w:rPr>
        <w:t>a</w:t>
      </w:r>
      <w:r w:rsidR="00413AF5">
        <w:rPr>
          <w:bCs/>
          <w:szCs w:val="24"/>
        </w:rPr>
        <w:t>br</w:t>
      </w:r>
      <w:r w:rsidR="0050656B">
        <w:rPr>
          <w:bCs/>
          <w:szCs w:val="24"/>
        </w:rPr>
        <w:t>ogă</w:t>
      </w:r>
      <w:proofErr w:type="spellEnd"/>
      <w:r w:rsidR="0050656B">
        <w:rPr>
          <w:bCs/>
          <w:szCs w:val="24"/>
        </w:rPr>
        <w:t xml:space="preserve"> HCL nr.70/2018 </w:t>
      </w:r>
      <w:proofErr w:type="spellStart"/>
      <w:r w:rsidR="0050656B">
        <w:t>privind</w:t>
      </w:r>
      <w:proofErr w:type="spellEnd"/>
      <w:r w:rsidR="0050656B">
        <w:t xml:space="preserve"> </w:t>
      </w:r>
      <w:proofErr w:type="spellStart"/>
      <w:r w:rsidR="0050656B">
        <w:t>actualizarea</w:t>
      </w:r>
      <w:proofErr w:type="spellEnd"/>
      <w:r w:rsidR="0050656B">
        <w:t xml:space="preserve"> </w:t>
      </w:r>
      <w:proofErr w:type="spellStart"/>
      <w:r w:rsidR="0050656B">
        <w:t>Regulamentului</w:t>
      </w:r>
      <w:proofErr w:type="spellEnd"/>
      <w:r w:rsidR="0050656B">
        <w:t xml:space="preserve"> de </w:t>
      </w:r>
      <w:proofErr w:type="spellStart"/>
      <w:r w:rsidR="0050656B">
        <w:t>Organizare</w:t>
      </w:r>
      <w:proofErr w:type="spellEnd"/>
      <w:r w:rsidR="0050656B">
        <w:t xml:space="preserve"> </w:t>
      </w:r>
      <w:proofErr w:type="spellStart"/>
      <w:r w:rsidR="0050656B">
        <w:t>și</w:t>
      </w:r>
      <w:proofErr w:type="spellEnd"/>
      <w:r w:rsidR="0050656B">
        <w:t xml:space="preserve"> </w:t>
      </w:r>
      <w:proofErr w:type="spellStart"/>
      <w:r w:rsidR="0050656B">
        <w:t>Funcționare</w:t>
      </w:r>
      <w:proofErr w:type="spellEnd"/>
      <w:r w:rsidR="0050656B">
        <w:t xml:space="preserve"> a </w:t>
      </w:r>
      <w:proofErr w:type="spellStart"/>
      <w:r w:rsidR="0050656B">
        <w:t>Serviciului</w:t>
      </w:r>
      <w:proofErr w:type="spellEnd"/>
      <w:r w:rsidR="0050656B">
        <w:t xml:space="preserve"> Public de </w:t>
      </w:r>
      <w:proofErr w:type="spellStart"/>
      <w:r w:rsidR="0050656B">
        <w:t>Utilități</w:t>
      </w:r>
      <w:proofErr w:type="spellEnd"/>
      <w:r w:rsidR="0050656B">
        <w:t xml:space="preserve"> </w:t>
      </w:r>
      <w:proofErr w:type="spellStart"/>
      <w:r w:rsidR="0050656B">
        <w:t>Municipale</w:t>
      </w:r>
      <w:proofErr w:type="spellEnd"/>
      <w:r w:rsidR="0050656B">
        <w:t>.</w:t>
      </w:r>
      <w:proofErr w:type="gramEnd"/>
    </w:p>
    <w:p w14:paraId="20AA1DFD" w14:textId="2625D44A" w:rsidR="0050656B" w:rsidRDefault="00E0628E" w:rsidP="0050656B">
      <w:pPr>
        <w:jc w:val="both"/>
        <w:rPr>
          <w:rFonts w:eastAsia="TimesNewRomanPSMT"/>
          <w:szCs w:val="24"/>
          <w:lang w:val="ro-RO"/>
        </w:rPr>
      </w:pPr>
      <w:proofErr w:type="gramStart"/>
      <w:r>
        <w:rPr>
          <w:b/>
          <w:bCs/>
          <w:szCs w:val="24"/>
        </w:rPr>
        <w:t>Art.3</w:t>
      </w:r>
      <w:r w:rsidRPr="00255AB4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0656B" w:rsidRPr="00522252">
        <w:rPr>
          <w:rFonts w:eastAsia="Calibri"/>
          <w:bCs/>
          <w:szCs w:val="24"/>
          <w:lang w:val="ro-RO"/>
        </w:rPr>
        <w:t>Cu aducerea la îndeplinire a prezentei hotărâri se încredinţează</w:t>
      </w:r>
      <w:r w:rsidR="0050656B" w:rsidRPr="00522252">
        <w:rPr>
          <w:rFonts w:eastAsia="Calibri"/>
          <w:b/>
          <w:bCs/>
          <w:szCs w:val="24"/>
          <w:lang w:val="ro-RO"/>
        </w:rPr>
        <w:t xml:space="preserve"> </w:t>
      </w:r>
      <w:r w:rsidR="0050656B" w:rsidRPr="0050656B">
        <w:rPr>
          <w:rFonts w:eastAsia="Calibri"/>
          <w:szCs w:val="24"/>
          <w:lang w:val="ro-RO"/>
        </w:rPr>
        <w:t>Executivul municipiului Târgu Mureș prin</w:t>
      </w:r>
      <w:r w:rsidR="0050656B">
        <w:rPr>
          <w:lang w:val="ro-RO"/>
        </w:rPr>
        <w:t xml:space="preserve"> Serviciul Public de Utilități Municipale</w:t>
      </w:r>
      <w:r w:rsidR="0050656B" w:rsidRPr="00522252">
        <w:rPr>
          <w:rFonts w:eastAsia="TimesNewRomanPSMT"/>
          <w:szCs w:val="24"/>
          <w:lang w:val="ro-RO"/>
        </w:rPr>
        <w:t>.</w:t>
      </w:r>
      <w:proofErr w:type="gramEnd"/>
    </w:p>
    <w:p w14:paraId="71997843" w14:textId="02D47E5F" w:rsidR="00E0628E" w:rsidRDefault="0050656B" w:rsidP="00E0628E">
      <w:pPr>
        <w:jc w:val="both"/>
        <w:rPr>
          <w:lang w:val="ro-RO"/>
        </w:rPr>
      </w:pPr>
      <w:r>
        <w:rPr>
          <w:b/>
          <w:bCs/>
          <w:lang w:val="ro-RO"/>
        </w:rPr>
        <w:t xml:space="preserve">Art.4. </w:t>
      </w:r>
      <w:r w:rsidR="00E0628E">
        <w:rPr>
          <w:lang w:val="ro-RO"/>
        </w:rPr>
        <w:t>În conformitate cu prevederile alin.1, lit.”e”, din Legea nr.340/2004, republicată, privind instituţia prefectului şi art.3 alin.1 din Legea nr.554/2004 Legea contenciosului administrativ, prezenta hotărâre se înaintează Prefectului judeţului Mureş pentru exercitarea controlului de legalitate.</w:t>
      </w:r>
    </w:p>
    <w:p w14:paraId="59859C9A" w14:textId="2DCA8DD8" w:rsidR="0050656B" w:rsidRDefault="0050656B" w:rsidP="0050656B">
      <w:pPr>
        <w:jc w:val="both"/>
        <w:rPr>
          <w:lang w:val="ro-RO"/>
        </w:rPr>
      </w:pPr>
      <w:r>
        <w:rPr>
          <w:b/>
          <w:bCs/>
          <w:szCs w:val="24"/>
        </w:rPr>
        <w:t>Art.5</w:t>
      </w:r>
      <w:proofErr w:type="gramStart"/>
      <w:r>
        <w:rPr>
          <w:b/>
          <w:lang w:val="ro-RO"/>
        </w:rPr>
        <w:t xml:space="preserve">.  </w:t>
      </w:r>
      <w:r>
        <w:rPr>
          <w:lang w:val="ro-RO"/>
        </w:rPr>
        <w:t>Prezenta</w:t>
      </w:r>
      <w:proofErr w:type="gramEnd"/>
      <w:r>
        <w:rPr>
          <w:lang w:val="ro-RO"/>
        </w:rPr>
        <w:t xml:space="preserve"> hotărâre se comunică: </w:t>
      </w:r>
    </w:p>
    <w:p w14:paraId="75D5A5B2" w14:textId="10D7EFE4" w:rsidR="0050656B" w:rsidRDefault="0050656B" w:rsidP="0050656B">
      <w:pPr>
        <w:jc w:val="both"/>
        <w:rPr>
          <w:lang w:val="ro-RO"/>
        </w:rPr>
      </w:pPr>
      <w:r>
        <w:rPr>
          <w:lang w:val="ro-RO"/>
        </w:rPr>
        <w:t>Serviciului Public de Utilități Municipale</w:t>
      </w:r>
    </w:p>
    <w:p w14:paraId="471AC682" w14:textId="693E4A68" w:rsidR="0050656B" w:rsidRDefault="0050656B" w:rsidP="0050656B">
      <w:pPr>
        <w:jc w:val="both"/>
        <w:rPr>
          <w:lang w:val="ro-RO"/>
        </w:rPr>
      </w:pPr>
    </w:p>
    <w:p w14:paraId="15B9682D" w14:textId="77777777" w:rsidR="0050656B" w:rsidRDefault="0050656B" w:rsidP="0050656B">
      <w:pPr>
        <w:jc w:val="both"/>
        <w:rPr>
          <w:lang w:val="ro-RO"/>
        </w:rPr>
      </w:pPr>
    </w:p>
    <w:p w14:paraId="20429121" w14:textId="2A29636C" w:rsidR="0050656B" w:rsidRDefault="0050656B" w:rsidP="0050656B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</w:t>
      </w:r>
      <w:r>
        <w:rPr>
          <w:b/>
          <w:bCs/>
          <w:lang w:val="ro-RO"/>
        </w:rPr>
        <w:t>Viză de legalitate</w:t>
      </w:r>
    </w:p>
    <w:p w14:paraId="34C67562" w14:textId="77777777" w:rsidR="0050656B" w:rsidRDefault="0050656B" w:rsidP="0050656B">
      <w:pPr>
        <w:jc w:val="center"/>
        <w:rPr>
          <w:b/>
          <w:lang w:val="ro-RO"/>
        </w:rPr>
      </w:pPr>
      <w:r>
        <w:rPr>
          <w:b/>
          <w:color w:val="040408"/>
          <w:szCs w:val="24"/>
          <w:lang w:val="ro-RO" w:bidi="he-IL"/>
        </w:rPr>
        <w:t xml:space="preserve">                            </w:t>
      </w:r>
      <w:r>
        <w:rPr>
          <w:b/>
          <w:color w:val="040408"/>
          <w:lang w:val="ro-RO" w:bidi="he-IL"/>
        </w:rPr>
        <w:t xml:space="preserve">p. </w:t>
      </w:r>
      <w:r>
        <w:rPr>
          <w:b/>
          <w:lang w:val="ro-RO"/>
        </w:rPr>
        <w:t>Secretarul general al Municipiului  Târgu Mureş,</w:t>
      </w:r>
    </w:p>
    <w:p w14:paraId="3C91F4A3" w14:textId="77777777" w:rsidR="0050656B" w:rsidRDefault="0050656B" w:rsidP="0050656B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Director executiv D.J.C.A.A.P.L.</w:t>
      </w:r>
    </w:p>
    <w:p w14:paraId="4662E85B" w14:textId="77777777" w:rsidR="0050656B" w:rsidRDefault="0050656B" w:rsidP="0050656B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Buculei </w:t>
      </w:r>
      <w:proofErr w:type="spellStart"/>
      <w:r>
        <w:rPr>
          <w:b/>
          <w:lang w:val="ro-RO"/>
        </w:rPr>
        <w:t>Dianora-Monica</w:t>
      </w:r>
      <w:proofErr w:type="spellEnd"/>
    </w:p>
    <w:p w14:paraId="44938CCD" w14:textId="77777777" w:rsidR="0050656B" w:rsidRDefault="0050656B" w:rsidP="0050656B">
      <w:pPr>
        <w:ind w:left="170"/>
        <w:jc w:val="center"/>
        <w:rPr>
          <w:b/>
          <w:lang w:val="ro-RO"/>
        </w:rPr>
      </w:pPr>
    </w:p>
    <w:p w14:paraId="0EA3247A" w14:textId="6B8D7B92" w:rsidR="0050656B" w:rsidRPr="0050656B" w:rsidRDefault="0050656B" w:rsidP="0050656B">
      <w:pPr>
        <w:jc w:val="both"/>
        <w:rPr>
          <w:szCs w:val="24"/>
        </w:rPr>
      </w:pPr>
      <w:r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50656B" w:rsidRPr="0050656B" w:rsidSect="008D4272">
      <w:pgSz w:w="11906" w:h="16838" w:code="9"/>
      <w:pgMar w:top="680" w:right="794" w:bottom="68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5575"/>
    <w:multiLevelType w:val="hybridMultilevel"/>
    <w:tmpl w:val="8CFE97CC"/>
    <w:lvl w:ilvl="0" w:tplc="D010B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37D83"/>
    <w:multiLevelType w:val="hybridMultilevel"/>
    <w:tmpl w:val="8CFE97CC"/>
    <w:lvl w:ilvl="0" w:tplc="D010B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E"/>
    <w:rsid w:val="00010780"/>
    <w:rsid w:val="0011087E"/>
    <w:rsid w:val="0013623E"/>
    <w:rsid w:val="002D467E"/>
    <w:rsid w:val="0035634F"/>
    <w:rsid w:val="00386583"/>
    <w:rsid w:val="00413AF5"/>
    <w:rsid w:val="00470C46"/>
    <w:rsid w:val="00496911"/>
    <w:rsid w:val="005013C7"/>
    <w:rsid w:val="0050656B"/>
    <w:rsid w:val="007C23B3"/>
    <w:rsid w:val="008D4272"/>
    <w:rsid w:val="008D7B08"/>
    <w:rsid w:val="00A32A3B"/>
    <w:rsid w:val="00CC24C2"/>
    <w:rsid w:val="00D85A67"/>
    <w:rsid w:val="00DB1412"/>
    <w:rsid w:val="00DF4394"/>
    <w:rsid w:val="00E04562"/>
    <w:rsid w:val="00E0628E"/>
    <w:rsid w:val="00E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3AC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8E"/>
    <w:pPr>
      <w:jc w:val="left"/>
    </w:pPr>
    <w:rPr>
      <w:rFonts w:eastAsia="Times New Roman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0628E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628E"/>
    <w:rPr>
      <w:rFonts w:eastAsia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E0628E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0628E"/>
    <w:rPr>
      <w:rFonts w:eastAsia="Times New Rom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C2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10780"/>
    <w:pPr>
      <w:ind w:left="720"/>
      <w:contextualSpacing/>
    </w:pPr>
  </w:style>
  <w:style w:type="paragraph" w:styleId="NoSpacing">
    <w:name w:val="No Spacing"/>
    <w:qFormat/>
    <w:rsid w:val="00010780"/>
    <w:pPr>
      <w:jc w:val="left"/>
    </w:pPr>
    <w:rPr>
      <w:rFonts w:eastAsia="Times New Roman" w:cs="Times New Roman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8E"/>
    <w:pPr>
      <w:jc w:val="left"/>
    </w:pPr>
    <w:rPr>
      <w:rFonts w:eastAsia="Times New Roman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0628E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628E"/>
    <w:rPr>
      <w:rFonts w:eastAsia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E0628E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0628E"/>
    <w:rPr>
      <w:rFonts w:eastAsia="Times New Rom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C2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10780"/>
    <w:pPr>
      <w:ind w:left="720"/>
      <w:contextualSpacing/>
    </w:pPr>
  </w:style>
  <w:style w:type="paragraph" w:styleId="NoSpacing">
    <w:name w:val="No Spacing"/>
    <w:qFormat/>
    <w:rsid w:val="00010780"/>
    <w:pPr>
      <w:jc w:val="left"/>
    </w:pPr>
    <w:rPr>
      <w:rFonts w:eastAsia="Times New Roman" w:cs="Times New Roman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Statia12</cp:lastModifiedBy>
  <cp:revision>4</cp:revision>
  <cp:lastPrinted>2020-02-25T08:38:00Z</cp:lastPrinted>
  <dcterms:created xsi:type="dcterms:W3CDTF">2020-02-25T08:04:00Z</dcterms:created>
  <dcterms:modified xsi:type="dcterms:W3CDTF">2020-02-25T08:50:00Z</dcterms:modified>
</cp:coreProperties>
</file>