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sidR="00B628C4">
        <w:rPr>
          <w:rFonts w:ascii="Times New Roman" w:eastAsia="Times New Roman" w:hAnsi="Times New Roman"/>
          <w:b/>
          <w:kern w:val="2"/>
          <w:lang w:val="en" w:eastAsia="hi-IN" w:bidi="hi-IN"/>
        </w:rPr>
        <w:t xml:space="preserve"> </w:t>
      </w:r>
      <w:r w:rsidR="00B35396">
        <w:rPr>
          <w:rFonts w:ascii="Times New Roman" w:eastAsia="Times New Roman" w:hAnsi="Times New Roman"/>
          <w:b/>
          <w:kern w:val="2"/>
          <w:lang w:val="en" w:eastAsia="hi-IN" w:bidi="hi-IN"/>
        </w:rPr>
        <w:t xml:space="preserve"> </w:t>
      </w:r>
      <w:r w:rsidR="008D7461">
        <w:rPr>
          <w:rFonts w:ascii="Times New Roman" w:eastAsia="Times New Roman" w:hAnsi="Times New Roman"/>
          <w:b/>
          <w:kern w:val="2"/>
          <w:lang w:val="en" w:eastAsia="hi-IN" w:bidi="hi-IN"/>
        </w:rPr>
        <w:t>11.725</w:t>
      </w:r>
      <w:r w:rsidR="00B35396">
        <w:rPr>
          <w:rFonts w:ascii="Times New Roman" w:eastAsia="Times New Roman" w:hAnsi="Times New Roman"/>
          <w:b/>
          <w:kern w:val="2"/>
          <w:lang w:val="en" w:eastAsia="hi-IN" w:bidi="hi-IN"/>
        </w:rPr>
        <w:t xml:space="preserve"> </w:t>
      </w:r>
      <w:r w:rsidR="008D7461">
        <w:rPr>
          <w:rFonts w:ascii="Times New Roman" w:eastAsia="Times New Roman" w:hAnsi="Times New Roman"/>
          <w:b/>
          <w:kern w:val="2"/>
          <w:lang w:val="en" w:eastAsia="hi-IN" w:bidi="hi-IN"/>
        </w:rPr>
        <w:t xml:space="preserve"> </w:t>
      </w:r>
      <w:r w:rsidR="000E3AC6">
        <w:rPr>
          <w:rFonts w:ascii="Times New Roman" w:eastAsia="Times New Roman" w:hAnsi="Times New Roman"/>
          <w:b/>
          <w:kern w:val="2"/>
          <w:lang w:val="en" w:eastAsia="hi-IN" w:bidi="hi-IN"/>
        </w:rPr>
        <w:t xml:space="preserve">  </w:t>
      </w:r>
      <w:proofErr w:type="gramStart"/>
      <w:r w:rsidR="00B628C4">
        <w:rPr>
          <w:rFonts w:ascii="Times New Roman" w:eastAsia="Times New Roman" w:hAnsi="Times New Roman"/>
          <w:b/>
          <w:kern w:val="2"/>
          <w:lang w:val="en" w:eastAsia="hi-IN" w:bidi="hi-IN"/>
        </w:rPr>
        <w:t>din</w:t>
      </w:r>
      <w:r w:rsidR="009C50E3">
        <w:rPr>
          <w:rFonts w:ascii="Times New Roman" w:eastAsia="Times New Roman" w:hAnsi="Times New Roman"/>
          <w:b/>
          <w:kern w:val="2"/>
          <w:lang w:val="en" w:eastAsia="hi-IN" w:bidi="hi-IN"/>
        </w:rPr>
        <w:t xml:space="preserve"> </w:t>
      </w:r>
      <w:r w:rsidR="008D7461">
        <w:rPr>
          <w:rFonts w:ascii="Times New Roman" w:eastAsia="Times New Roman" w:hAnsi="Times New Roman"/>
          <w:b/>
          <w:kern w:val="2"/>
          <w:lang w:val="en" w:eastAsia="hi-IN" w:bidi="hi-IN"/>
        </w:rPr>
        <w:t xml:space="preserve"> </w:t>
      </w:r>
      <w:r w:rsidR="009C50E3">
        <w:rPr>
          <w:rFonts w:ascii="Times New Roman" w:eastAsia="Times New Roman" w:hAnsi="Times New Roman"/>
          <w:b/>
          <w:kern w:val="2"/>
          <w:lang w:val="en" w:eastAsia="hi-IN" w:bidi="hi-IN"/>
        </w:rPr>
        <w:t>21</w:t>
      </w:r>
      <w:proofErr w:type="gramEnd"/>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9C50E3">
        <w:rPr>
          <w:rFonts w:ascii="Times New Roman" w:eastAsia="Times New Roman" w:hAnsi="Times New Roman"/>
          <w:b/>
          <w:kern w:val="2"/>
          <w:lang w:val="en" w:eastAsia="hi-IN" w:bidi="hi-IN"/>
        </w:rPr>
        <w:t>febr</w:t>
      </w:r>
      <w:r w:rsidR="00797F84">
        <w:rPr>
          <w:rFonts w:ascii="Times New Roman" w:eastAsia="Times New Roman" w:hAnsi="Times New Roman"/>
          <w:b/>
          <w:kern w:val="2"/>
          <w:lang w:val="en" w:eastAsia="hi-IN" w:bidi="hi-IN"/>
        </w:rPr>
        <w:t>ua</w:t>
      </w:r>
      <w:r w:rsidR="00EC0416">
        <w:rPr>
          <w:rFonts w:ascii="Times New Roman" w:eastAsia="Times New Roman" w:hAnsi="Times New Roman"/>
          <w:b/>
          <w:kern w:val="2"/>
          <w:lang w:val="en" w:eastAsia="hi-IN" w:bidi="hi-IN"/>
        </w:rPr>
        <w:t>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9C50E3"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21.02</w:t>
      </w:r>
      <w:r w:rsidR="00797F84">
        <w:rPr>
          <w:rFonts w:ascii="Times New Roman" w:hAnsi="Times New Roman"/>
          <w:b/>
          <w:bCs/>
          <w:i/>
          <w:color w:val="333333"/>
          <w:lang w:val="en-US"/>
        </w:rPr>
        <w:t>.2020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9C50E3"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EC0416" w:rsidRPr="009C50E3" w:rsidRDefault="00EC0416" w:rsidP="009C50E3">
      <w:pPr>
        <w:spacing w:after="0" w:line="240" w:lineRule="auto"/>
        <w:ind w:firstLine="1134"/>
        <w:rPr>
          <w:rFonts w:ascii="Times New Roman" w:eastAsia="Times New Roman" w:hAnsi="Times New Roman"/>
          <w:b/>
          <w:i/>
          <w:sz w:val="24"/>
          <w:szCs w:val="24"/>
        </w:rPr>
      </w:pPr>
      <w:r w:rsidRPr="00EC0416">
        <w:rPr>
          <w:rFonts w:ascii="Times New Roman" w:hAnsi="Times New Roman"/>
          <w:b/>
          <w:bCs/>
          <w:i/>
          <w:color w:val="333333"/>
        </w:rPr>
        <w:t xml:space="preserve">„Proiect de hotărâre privind </w:t>
      </w:r>
      <w:r w:rsidRPr="00EC0416">
        <w:rPr>
          <w:rFonts w:ascii="Times New Roman" w:eastAsia="Times New Roman" w:hAnsi="Times New Roman"/>
          <w:b/>
          <w:i/>
          <w:sz w:val="24"/>
          <w:szCs w:val="24"/>
        </w:rPr>
        <w:t xml:space="preserve"> </w:t>
      </w:r>
      <w:r w:rsidR="00643AA8" w:rsidRPr="00B35396">
        <w:rPr>
          <w:rFonts w:ascii="Times New Roman" w:eastAsia="Times New Roman" w:hAnsi="Times New Roman"/>
          <w:b/>
          <w:i/>
          <w:sz w:val="24"/>
          <w:szCs w:val="24"/>
        </w:rPr>
        <w:t xml:space="preserve">aprobarea </w:t>
      </w:r>
      <w:r w:rsidR="00643AA8" w:rsidRPr="00B35396">
        <w:rPr>
          <w:rFonts w:ascii="Times New Roman" w:hAnsi="Times New Roman"/>
          <w:b/>
          <w:bCs/>
          <w:i/>
        </w:rPr>
        <w:t xml:space="preserve"> </w:t>
      </w:r>
      <w:r w:rsidR="003B0041" w:rsidRPr="00B35396">
        <w:rPr>
          <w:rFonts w:ascii="Times New Roman" w:hAnsi="Times New Roman"/>
          <w:b/>
          <w:bCs/>
          <w:i/>
        </w:rPr>
        <w:t xml:space="preserve"> </w:t>
      </w:r>
      <w:r w:rsidR="009C50E3" w:rsidRPr="009C50E3">
        <w:rPr>
          <w:rFonts w:ascii="Times New Roman" w:eastAsia="Times New Roman" w:hAnsi="Times New Roman"/>
          <w:b/>
          <w:i/>
          <w:sz w:val="24"/>
          <w:szCs w:val="24"/>
        </w:rPr>
        <w:t>Bugetului de Venituri și Cheltuieli al</w:t>
      </w:r>
      <w:r w:rsidR="009C50E3">
        <w:rPr>
          <w:rFonts w:ascii="Times New Roman" w:eastAsia="Times New Roman" w:hAnsi="Times New Roman"/>
          <w:b/>
          <w:i/>
          <w:sz w:val="24"/>
          <w:szCs w:val="24"/>
        </w:rPr>
        <w:t xml:space="preserve">   SC    Transport Local </w:t>
      </w:r>
      <w:r w:rsidR="009C50E3" w:rsidRPr="009C50E3">
        <w:rPr>
          <w:rFonts w:ascii="Times New Roman" w:eastAsia="Times New Roman" w:hAnsi="Times New Roman"/>
          <w:b/>
          <w:i/>
          <w:sz w:val="24"/>
          <w:szCs w:val="24"/>
        </w:rPr>
        <w:t xml:space="preserve"> SA Târgu-Mureș pe anul 2020</w:t>
      </w:r>
      <w:r w:rsidR="009C50E3">
        <w:rPr>
          <w:rFonts w:ascii="Times New Roman" w:eastAsia="Times New Roman" w:hAnsi="Times New Roman"/>
          <w:b/>
          <w:i/>
          <w:sz w:val="24"/>
          <w:szCs w:val="24"/>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w:t>
      </w:r>
      <w:bookmarkStart w:id="0" w:name="_GoBack"/>
      <w:bookmarkEnd w:id="0"/>
      <w:r>
        <w:rPr>
          <w:rFonts w:ascii="Times New Roman" w:hAnsi="Times New Roman"/>
          <w:i/>
          <w:lang w:eastAsia="ro-RO"/>
        </w:rPr>
        <w:t>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9C50E3">
        <w:rPr>
          <w:rFonts w:ascii="Times New Roman" w:eastAsia="Times New Roman" w:hAnsi="Times New Roman"/>
          <w:b/>
          <w:i/>
          <w:color w:val="000000"/>
          <w:lang w:eastAsia="ro-RO"/>
        </w:rPr>
        <w:t xml:space="preserve"> </w:t>
      </w:r>
      <w:r w:rsidR="00F456A4">
        <w:rPr>
          <w:rFonts w:ascii="Times New Roman" w:eastAsia="Times New Roman" w:hAnsi="Times New Roman"/>
          <w:b/>
          <w:kern w:val="2"/>
          <w:lang w:val="en" w:eastAsia="hi-IN" w:bidi="hi-IN"/>
        </w:rPr>
        <w:t>26</w:t>
      </w:r>
      <w:r w:rsidR="00F456A4">
        <w:rPr>
          <w:rFonts w:ascii="Times New Roman" w:eastAsia="Times New Roman" w:hAnsi="Times New Roman"/>
          <w:b/>
          <w:kern w:val="2"/>
          <w:lang w:val="en" w:eastAsia="hi-IN" w:bidi="hi-IN"/>
        </w:rPr>
        <w:t xml:space="preserve">  </w:t>
      </w:r>
      <w:proofErr w:type="spellStart"/>
      <w:r w:rsidR="00F456A4">
        <w:rPr>
          <w:rFonts w:ascii="Times New Roman" w:eastAsia="Times New Roman" w:hAnsi="Times New Roman"/>
          <w:b/>
          <w:kern w:val="2"/>
          <w:lang w:val="en" w:eastAsia="hi-IN" w:bidi="hi-IN"/>
        </w:rPr>
        <w:t>februarie</w:t>
      </w:r>
      <w:proofErr w:type="spellEnd"/>
      <w:r w:rsidR="00F456A4">
        <w:rPr>
          <w:rFonts w:ascii="Times New Roman" w:eastAsia="Times New Roman" w:hAnsi="Times New Roman"/>
          <w:b/>
          <w:kern w:val="2"/>
          <w:lang w:val="en" w:eastAsia="hi-IN" w:bidi="hi-IN"/>
        </w:rPr>
        <w:t xml:space="preserve">   </w:t>
      </w:r>
      <w:r w:rsidR="003B0041">
        <w:rPr>
          <w:rFonts w:ascii="Times New Roman" w:eastAsia="Times New Roman" w:hAnsi="Times New Roman"/>
          <w:b/>
          <w:i/>
          <w:color w:val="000000"/>
          <w:lang w:eastAsia="ro-RO"/>
        </w:rPr>
        <w:t xml:space="preserve">2020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sidR="008D7461">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9C50E3" w:rsidRDefault="00EC0416" w:rsidP="009C50E3">
      <w:pPr>
        <w:spacing w:after="0" w:line="240" w:lineRule="auto"/>
        <w:ind w:firstLine="1134"/>
        <w:rPr>
          <w:rFonts w:ascii="Times New Roman" w:eastAsia="Times New Roman" w:hAnsi="Times New Roman"/>
          <w:b/>
          <w:i/>
          <w:sz w:val="24"/>
          <w:szCs w:val="24"/>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009C50E3" w:rsidRPr="00B35396">
        <w:rPr>
          <w:rFonts w:ascii="Times New Roman" w:eastAsia="Times New Roman" w:hAnsi="Times New Roman"/>
          <w:b/>
          <w:i/>
          <w:sz w:val="24"/>
          <w:szCs w:val="24"/>
        </w:rPr>
        <w:t xml:space="preserve">aprobarea </w:t>
      </w:r>
      <w:r w:rsidR="009C50E3" w:rsidRPr="00B35396">
        <w:rPr>
          <w:rFonts w:ascii="Times New Roman" w:hAnsi="Times New Roman"/>
          <w:b/>
          <w:bCs/>
          <w:i/>
        </w:rPr>
        <w:t xml:space="preserve">  </w:t>
      </w:r>
      <w:r w:rsidR="009C50E3" w:rsidRPr="009C50E3">
        <w:rPr>
          <w:rFonts w:ascii="Times New Roman" w:eastAsia="Times New Roman" w:hAnsi="Times New Roman"/>
          <w:b/>
          <w:i/>
          <w:sz w:val="24"/>
          <w:szCs w:val="24"/>
        </w:rPr>
        <w:t>Bugetului de Venituri și Cheltuieli al</w:t>
      </w:r>
      <w:r w:rsidR="009C50E3">
        <w:rPr>
          <w:rFonts w:ascii="Times New Roman" w:eastAsia="Times New Roman" w:hAnsi="Times New Roman"/>
          <w:b/>
          <w:i/>
          <w:sz w:val="24"/>
          <w:szCs w:val="24"/>
        </w:rPr>
        <w:t xml:space="preserve">   SC    Transport Local </w:t>
      </w:r>
      <w:r w:rsidR="009C50E3" w:rsidRPr="009C50E3">
        <w:rPr>
          <w:rFonts w:ascii="Times New Roman" w:eastAsia="Times New Roman" w:hAnsi="Times New Roman"/>
          <w:b/>
          <w:i/>
          <w:sz w:val="24"/>
          <w:szCs w:val="24"/>
        </w:rPr>
        <w:t xml:space="preserve"> SA Târgu-Mureș pe anul 2020</w:t>
      </w:r>
      <w:r w:rsidR="009C50E3">
        <w:rPr>
          <w:rFonts w:ascii="Times New Roman" w:eastAsia="Times New Roman" w:hAnsi="Times New Roman"/>
          <w:b/>
          <w:i/>
          <w:sz w:val="24"/>
          <w:szCs w:val="24"/>
        </w:rPr>
        <w:t>”.</w:t>
      </w:r>
    </w:p>
    <w:p w:rsidR="00EC0416" w:rsidRPr="009C50E3" w:rsidRDefault="00643AA8" w:rsidP="009C50E3">
      <w:pPr>
        <w:spacing w:after="0" w:line="240" w:lineRule="auto"/>
        <w:ind w:firstLine="1134"/>
        <w:rPr>
          <w:rFonts w:ascii="Times New Roman" w:eastAsia="Times New Roman" w:hAnsi="Times New Roman"/>
          <w:b/>
          <w:i/>
          <w:sz w:val="24"/>
          <w:szCs w:val="24"/>
        </w:rPr>
      </w:pPr>
      <w:r w:rsidRPr="00643AA8">
        <w:rPr>
          <w:rFonts w:ascii="Times New Roman" w:hAnsi="Times New Roman"/>
          <w:b/>
          <w:bCs/>
          <w:i/>
        </w:rPr>
        <w:t xml:space="preserve"> </w:t>
      </w: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r w:rsidR="008D7461">
        <w:rPr>
          <w:rFonts w:ascii="Times New Roman" w:eastAsia="Times New Roman" w:hAnsi="Times New Roman"/>
          <w:i/>
          <w:color w:val="000000"/>
          <w:u w:val="single"/>
          <w:lang w:eastAsia="ro-RO"/>
        </w:rPr>
        <w:t>.</w:t>
      </w:r>
    </w:p>
    <w:p w:rsidR="00EC0416" w:rsidRPr="00F456A4"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F456A4">
        <w:rPr>
          <w:rFonts w:ascii="Times New Roman" w:eastAsia="Times New Roman" w:hAnsi="Times New Roman"/>
          <w:b/>
          <w:kern w:val="2"/>
          <w:lang w:val="en" w:eastAsia="hi-IN" w:bidi="hi-IN"/>
        </w:rPr>
        <w:t>26</w:t>
      </w:r>
      <w:r w:rsidR="00F456A4">
        <w:rPr>
          <w:rFonts w:ascii="Times New Roman" w:eastAsia="Times New Roman" w:hAnsi="Times New Roman"/>
          <w:b/>
          <w:kern w:val="2"/>
          <w:lang w:val="en" w:eastAsia="hi-IN" w:bidi="hi-IN"/>
        </w:rPr>
        <w:t xml:space="preserve">  </w:t>
      </w:r>
      <w:proofErr w:type="spellStart"/>
      <w:r w:rsidR="00F456A4" w:rsidRPr="00F456A4">
        <w:rPr>
          <w:rFonts w:ascii="Times New Roman" w:eastAsia="Times New Roman" w:hAnsi="Times New Roman"/>
          <w:b/>
          <w:kern w:val="2"/>
          <w:lang w:val="en" w:eastAsia="hi-IN" w:bidi="hi-IN"/>
        </w:rPr>
        <w:t>februarie</w:t>
      </w:r>
      <w:proofErr w:type="spellEnd"/>
      <w:r w:rsidR="00F456A4" w:rsidRPr="00F456A4">
        <w:rPr>
          <w:rFonts w:ascii="Times New Roman" w:eastAsia="Times New Roman" w:hAnsi="Times New Roman"/>
          <w:b/>
          <w:kern w:val="2"/>
          <w:lang w:val="en" w:eastAsia="hi-IN" w:bidi="hi-IN"/>
        </w:rPr>
        <w:t xml:space="preserve">   </w:t>
      </w:r>
      <w:r w:rsidR="00B35396" w:rsidRPr="00F456A4">
        <w:rPr>
          <w:rFonts w:ascii="Times New Roman" w:eastAsia="Times New Roman" w:hAnsi="Times New Roman"/>
          <w:b/>
          <w:color w:val="000000"/>
          <w:lang w:eastAsia="ro-RO"/>
        </w:rPr>
        <w:t>2020</w:t>
      </w:r>
      <w:r w:rsidRPr="00F456A4">
        <w:rPr>
          <w:rFonts w:ascii="Times New Roman" w:eastAsia="Times New Roman" w:hAnsi="Times New Roman"/>
          <w:b/>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115EA"/>
    <w:rsid w:val="000E3AC6"/>
    <w:rsid w:val="003B0041"/>
    <w:rsid w:val="00643AA8"/>
    <w:rsid w:val="00667C4F"/>
    <w:rsid w:val="00797F84"/>
    <w:rsid w:val="008D7461"/>
    <w:rsid w:val="009C50E3"/>
    <w:rsid w:val="00AE62B6"/>
    <w:rsid w:val="00B35396"/>
    <w:rsid w:val="00B4139D"/>
    <w:rsid w:val="00B50279"/>
    <w:rsid w:val="00B628C4"/>
    <w:rsid w:val="00C1257C"/>
    <w:rsid w:val="00C35220"/>
    <w:rsid w:val="00EC0416"/>
    <w:rsid w:val="00F361FA"/>
    <w:rsid w:val="00F456A4"/>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353E-7CDE-4C9C-81E4-DE35BC6E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467</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15</cp:revision>
  <cp:lastPrinted>2020-02-21T10:01:00Z</cp:lastPrinted>
  <dcterms:created xsi:type="dcterms:W3CDTF">2019-09-19T13:15:00Z</dcterms:created>
  <dcterms:modified xsi:type="dcterms:W3CDTF">2020-02-21T10:02:00Z</dcterms:modified>
</cp:coreProperties>
</file>