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00650" w14:textId="77777777" w:rsidR="008741E1" w:rsidRPr="006E0001" w:rsidRDefault="008741E1" w:rsidP="0043291C">
      <w:pPr>
        <w:ind w:left="-285" w:right="9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6E0001">
        <w:rPr>
          <w:rFonts w:ascii="Times New Roman" w:hAnsi="Times New Roman" w:cs="Times New Roman"/>
        </w:rPr>
        <w:t>ANEXA NR. 1 LA H.C.L.M. NR.</w:t>
      </w:r>
    </w:p>
    <w:p w14:paraId="06EEE031" w14:textId="77777777" w:rsidR="008741E1" w:rsidRPr="006E0001" w:rsidRDefault="00183B4B" w:rsidP="0043291C">
      <w:pPr>
        <w:ind w:left="-285" w:right="996"/>
      </w:pPr>
      <w:r>
        <w:rPr>
          <w:noProof/>
          <w:lang w:val="ro-RO" w:eastAsia="ro-RO"/>
        </w:rPr>
        <w:drawing>
          <wp:anchor distT="0" distB="0" distL="114300" distR="114300" simplePos="0" relativeHeight="251656192" behindDoc="0" locked="0" layoutInCell="1" allowOverlap="1" wp14:anchorId="33D6BA89" wp14:editId="4FBEF94D">
            <wp:simplePos x="0" y="0"/>
            <wp:positionH relativeFrom="column">
              <wp:posOffset>-135890</wp:posOffset>
            </wp:positionH>
            <wp:positionV relativeFrom="paragraph">
              <wp:posOffset>297180</wp:posOffset>
            </wp:positionV>
            <wp:extent cx="720090" cy="904875"/>
            <wp:effectExtent l="0" t="0" r="3810" b="9525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1E1" w:rsidRPr="006E0001">
        <w:rPr>
          <w:rFonts w:ascii="Arial" w:hAnsi="Arial" w:cs="Arial"/>
        </w:rPr>
        <w:t>‗‗‗‗‗‗‗‗‗‗‗‗‗‗‗‗‗‗‗‗‗‗‗‗‗‗‗‗‗‗‗‗‗‗‗‗‗‗‗‗‗</w:t>
      </w:r>
      <w:r w:rsidR="00071592">
        <w:rPr>
          <w:rFonts w:ascii="Arial" w:hAnsi="Arial" w:cs="Arial"/>
        </w:rPr>
        <w:t>‗‗‗‗‗‗‗‗‗‗‗‗‗‗‗‗‗‗‗‗‗‗‗</w:t>
      </w:r>
      <w:r w:rsidR="008741E1" w:rsidRPr="006E0001">
        <w:rPr>
          <w:rFonts w:ascii="Arial" w:hAnsi="Arial" w:cs="Arial"/>
        </w:rPr>
        <w:t>‗‗‗‗‗‗‗‗‗‗‗</w:t>
      </w:r>
    </w:p>
    <w:p w14:paraId="151B62F6" w14:textId="77777777" w:rsidR="008741E1" w:rsidRPr="006E0001" w:rsidRDefault="008741E1" w:rsidP="0043291C">
      <w:pPr>
        <w:spacing w:after="0" w:line="240" w:lineRule="auto"/>
        <w:ind w:left="-284" w:right="996" w:hanging="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000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ROMÂNIA</w:t>
      </w:r>
    </w:p>
    <w:p w14:paraId="56B042D2" w14:textId="77777777" w:rsidR="008741E1" w:rsidRPr="006E0001" w:rsidRDefault="008741E1" w:rsidP="0043291C">
      <w:pPr>
        <w:spacing w:after="0" w:line="240" w:lineRule="auto"/>
        <w:ind w:left="-284" w:right="996" w:hanging="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000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JUDEŢUL MUREŞ</w:t>
      </w:r>
    </w:p>
    <w:p w14:paraId="430048C2" w14:textId="77777777" w:rsidR="008741E1" w:rsidRPr="006E0001" w:rsidRDefault="008741E1" w:rsidP="0043291C">
      <w:pPr>
        <w:spacing w:after="0" w:line="240" w:lineRule="auto"/>
        <w:ind w:left="-284" w:right="996" w:hanging="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000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MUNICIPIUL T</w:t>
      </w:r>
      <w:r w:rsidR="007502FF">
        <w:rPr>
          <w:rFonts w:ascii="Times New Roman" w:hAnsi="Times New Roman" w:cs="Times New Roman"/>
          <w:b/>
          <w:bCs/>
          <w:sz w:val="20"/>
          <w:szCs w:val="20"/>
        </w:rPr>
        <w:t>Â</w:t>
      </w:r>
      <w:r w:rsidRPr="006E0001">
        <w:rPr>
          <w:rFonts w:ascii="Times New Roman" w:hAnsi="Times New Roman" w:cs="Times New Roman"/>
          <w:b/>
          <w:bCs/>
          <w:sz w:val="20"/>
          <w:szCs w:val="20"/>
        </w:rPr>
        <w:t>RGU MUREŞ</w:t>
      </w:r>
    </w:p>
    <w:p w14:paraId="7CF4057A" w14:textId="77777777" w:rsidR="008741E1" w:rsidRPr="006E0001" w:rsidRDefault="008741E1" w:rsidP="0043291C">
      <w:pPr>
        <w:tabs>
          <w:tab w:val="center" w:pos="5316"/>
        </w:tabs>
        <w:spacing w:after="0" w:line="240" w:lineRule="auto"/>
        <w:ind w:left="-284" w:right="996" w:hanging="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0001"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                                                      SERVICIUL PUBLIC ADMINISTRA</w:t>
      </w:r>
      <w:r w:rsidRPr="006E0001">
        <w:rPr>
          <w:rFonts w:ascii="Times New Roman" w:hAnsi="Times New Roman" w:cs="Times New Roman"/>
          <w:b/>
          <w:bCs/>
          <w:sz w:val="20"/>
          <w:szCs w:val="20"/>
        </w:rPr>
        <w:t>ŢIA DOMENIULUI PUBLIC</w:t>
      </w:r>
    </w:p>
    <w:p w14:paraId="388312B4" w14:textId="77777777" w:rsidR="008741E1" w:rsidRPr="006E0001" w:rsidRDefault="008741E1" w:rsidP="0043291C">
      <w:pPr>
        <w:spacing w:after="0" w:line="240" w:lineRule="auto"/>
        <w:ind w:left="-284" w:right="996" w:hanging="1"/>
        <w:jc w:val="center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  <w:r w:rsidRPr="006E0001"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                                                    BIROU PARCĂRI, GARAJE ŞI RIDICĂRI MAŞINI</w:t>
      </w:r>
    </w:p>
    <w:p w14:paraId="1771671F" w14:textId="77777777" w:rsidR="008741E1" w:rsidRPr="006E0001" w:rsidRDefault="008741E1" w:rsidP="0043291C">
      <w:pPr>
        <w:spacing w:after="0" w:line="240" w:lineRule="auto"/>
        <w:ind w:left="-284" w:right="996" w:hanging="1"/>
        <w:jc w:val="center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  <w:r w:rsidRPr="006E0001"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                                                   </w:t>
      </w:r>
      <w:proofErr w:type="spellStart"/>
      <w:r w:rsidRPr="006E0001">
        <w:rPr>
          <w:rFonts w:ascii="Times New Roman" w:hAnsi="Times New Roman" w:cs="Times New Roman"/>
          <w:b/>
          <w:bCs/>
          <w:sz w:val="20"/>
          <w:szCs w:val="20"/>
          <w:lang w:val="fr-FR"/>
        </w:rPr>
        <w:t>Str</w:t>
      </w:r>
      <w:proofErr w:type="spellEnd"/>
      <w:r w:rsidRPr="006E0001"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. Kos </w:t>
      </w:r>
      <w:proofErr w:type="spellStart"/>
      <w:r w:rsidRPr="006E0001">
        <w:rPr>
          <w:rFonts w:ascii="Times New Roman" w:hAnsi="Times New Roman" w:cs="Times New Roman"/>
          <w:b/>
          <w:bCs/>
          <w:sz w:val="20"/>
          <w:szCs w:val="20"/>
          <w:lang w:val="fr-FR"/>
        </w:rPr>
        <w:t>Karoly</w:t>
      </w:r>
      <w:proofErr w:type="spellEnd"/>
      <w:r w:rsidRPr="006E0001"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nr.1/B, tel. 0365/807872, fax 0365/807873</w:t>
      </w:r>
    </w:p>
    <w:p w14:paraId="748DE108" w14:textId="77777777" w:rsidR="008741E1" w:rsidRPr="006E0001" w:rsidRDefault="008741E1" w:rsidP="0043291C">
      <w:pPr>
        <w:spacing w:after="0" w:line="240" w:lineRule="auto"/>
        <w:ind w:left="-284" w:right="996" w:hanging="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0001"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                                             Email </w:t>
      </w:r>
      <w:proofErr w:type="spellStart"/>
      <w:r w:rsidRPr="006E0001">
        <w:rPr>
          <w:rFonts w:ascii="Times New Roman" w:hAnsi="Times New Roman" w:cs="Times New Roman"/>
          <w:b/>
          <w:bCs/>
          <w:sz w:val="20"/>
          <w:szCs w:val="20"/>
          <w:lang w:val="fr-FR"/>
        </w:rPr>
        <w:t>adp</w:t>
      </w:r>
      <w:proofErr w:type="spellEnd"/>
      <w:r w:rsidRPr="006E0001">
        <w:rPr>
          <w:rFonts w:ascii="Times New Roman" w:hAnsi="Times New Roman" w:cs="Times New Roman"/>
          <w:b/>
          <w:bCs/>
          <w:sz w:val="20"/>
          <w:szCs w:val="20"/>
        </w:rPr>
        <w:t>@tirgumures.ro</w:t>
      </w:r>
    </w:p>
    <w:p w14:paraId="01FEE8C5" w14:textId="77777777" w:rsidR="008741E1" w:rsidRPr="006E0001" w:rsidRDefault="008741E1" w:rsidP="0043291C">
      <w:pPr>
        <w:ind w:left="-284" w:right="996" w:hanging="1"/>
      </w:pPr>
      <w:r w:rsidRPr="006E0001">
        <w:rPr>
          <w:rFonts w:ascii="Arial" w:hAnsi="Arial" w:cs="Arial"/>
        </w:rPr>
        <w:t>‗‗‗‗‗‗‗‗‗‗‗‗‗‗‗‗‗‗‗‗‗‗‗‗‗‗‗‗‗‗‗‗‗‗‗‗‗‗‗‗‗‗‗‗‗‗‗‗‗‗‗‗‗‗‗‗‗‗‗‗‗‗‗‗‗‗‗‗‗‗‗‗‗‗‗</w:t>
      </w:r>
    </w:p>
    <w:p w14:paraId="2B348098" w14:textId="77777777" w:rsidR="008741E1" w:rsidRPr="00BE2F95" w:rsidRDefault="008741E1" w:rsidP="00FE7896">
      <w:pPr>
        <w:spacing w:line="240" w:lineRule="auto"/>
        <w:ind w:left="-284" w:right="-172" w:hanging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Nr.  </w:t>
      </w:r>
    </w:p>
    <w:p w14:paraId="18361573" w14:textId="77777777" w:rsidR="008741E1" w:rsidRPr="006E0001" w:rsidRDefault="008741E1" w:rsidP="00FE7896">
      <w:pPr>
        <w:pStyle w:val="Heading51"/>
        <w:keepNext/>
        <w:keepLines/>
        <w:shd w:val="clear" w:color="auto" w:fill="auto"/>
        <w:spacing w:before="0" w:after="267" w:line="220" w:lineRule="exact"/>
        <w:ind w:left="-284" w:right="-172" w:hanging="1"/>
        <w:rPr>
          <w:rFonts w:ascii="Times New Roman" w:hAnsi="Times New Roman" w:cs="Times New Roman"/>
          <w:sz w:val="24"/>
          <w:szCs w:val="24"/>
        </w:rPr>
      </w:pPr>
      <w:bookmarkStart w:id="0" w:name="bookmark5"/>
      <w:r w:rsidRPr="006E0001">
        <w:rPr>
          <w:rStyle w:val="Heading5Spacing4pt"/>
          <w:rFonts w:ascii="Times New Roman" w:hAnsi="Times New Roman" w:cs="Times New Roman"/>
          <w:b/>
          <w:bCs/>
          <w:sz w:val="24"/>
          <w:szCs w:val="24"/>
          <w:lang w:eastAsia="ro-RO"/>
        </w:rPr>
        <w:t>REGULAMENT</w:t>
      </w:r>
      <w:bookmarkEnd w:id="0"/>
    </w:p>
    <w:p w14:paraId="6DE1992B" w14:textId="77777777" w:rsidR="008741E1" w:rsidRPr="006E0001" w:rsidRDefault="008741E1" w:rsidP="003416BD">
      <w:pPr>
        <w:pStyle w:val="Heading51"/>
        <w:keepNext/>
        <w:keepLines/>
        <w:shd w:val="clear" w:color="auto" w:fill="auto"/>
        <w:spacing w:before="0" w:after="0" w:line="220" w:lineRule="exact"/>
        <w:ind w:left="-284" w:right="-172" w:hanging="1"/>
        <w:rPr>
          <w:rFonts w:ascii="Times New Roman" w:hAnsi="Times New Roman" w:cs="Times New Roman"/>
          <w:sz w:val="24"/>
          <w:szCs w:val="24"/>
          <w:lang w:eastAsia="ro-RO"/>
        </w:rPr>
      </w:pPr>
      <w:bookmarkStart w:id="1" w:name="bookmark6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organizare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funcţionare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re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raza</w:t>
      </w:r>
      <w:bookmarkEnd w:id="1"/>
      <w:proofErr w:type="spellEnd"/>
    </w:p>
    <w:p w14:paraId="02BDEFE6" w14:textId="77777777" w:rsidR="008741E1" w:rsidRPr="006E0001" w:rsidRDefault="008741E1" w:rsidP="00FE7896">
      <w:pPr>
        <w:pStyle w:val="Heading51"/>
        <w:keepNext/>
        <w:keepLines/>
        <w:shd w:val="clear" w:color="auto" w:fill="auto"/>
        <w:spacing w:before="0" w:after="246" w:line="220" w:lineRule="exact"/>
        <w:ind w:left="-284" w:right="-172" w:hang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Municipiului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</w:t>
      </w:r>
      <w:r w:rsidR="007502FF">
        <w:rPr>
          <w:rFonts w:ascii="Times New Roman" w:hAnsi="Times New Roman" w:cs="Times New Roman"/>
          <w:sz w:val="24"/>
          <w:szCs w:val="24"/>
          <w:lang w:eastAsia="ro-RO"/>
        </w:rPr>
        <w:t>â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rgu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Mureş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-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Cartierul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Mureşeni</w:t>
      </w:r>
      <w:proofErr w:type="spellEnd"/>
    </w:p>
    <w:p w14:paraId="4BA905F9" w14:textId="77777777" w:rsidR="008741E1" w:rsidRPr="006E0001" w:rsidRDefault="008741E1" w:rsidP="005E4865">
      <w:pPr>
        <w:pStyle w:val="Bodytext50"/>
        <w:shd w:val="clear" w:color="auto" w:fill="auto"/>
        <w:spacing w:before="0" w:after="239" w:line="240" w:lineRule="exact"/>
        <w:ind w:left="-284" w:right="-172" w:firstLine="340"/>
        <w:rPr>
          <w:rFonts w:ascii="Times New Roman" w:hAnsi="Times New Roman" w:cs="Times New Roman"/>
          <w:b/>
          <w:bCs/>
        </w:rPr>
      </w:pPr>
      <w:r w:rsidRPr="006E0001">
        <w:rPr>
          <w:rFonts w:ascii="Times New Roman" w:hAnsi="Times New Roman" w:cs="Times New Roman"/>
          <w:lang w:eastAsia="ro-RO"/>
        </w:rPr>
        <w:t xml:space="preserve">    </w:t>
      </w:r>
      <w:r w:rsidRPr="006E0001">
        <w:rPr>
          <w:rFonts w:ascii="Times New Roman" w:hAnsi="Times New Roman" w:cs="Times New Roman"/>
          <w:b/>
          <w:bCs/>
          <w:lang w:eastAsia="ro-RO"/>
        </w:rPr>
        <w:t xml:space="preserve">Cap. I. </w:t>
      </w:r>
      <w:proofErr w:type="spellStart"/>
      <w:r w:rsidRPr="006E0001">
        <w:rPr>
          <w:rFonts w:ascii="Times New Roman" w:hAnsi="Times New Roman" w:cs="Times New Roman"/>
          <w:b/>
          <w:bCs/>
          <w:lang w:eastAsia="ro-RO"/>
        </w:rPr>
        <w:t>Dispoziţii</w:t>
      </w:r>
      <w:proofErr w:type="spellEnd"/>
      <w:r w:rsidRPr="006E0001">
        <w:rPr>
          <w:rFonts w:ascii="Times New Roman" w:hAnsi="Times New Roman" w:cs="Times New Roman"/>
          <w:b/>
          <w:bCs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lang w:eastAsia="ro-RO"/>
        </w:rPr>
        <w:t>generale</w:t>
      </w:r>
      <w:proofErr w:type="spellEnd"/>
    </w:p>
    <w:p w14:paraId="2E56FCE0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bookmark8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Art. 1</w:t>
      </w:r>
      <w:bookmarkEnd w:id="2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.</w:t>
      </w: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</w:p>
    <w:p w14:paraId="5A2FD891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(1)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Prezentul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regulament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stabileşte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general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reglementare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desfăşurarea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activităţilor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amenajare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întreţinere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plată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rezervare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ridicare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precum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drepturile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obligaţiile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fizice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juridice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utilizează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78941F8B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(2)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Dispozi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prevăzute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prezentul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regulament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au ca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scop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asigurarea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desfăşurării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fluente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siguranţă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circulaţiei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drumurile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asigurarea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condiţii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siguranţă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facilitarea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accesului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obiective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interes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public,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unde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cazul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658B14C6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(3)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Dispozi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prezentului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regulament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aplică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doar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raza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Cartierului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Mure</w:t>
      </w:r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eni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Municipiul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</w:t>
      </w:r>
      <w:r w:rsidR="007502FF">
        <w:rPr>
          <w:rFonts w:ascii="Times New Roman" w:hAnsi="Times New Roman" w:cs="Times New Roman"/>
          <w:sz w:val="24"/>
          <w:szCs w:val="24"/>
          <w:lang w:eastAsia="ro-RO"/>
        </w:rPr>
        <w:t>â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rgu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Mure</w:t>
      </w:r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23A8E4BF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215C2DAF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bookmark9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Art. 2</w:t>
      </w:r>
      <w:bookmarkEnd w:id="3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.</w:t>
      </w:r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sensul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prevederilor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prezentului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regulament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expresiile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termenii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jos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următorul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eles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:</w:t>
      </w:r>
    </w:p>
    <w:p w14:paraId="68515230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1. agent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constatator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-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împuterniciţii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primarului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poliţiştii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locali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Direcţiei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Poliţia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Locală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atribuţii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menţinerea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ordinii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liniştii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circulaţia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rutieră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12CADD72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2.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-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spaţiu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destinat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mod special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staţionării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semnalizat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indicatoare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marcaje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delimitează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partea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carosabilă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drumului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0B9E285F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3.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-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amenajată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apropierea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imobilelor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utilizate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locatari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proprietari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4D7F82B4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4.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comercială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-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deserveşte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un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imobil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zone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preponderent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destinate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desfăşurării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activităţi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economice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2FC60417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5. loc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- loc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amenajat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semnalizat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indicatoare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marcaje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rutiere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delimitat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potrivit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normelor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tehnice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destinat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staţionării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singur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5A97B1E2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6.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oprit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-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imobilizarea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voluntară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drumul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public, pe o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durată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mult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5 minute;</w:t>
      </w:r>
    </w:p>
    <w:p w14:paraId="0890088A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7.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staţionat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-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imobilizarea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voluntară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drumul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public, pe o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durată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depăşeşte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5 minute;</w:t>
      </w:r>
    </w:p>
    <w:p w14:paraId="18A45D05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8.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-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staţionarea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spaţii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special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amenajate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semnalizate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corespunzător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749135D8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01CBA60B" w14:textId="77777777" w:rsidR="008741E1" w:rsidRPr="00BC55B5" w:rsidRDefault="008741E1" w:rsidP="00BC55B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9.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imobil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-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teren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clădire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aită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construcţie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ridicată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încorporată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într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-un</w:t>
      </w:r>
      <w:r w:rsidR="00BC5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teren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7CADB029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lastRenderedPageBreak/>
        <w:t xml:space="preserve">10.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riveran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-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fizică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juridică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domiciliul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sediul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social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punctul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lucru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declarat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Registrul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Comerţului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adiacent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zonei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unde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amenajată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2E4C0FA1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11.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ridicarea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-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măsură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tehnico-administrativă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dispusă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poli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istul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rutier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poli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</w:t>
      </w:r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tii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locali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Direc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Poli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Locală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când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sta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ionează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neregulamentar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37007246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12.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proprietar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-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fizică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juridică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înscrisă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certificatul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înmatriculare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înregistrare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care </w:t>
      </w:r>
      <w:proofErr w:type="gram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are</w:t>
      </w:r>
      <w:proofErr w:type="gram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proprietate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după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caz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folosi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baza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drept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legal (contract de leasing,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comodat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închiriere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) un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înmatriculat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înregistrat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România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          </w:t>
      </w:r>
    </w:p>
    <w:p w14:paraId="272CB8A7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13.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beneficiarul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fizică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juridică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îndeplineşte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cumulativ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următoarele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condiţii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: </w:t>
      </w:r>
    </w:p>
    <w:p w14:paraId="79B4B49C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a) 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domiciliul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sediul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punctul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lucru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deţine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titlu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un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drept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folosinţă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asupra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imobil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situat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municipiul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</w:t>
      </w:r>
      <w:r w:rsidR="007502FF">
        <w:rPr>
          <w:rFonts w:ascii="Times New Roman" w:hAnsi="Times New Roman" w:cs="Times New Roman"/>
          <w:sz w:val="24"/>
          <w:szCs w:val="24"/>
          <w:lang w:eastAsia="ro-RO"/>
        </w:rPr>
        <w:t>â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rgu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Mureş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; </w:t>
      </w:r>
    </w:p>
    <w:p w14:paraId="2481ABA0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b) 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proprietate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deţine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titlu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valabil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un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masa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totală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maximă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autorizată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până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3,5 t (contract de leasing, contract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închiriere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contract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comodat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, etc.);</w:t>
      </w:r>
    </w:p>
    <w:p w14:paraId="1DA1E2C8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14.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fizice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: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categorie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cetăţeni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români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străini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apatrizi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au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împlinit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vârsta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16 ani,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posesori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permis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conducere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valabil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categoria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autovehicul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deţin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permis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momentul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folosirii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loc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6685DB56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15.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juridice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: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entităţile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cărora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li s-a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atribuit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Oficiul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Naţional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al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Registrului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Comerţului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un cod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identificare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fiscală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respectiv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fizice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autorizate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desfăşoare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activităţi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economice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cabinete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individuale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întreprinderi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individuale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societăţi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comerciale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companii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naţionale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autonome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societăţi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bancare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organizaţii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politice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patronale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sindicale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profesionale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cooperatiste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asociaţii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fundaţii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culte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religioase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instituţii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autorităţi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383C536D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16.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: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elementul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probator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folosirea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amenajate, în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condiţiile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stipulate la Art. 2. Alin. 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(</w:t>
      </w:r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2), la mai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puţin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de 50 m, de frontul imobilelor, destinate utilizării de către locatarii acestor imobile,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excepţia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parcărilor pe căile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comunicaţii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semnalizate corespunzător.</w:t>
      </w:r>
    </w:p>
    <w:p w14:paraId="7D5946A0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64F753A5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10"/>
      <w:r w:rsidRPr="006E0001">
        <w:rPr>
          <w:rStyle w:val="Bodytext30"/>
          <w:rFonts w:ascii="Times New Roman" w:hAnsi="Times New Roman" w:cs="Times New Roman"/>
          <w:sz w:val="24"/>
          <w:szCs w:val="24"/>
          <w:lang w:eastAsia="ro-RO"/>
        </w:rPr>
        <w:t>Art. 3</w:t>
      </w:r>
      <w:bookmarkEnd w:id="4"/>
      <w:r w:rsidRPr="006E0001">
        <w:rPr>
          <w:rStyle w:val="Bodytext30"/>
          <w:rFonts w:ascii="Times New Roman" w:hAnsi="Times New Roman" w:cs="Times New Roman"/>
          <w:sz w:val="24"/>
          <w:szCs w:val="24"/>
          <w:lang w:eastAsia="ro-RO"/>
        </w:rPr>
        <w:t>.</w:t>
      </w:r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Î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funcţie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poziţionarea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acestora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clasifică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după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cum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urmează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:</w:t>
      </w:r>
    </w:p>
    <w:p w14:paraId="7F50D3F4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a)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amenajate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străzi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principale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după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caz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suprafaţa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carosabilă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delimitate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marcaje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indicatoare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rutiere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5AE030E0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b)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amenajate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străzi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secundare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străzile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sens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unic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delimitate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marcaje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indicatoare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rutiere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65BFD751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c)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amenajate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alei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carosabile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laterale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părţii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carosabile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principale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delimitate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marcaje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indicatoare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rutiere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0BB42561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d)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amenajate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platforme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situate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afara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zonei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străzilor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delimitate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marcaje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indicatoare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rutiere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190AC3BF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4D043121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bookmarkStart w:id="5" w:name="bookmark12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Cap. II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Amenajarea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parcărilor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</w:p>
    <w:p w14:paraId="34DDA86A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</w:p>
    <w:p w14:paraId="3692B3CA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Art. 4</w:t>
      </w:r>
      <w:bookmarkEnd w:id="5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.</w:t>
      </w:r>
    </w:p>
    <w:p w14:paraId="35081896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(1)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Domeniul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public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aparţinând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Municipiului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</w:t>
      </w:r>
      <w:r w:rsidR="007502FF">
        <w:rPr>
          <w:rFonts w:ascii="Times New Roman" w:hAnsi="Times New Roman" w:cs="Times New Roman"/>
          <w:sz w:val="24"/>
          <w:szCs w:val="24"/>
          <w:lang w:eastAsia="ro-RO"/>
        </w:rPr>
        <w:t>â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rgu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Mureş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structurat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zone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grupate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cartiere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. </w:t>
      </w:r>
    </w:p>
    <w:p w14:paraId="12A401EB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(2)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Amenajarea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face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Municipiul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</w:t>
      </w:r>
      <w:r w:rsidR="007502FF">
        <w:rPr>
          <w:rFonts w:ascii="Times New Roman" w:hAnsi="Times New Roman" w:cs="Times New Roman"/>
          <w:sz w:val="24"/>
          <w:szCs w:val="24"/>
          <w:lang w:eastAsia="ro-RO"/>
        </w:rPr>
        <w:t>â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rgu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Mure</w:t>
      </w:r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Serviciul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Public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Administrarea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Domeniului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Public,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colaborare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Inspectoratul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Poliţie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Judeţean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Mureş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. </w:t>
      </w:r>
    </w:p>
    <w:p w14:paraId="38EA5C87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lastRenderedPageBreak/>
        <w:t xml:space="preserve">(3)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rezervate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semnalizate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indicatoare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marcaje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rutiere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.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realizarea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marcajelor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inscripţiona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vopsea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carosabil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numărul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rezervat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număr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menţionat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11EC7DD0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35514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bookmarkStart w:id="6" w:name="bookmark13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Art. 5</w:t>
      </w:r>
      <w:bookmarkEnd w:id="6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.</w:t>
      </w:r>
    </w:p>
    <w:p w14:paraId="6D03A2CD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Spaţiile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special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amenajate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fi delimitate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marcaje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indicatoare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instalate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conform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prevederilor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O.U.G. nr. 195/2002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republicată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3F8977B3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(2)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funcţie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specificul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zonei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nevoile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populaţiei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administratorul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modifica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tipul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conform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clasificării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prevăzute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art. 3 al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prezentului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regulament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avizul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Comisiei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Circulaţie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17C1F728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(3)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Modificarea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tipului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destinaţiei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adusă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cunoştinţa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utilizatorilor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marcaje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indicatoare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situate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vizibile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respectarea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prevederilor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legale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073366F1" w14:textId="77777777" w:rsidR="008741E1" w:rsidRPr="006E0001" w:rsidRDefault="008741E1" w:rsidP="005E4865">
      <w:pPr>
        <w:pStyle w:val="NoSpacing"/>
        <w:ind w:right="11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0E1DF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bookmark14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Art. 6</w:t>
      </w:r>
      <w:bookmarkEnd w:id="7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.</w:t>
      </w:r>
    </w:p>
    <w:p w14:paraId="6EE61C4C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handicap care au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solicitat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nevoie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cât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aproape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domiciliu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amenajate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semnalizate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indicatorul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rutier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P13 (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dizabilităţi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gratuite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. </w:t>
      </w:r>
    </w:p>
    <w:p w14:paraId="0CD88C38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(2)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Numărul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acestor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gratuite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nu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depăşească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4%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numărul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total al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grupate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zonele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ale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municipiului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6A87F684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90C4D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bookmark15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Art. 7</w:t>
      </w:r>
      <w:bookmarkEnd w:id="8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.</w:t>
      </w:r>
    </w:p>
    <w:p w14:paraId="5F29EAD2" w14:textId="77777777" w:rsidR="008741E1" w:rsidRPr="006E0001" w:rsidRDefault="008741E1" w:rsidP="00C14E1B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</w:rPr>
        <w:t>(1)</w:t>
      </w:r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rezultate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urma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lucrărilor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amenajare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recompartimentare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efectuate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administratorul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tramei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stradale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identificate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inventariate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o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comisie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alcătuită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reprezentanţi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Serviciului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Siguran</w:t>
      </w:r>
      <w:proofErr w:type="spellEnd"/>
      <w:r w:rsidRPr="006E0001">
        <w:rPr>
          <w:rFonts w:ascii="Tahoma" w:hAnsi="Tahoma" w:cs="Tahoma"/>
          <w:sz w:val="24"/>
          <w:szCs w:val="24"/>
          <w:lang w:val="ro-RO"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a Circula</w:t>
      </w:r>
      <w:r w:rsidRPr="006E0001">
        <w:rPr>
          <w:rFonts w:ascii="Tahoma" w:hAnsi="Tahoma" w:cs="Tahoma"/>
          <w:sz w:val="24"/>
          <w:szCs w:val="24"/>
          <w:lang w:val="ro-RO"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iei, Transport Rutier </w:t>
      </w:r>
      <w:r w:rsidRPr="006E0001">
        <w:rPr>
          <w:rFonts w:ascii="Tahoma" w:hAnsi="Tahoma" w:cs="Tahoma"/>
          <w:sz w:val="24"/>
          <w:szCs w:val="24"/>
          <w:lang w:val="ro-RO"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i Transport Local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Primăriei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Municipiului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</w:t>
      </w:r>
      <w:r w:rsidR="007502FF">
        <w:rPr>
          <w:rFonts w:ascii="Times New Roman" w:hAnsi="Times New Roman" w:cs="Times New Roman"/>
          <w:sz w:val="24"/>
          <w:szCs w:val="24"/>
          <w:lang w:eastAsia="ro-RO"/>
        </w:rPr>
        <w:t>â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rgu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Mureş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un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reprezentant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al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Biroului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Garaje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Ridicări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Maşini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Serviciului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Public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Administrarea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Domeniului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Public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asociaţiei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proprietari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zonă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(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înlocuitorul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acestuia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). </w:t>
      </w:r>
    </w:p>
    <w:p w14:paraId="66225613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(2)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identificate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printr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-un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proces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verbal </w:t>
      </w:r>
      <w:proofErr w:type="spellStart"/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alocate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imediat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solicitanţilor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urmând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fie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incluse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inventarul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momentul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actualizării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acestuia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4E4D044C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Comisia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instituită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conform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. (1) decide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asupra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desfiinţării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care:</w:t>
      </w:r>
    </w:p>
    <w:p w14:paraId="7BAAB8F0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a) nu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respectă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prevederile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O.U.G. nr. 195/2002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circulaţia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drumurile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u w:val="single"/>
          <w:lang w:eastAsia="ro-RO"/>
        </w:rPr>
        <w:t>normativului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u w:val="single"/>
          <w:lang w:eastAsia="ro-RO"/>
        </w:rPr>
        <w:t xml:space="preserve"> NP 24-97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u w:val="single"/>
          <w:lang w:eastAsia="ro-RO"/>
        </w:rPr>
        <w:t>referitor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u w:val="single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u w:val="single"/>
          <w:lang w:eastAsia="ro-RO"/>
        </w:rPr>
        <w:t>proiectarea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u w:val="single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u w:val="single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u w:val="single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u w:val="single"/>
          <w:lang w:eastAsia="ro-RO"/>
        </w:rPr>
        <w:t>execuţia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u w:val="single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u w:val="single"/>
          <w:lang w:eastAsia="ro-RO"/>
        </w:rPr>
        <w:t>parcajelor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u w:val="single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u w:val="single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u w:val="single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u w:val="single"/>
          <w:lang w:eastAsia="ro-RO"/>
        </w:rPr>
        <w:t>autoturisme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u w:val="single"/>
          <w:lang w:eastAsia="ro-RO"/>
        </w:rPr>
        <w:t>;</w:t>
      </w:r>
    </w:p>
    <w:p w14:paraId="5F85CD84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b) nu sunt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amenajate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2B2A2462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c) se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află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terenuri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nu au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destinaţia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; </w:t>
      </w:r>
    </w:p>
    <w:p w14:paraId="0AC29EDE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d) se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află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terenuri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nu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aparţin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domeniului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public al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Municipiului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</w:t>
      </w:r>
      <w:r w:rsidR="007502FF">
        <w:rPr>
          <w:rFonts w:ascii="Times New Roman" w:hAnsi="Times New Roman" w:cs="Times New Roman"/>
          <w:sz w:val="24"/>
          <w:szCs w:val="24"/>
          <w:lang w:eastAsia="ro-RO"/>
        </w:rPr>
        <w:t>â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rgu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Mureş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67556743" w14:textId="77777777" w:rsidR="008741E1" w:rsidRDefault="008741E1" w:rsidP="00BC55B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(4)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Posesorii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anulate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conform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. (3)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achita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contravaloarea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taxei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perioada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scursă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începutul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anului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până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momentul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anulării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acesteia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52677385" w14:textId="77777777" w:rsidR="00BC55B5" w:rsidRPr="006E0001" w:rsidRDefault="00BC55B5" w:rsidP="00BC55B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65C78AA8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bookmarkStart w:id="9" w:name="bookmark16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Cap. III.    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Exploatarea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parcărilor</w:t>
      </w:r>
      <w:bookmarkEnd w:id="9"/>
      <w:proofErr w:type="spellEnd"/>
    </w:p>
    <w:p w14:paraId="331F4AF7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</w:p>
    <w:p w14:paraId="528BA9D7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bookmark17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Art. 8</w:t>
      </w:r>
      <w:bookmarkEnd w:id="10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.</w:t>
      </w:r>
    </w:p>
    <w:p w14:paraId="52FF7B37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Exploatarea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o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activitate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dinamică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fundamentată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următoarele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principii:</w:t>
      </w:r>
    </w:p>
    <w:p w14:paraId="2E26CC37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a)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tratamentul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egal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nediscriminatoriu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21752EA7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b)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adaptabilitatea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cerinţele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beneficiarilor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278B79E3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c)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transparenţa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protecţia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beneficiarilor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2CCFBC4D" w14:textId="77777777" w:rsidR="008741E1" w:rsidRPr="006E0001" w:rsidRDefault="008741E1" w:rsidP="00E25A04">
      <w:pPr>
        <w:pStyle w:val="NoSpacing"/>
        <w:ind w:right="1104"/>
        <w:jc w:val="both"/>
        <w:rPr>
          <w:rFonts w:ascii="Times New Roman" w:hAnsi="Times New Roman" w:cs="Times New Roman"/>
          <w:sz w:val="24"/>
          <w:szCs w:val="24"/>
        </w:rPr>
      </w:pPr>
    </w:p>
    <w:p w14:paraId="3877B0B6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20"/>
      <w:r w:rsidRPr="006E00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</w:t>
      </w: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9.</w:t>
      </w:r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30EAE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Utilizarea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face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perceperea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taxe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stabilite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anual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hotărâre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consiliului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local,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conformitate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prevederile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legii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fiscale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70171DDF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41E1ED19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Art. </w:t>
      </w:r>
      <w:bookmarkEnd w:id="11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10</w:t>
      </w:r>
      <w:r w:rsidRPr="006E00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519FF1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Taxa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datorează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următoarele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situaţii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:</w:t>
      </w:r>
    </w:p>
    <w:p w14:paraId="3D719B72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a)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taxa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datorată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titularul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4A653569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b)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comerciale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taxa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datorată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agentul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economic.  </w:t>
      </w:r>
    </w:p>
    <w:p w14:paraId="27BEE48C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            </w:t>
      </w:r>
    </w:p>
    <w:p w14:paraId="61529BCF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bookmark22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Art. 11</w:t>
      </w:r>
      <w:bookmarkEnd w:id="12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.</w:t>
      </w:r>
    </w:p>
    <w:p w14:paraId="393042F2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(1)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rezidenţiale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rezervarea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valabilă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luni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până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vineri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intervalul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orar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15:00 - 08:00. </w:t>
      </w:r>
    </w:p>
    <w:p w14:paraId="0B85033A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(2)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zilele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sâmbătă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duminică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zilele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stabilite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fiind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sărbători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legale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programul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între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00:00 - 24:00. </w:t>
      </w:r>
    </w:p>
    <w:p w14:paraId="08D97C39" w14:textId="77777777" w:rsidR="008741E1" w:rsidRPr="006E0001" w:rsidRDefault="008741E1" w:rsidP="005E4865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(3)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intervalul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orar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08:00 - 15:00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luni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până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vineri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inclusiv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deţinătorul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nu 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nici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un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drept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folosinţă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prioritară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asupra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oricine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putând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folosi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acel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loc.</w:t>
      </w:r>
    </w:p>
    <w:p w14:paraId="1A7F5A5F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22BAA2D0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Art. 12.</w:t>
      </w:r>
    </w:p>
    <w:p w14:paraId="6D04D728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Sunt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scutite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plata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taxelor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următoarele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categorii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beneficiari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:</w:t>
      </w:r>
    </w:p>
    <w:p w14:paraId="6DBF1250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a)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prevăzute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Legea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nr.448/2006,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republicată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protecţia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promovarea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drepturilor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handicap.</w:t>
      </w:r>
    </w:p>
    <w:p w14:paraId="562E7FC5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b)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aflate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misiune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apar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inând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poli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iei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române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jandarmeriei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poli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iei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locale,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poli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iei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frontieră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Agen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iei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ionale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Fiscală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ambulan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medicină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legală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protec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iei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civile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Ministerului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Apărării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ionale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unită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ilor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speciale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Român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Informa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Protec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ahoma" w:hAnsi="Tahoma" w:cs="Tahoma"/>
          <w:color w:val="000000"/>
          <w:sz w:val="24"/>
          <w:szCs w:val="24"/>
        </w:rPr>
        <w:t>ș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Pază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ahoma" w:hAnsi="Tahoma" w:cs="Tahoma"/>
          <w:color w:val="000000"/>
          <w:sz w:val="24"/>
          <w:szCs w:val="24"/>
        </w:rPr>
        <w:t>ș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Informa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Externe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Administra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iei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ionale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Pentienciarelor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Ministerului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Justi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iei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autovehiculelor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procurorilor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Ministerul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Public,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pompierilor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, ale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cele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desfă</w:t>
      </w:r>
      <w:r w:rsidRPr="006E0001">
        <w:rPr>
          <w:rFonts w:ascii="Tahoma" w:hAnsi="Tahoma" w:cs="Tahoma"/>
          <w:color w:val="000000"/>
          <w:sz w:val="24"/>
          <w:szCs w:val="24"/>
        </w:rPr>
        <w:t>ș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oară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activită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interven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50E89A62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06777813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Art. 13</w:t>
      </w:r>
      <w:r w:rsidRPr="006E00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46158B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Dovada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dreptului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utilizare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se face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Abonamentulul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poziţionat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</w:t>
      </w:r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bordul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autoturismului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, la loc</w:t>
      </w:r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vizibil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0BB54885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</w:rPr>
        <w:t>(2)</w:t>
      </w:r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atribuie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locuitorilor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zonei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aparţin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Solicitantul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cere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repartizarea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loc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situat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o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distanţă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mult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50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metri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faţă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adresa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domiciliu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44ABD3AF" w14:textId="77777777" w:rsidR="008741E1" w:rsidRPr="006E0001" w:rsidRDefault="008741E1" w:rsidP="0078759B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(3)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excep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. (2),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distan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maximă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majora,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cerere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la 100 m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situa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solicitantul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</w:t>
      </w:r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edin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într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-un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imobil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nu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dispune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o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amenajată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o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distan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50 m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acesta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0EE4B15A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obţinerea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solicitantul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depune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sediul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Serviciului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Public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Administrarea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Domeniului Public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Municipiului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</w:t>
      </w:r>
      <w:r w:rsidR="007502FF">
        <w:rPr>
          <w:rFonts w:ascii="Times New Roman" w:hAnsi="Times New Roman" w:cs="Times New Roman"/>
          <w:sz w:val="24"/>
          <w:szCs w:val="24"/>
          <w:lang w:eastAsia="ro-RO"/>
        </w:rPr>
        <w:t>â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rgu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Mureş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o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cerere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rezervare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însoţită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documente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copie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certificată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conformitate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originalul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solicitant.</w:t>
      </w:r>
    </w:p>
    <w:p w14:paraId="767475D3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solicitantul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fizică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documentele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necesare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sunt: </w:t>
      </w:r>
    </w:p>
    <w:p w14:paraId="6CD91F54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a)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cerere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individuală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; </w:t>
      </w:r>
    </w:p>
    <w:p w14:paraId="6093C722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b) act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identitate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(C.I./B.I.); </w:t>
      </w:r>
    </w:p>
    <w:p w14:paraId="204B59AA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lastRenderedPageBreak/>
        <w:t xml:space="preserve">c)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documente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fac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dovada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domiciliului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rezultă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dreptul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folosinţă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imobil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; </w:t>
      </w:r>
    </w:p>
    <w:p w14:paraId="05BBA155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e)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documente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fac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dovada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dreptului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utilizare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; </w:t>
      </w:r>
    </w:p>
    <w:p w14:paraId="0A28F3CD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f)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certificatul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înmatriculare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înregistrare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al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; </w:t>
      </w:r>
    </w:p>
    <w:p w14:paraId="601DC29B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g)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cartea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identitate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; </w:t>
      </w:r>
    </w:p>
    <w:p w14:paraId="70BFAAEB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h)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documente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valabile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ateste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încadrarea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într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-una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dintre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categoriile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scutite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prevăzute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art. 12,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dacă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cazul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040CE7D2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solicitantul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juridică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documentele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necesare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sunt: </w:t>
      </w:r>
    </w:p>
    <w:p w14:paraId="7E260CDF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a) act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identitate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(C.I./B.I.)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împuternicit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delegat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; </w:t>
      </w:r>
    </w:p>
    <w:p w14:paraId="14C8BFF3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b)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certificat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înregistrare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emis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Oficiul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Registrului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Comerţului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; </w:t>
      </w:r>
    </w:p>
    <w:p w14:paraId="74788758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c)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certificat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înregistrare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fiscală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emis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organul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fiscal competent; </w:t>
      </w:r>
    </w:p>
    <w:p w14:paraId="4EED3267" w14:textId="77777777" w:rsidR="008741E1" w:rsidRPr="006E0001" w:rsidRDefault="008741E1" w:rsidP="005E4865">
      <w:pPr>
        <w:pStyle w:val="NoSpacing"/>
        <w:ind w:left="340" w:right="1104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d)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documente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sediul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puncte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lucru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cazul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juridice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7CB387EF" w14:textId="77777777" w:rsidR="008741E1" w:rsidRPr="006E0001" w:rsidRDefault="008741E1" w:rsidP="005E4865">
      <w:pPr>
        <w:pStyle w:val="NoSpacing"/>
        <w:ind w:left="340" w:right="11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e)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documente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fac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dovada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dreptului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utilizare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0E72D8F5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0001">
        <w:rPr>
          <w:rFonts w:ascii="Times New Roman" w:hAnsi="Times New Roman" w:cs="Times New Roman"/>
          <w:spacing w:val="-5"/>
          <w:sz w:val="24"/>
          <w:szCs w:val="24"/>
        </w:rPr>
        <w:t>onorează</w:t>
      </w:r>
      <w:proofErr w:type="spellEnd"/>
      <w:r w:rsidRPr="006E00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pacing w:val="-5"/>
          <w:sz w:val="24"/>
          <w:szCs w:val="24"/>
        </w:rPr>
        <w:t>cazul</w:t>
      </w:r>
      <w:proofErr w:type="spellEnd"/>
      <w:r w:rsidRPr="006E00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pacing w:val="-5"/>
          <w:sz w:val="24"/>
          <w:szCs w:val="24"/>
        </w:rPr>
        <w:t xml:space="preserve"> care sunt </w:t>
      </w:r>
      <w:proofErr w:type="spellStart"/>
      <w:r w:rsidRPr="006E0001">
        <w:rPr>
          <w:rFonts w:ascii="Times New Roman" w:hAnsi="Times New Roman" w:cs="Times New Roman"/>
          <w:spacing w:val="-5"/>
          <w:sz w:val="24"/>
          <w:szCs w:val="24"/>
        </w:rPr>
        <w:t>îndeplinite</w:t>
      </w:r>
      <w:proofErr w:type="spellEnd"/>
      <w:r w:rsidRPr="006E00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pacing w:val="-5"/>
          <w:sz w:val="24"/>
          <w:szCs w:val="24"/>
        </w:rPr>
        <w:t>condiţiile</w:t>
      </w:r>
      <w:proofErr w:type="spellEnd"/>
      <w:r w:rsidRPr="006E0001">
        <w:rPr>
          <w:rFonts w:ascii="Times New Roman" w:hAnsi="Times New Roman" w:cs="Times New Roman"/>
          <w:spacing w:val="-5"/>
          <w:sz w:val="24"/>
          <w:szCs w:val="24"/>
        </w:rPr>
        <w:t xml:space="preserve"> enumerate </w:t>
      </w:r>
      <w:proofErr w:type="spellStart"/>
      <w:r w:rsidRPr="006E0001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pacing w:val="-5"/>
          <w:sz w:val="24"/>
          <w:szCs w:val="24"/>
        </w:rPr>
        <w:t>cadrul</w:t>
      </w:r>
      <w:proofErr w:type="spellEnd"/>
      <w:r w:rsidRPr="006E00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pacing w:val="-5"/>
          <w:sz w:val="24"/>
          <w:szCs w:val="24"/>
        </w:rPr>
        <w:t>alin</w:t>
      </w:r>
      <w:proofErr w:type="spellEnd"/>
      <w:r w:rsidRPr="006E0001">
        <w:rPr>
          <w:rFonts w:ascii="Times New Roman" w:hAnsi="Times New Roman" w:cs="Times New Roman"/>
          <w:spacing w:val="-5"/>
          <w:sz w:val="24"/>
          <w:szCs w:val="24"/>
        </w:rPr>
        <w:t xml:space="preserve">. (2) – (6) </w:t>
      </w:r>
      <w:proofErr w:type="spellStart"/>
      <w:r w:rsidRPr="006E0001">
        <w:rPr>
          <w:rFonts w:ascii="Tahoma" w:hAnsi="Tahoma" w:cs="Tahoma"/>
          <w:spacing w:val="-5"/>
          <w:sz w:val="24"/>
          <w:szCs w:val="24"/>
        </w:rPr>
        <w:t>ș</w:t>
      </w:r>
      <w:r w:rsidRPr="006E0001">
        <w:rPr>
          <w:rFonts w:ascii="Times New Roman" w:hAnsi="Times New Roman" w:cs="Times New Roman"/>
          <w:spacing w:val="-5"/>
          <w:sz w:val="24"/>
          <w:szCs w:val="24"/>
        </w:rPr>
        <w:t>i</w:t>
      </w:r>
      <w:proofErr w:type="spellEnd"/>
      <w:r w:rsidRPr="006E00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pacing w:val="-5"/>
          <w:sz w:val="24"/>
          <w:szCs w:val="24"/>
        </w:rPr>
        <w:t>există</w:t>
      </w:r>
      <w:proofErr w:type="spellEnd"/>
      <w:r w:rsidRPr="006E00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pacing w:val="-5"/>
          <w:sz w:val="24"/>
          <w:szCs w:val="24"/>
        </w:rPr>
        <w:t>locuri</w:t>
      </w:r>
      <w:proofErr w:type="spellEnd"/>
      <w:r w:rsidRPr="006E00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pacing w:val="-5"/>
          <w:sz w:val="24"/>
          <w:szCs w:val="24"/>
        </w:rPr>
        <w:t>disponibile</w:t>
      </w:r>
      <w:proofErr w:type="spellEnd"/>
      <w:r w:rsidRPr="006E00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pacing w:val="-5"/>
          <w:sz w:val="24"/>
          <w:szCs w:val="24"/>
        </w:rPr>
        <w:t>parcarea</w:t>
      </w:r>
      <w:proofErr w:type="spellEnd"/>
      <w:r w:rsidRPr="006E0001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pacing w:val="-5"/>
          <w:sz w:val="24"/>
          <w:szCs w:val="24"/>
        </w:rPr>
        <w:t>re</w:t>
      </w:r>
      <w:r w:rsidRPr="006E0001">
        <w:rPr>
          <w:rFonts w:ascii="Tahoma" w:hAnsi="Tahoma" w:cs="Tahoma"/>
          <w:spacing w:val="-5"/>
          <w:sz w:val="24"/>
          <w:szCs w:val="24"/>
        </w:rPr>
        <w:t>ș</w:t>
      </w:r>
      <w:r w:rsidRPr="006E0001">
        <w:rPr>
          <w:rFonts w:ascii="Times New Roman" w:hAnsi="Times New Roman" w:cs="Times New Roman"/>
          <w:spacing w:val="-5"/>
          <w:sz w:val="24"/>
          <w:szCs w:val="24"/>
        </w:rPr>
        <w:t>edin</w:t>
      </w:r>
      <w:r w:rsidRPr="006E0001">
        <w:rPr>
          <w:rFonts w:ascii="Tahoma" w:hAnsi="Tahoma" w:cs="Tahoma"/>
          <w:spacing w:val="-5"/>
          <w:sz w:val="24"/>
          <w:szCs w:val="24"/>
        </w:rPr>
        <w:t>ț</w:t>
      </w:r>
      <w:r w:rsidRPr="006E0001">
        <w:rPr>
          <w:rFonts w:ascii="Times New Roman" w:hAnsi="Times New Roman" w:cs="Times New Roman"/>
          <w:spacing w:val="-5"/>
          <w:sz w:val="24"/>
          <w:szCs w:val="24"/>
        </w:rPr>
        <w:t>ă</w:t>
      </w:r>
      <w:proofErr w:type="spellEnd"/>
      <w:r w:rsidRPr="006E00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pacing w:val="-5"/>
          <w:sz w:val="24"/>
          <w:szCs w:val="24"/>
        </w:rPr>
        <w:t>respectivă</w:t>
      </w:r>
      <w:proofErr w:type="spellEnd"/>
      <w:r w:rsidRPr="006E0001">
        <w:rPr>
          <w:rFonts w:ascii="Times New Roman" w:hAnsi="Times New Roman" w:cs="Times New Roman"/>
          <w:spacing w:val="-5"/>
          <w:sz w:val="24"/>
          <w:szCs w:val="24"/>
        </w:rPr>
        <w:t xml:space="preserve">; 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         </w:t>
      </w:r>
    </w:p>
    <w:p w14:paraId="66F9EFAA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(8) </w:t>
      </w:r>
      <w:proofErr w:type="spellStart"/>
      <w:proofErr w:type="gramStart"/>
      <w:r w:rsidRPr="006E0001">
        <w:rPr>
          <w:rFonts w:ascii="Times New Roman" w:hAnsi="Times New Roman" w:cs="Times New Roman"/>
          <w:spacing w:val="-1"/>
          <w:sz w:val="24"/>
          <w:szCs w:val="24"/>
        </w:rPr>
        <w:t>Solicitantul</w:t>
      </w:r>
      <w:proofErr w:type="spellEnd"/>
      <w:r w:rsidRPr="006E000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proofErr w:type="spellStart"/>
      <w:r w:rsidRPr="006E0001">
        <w:rPr>
          <w:rFonts w:ascii="Times New Roman" w:hAnsi="Times New Roman" w:cs="Times New Roman"/>
          <w:spacing w:val="-1"/>
          <w:sz w:val="24"/>
          <w:szCs w:val="24"/>
        </w:rPr>
        <w:t>locului</w:t>
      </w:r>
      <w:proofErr w:type="spellEnd"/>
      <w:proofErr w:type="gramEnd"/>
      <w:r w:rsidRPr="006E0001">
        <w:rPr>
          <w:rFonts w:ascii="Times New Roman" w:hAnsi="Times New Roman" w:cs="Times New Roman"/>
          <w:spacing w:val="-1"/>
          <w:sz w:val="24"/>
          <w:szCs w:val="24"/>
        </w:rPr>
        <w:t xml:space="preserve">  de  </w:t>
      </w:r>
      <w:proofErr w:type="spellStart"/>
      <w:r w:rsidRPr="006E0001">
        <w:rPr>
          <w:rFonts w:ascii="Times New Roman" w:hAnsi="Times New Roman" w:cs="Times New Roman"/>
          <w:spacing w:val="-1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proofErr w:type="spellStart"/>
      <w:r w:rsidRPr="006E0001">
        <w:rPr>
          <w:rFonts w:ascii="Times New Roman" w:hAnsi="Times New Roman" w:cs="Times New Roman"/>
          <w:spacing w:val="-1"/>
          <w:sz w:val="24"/>
          <w:szCs w:val="24"/>
        </w:rPr>
        <w:t>poate</w:t>
      </w:r>
      <w:proofErr w:type="spellEnd"/>
      <w:r w:rsidRPr="006E0001">
        <w:rPr>
          <w:rFonts w:ascii="Times New Roman" w:hAnsi="Times New Roman" w:cs="Times New Roman"/>
          <w:spacing w:val="-1"/>
          <w:sz w:val="24"/>
          <w:szCs w:val="24"/>
        </w:rPr>
        <w:t xml:space="preserve">  fi  </w:t>
      </w:r>
      <w:proofErr w:type="spellStart"/>
      <w:r w:rsidRPr="006E0001">
        <w:rPr>
          <w:rFonts w:ascii="Times New Roman" w:hAnsi="Times New Roman" w:cs="Times New Roman"/>
          <w:spacing w:val="-1"/>
          <w:sz w:val="24"/>
          <w:szCs w:val="24"/>
        </w:rPr>
        <w:t>reprezentat</w:t>
      </w:r>
      <w:proofErr w:type="spellEnd"/>
      <w:r w:rsidRPr="006E0001">
        <w:rPr>
          <w:rFonts w:ascii="Times New Roman" w:hAnsi="Times New Roman" w:cs="Times New Roman"/>
          <w:spacing w:val="-1"/>
          <w:sz w:val="24"/>
          <w:szCs w:val="24"/>
        </w:rPr>
        <w:t xml:space="preserve">  de  </w:t>
      </w:r>
      <w:proofErr w:type="spellStart"/>
      <w:r w:rsidRPr="006E0001">
        <w:rPr>
          <w:rFonts w:ascii="Times New Roman" w:hAnsi="Times New Roman" w:cs="Times New Roman"/>
          <w:spacing w:val="-1"/>
          <w:sz w:val="24"/>
          <w:szCs w:val="24"/>
        </w:rPr>
        <w:t>către</w:t>
      </w:r>
      <w:proofErr w:type="spellEnd"/>
      <w:r w:rsidRPr="006E0001">
        <w:rPr>
          <w:rFonts w:ascii="Times New Roman" w:hAnsi="Times New Roman" w:cs="Times New Roman"/>
          <w:spacing w:val="-1"/>
          <w:sz w:val="24"/>
          <w:szCs w:val="24"/>
        </w:rPr>
        <w:t xml:space="preserve">  o  </w:t>
      </w:r>
      <w:proofErr w:type="spellStart"/>
      <w:r w:rsidRPr="006E0001">
        <w:rPr>
          <w:rFonts w:ascii="Times New Roman" w:hAnsi="Times New Roman" w:cs="Times New Roman"/>
          <w:spacing w:val="-1"/>
          <w:sz w:val="24"/>
          <w:szCs w:val="24"/>
        </w:rPr>
        <w:t>altă</w:t>
      </w:r>
      <w:proofErr w:type="spellEnd"/>
      <w:r w:rsidRPr="006E000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proofErr w:type="spellStart"/>
      <w:r w:rsidRPr="006E0001">
        <w:rPr>
          <w:rFonts w:ascii="Times New Roman" w:hAnsi="Times New Roman" w:cs="Times New Roman"/>
          <w:spacing w:val="-1"/>
          <w:sz w:val="24"/>
          <w:szCs w:val="24"/>
        </w:rPr>
        <w:t>persoană</w:t>
      </w:r>
      <w:proofErr w:type="spellEnd"/>
      <w:r w:rsidRPr="006E0001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proofErr w:type="spellStart"/>
      <w:r w:rsidRPr="006E0001">
        <w:rPr>
          <w:rFonts w:ascii="Times New Roman" w:hAnsi="Times New Roman" w:cs="Times New Roman"/>
          <w:spacing w:val="-1"/>
          <w:sz w:val="24"/>
          <w:szCs w:val="24"/>
        </w:rPr>
        <w:t>prin</w:t>
      </w:r>
      <w:proofErr w:type="spellEnd"/>
      <w:r w:rsidRPr="006E00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pacing w:val="-1"/>
          <w:sz w:val="24"/>
          <w:szCs w:val="24"/>
        </w:rPr>
        <w:t>împuternicire</w:t>
      </w:r>
      <w:proofErr w:type="spellEnd"/>
      <w:r w:rsidRPr="006E00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pacing w:val="-1"/>
          <w:sz w:val="24"/>
          <w:szCs w:val="24"/>
        </w:rPr>
        <w:t>notarială</w:t>
      </w:r>
      <w:proofErr w:type="spellEnd"/>
      <w:r w:rsidRPr="006E0001">
        <w:rPr>
          <w:rFonts w:ascii="Times New Roman" w:hAnsi="Times New Roman" w:cs="Times New Roman"/>
          <w:spacing w:val="-1"/>
          <w:sz w:val="24"/>
          <w:szCs w:val="24"/>
        </w:rPr>
        <w:t xml:space="preserve">, care </w:t>
      </w:r>
      <w:proofErr w:type="spellStart"/>
      <w:r w:rsidRPr="006E0001">
        <w:rPr>
          <w:rFonts w:ascii="Times New Roman" w:hAnsi="Times New Roman" w:cs="Times New Roman"/>
          <w:spacing w:val="-1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pacing w:val="-1"/>
          <w:sz w:val="24"/>
          <w:szCs w:val="24"/>
        </w:rPr>
        <w:t xml:space="preserve"> fi </w:t>
      </w:r>
      <w:proofErr w:type="spellStart"/>
      <w:r w:rsidRPr="006E0001">
        <w:rPr>
          <w:rFonts w:ascii="Times New Roman" w:hAnsi="Times New Roman" w:cs="Times New Roman"/>
          <w:spacing w:val="-1"/>
          <w:sz w:val="24"/>
          <w:szCs w:val="24"/>
        </w:rPr>
        <w:t>anexată</w:t>
      </w:r>
      <w:proofErr w:type="spellEnd"/>
      <w:r w:rsidRPr="006E00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pacing w:val="-1"/>
          <w:sz w:val="24"/>
          <w:szCs w:val="24"/>
        </w:rPr>
        <w:t>cererii</w:t>
      </w:r>
      <w:proofErr w:type="spellEnd"/>
      <w:r w:rsidRPr="006E0001">
        <w:rPr>
          <w:rFonts w:ascii="Times New Roman" w:hAnsi="Times New Roman" w:cs="Times New Roman"/>
          <w:spacing w:val="-1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pacing w:val="-1"/>
          <w:sz w:val="24"/>
          <w:szCs w:val="24"/>
        </w:rPr>
        <w:t>atribuire</w:t>
      </w:r>
      <w:proofErr w:type="spellEnd"/>
      <w:r w:rsidRPr="006E0001">
        <w:rPr>
          <w:rFonts w:ascii="Times New Roman" w:hAnsi="Times New Roman" w:cs="Times New Roman"/>
          <w:spacing w:val="-1"/>
          <w:sz w:val="24"/>
          <w:szCs w:val="24"/>
        </w:rPr>
        <w:t xml:space="preserve"> loc de </w:t>
      </w:r>
      <w:proofErr w:type="spellStart"/>
      <w:r w:rsidRPr="006E0001">
        <w:rPr>
          <w:rFonts w:ascii="Times New Roman" w:hAnsi="Times New Roman" w:cs="Times New Roman"/>
          <w:spacing w:val="-1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14:paraId="1D6C4399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5D69FB34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bookmark26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Art. </w:t>
      </w:r>
      <w:bookmarkEnd w:id="13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14</w:t>
      </w:r>
      <w:r w:rsidRPr="006E00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D6E3B0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Montarea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indicatoarelor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marcarea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face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exclusiv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administratorul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tramei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stradale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respectarea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prevederilor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legale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5FE9C30F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(2)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Subînchirierea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folosirea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Municipiul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</w:t>
      </w:r>
      <w:r w:rsidR="007502FF">
        <w:rPr>
          <w:rFonts w:ascii="Times New Roman" w:hAnsi="Times New Roman" w:cs="Times New Roman"/>
          <w:sz w:val="24"/>
          <w:szCs w:val="24"/>
          <w:lang w:eastAsia="ro-RO"/>
        </w:rPr>
        <w:t>â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rgu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Mureş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abonaţilor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domiciliate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alte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unităţi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locative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interzisă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. </w:t>
      </w:r>
    </w:p>
    <w:p w14:paraId="25ECF469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(3)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situa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prevăzută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. (2),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agentul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constatator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întocmi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un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raport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o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propunere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anulare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gram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</w:t>
      </w:r>
      <w:proofErr w:type="gram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înaintat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Biroului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Garaje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Ridicări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Maşini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maxim 2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zile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lucrătoare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la data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constatării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Anularea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dispune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act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administrativ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directorul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S.P.A.D.P.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comunicată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utilizatoru</w:t>
      </w:r>
      <w:r>
        <w:rPr>
          <w:rFonts w:ascii="Times New Roman" w:hAnsi="Times New Roman" w:cs="Times New Roman"/>
          <w:sz w:val="24"/>
          <w:szCs w:val="24"/>
          <w:lang w:eastAsia="ro-RO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locului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rezervat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Asociaţiei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Proprietari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0E693172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(4)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cazul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înstrăinării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s-a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rezervat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titularul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dreptul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termen de 30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zile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vânzarea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solicite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înscrierea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rezervat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nou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749A98F5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cazul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înstrăinării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imobilului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fost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rezervat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titularul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solicita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termen de 30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zile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înstrăinarea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imobilului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alocarea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noua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adresă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după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caz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69EAF832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(6) 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expirarea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termenului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30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zile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înstrăinarea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imobilului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lipsa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solicitări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partea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titularului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modificare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gram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</w:t>
      </w:r>
      <w:proofErr w:type="gram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realocare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anulează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respectiv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devine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vacant,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titularul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urmând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fi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notificat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acest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sens.</w:t>
      </w:r>
      <w:proofErr w:type="spellEnd"/>
    </w:p>
    <w:p w14:paraId="7640867B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Serviciul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Impozite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Taxe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aduce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cunoştinţa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Biroului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Garaje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Ridicări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Maşini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termen de 30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zile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modificările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referitoare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înstrăinarea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imobilelor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intervenite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rolurile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fiscale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ale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beneficiarilor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2474013D" w14:textId="77777777" w:rsidR="008741E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(8)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cazul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decesului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titularului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acest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loc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repartizat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baza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cereri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soţului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/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soţiei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rudelor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gradul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II,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condiţia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aceştia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aibă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domiciliul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legal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aceeaşi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adresă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decedată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11605203" w14:textId="77777777" w:rsidR="00B62018" w:rsidRDefault="00B62018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3736F031" w14:textId="77777777" w:rsidR="00B62018" w:rsidRDefault="00B62018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51A95CFE" w14:textId="77777777" w:rsidR="00BC55B5" w:rsidRPr="006E0001" w:rsidRDefault="00BC55B5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69616A44" w14:textId="77777777" w:rsidR="008741E1" w:rsidRPr="006E0001" w:rsidRDefault="008741E1" w:rsidP="005E4865">
      <w:pPr>
        <w:pStyle w:val="NoSpacing"/>
        <w:ind w:right="1104"/>
        <w:jc w:val="both"/>
        <w:rPr>
          <w:rFonts w:ascii="Times New Roman" w:hAnsi="Times New Roman" w:cs="Times New Roman"/>
          <w:sz w:val="24"/>
          <w:szCs w:val="24"/>
        </w:rPr>
      </w:pPr>
    </w:p>
    <w:p w14:paraId="5936A56B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lastRenderedPageBreak/>
        <w:t>Art. 15.</w:t>
      </w:r>
    </w:p>
    <w:p w14:paraId="2074D73C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(1)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interzisă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alocarea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două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multe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aceeaşi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unitate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locativă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3D71D8B6" w14:textId="77777777" w:rsidR="008741E1" w:rsidRPr="006E0001" w:rsidRDefault="008741E1" w:rsidP="00E4544E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Cererea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schiţa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locului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vizate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asociaţiei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proprietari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care face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petentul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dacă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imobilul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respectiv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face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dintr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-o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asociaţie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. </w:t>
      </w:r>
    </w:p>
    <w:p w14:paraId="539395A2" w14:textId="77777777" w:rsidR="008741E1" w:rsidRPr="006E0001" w:rsidRDefault="008741E1" w:rsidP="00E4544E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(3)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cazul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refuzului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acordării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avizului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. (2),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solicitantul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trebuie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facă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dovada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faptului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locuieşte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efectiv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adresă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BI/CI,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făcând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acest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sens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o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declaraţie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proprie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răspundere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. </w:t>
      </w:r>
    </w:p>
    <w:p w14:paraId="5FE047AF" w14:textId="77777777" w:rsidR="008741E1" w:rsidRPr="006E0001" w:rsidRDefault="008741E1" w:rsidP="00E4544E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(4)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Solicitantul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trebuie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figureze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evidenţele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Serviciului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Public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Impozite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Taxe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taxa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salubritate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aferentă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imobilului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depus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cererea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rezervare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loc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3A2AEAA1" w14:textId="77777777" w:rsidR="008741E1" w:rsidRPr="006E0001" w:rsidRDefault="008741E1" w:rsidP="00E4544E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1B77E51A" w14:textId="77777777" w:rsidR="008741E1" w:rsidRPr="006E0001" w:rsidRDefault="008741E1" w:rsidP="00E4544E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Art. 16</w:t>
      </w:r>
      <w:r w:rsidRPr="006E00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9CDC47" w14:textId="77777777" w:rsidR="008741E1" w:rsidRPr="006E0001" w:rsidRDefault="008741E1" w:rsidP="00E4544E">
      <w:pPr>
        <w:pStyle w:val="NoSpacing"/>
        <w:ind w:right="1104" w:firstLine="340"/>
        <w:jc w:val="both"/>
        <w:rPr>
          <w:rFonts w:ascii="Times New Roman" w:hAnsi="Times New Roman" w:cs="Times New Roman"/>
          <w:i/>
          <w:iCs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(1)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repartizează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anual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tragere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sor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între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15.11-30.11 </w:t>
      </w:r>
      <w:proofErr w:type="gram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</w:t>
      </w:r>
      <w:proofErr w:type="gram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anului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curs,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fa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comisii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formate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 din:</w:t>
      </w:r>
    </w:p>
    <w:p w14:paraId="59BB74B8" w14:textId="77777777" w:rsidR="008741E1" w:rsidRPr="006E0001" w:rsidRDefault="008741E1" w:rsidP="00C14E1B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a)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</w:t>
      </w:r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edintele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asocia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 de</w:t>
      </w:r>
      <w:proofErr w:type="gram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proprietari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0779AA63" w14:textId="77777777" w:rsidR="008741E1" w:rsidRPr="006E0001" w:rsidRDefault="008741E1" w:rsidP="00C14E1B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b)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administratorul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asocia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proprietari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618A4EE3" w14:textId="77777777" w:rsidR="008741E1" w:rsidRPr="006E0001" w:rsidRDefault="008741E1" w:rsidP="00C14E1B">
      <w:pPr>
        <w:pStyle w:val="NoSpacing"/>
        <w:ind w:right="110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c)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cenzorul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asocia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proprietari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120139C7" w14:textId="77777777" w:rsidR="008741E1" w:rsidRPr="006E0001" w:rsidRDefault="008741E1" w:rsidP="00E4544E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(2)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Repartizarea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situate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face </w:t>
      </w:r>
      <w:proofErr w:type="spellStart"/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inând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următoarele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criterii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:</w:t>
      </w:r>
    </w:p>
    <w:p w14:paraId="54123C91" w14:textId="77777777" w:rsidR="008741E1" w:rsidRPr="006E0001" w:rsidRDefault="008741E1" w:rsidP="00E4544E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a)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numărul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autoturisme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unitatea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locativă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5AAA6622" w14:textId="77777777" w:rsidR="008741E1" w:rsidRPr="006E0001" w:rsidRDefault="008741E1" w:rsidP="00E4544E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b)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distanţa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faţă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solicitat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561D0FED" w14:textId="77777777" w:rsidR="008741E1" w:rsidRPr="006E0001" w:rsidRDefault="008741E1" w:rsidP="00E4544E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c)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limita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disponibile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33F8CE51" w14:textId="77777777" w:rsidR="008741E1" w:rsidRPr="006E0001" w:rsidRDefault="008741E1" w:rsidP="00124924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(3)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situaţia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numărul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solicitanţi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mic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decât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numărul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amenajate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disponibile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pot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aloca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altor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solicitanţi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imobilele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apropiate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nu au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primit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aferentă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imobilului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locuiesc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6B0FBD62" w14:textId="77777777" w:rsidR="008741E1" w:rsidRPr="006E0001" w:rsidRDefault="008741E1" w:rsidP="00124924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(4)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comerciale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repartizarea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face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funcţie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data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depunerii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cererii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specificul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activităţii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desfăşurate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55E14F23" w14:textId="77777777" w:rsidR="008741E1" w:rsidRPr="006E0001" w:rsidRDefault="008741E1" w:rsidP="00124924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(5)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Cererile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fizice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prevăzute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art. 1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Decretul-lege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nr. 118/1990,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republicat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modificările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completările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ulterioare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soluţionate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precădere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3FA5D957" w14:textId="77777777" w:rsidR="008741E1" w:rsidRPr="006E0001" w:rsidRDefault="008741E1" w:rsidP="00124924">
      <w:pPr>
        <w:pStyle w:val="NoSpacing"/>
        <w:ind w:right="1104" w:firstLine="34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se pot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atribui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numai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pentru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autoturisme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14:paraId="588FC076" w14:textId="77777777" w:rsidR="008741E1" w:rsidRDefault="008741E1" w:rsidP="00BC55B5">
      <w:pPr>
        <w:pStyle w:val="NoSpacing"/>
        <w:ind w:right="1104" w:firstLine="34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(7)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situa</w:t>
      </w:r>
      <w:r w:rsidRPr="006E0001">
        <w:rPr>
          <w:rFonts w:ascii="Tahoma" w:hAnsi="Tahoma" w:cs="Tahoma"/>
          <w:color w:val="000000"/>
          <w:spacing w:val="-5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ia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apari</w:t>
      </w:r>
      <w:r w:rsidRPr="006E0001">
        <w:rPr>
          <w:rFonts w:ascii="Tahoma" w:hAnsi="Tahoma" w:cs="Tahoma"/>
          <w:color w:val="000000"/>
          <w:spacing w:val="-5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iei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unor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reclama</w:t>
      </w:r>
      <w:r w:rsidRPr="006E0001">
        <w:rPr>
          <w:rFonts w:ascii="Tahoma" w:hAnsi="Tahoma" w:cs="Tahoma"/>
          <w:color w:val="000000"/>
          <w:spacing w:val="-5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ii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din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partea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solicitan</w:t>
      </w:r>
      <w:r w:rsidRPr="006E0001">
        <w:rPr>
          <w:rFonts w:ascii="Tahoma" w:hAnsi="Tahoma" w:cs="Tahoma"/>
          <w:color w:val="000000"/>
          <w:spacing w:val="-5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ilor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urma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repartizării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locurilor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comisia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constituită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la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alin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. (1)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fi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supusă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unui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control din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partea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S.P.A.D.P. –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Biroul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Parcări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Garaje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ahoma" w:hAnsi="Tahoma" w:cs="Tahoma"/>
          <w:color w:val="000000"/>
          <w:spacing w:val="-5"/>
          <w:sz w:val="24"/>
          <w:szCs w:val="24"/>
        </w:rPr>
        <w:t>ș</w:t>
      </w:r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Ridicări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Ma</w:t>
      </w:r>
      <w:r w:rsidRPr="006E0001">
        <w:rPr>
          <w:rFonts w:ascii="Tahoma" w:hAnsi="Tahoma" w:cs="Tahoma"/>
          <w:color w:val="000000"/>
          <w:spacing w:val="-5"/>
          <w:sz w:val="24"/>
          <w:szCs w:val="24"/>
        </w:rPr>
        <w:t>ș</w:t>
      </w:r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ini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care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putea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dispune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anularea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ahoma" w:hAnsi="Tahoma" w:cs="Tahoma"/>
          <w:color w:val="000000"/>
          <w:spacing w:val="-5"/>
          <w:sz w:val="24"/>
          <w:szCs w:val="24"/>
        </w:rPr>
        <w:t>ș</w:t>
      </w:r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edin</w:t>
      </w:r>
      <w:r w:rsidRPr="006E0001">
        <w:rPr>
          <w:rFonts w:ascii="Tahoma" w:hAnsi="Tahoma" w:cs="Tahoma"/>
          <w:color w:val="000000"/>
          <w:spacing w:val="-5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ei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distribuire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ahoma" w:hAnsi="Tahoma" w:cs="Tahoma"/>
          <w:color w:val="000000"/>
          <w:spacing w:val="-5"/>
          <w:sz w:val="24"/>
          <w:szCs w:val="24"/>
        </w:rPr>
        <w:t>ș</w:t>
      </w:r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reluarea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>acesteia</w:t>
      </w:r>
      <w:proofErr w:type="spellEnd"/>
      <w:r w:rsidRPr="006E000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. </w:t>
      </w:r>
    </w:p>
    <w:p w14:paraId="1DD75140" w14:textId="77777777" w:rsidR="00BC55B5" w:rsidRPr="00BC55B5" w:rsidRDefault="00BC55B5" w:rsidP="00BC55B5">
      <w:pPr>
        <w:pStyle w:val="NoSpacing"/>
        <w:ind w:right="1104" w:firstLine="34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6854CAAE" w14:textId="77777777" w:rsidR="008741E1" w:rsidRPr="006E0001" w:rsidRDefault="008741E1" w:rsidP="008228AA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bookmarkStart w:id="14" w:name="bookmark29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Art. </w:t>
      </w:r>
      <w:bookmarkEnd w:id="14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17.</w:t>
      </w:r>
    </w:p>
    <w:p w14:paraId="17F06B87" w14:textId="77777777" w:rsidR="008741E1" w:rsidRDefault="008741E1" w:rsidP="00334931">
      <w:pPr>
        <w:pStyle w:val="NoSpacing"/>
        <w:numPr>
          <w:ilvl w:val="0"/>
          <w:numId w:val="20"/>
        </w:numPr>
        <w:ind w:left="426" w:right="996" w:hanging="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E0001">
        <w:rPr>
          <w:rFonts w:ascii="Times New Roman" w:hAnsi="Times New Roman" w:cs="Times New Roman"/>
          <w:sz w:val="24"/>
          <w:szCs w:val="24"/>
          <w:lang w:val="fr-FR"/>
        </w:rPr>
        <w:t xml:space="preserve">Taxa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fr-FR"/>
        </w:rPr>
        <w:t>aferentă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fr-FR"/>
        </w:rPr>
        <w:t>ocupării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fr-FR"/>
        </w:rPr>
        <w:t>domeniului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fr-FR"/>
        </w:rPr>
        <w:t xml:space="preserve"> public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fr-FR"/>
        </w:rPr>
        <w:t>parcări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fr-FR"/>
        </w:rPr>
        <w:t xml:space="preserve"> de re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/>
        </w:rPr>
        <w:t>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E0001">
        <w:rPr>
          <w:rFonts w:ascii="Times New Roman" w:hAnsi="Times New Roman" w:cs="Times New Roman"/>
          <w:sz w:val="24"/>
          <w:szCs w:val="24"/>
          <w:lang w:val="fr-FR"/>
        </w:rPr>
        <w:t xml:space="preserve">se va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fr-FR"/>
        </w:rPr>
        <w:t>achita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fr-FR"/>
        </w:rPr>
        <w:t>Casieriile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fr-FR"/>
        </w:rPr>
        <w:t>Serviciului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fr-FR"/>
        </w:rPr>
        <w:t xml:space="preserve"> de Taxe 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/>
        </w:rPr>
        <w:t xml:space="preserve"> Impozite</w:t>
      </w:r>
      <w:r w:rsidRPr="006E0001">
        <w:rPr>
          <w:rFonts w:ascii="Times New Roman" w:hAnsi="Times New Roman" w:cs="Times New Roman"/>
          <w:sz w:val="24"/>
          <w:szCs w:val="24"/>
          <w:lang w:val="fr-FR"/>
        </w:rPr>
        <w:t xml:space="preserve"> ale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7502FF">
        <w:rPr>
          <w:rFonts w:ascii="Times New Roman" w:hAnsi="Times New Roman" w:cs="Times New Roman"/>
          <w:sz w:val="24"/>
          <w:szCs w:val="24"/>
          <w:lang w:val="fr-FR"/>
        </w:rPr>
        <w:t>â</w:t>
      </w:r>
      <w:r w:rsidRPr="006E0001">
        <w:rPr>
          <w:rFonts w:ascii="Times New Roman" w:hAnsi="Times New Roman" w:cs="Times New Roman"/>
          <w:sz w:val="24"/>
          <w:szCs w:val="24"/>
          <w:lang w:val="fr-FR"/>
        </w:rPr>
        <w:t>rgu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fr-FR"/>
        </w:rPr>
        <w:t xml:space="preserve"> Mureş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fr-FR"/>
        </w:rPr>
        <w:t>Ordin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fr-FR"/>
        </w:rPr>
        <w:t>plată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D59C63F" w14:textId="77777777" w:rsidR="008741E1" w:rsidRDefault="008741E1" w:rsidP="004938DF">
      <w:pPr>
        <w:pStyle w:val="NoSpacing"/>
        <w:ind w:left="420" w:right="996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Taxa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ocupare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public, cu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parcare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re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şedinţă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este de </w:t>
      </w:r>
      <w:r w:rsidRPr="00862AE4">
        <w:rPr>
          <w:rFonts w:ascii="Times New Roman" w:hAnsi="Times New Roman" w:cs="Times New Roman"/>
          <w:b/>
          <w:bCs/>
          <w:sz w:val="28"/>
          <w:szCs w:val="28"/>
          <w:lang w:val="ro-RO"/>
        </w:rPr>
        <w:t>200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lei</w:t>
      </w:r>
      <w:r w:rsidR="00B62018">
        <w:rPr>
          <w:rFonts w:ascii="Times New Roman" w:hAnsi="Times New Roman" w:cs="Times New Roman"/>
          <w:b/>
          <w:bCs/>
          <w:sz w:val="24"/>
          <w:szCs w:val="24"/>
          <w:lang w:val="ro-RO"/>
        </w:rPr>
        <w:t>/an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cu T.V.A.)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43A2">
        <w:rPr>
          <w:rFonts w:ascii="Times New Roman" w:hAnsi="Times New Roman" w:cs="Times New Roman"/>
          <w:b/>
          <w:bCs/>
          <w:sz w:val="24"/>
          <w:szCs w:val="24"/>
          <w:lang w:val="ro-RO"/>
        </w:rPr>
        <w:t>urmând a se reactualiza anual.</w:t>
      </w:r>
    </w:p>
    <w:p w14:paraId="78176588" w14:textId="77777777" w:rsidR="00BF1D3E" w:rsidRDefault="00BF1D3E" w:rsidP="004938DF">
      <w:pPr>
        <w:pStyle w:val="NoSpacing"/>
        <w:ind w:left="420" w:right="99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Abonamentul se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plăteşte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anual, în două rate egale, până la data de 15 martie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15 septembrie a anului fiscal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ăn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curs.</w:t>
      </w:r>
    </w:p>
    <w:p w14:paraId="349EFBFB" w14:textId="77777777" w:rsidR="00BF1D3E" w:rsidRPr="00050B7D" w:rsidRDefault="00BF1D3E" w:rsidP="004938DF">
      <w:pPr>
        <w:pStyle w:val="NoSpacing"/>
        <w:ind w:left="420" w:right="99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neplata la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scadenţă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se calculează majorări de întârziere,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conform prevederilor art,183 alin </w:t>
      </w:r>
      <w:r>
        <w:rPr>
          <w:rFonts w:ascii="Times New Roman" w:hAnsi="Times New Roman" w:cs="Times New Roman"/>
          <w:bCs/>
          <w:sz w:val="24"/>
          <w:szCs w:val="24"/>
        </w:rPr>
        <w:t xml:space="preserve">(2)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din Legea nr.207/2015, privind Codul de procedură fiscală.</w:t>
      </w:r>
      <w:r w:rsidR="00831C6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Plata se va efectua în contul </w:t>
      </w:r>
      <w:r w:rsidR="00050B7D">
        <w:rPr>
          <w:rFonts w:ascii="Times New Roman" w:hAnsi="Times New Roman" w:cs="Times New Roman"/>
          <w:b/>
          <w:bCs/>
          <w:sz w:val="24"/>
          <w:szCs w:val="24"/>
          <w:lang w:val="ro-RO"/>
        </w:rPr>
        <w:t>RO17TREZ47621330250XXXXX</w:t>
      </w:r>
      <w:r w:rsidR="00050B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deschis la Trezoreria Târgu </w:t>
      </w:r>
      <w:proofErr w:type="spellStart"/>
      <w:r w:rsidR="00050B7D">
        <w:rPr>
          <w:rFonts w:ascii="Times New Roman" w:hAnsi="Times New Roman" w:cs="Times New Roman"/>
          <w:bCs/>
          <w:sz w:val="24"/>
          <w:szCs w:val="24"/>
          <w:lang w:val="ro-RO"/>
        </w:rPr>
        <w:t>Mureş</w:t>
      </w:r>
      <w:proofErr w:type="spellEnd"/>
      <w:r w:rsidR="00050B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Cod fiscal 4322823.</w:t>
      </w:r>
    </w:p>
    <w:p w14:paraId="5235A379" w14:textId="77777777" w:rsidR="008741E1" w:rsidRPr="006E0001" w:rsidRDefault="008741E1" w:rsidP="004938DF">
      <w:pPr>
        <w:pStyle w:val="NoSpacing"/>
        <w:ind w:right="99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    </w:t>
      </w:r>
      <w:r w:rsidR="00BC55B5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(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2)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Taxele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Local</w:t>
      </w:r>
      <w:r w:rsidRPr="006E000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ECD4A3F" w14:textId="77777777" w:rsidR="008741E1" w:rsidRPr="006E0001" w:rsidRDefault="00BC55B5" w:rsidP="00486A16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lastRenderedPageBreak/>
        <w:t xml:space="preserve"> </w:t>
      </w:r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(3)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Reînnoirea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rezervării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locului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NU se face din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oficiu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anul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următor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prelungirea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abonamentului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utilizatorii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pot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participa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următoarea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tragere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sorţi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anuală</w:t>
      </w:r>
      <w:proofErr w:type="spellEnd"/>
      <w:r w:rsidR="008741E1"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54A6454D" w14:textId="77777777" w:rsidR="008741E1" w:rsidRPr="006E0001" w:rsidRDefault="008741E1" w:rsidP="00486A16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(4)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Alocarea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loc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face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doar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dacă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sunt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disponibile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o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rază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50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metri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cu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posibilitatea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mărire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razei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parcării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faţă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locaţia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solicitantului</w:t>
      </w:r>
      <w:proofErr w:type="spellEnd"/>
      <w:r w:rsidRPr="006E0001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.</w:t>
      </w:r>
    </w:p>
    <w:p w14:paraId="09BD82E7" w14:textId="77777777" w:rsidR="008741E1" w:rsidRPr="006E0001" w:rsidRDefault="008741E1" w:rsidP="00486A16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Neachitarea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contravalorii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anuale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rezervare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loc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="00BE6110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="00BE6110">
        <w:rPr>
          <w:rFonts w:ascii="Times New Roman" w:hAnsi="Times New Roman" w:cs="Times New Roman"/>
          <w:sz w:val="24"/>
          <w:szCs w:val="24"/>
          <w:lang w:eastAsia="ro-RO"/>
        </w:rPr>
        <w:t>scadenţele</w:t>
      </w:r>
      <w:proofErr w:type="spellEnd"/>
      <w:r w:rsidR="00BE6110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BE6110">
        <w:rPr>
          <w:rFonts w:ascii="Times New Roman" w:hAnsi="Times New Roman" w:cs="Times New Roman"/>
          <w:sz w:val="24"/>
          <w:szCs w:val="24"/>
          <w:lang w:eastAsia="ro-RO"/>
        </w:rPr>
        <w:t>stabilite</w:t>
      </w:r>
      <w:proofErr w:type="spellEnd"/>
      <w:r w:rsidR="00BE6110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atrage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pierderea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dreptului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utilizatorului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participa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tragerea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an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uală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sorţi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pentru stabilirea locurilor de parcare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timp de 2 ani.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</w:p>
    <w:p w14:paraId="465388EC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0DB897A2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Cap. IV.   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Drepturile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ahoma" w:hAnsi="Tahoma" w:cs="Tahoma"/>
          <w:b/>
          <w:bCs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i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obliga</w:t>
      </w:r>
      <w:r w:rsidRPr="006E0001">
        <w:rPr>
          <w:rFonts w:ascii="Tahoma" w:hAnsi="Tahoma" w:cs="Tahoma"/>
          <w:b/>
          <w:bCs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iile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utilizatorilor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parcare</w:t>
      </w:r>
      <w:proofErr w:type="spellEnd"/>
    </w:p>
    <w:p w14:paraId="7D9DE9C7" w14:textId="77777777" w:rsidR="008741E1" w:rsidRPr="006E0001" w:rsidRDefault="008741E1" w:rsidP="00C84E08">
      <w:pPr>
        <w:pStyle w:val="NoSpacing"/>
        <w:ind w:right="1104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2E1E85E2" w14:textId="77777777" w:rsidR="008741E1" w:rsidRPr="006E0001" w:rsidRDefault="008741E1" w:rsidP="00486A16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Art. 18. </w:t>
      </w:r>
    </w:p>
    <w:p w14:paraId="6402FC0D" w14:textId="77777777" w:rsidR="008741E1" w:rsidRPr="006E0001" w:rsidRDefault="008741E1" w:rsidP="00486A16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Utilizatorii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</w:t>
      </w:r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edin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beneficiază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următoarele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drepturi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:</w:t>
      </w:r>
    </w:p>
    <w:p w14:paraId="618C6D77" w14:textId="77777777" w:rsidR="008741E1" w:rsidRPr="006E0001" w:rsidRDefault="008741E1" w:rsidP="00486A16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neîngrădit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aparcărilor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aparţinând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</w:t>
      </w:r>
      <w:r w:rsidR="007502FF">
        <w:rPr>
          <w:rFonts w:ascii="Times New Roman" w:hAnsi="Times New Roman" w:cs="Times New Roman"/>
          <w:sz w:val="24"/>
          <w:szCs w:val="24"/>
        </w:rPr>
        <w:t>â</w:t>
      </w:r>
      <w:r w:rsidRPr="006E0001">
        <w:rPr>
          <w:rFonts w:ascii="Times New Roman" w:hAnsi="Times New Roman" w:cs="Times New Roman"/>
          <w:sz w:val="24"/>
          <w:szCs w:val="24"/>
        </w:rPr>
        <w:t>rgu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Mure</w:t>
      </w:r>
      <w:r w:rsidRPr="006E0001">
        <w:rPr>
          <w:rFonts w:ascii="Tahoma" w:hAnsi="Tahoma" w:cs="Tahoma"/>
          <w:sz w:val="24"/>
          <w:szCs w:val="24"/>
        </w:rPr>
        <w:t>ș</w:t>
      </w:r>
      <w:r w:rsidRPr="006E0001">
        <w:rPr>
          <w:rFonts w:ascii="Times New Roman" w:hAnsi="Times New Roman" w:cs="Times New Roman"/>
          <w:sz w:val="24"/>
          <w:szCs w:val="24"/>
        </w:rPr>
        <w:t>;</w:t>
      </w:r>
    </w:p>
    <w:p w14:paraId="635059E7" w14:textId="77777777" w:rsidR="008741E1" w:rsidRPr="006E0001" w:rsidRDefault="008741E1" w:rsidP="00486A16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6E000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asigurat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un loc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rezervat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opozabil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ter</w:t>
      </w:r>
      <w:r w:rsidRPr="006E0001">
        <w:rPr>
          <w:rFonts w:ascii="Tahoma" w:hAnsi="Tahoma" w:cs="Tahoma"/>
          <w:sz w:val="24"/>
          <w:szCs w:val="24"/>
        </w:rPr>
        <w:t>ț</w:t>
      </w:r>
      <w:r w:rsidRPr="006E0001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orarului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;</w:t>
      </w:r>
    </w:p>
    <w:p w14:paraId="1C95CD6F" w14:textId="77777777" w:rsidR="008741E1" w:rsidRPr="006E0001" w:rsidRDefault="008741E1" w:rsidP="00486A16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a beneficia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nestânjenit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ahoma" w:hAnsi="Tahoma" w:cs="Tahoma"/>
          <w:sz w:val="24"/>
          <w:szCs w:val="24"/>
        </w:rPr>
        <w:t>ș</w:t>
      </w:r>
      <w:r w:rsidRPr="006E00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netulburat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abonamentului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rezervare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;</w:t>
      </w:r>
    </w:p>
    <w:p w14:paraId="39F6DEFC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54436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bookmarkStart w:id="15" w:name="bookmark30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Art. 19.     </w:t>
      </w:r>
    </w:p>
    <w:bookmarkEnd w:id="15"/>
    <w:p w14:paraId="66A69D36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Utilizatorii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următoarele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obligaţii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:</w:t>
      </w:r>
    </w:p>
    <w:p w14:paraId="20EA1967" w14:textId="77777777" w:rsidR="008741E1" w:rsidRPr="006E0001" w:rsidRDefault="008741E1" w:rsidP="00DB1880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a)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achite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taxele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conform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tipului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4FDD56C3" w14:textId="77777777" w:rsidR="008741E1" w:rsidRPr="006E0001" w:rsidRDefault="008741E1" w:rsidP="00DB1880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b)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parcheze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tarif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orar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numai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baza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plăţii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anticipate </w:t>
      </w:r>
      <w:proofErr w:type="gram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</w:t>
      </w:r>
      <w:proofErr w:type="gram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79566894" w14:textId="77777777" w:rsidR="008741E1" w:rsidRPr="006E0001" w:rsidRDefault="008741E1" w:rsidP="00DB1880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c)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respecte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semnalizarea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rutieră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marcajele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indicatoarele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existente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02F6EBA2" w14:textId="77777777" w:rsidR="008741E1" w:rsidRPr="006E0001" w:rsidRDefault="008741E1" w:rsidP="00DB1880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d)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afişeze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parbrizul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loc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vizibil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rezervare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loc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55BA4EB0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e)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răspundă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prejudiciile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produse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dotărilor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instalaţiilor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parcajelor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urmare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manevrelor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greşite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nerespectării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semnalizării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rutiere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normelor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utilizare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parcajului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67698F8D" w14:textId="77777777" w:rsidR="008741E1" w:rsidRPr="006E0001" w:rsidRDefault="008741E1" w:rsidP="00DB1880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f)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asigure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eliberarea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necondiţionată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situaţia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efectuării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lucrări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intervenţii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avarii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evenimente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avizate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aprobate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Primăria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Municipiului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</w:t>
      </w:r>
      <w:r w:rsidR="007502FF">
        <w:rPr>
          <w:rFonts w:ascii="Times New Roman" w:hAnsi="Times New Roman" w:cs="Times New Roman"/>
          <w:sz w:val="24"/>
          <w:szCs w:val="24"/>
          <w:lang w:eastAsia="ro-RO"/>
        </w:rPr>
        <w:t>â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rgu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Mureş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57B50E5B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g)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prezinte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documentele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referitoare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împuternicite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efectueze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controlul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privire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57F495BE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h)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asigure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curăţenia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după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caz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dezăpezirea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; </w:t>
      </w:r>
    </w:p>
    <w:p w14:paraId="5D218E50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respecte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destinaţia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rezervate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dizabilităţi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amenajate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conform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Legii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nr. 448/2006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protecţia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promovarea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drepturilor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persoanelor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handicap;</w:t>
      </w:r>
    </w:p>
    <w:p w14:paraId="6B5D694D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j)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nu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blocheze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accesul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nu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blocheze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accesului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altor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beneficiari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799DB1CB" w14:textId="77777777" w:rsidR="008741E1" w:rsidRPr="006E0001" w:rsidRDefault="008741E1" w:rsidP="00DB1880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k)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respecte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marcajul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rutier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căilor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acces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spaţiilor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31BABEA5" w14:textId="77777777" w:rsidR="008741E1" w:rsidRDefault="008741E1" w:rsidP="00351D6C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l)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nu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efectueze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lucrări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reparaţii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întreţinere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perimetrul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parcajului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64308A32" w14:textId="77777777" w:rsidR="008741E1" w:rsidRPr="00351D6C" w:rsidRDefault="008741E1" w:rsidP="00351D6C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Cap. V. 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Drepturile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ahoma" w:hAnsi="Tahoma" w:cs="Tahoma"/>
          <w:b/>
          <w:bCs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i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obliga</w:t>
      </w:r>
      <w:r w:rsidRPr="006E0001">
        <w:rPr>
          <w:rFonts w:ascii="Tahoma" w:hAnsi="Tahoma" w:cs="Tahoma"/>
          <w:b/>
          <w:bCs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iile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administratorului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parcare</w:t>
      </w:r>
      <w:proofErr w:type="spellEnd"/>
    </w:p>
    <w:p w14:paraId="35327A3B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6C87E9A5" w14:textId="77777777" w:rsidR="008741E1" w:rsidRPr="006E0001" w:rsidRDefault="008741E1" w:rsidP="00E25A04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Art. 20.  </w:t>
      </w:r>
    </w:p>
    <w:p w14:paraId="351B5255" w14:textId="77777777" w:rsidR="008741E1" w:rsidRPr="006E0001" w:rsidRDefault="008741E1" w:rsidP="00E25A04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Administratorul locurilor de parcare beneficiază de următoarele drepturi: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        </w:t>
      </w:r>
    </w:p>
    <w:p w14:paraId="7432563A" w14:textId="77777777" w:rsidR="008741E1" w:rsidRPr="006E0001" w:rsidRDefault="008741E1" w:rsidP="00E25A04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>a) s</w:t>
      </w:r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ă încaseze contravaloarea stabilită pentru utilizarea parcărilor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4A22D69F" w14:textId="77777777" w:rsidR="008741E1" w:rsidRPr="006E0001" w:rsidRDefault="008741E1" w:rsidP="00E25A04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lastRenderedPageBreak/>
        <w:t xml:space="preserve">b) să nu fie împiedicat în nici un fel în derularea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activităţii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35906CCD" w14:textId="77777777" w:rsidR="008741E1" w:rsidRPr="006E0001" w:rsidRDefault="008741E1" w:rsidP="00E25A04">
      <w:pPr>
        <w:pStyle w:val="NoSpacing"/>
        <w:ind w:right="4" w:firstLine="34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c) să încaseze contravaloarea proceselor verbale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contravenţie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.</w:t>
      </w:r>
    </w:p>
    <w:p w14:paraId="00AAC28D" w14:textId="77777777" w:rsidR="008741E1" w:rsidRPr="006E0001" w:rsidRDefault="008741E1" w:rsidP="00E25A04">
      <w:pPr>
        <w:pStyle w:val="NoSpacing"/>
        <w:ind w:right="4" w:firstLine="34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31F6590A" w14:textId="77777777" w:rsidR="008741E1" w:rsidRPr="006E0001" w:rsidRDefault="008741E1" w:rsidP="0078759B">
      <w:pPr>
        <w:pStyle w:val="NoSpacing"/>
        <w:ind w:right="1104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52C2A8DA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Art. 21</w:t>
      </w:r>
    </w:p>
    <w:p w14:paraId="10D49ED5" w14:textId="77777777" w:rsidR="008741E1" w:rsidRPr="006E0001" w:rsidRDefault="008741E1" w:rsidP="005E4865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Administratorul locurilor de parcare are următoarele obliga</w:t>
      </w:r>
      <w:r w:rsidRPr="006E0001">
        <w:rPr>
          <w:rFonts w:ascii="Tahoma" w:hAnsi="Tahoma" w:cs="Tahoma"/>
          <w:sz w:val="24"/>
          <w:szCs w:val="24"/>
          <w:lang w:val="ro-RO"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ii:</w:t>
      </w:r>
    </w:p>
    <w:p w14:paraId="47DE1544" w14:textId="77777777" w:rsidR="008741E1" w:rsidRPr="006E0001" w:rsidRDefault="008741E1" w:rsidP="00E25A04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a)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asigure amenajarea periodică a locurilor de parcare, </w:t>
      </w:r>
      <w:proofErr w:type="gram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instalarea 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proofErr w:type="gram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întreţinerea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sistemelor de semnalizare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dirijare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circulaţiei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;</w:t>
      </w:r>
    </w:p>
    <w:p w14:paraId="2DE29AE9" w14:textId="77777777" w:rsidR="008741E1" w:rsidRPr="006E0001" w:rsidRDefault="008741E1" w:rsidP="00E25A04">
      <w:pPr>
        <w:pStyle w:val="NoSpacing"/>
        <w:ind w:right="1104" w:firstLine="34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b) să asigure modernizarea, exploatării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întreţinerii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parcărilor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.</w:t>
      </w:r>
    </w:p>
    <w:p w14:paraId="695DA1E0" w14:textId="77777777" w:rsidR="008741E1" w:rsidRPr="006E0001" w:rsidRDefault="008741E1" w:rsidP="00E25A04">
      <w:pPr>
        <w:pStyle w:val="NoSpacing"/>
        <w:tabs>
          <w:tab w:val="left" w:pos="426"/>
        </w:tabs>
        <w:ind w:right="4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bookmarkStart w:id="16" w:name="bookmark31"/>
    </w:p>
    <w:p w14:paraId="48180848" w14:textId="77777777" w:rsidR="008741E1" w:rsidRPr="006E0001" w:rsidRDefault="008741E1" w:rsidP="00E25A04">
      <w:pPr>
        <w:pStyle w:val="NoSpacing"/>
        <w:ind w:right="6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Cap. VI.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Contravenţii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sancţiuni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</w:p>
    <w:p w14:paraId="5D02A04D" w14:textId="77777777" w:rsidR="008741E1" w:rsidRPr="006E0001" w:rsidRDefault="008741E1" w:rsidP="00E25A04">
      <w:pPr>
        <w:pStyle w:val="NoSpacing"/>
        <w:ind w:right="6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</w:p>
    <w:p w14:paraId="48CC8443" w14:textId="77777777" w:rsidR="008741E1" w:rsidRPr="006E0001" w:rsidRDefault="008741E1" w:rsidP="00E25A04">
      <w:pPr>
        <w:pStyle w:val="NoSpacing"/>
        <w:ind w:right="6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Art. 22.</w:t>
      </w:r>
    </w:p>
    <w:p w14:paraId="68FAD375" w14:textId="77777777" w:rsidR="008741E1" w:rsidRPr="006E0001" w:rsidRDefault="008741E1" w:rsidP="00E25A04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Constituie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contraven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sanc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ionează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amendă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la 600 – 1000 RON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următoarele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fapte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:</w:t>
      </w:r>
    </w:p>
    <w:p w14:paraId="798F1687" w14:textId="77777777" w:rsidR="008741E1" w:rsidRPr="006E0001" w:rsidRDefault="008741E1" w:rsidP="00E25A04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a)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utilizarea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fără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drept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locurilor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rezervate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marcate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prevăzute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indicatoare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01602FE2" w14:textId="77777777" w:rsidR="008741E1" w:rsidRPr="006E0001" w:rsidRDefault="008741E1" w:rsidP="00E25A04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b)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nerespectarea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programului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instituit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</w:t>
      </w:r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edin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6219A7DF" w14:textId="77777777" w:rsidR="008741E1" w:rsidRPr="006E0001" w:rsidRDefault="008741E1" w:rsidP="00E25A04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c)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ocuparea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fără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drept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punerea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imposibilitatea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folosirii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unui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loc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rezervat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semnalizat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corespunzător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0D4A0DC0" w14:textId="77777777" w:rsidR="008741E1" w:rsidRPr="006E0001" w:rsidRDefault="008741E1" w:rsidP="00E25A04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d)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refuzul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gram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</w:t>
      </w:r>
      <w:proofErr w:type="gram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elibera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un loc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rezervat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solicitarea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titularului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rezervare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loc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solicitarea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reprezentan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autorită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locale;</w:t>
      </w:r>
    </w:p>
    <w:p w14:paraId="6CFE47BA" w14:textId="77777777" w:rsidR="008741E1" w:rsidRDefault="008741E1" w:rsidP="00E25A04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e)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obstruc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ionarea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metode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controlului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efectuat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temeiul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prezentului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regulament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precum </w:t>
      </w:r>
      <w:proofErr w:type="spellStart"/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refuzul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prezentării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documentelor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justificative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solicitate conform art. 19, lit. g)</w:t>
      </w:r>
    </w:p>
    <w:p w14:paraId="7212A79F" w14:textId="77777777" w:rsidR="008741E1" w:rsidRDefault="008741E1" w:rsidP="00E25A04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f) ne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între</w:t>
      </w:r>
      <w:r>
        <w:rPr>
          <w:rFonts w:ascii="Tahoma" w:hAnsi="Tahoma" w:cs="Tahoma"/>
          <w:sz w:val="24"/>
          <w:szCs w:val="24"/>
          <w:lang w:val="ro-RO" w:eastAsia="ro-RO"/>
        </w:rPr>
        <w:t>ț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inerea corespunzătoare a spa</w:t>
      </w:r>
      <w:r>
        <w:rPr>
          <w:rFonts w:ascii="Tahoma" w:hAnsi="Tahoma" w:cs="Tahoma"/>
          <w:sz w:val="24"/>
          <w:szCs w:val="24"/>
          <w:lang w:val="ro-RO" w:eastAsia="ro-RO"/>
        </w:rPr>
        <w:t>ț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iului utilizat ca loc de parcare, ridicarea oricăror tipuri de construc</w:t>
      </w:r>
      <w:r>
        <w:rPr>
          <w:rFonts w:ascii="Tahoma" w:hAnsi="Tahoma" w:cs="Tahoma"/>
          <w:sz w:val="24"/>
          <w:szCs w:val="24"/>
          <w:lang w:val="ro-RO" w:eastAsia="ro-RO"/>
        </w:rPr>
        <w:t>ț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ii pe terenul utilizat sau folosirea spa</w:t>
      </w:r>
      <w:r>
        <w:rPr>
          <w:rFonts w:ascii="Tahoma" w:hAnsi="Tahoma" w:cs="Tahoma"/>
          <w:sz w:val="24"/>
          <w:szCs w:val="24"/>
          <w:lang w:val="ro-RO" w:eastAsia="ro-RO"/>
        </w:rPr>
        <w:t>ț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iului ocupat în alte scopuri decât cele stabilite ini</w:t>
      </w:r>
      <w:r>
        <w:rPr>
          <w:rFonts w:ascii="Tahoma" w:hAnsi="Tahoma" w:cs="Tahoma"/>
          <w:sz w:val="24"/>
          <w:szCs w:val="24"/>
          <w:lang w:val="ro-RO" w:eastAsia="ro-RO"/>
        </w:rPr>
        <w:t>ț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ial;</w:t>
      </w:r>
    </w:p>
    <w:p w14:paraId="50B5851C" w14:textId="77777777" w:rsidR="008741E1" w:rsidRDefault="008741E1" w:rsidP="00E25A04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g) depozitarea de produse, mărfuri sau materiale diverse pe locul de parcare;</w:t>
      </w:r>
    </w:p>
    <w:p w14:paraId="5EC050DF" w14:textId="77777777" w:rsidR="008741E1" w:rsidRDefault="008741E1" w:rsidP="00E25A04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h) neîndeplinirea obliga</w:t>
      </w:r>
      <w:r>
        <w:rPr>
          <w:rFonts w:ascii="Tahoma" w:hAnsi="Tahoma" w:cs="Tahoma"/>
          <w:sz w:val="24"/>
          <w:szCs w:val="24"/>
          <w:lang w:val="ro-RO" w:eastAsia="ro-RO"/>
        </w:rPr>
        <w:t>ț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iei de a men</w:t>
      </w:r>
      <w:r>
        <w:rPr>
          <w:rFonts w:ascii="Tahoma" w:hAnsi="Tahoma" w:cs="Tahoma"/>
          <w:sz w:val="24"/>
          <w:szCs w:val="24"/>
          <w:lang w:val="ro-RO" w:eastAsia="ro-RO"/>
        </w:rPr>
        <w:t>ț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ine cură</w:t>
      </w:r>
      <w:r>
        <w:rPr>
          <w:rFonts w:ascii="Tahoma" w:hAnsi="Tahoma" w:cs="Tahoma"/>
          <w:sz w:val="24"/>
          <w:szCs w:val="24"/>
          <w:lang w:val="ro-RO" w:eastAsia="ro-RO"/>
        </w:rPr>
        <w:t>ț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enia, respectiv deszăpezirea în perioada sezonului rece a locului de parcare;</w:t>
      </w:r>
    </w:p>
    <w:p w14:paraId="12EB62B7" w14:textId="77777777" w:rsidR="008741E1" w:rsidRDefault="008741E1" w:rsidP="00E25A04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i) efectuarea de lucrări de repara</w:t>
      </w:r>
      <w:r>
        <w:rPr>
          <w:rFonts w:ascii="Tahoma" w:hAnsi="Tahoma" w:cs="Tahoma"/>
          <w:sz w:val="24"/>
          <w:szCs w:val="24"/>
          <w:lang w:val="ro-RO" w:eastAsia="ro-RO"/>
        </w:rPr>
        <w:t>ț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ie complexe generatoare de zgomote, poluare </w:t>
      </w:r>
      <w:r>
        <w:rPr>
          <w:rFonts w:ascii="Tahoma" w:hAnsi="Tahoma" w:cs="Tahoma"/>
          <w:sz w:val="24"/>
          <w:szCs w:val="24"/>
          <w:lang w:val="ro-RO" w:eastAsia="ro-RO"/>
        </w:rPr>
        <w:t>ș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i de</w:t>
      </w:r>
      <w:r>
        <w:rPr>
          <w:rFonts w:ascii="Tahoma" w:hAnsi="Tahoma" w:cs="Tahoma"/>
          <w:sz w:val="24"/>
          <w:szCs w:val="24"/>
          <w:lang w:val="ro-RO" w:eastAsia="ro-RO"/>
        </w:rPr>
        <w:t>ș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euri pe locul de parcare, cu excep</w:t>
      </w:r>
      <w:r>
        <w:rPr>
          <w:rFonts w:ascii="Tahoma" w:hAnsi="Tahoma" w:cs="Tahoma"/>
          <w:sz w:val="24"/>
          <w:szCs w:val="24"/>
          <w:lang w:val="ro-RO" w:eastAsia="ro-RO"/>
        </w:rPr>
        <w:t>ț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ia celor urgente efectuate asupra autoturismelor proprii;</w:t>
      </w:r>
    </w:p>
    <w:p w14:paraId="6B36C8F1" w14:textId="77777777" w:rsidR="008741E1" w:rsidRDefault="008741E1" w:rsidP="00BC55B5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j) refuzul de a elibera locul de parcare revendicat </w:t>
      </w:r>
      <w:r>
        <w:rPr>
          <w:rFonts w:ascii="Tahoma" w:hAnsi="Tahoma" w:cs="Tahoma"/>
          <w:sz w:val="24"/>
          <w:szCs w:val="24"/>
          <w:lang w:val="ro-RO" w:eastAsia="ro-RO"/>
        </w:rPr>
        <w:t>ș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i restituit persoanei îndreptă</w:t>
      </w:r>
      <w:r>
        <w:rPr>
          <w:rFonts w:ascii="Tahoma" w:hAnsi="Tahoma" w:cs="Tahoma"/>
          <w:sz w:val="24"/>
          <w:szCs w:val="24"/>
          <w:lang w:val="ro-RO" w:eastAsia="ro-RO"/>
        </w:rPr>
        <w:t>ț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ite , în temeiul unei hotărâri judecătore</w:t>
      </w:r>
      <w:r>
        <w:rPr>
          <w:rFonts w:ascii="Tahoma" w:hAnsi="Tahoma" w:cs="Tahoma"/>
          <w:sz w:val="24"/>
          <w:szCs w:val="24"/>
          <w:lang w:val="ro-RO" w:eastAsia="ro-RO"/>
        </w:rPr>
        <w:t>ș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ti irevocabile sau prin Dispozi</w:t>
      </w:r>
      <w:r>
        <w:rPr>
          <w:rFonts w:ascii="Tahoma" w:hAnsi="Tahoma" w:cs="Tahoma"/>
          <w:sz w:val="24"/>
          <w:szCs w:val="24"/>
          <w:lang w:val="ro-RO" w:eastAsia="ro-RO"/>
        </w:rPr>
        <w:t>ț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ia Primarului, în maxim 3 zile de la data notificării contravenientului de către Administra</w:t>
      </w:r>
      <w:r>
        <w:rPr>
          <w:rFonts w:ascii="Tahoma" w:hAnsi="Tahoma" w:cs="Tahoma"/>
          <w:sz w:val="24"/>
          <w:szCs w:val="24"/>
          <w:lang w:val="ro-RO" w:eastAsia="ro-RO"/>
        </w:rPr>
        <w:t>ț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ia Domeniului Public;</w:t>
      </w:r>
    </w:p>
    <w:p w14:paraId="2FC7A3D0" w14:textId="77777777" w:rsidR="00BC55B5" w:rsidRPr="00BC55B5" w:rsidRDefault="00BC55B5" w:rsidP="00BC55B5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18E42986" w14:textId="77777777" w:rsidR="008741E1" w:rsidRPr="006E0001" w:rsidRDefault="008741E1" w:rsidP="00F66CDB">
      <w:pPr>
        <w:pStyle w:val="NoSpacing"/>
        <w:ind w:right="6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Art. 23.</w:t>
      </w:r>
    </w:p>
    <w:p w14:paraId="0419ADAF" w14:textId="77777777" w:rsidR="008741E1" w:rsidRPr="006E0001" w:rsidRDefault="008741E1" w:rsidP="00E25A04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(1)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Contraven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Contravenientul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posibilitatea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achitării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termen de 15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zile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comunicare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jumătate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minimul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amenzii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prevăzute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art. 22.</w:t>
      </w:r>
    </w:p>
    <w:p w14:paraId="6828C84C" w14:textId="77777777" w:rsidR="008741E1" w:rsidRPr="006E0001" w:rsidRDefault="008741E1" w:rsidP="00E25A04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7F98EE83" w14:textId="77777777" w:rsidR="008741E1" w:rsidRPr="006E0001" w:rsidRDefault="008741E1" w:rsidP="00E25A04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Art. 24.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</w:p>
    <w:p w14:paraId="29030ECD" w14:textId="77777777" w:rsidR="008741E1" w:rsidRDefault="008741E1" w:rsidP="00BC55B5">
      <w:pPr>
        <w:pStyle w:val="NoSpacing"/>
        <w:ind w:right="6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Constatarea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contravenţiilor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aplicarea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sancţiunilor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se face de </w:t>
      </w:r>
      <w:r w:rsidRPr="006E0001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către</w:t>
      </w: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poliţiştii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locali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din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cadrul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Direcţiei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Poliţia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Locală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Municipiului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T</w:t>
      </w:r>
      <w:r w:rsidR="007502FF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â</w:t>
      </w: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rgu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Mureş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. </w:t>
      </w:r>
      <w:bookmarkEnd w:id="16"/>
    </w:p>
    <w:p w14:paraId="755BA802" w14:textId="77777777" w:rsidR="00BC55B5" w:rsidRPr="00BC55B5" w:rsidRDefault="00BC55B5" w:rsidP="00BC55B5">
      <w:pPr>
        <w:pStyle w:val="NoSpacing"/>
        <w:ind w:right="6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</w:p>
    <w:p w14:paraId="58495740" w14:textId="77777777" w:rsidR="008741E1" w:rsidRPr="006E0001" w:rsidRDefault="008741E1" w:rsidP="00D74926">
      <w:pPr>
        <w:pStyle w:val="NoSpacing"/>
        <w:ind w:right="6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Art. 25. </w:t>
      </w:r>
    </w:p>
    <w:p w14:paraId="10A51C47" w14:textId="77777777" w:rsidR="008741E1" w:rsidRPr="006E0001" w:rsidRDefault="008741E1" w:rsidP="00D74926">
      <w:pPr>
        <w:pStyle w:val="NoSpacing"/>
        <w:ind w:right="6" w:firstLine="284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Sancţiunile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prevăzute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Cap. VI, art. 22 se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aplică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proprietarului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aşa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cum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definit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prezentul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regulament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293A8418" w14:textId="77777777" w:rsidR="008741E1" w:rsidRPr="006E0001" w:rsidRDefault="008741E1" w:rsidP="00D74926">
      <w:pPr>
        <w:pStyle w:val="NoSpacing"/>
        <w:ind w:right="6"/>
        <w:jc w:val="both"/>
        <w:rPr>
          <w:rFonts w:ascii="Times New Roman" w:hAnsi="Times New Roman" w:cs="Times New Roman"/>
          <w:sz w:val="24"/>
          <w:szCs w:val="24"/>
        </w:rPr>
      </w:pPr>
    </w:p>
    <w:p w14:paraId="44EA5E51" w14:textId="77777777" w:rsidR="008741E1" w:rsidRPr="006E0001" w:rsidRDefault="008741E1" w:rsidP="00D74926">
      <w:pPr>
        <w:pStyle w:val="NoSpacing"/>
        <w:ind w:right="6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Art. 26. </w:t>
      </w:r>
    </w:p>
    <w:p w14:paraId="6E311BD8" w14:textId="77777777" w:rsidR="008741E1" w:rsidRPr="006E0001" w:rsidRDefault="008741E1" w:rsidP="00D74926">
      <w:pPr>
        <w:pStyle w:val="NoSpacing"/>
        <w:ind w:right="6" w:firstLine="284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(1)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Agentul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constatator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dispune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măsura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complementară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ridicării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condi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legii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6D06262D" w14:textId="77777777" w:rsidR="008741E1" w:rsidRDefault="008741E1" w:rsidP="00BC55B5">
      <w:pPr>
        <w:pStyle w:val="NoSpacing"/>
        <w:ind w:right="6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lastRenderedPageBreak/>
        <w:t xml:space="preserve">(2)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situa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măsurii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prevăzute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. (1),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agentul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constatator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efectua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fotografii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anterior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ridicării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vehiculului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parcursul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ridicării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după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ridicarea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acestuia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.</w:t>
      </w:r>
    </w:p>
    <w:p w14:paraId="1FF37E2B" w14:textId="77777777" w:rsidR="00BC55B5" w:rsidRPr="00BC55B5" w:rsidRDefault="00BC55B5" w:rsidP="00BC55B5">
      <w:pPr>
        <w:pStyle w:val="NoSpacing"/>
        <w:ind w:right="6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</w:p>
    <w:p w14:paraId="5B3BE7CC" w14:textId="77777777" w:rsidR="008741E1" w:rsidRPr="006E0001" w:rsidRDefault="008741E1" w:rsidP="00DA7520">
      <w:pPr>
        <w:pStyle w:val="NoSpacing"/>
        <w:ind w:right="6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t>Art. 27</w:t>
      </w:r>
    </w:p>
    <w:p w14:paraId="24387572" w14:textId="77777777" w:rsidR="008741E1" w:rsidRPr="006E0001" w:rsidRDefault="008741E1" w:rsidP="00DA7520">
      <w:pPr>
        <w:pStyle w:val="NoSpacing"/>
        <w:tabs>
          <w:tab w:val="left" w:pos="916"/>
        </w:tabs>
        <w:ind w:right="6"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Serviciul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Administra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ia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Public nu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răspunde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securitatea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vehiculelor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bunurilor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aflate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acestea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din zona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parcărilor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FE6551" w14:textId="77777777" w:rsidR="008741E1" w:rsidRPr="006E0001" w:rsidRDefault="008741E1" w:rsidP="00F66CDB">
      <w:pPr>
        <w:pStyle w:val="NoSpacing"/>
        <w:tabs>
          <w:tab w:val="left" w:pos="284"/>
        </w:tabs>
        <w:ind w:right="6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(2)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Serviciul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Administra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ia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Public nu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trasă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juridică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situa</w:t>
      </w:r>
      <w:r w:rsidRPr="006E0001">
        <w:rPr>
          <w:rFonts w:ascii="Tahoma" w:hAnsi="Tahoma" w:cs="Tahoma"/>
          <w:color w:val="000000"/>
          <w:sz w:val="24"/>
          <w:szCs w:val="24"/>
        </w:rPr>
        <w:t>ț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>ia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producerii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eventualelor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daune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furturi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incendii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vehicule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parc</w:t>
      </w:r>
      <w:r w:rsidRPr="006E0001"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rile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6E0001">
        <w:rPr>
          <w:rFonts w:ascii="Times New Roman" w:hAnsi="Times New Roman" w:cs="Times New Roman"/>
          <w:color w:val="000000"/>
          <w:sz w:val="24"/>
          <w:szCs w:val="24"/>
        </w:rPr>
        <w:t xml:space="preserve"> public.</w:t>
      </w:r>
    </w:p>
    <w:p w14:paraId="4E81922B" w14:textId="77777777" w:rsidR="008741E1" w:rsidRPr="006E0001" w:rsidRDefault="008741E1" w:rsidP="0078759B">
      <w:pPr>
        <w:pStyle w:val="NoSpacing"/>
        <w:ind w:right="6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</w:p>
    <w:p w14:paraId="5BD148DF" w14:textId="77777777" w:rsidR="008741E1" w:rsidRPr="006E0001" w:rsidRDefault="008741E1" w:rsidP="00E0336B">
      <w:pPr>
        <w:pStyle w:val="NoSpacing"/>
        <w:tabs>
          <w:tab w:val="left" w:pos="284"/>
          <w:tab w:val="left" w:pos="426"/>
        </w:tabs>
        <w:ind w:right="6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Cap. VII. 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Ridicarea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transportul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ahoma" w:hAnsi="Tahoma" w:cs="Tahoma"/>
          <w:b/>
          <w:bCs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i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depozitarea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autovehiculelor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oprite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neregulamentar</w:t>
      </w:r>
      <w:proofErr w:type="spellEnd"/>
    </w:p>
    <w:p w14:paraId="06E57745" w14:textId="77777777" w:rsidR="008741E1" w:rsidRPr="006E0001" w:rsidRDefault="008741E1" w:rsidP="00DA7520">
      <w:pPr>
        <w:pStyle w:val="NoSpacing"/>
        <w:ind w:left="284" w:right="6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</w:p>
    <w:p w14:paraId="2C1D46E4" w14:textId="77777777" w:rsidR="008741E1" w:rsidRPr="006E0001" w:rsidRDefault="008741E1" w:rsidP="00F66CDB">
      <w:pPr>
        <w:pStyle w:val="NoSpacing"/>
        <w:ind w:right="6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Art. 28.</w:t>
      </w:r>
    </w:p>
    <w:p w14:paraId="7A3574D6" w14:textId="77777777" w:rsidR="008741E1" w:rsidRPr="006E0001" w:rsidRDefault="008741E1" w:rsidP="00F66CDB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Autovehiculele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marcate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ahoma" w:hAnsi="Tahoma" w:cs="Tahoma"/>
          <w:sz w:val="24"/>
          <w:szCs w:val="24"/>
        </w:rPr>
        <w:t>ș</w:t>
      </w:r>
      <w:r w:rsidRPr="006E00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semnalizate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destinate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dizabilită</w:t>
      </w:r>
      <w:r w:rsidRPr="006E0001">
        <w:rPr>
          <w:rFonts w:ascii="Tahoma" w:hAnsi="Tahoma" w:cs="Tahoma"/>
          <w:sz w:val="24"/>
          <w:szCs w:val="24"/>
        </w:rPr>
        <w:t>ț</w:t>
      </w:r>
      <w:r w:rsidRPr="006E00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care nu au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afi</w:t>
      </w:r>
      <w:r w:rsidRPr="006E0001">
        <w:rPr>
          <w:rFonts w:ascii="Tahoma" w:hAnsi="Tahoma" w:cs="Tahoma"/>
          <w:sz w:val="24"/>
          <w:szCs w:val="24"/>
        </w:rPr>
        <w:t>ș</w:t>
      </w:r>
      <w:r w:rsidRPr="006E000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la loc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vizibil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interior,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cardul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dizabilitate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ridicate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transportate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ahoma" w:hAnsi="Tahoma" w:cs="Tahoma"/>
          <w:sz w:val="24"/>
          <w:szCs w:val="24"/>
        </w:rPr>
        <w:t>ș</w:t>
      </w:r>
      <w:r w:rsidRPr="006E00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depozitate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depozitare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000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neregulamentar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ahoma" w:hAnsi="Tahoma" w:cs="Tahoma"/>
          <w:sz w:val="24"/>
          <w:szCs w:val="24"/>
        </w:rPr>
        <w:t>ș</w:t>
      </w:r>
      <w:r w:rsidRPr="006E00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abandonate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</w:t>
      </w:r>
      <w:r w:rsidR="007502FF">
        <w:rPr>
          <w:rFonts w:ascii="Times New Roman" w:hAnsi="Times New Roman" w:cs="Times New Roman"/>
          <w:sz w:val="24"/>
          <w:szCs w:val="24"/>
        </w:rPr>
        <w:t>â</w:t>
      </w:r>
      <w:r w:rsidRPr="006E0001">
        <w:rPr>
          <w:rFonts w:ascii="Times New Roman" w:hAnsi="Times New Roman" w:cs="Times New Roman"/>
          <w:sz w:val="24"/>
          <w:szCs w:val="24"/>
        </w:rPr>
        <w:t>rgu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Mure</w:t>
      </w:r>
      <w:r w:rsidRPr="006E0001">
        <w:rPr>
          <w:rFonts w:ascii="Tahoma" w:hAnsi="Tahoma" w:cs="Tahoma"/>
          <w:sz w:val="24"/>
          <w:szCs w:val="24"/>
        </w:rPr>
        <w:t>ș</w:t>
      </w:r>
      <w:r w:rsidRPr="006E0001">
        <w:rPr>
          <w:rFonts w:ascii="Times New Roman" w:hAnsi="Times New Roman" w:cs="Times New Roman"/>
          <w:sz w:val="24"/>
          <w:szCs w:val="24"/>
        </w:rPr>
        <w:t>.</w:t>
      </w:r>
    </w:p>
    <w:p w14:paraId="6FD0380A" w14:textId="77777777" w:rsidR="008741E1" w:rsidRPr="006E0001" w:rsidRDefault="008741E1" w:rsidP="00F66CDB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2202D30B" w14:textId="77777777" w:rsidR="008741E1" w:rsidRPr="006E0001" w:rsidRDefault="008741E1" w:rsidP="00F66CDB">
      <w:pPr>
        <w:pStyle w:val="NoSpacing"/>
        <w:ind w:right="6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t>Art. 29.</w:t>
      </w:r>
    </w:p>
    <w:p w14:paraId="616706C4" w14:textId="77777777" w:rsidR="008741E1" w:rsidRPr="006E0001" w:rsidRDefault="008741E1" w:rsidP="00F66CDB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ridicare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000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.</w:t>
      </w:r>
    </w:p>
    <w:p w14:paraId="487B68C4" w14:textId="77777777" w:rsidR="008741E1" w:rsidRPr="006E0001" w:rsidRDefault="008741E1" w:rsidP="00F66CDB">
      <w:pPr>
        <w:pStyle w:val="NoSpacing"/>
        <w:ind w:right="6" w:firstLine="284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ahoma" w:hAnsi="Tahoma" w:cs="Tahoma"/>
          <w:sz w:val="24"/>
          <w:szCs w:val="24"/>
        </w:rPr>
        <w:t>ș</w:t>
      </w:r>
      <w:r w:rsidRPr="006E00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autovehiculele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ridicări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ahoma" w:hAnsi="Tahoma" w:cs="Tahoma"/>
          <w:sz w:val="24"/>
          <w:szCs w:val="24"/>
        </w:rPr>
        <w:t>ș</w:t>
      </w:r>
      <w:r w:rsidRPr="006E00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gramStart"/>
      <w:r w:rsidRPr="006E000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neregulamentar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</w:t>
      </w:r>
      <w:r w:rsidRPr="006E0001">
        <w:rPr>
          <w:rFonts w:ascii="Tahoma" w:hAnsi="Tahoma" w:cs="Tahoma"/>
          <w:sz w:val="24"/>
          <w:szCs w:val="24"/>
        </w:rPr>
        <w:t>ț</w:t>
      </w:r>
      <w:r w:rsidRPr="006E000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eventuale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pagube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cauză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ridicare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transport </w:t>
      </w:r>
      <w:proofErr w:type="spellStart"/>
      <w:r w:rsidRPr="006E0001">
        <w:rPr>
          <w:rFonts w:ascii="Tahoma" w:hAnsi="Tahoma" w:cs="Tahoma"/>
          <w:sz w:val="24"/>
          <w:szCs w:val="24"/>
        </w:rPr>
        <w:t>ș</w:t>
      </w:r>
      <w:r w:rsidRPr="006E00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depozitare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.</w:t>
      </w:r>
    </w:p>
    <w:p w14:paraId="416EFFB2" w14:textId="77777777" w:rsidR="008741E1" w:rsidRPr="006E0001" w:rsidRDefault="008741E1" w:rsidP="00F66CDB">
      <w:pPr>
        <w:pStyle w:val="NoSpacing"/>
        <w:ind w:right="6" w:firstLine="3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acoperă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pagubele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intemperii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autovehiculului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ridicat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transportat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ahoma" w:hAnsi="Tahoma" w:cs="Tahoma"/>
          <w:sz w:val="24"/>
          <w:szCs w:val="24"/>
        </w:rPr>
        <w:t>ș</w:t>
      </w:r>
      <w:r w:rsidRPr="006E00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depozitat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.</w:t>
      </w:r>
    </w:p>
    <w:p w14:paraId="5A5416FF" w14:textId="77777777" w:rsidR="008741E1" w:rsidRPr="006E0001" w:rsidRDefault="008741E1" w:rsidP="00DA7520">
      <w:pPr>
        <w:pStyle w:val="NoSpacing"/>
        <w:ind w:left="284" w:right="6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        </w:t>
      </w:r>
    </w:p>
    <w:p w14:paraId="67030B7A" w14:textId="77777777" w:rsidR="008741E1" w:rsidRPr="006E0001" w:rsidRDefault="008741E1" w:rsidP="00E0336B">
      <w:pPr>
        <w:pStyle w:val="NoSpacing"/>
        <w:ind w:right="6" w:firstLine="34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bookmarkStart w:id="17" w:name="bookmark33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Cap. VIII.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Dispoziţii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finale </w:t>
      </w:r>
      <w:bookmarkEnd w:id="17"/>
    </w:p>
    <w:p w14:paraId="7ADC3529" w14:textId="77777777" w:rsidR="008741E1" w:rsidRPr="006E0001" w:rsidRDefault="008741E1" w:rsidP="00E0336B">
      <w:pPr>
        <w:pStyle w:val="NoSpacing"/>
        <w:ind w:left="170" w:right="6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07109" w14:textId="77777777" w:rsidR="008741E1" w:rsidRPr="006E0001" w:rsidRDefault="008741E1" w:rsidP="00E0336B">
      <w:pPr>
        <w:pStyle w:val="NoSpacing"/>
        <w:ind w:right="6"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t>Art. 30.</w:t>
      </w:r>
    </w:p>
    <w:p w14:paraId="5F2D4BF2" w14:textId="77777777" w:rsidR="008741E1" w:rsidRPr="006E0001" w:rsidRDefault="008741E1" w:rsidP="00E0336B">
      <w:pPr>
        <w:pStyle w:val="NoSpacing"/>
        <w:ind w:left="170" w:right="6" w:firstLine="17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(1)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Prezentul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regulament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intră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vigoare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data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aducerii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cunoştinţă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7502FF">
        <w:rPr>
          <w:rFonts w:ascii="Times New Roman" w:hAnsi="Times New Roman" w:cs="Times New Roman"/>
          <w:sz w:val="24"/>
          <w:szCs w:val="24"/>
          <w:lang w:eastAsia="ro-RO"/>
        </w:rPr>
        <w:t xml:space="preserve">O.U.G. nr. 57/2019 </w:t>
      </w:r>
      <w:proofErr w:type="spellStart"/>
      <w:r w:rsidR="007502FF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="007502F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7502FF">
        <w:rPr>
          <w:rFonts w:ascii="Times New Roman" w:hAnsi="Times New Roman" w:cs="Times New Roman"/>
          <w:sz w:val="24"/>
          <w:szCs w:val="24"/>
          <w:lang w:eastAsia="ro-RO"/>
        </w:rPr>
        <w:t>Codul</w:t>
      </w:r>
      <w:proofErr w:type="spellEnd"/>
      <w:r w:rsidR="007502F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7502FF">
        <w:rPr>
          <w:rFonts w:ascii="Times New Roman" w:hAnsi="Times New Roman" w:cs="Times New Roman"/>
          <w:sz w:val="24"/>
          <w:szCs w:val="24"/>
          <w:lang w:eastAsia="ro-RO"/>
        </w:rPr>
        <w:t>Administrativ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67C76F7C" w14:textId="77777777" w:rsidR="008741E1" w:rsidRPr="006E0001" w:rsidRDefault="008741E1" w:rsidP="00E0336B">
      <w:pPr>
        <w:pStyle w:val="NoSpacing"/>
        <w:ind w:left="170" w:right="6" w:firstLine="17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(2)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dispoziţie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contrară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prevederilor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prezentului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regulament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abrogă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odată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intrarea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vigoare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gram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</w:t>
      </w:r>
      <w:proofErr w:type="gram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acestuia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690CC974" w14:textId="77777777" w:rsidR="008741E1" w:rsidRPr="006E0001" w:rsidRDefault="008741E1" w:rsidP="00E0336B">
      <w:pPr>
        <w:pStyle w:val="NoSpacing"/>
        <w:ind w:left="170" w:right="6" w:firstLine="17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2A994614" w14:textId="77777777" w:rsidR="008741E1" w:rsidRPr="006E0001" w:rsidRDefault="008741E1" w:rsidP="00E0336B">
      <w:pPr>
        <w:pStyle w:val="NoSpacing"/>
        <w:ind w:left="170" w:right="6" w:firstLine="170"/>
        <w:jc w:val="both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Art. 31.</w:t>
      </w:r>
    </w:p>
    <w:p w14:paraId="5522260F" w14:textId="77777777" w:rsidR="008741E1" w:rsidRPr="006E0001" w:rsidRDefault="008741E1" w:rsidP="00E0336B">
      <w:pPr>
        <w:pStyle w:val="NoSpacing"/>
        <w:ind w:left="170" w:right="6" w:firstLine="17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Dispozi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prezentului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regulament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completează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prevederile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:</w:t>
      </w:r>
    </w:p>
    <w:p w14:paraId="1A1B0184" w14:textId="77777777" w:rsidR="008741E1" w:rsidRPr="006E0001" w:rsidRDefault="008741E1" w:rsidP="00E0336B">
      <w:pPr>
        <w:pStyle w:val="NoSpacing"/>
        <w:ind w:left="170" w:right="6" w:firstLine="17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a) O.U.G. nr. 195/2002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circula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drumurile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republicată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modificările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completările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ulterioare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1915E64B" w14:textId="77777777" w:rsidR="008741E1" w:rsidRPr="006E0001" w:rsidRDefault="008741E1" w:rsidP="00E0336B">
      <w:pPr>
        <w:pStyle w:val="NoSpacing"/>
        <w:ind w:left="170" w:right="6" w:firstLine="17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b) H.G. nr. 1391/2006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aprobarea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Regulamentului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aplicare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O.U.G. nr. 195/2002,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modificările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completările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ulterioare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78308DB4" w14:textId="77777777" w:rsidR="008741E1" w:rsidRPr="006E0001" w:rsidRDefault="008741E1" w:rsidP="00E0336B">
      <w:pPr>
        <w:pStyle w:val="NoSpacing"/>
        <w:ind w:left="170" w:right="6" w:firstLine="17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c)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Ordonan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Guvernului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nr. 2/2001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regimul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juridic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al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contraven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modificările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completările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ulterioare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79B93703" w14:textId="77777777" w:rsidR="008741E1" w:rsidRPr="006E0001" w:rsidRDefault="008741E1" w:rsidP="00351D6C">
      <w:pPr>
        <w:pStyle w:val="NoSpacing"/>
        <w:ind w:left="170" w:right="6" w:firstLine="17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d)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Ordonan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ei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Guvernului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nr. 71/2002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organizarea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func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ionarea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serviciilor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administrare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domeniului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public </w:t>
      </w:r>
      <w:proofErr w:type="spellStart"/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privat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interes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local, cu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modificările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ahoma" w:hAnsi="Tahoma" w:cs="Tahoma"/>
          <w:sz w:val="24"/>
          <w:szCs w:val="24"/>
          <w:lang w:eastAsia="ro-RO"/>
        </w:rPr>
        <w:t>ș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completările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ulterioare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51805B69" w14:textId="77777777" w:rsidR="008741E1" w:rsidRDefault="008741E1" w:rsidP="00351D6C">
      <w:pPr>
        <w:pStyle w:val="NoSpacing"/>
        <w:ind w:left="170" w:right="6" w:firstLine="17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e)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altor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legi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reglementează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con</w:t>
      </w:r>
      <w:r w:rsidRPr="006E0001">
        <w:rPr>
          <w:rFonts w:ascii="Tahoma" w:hAnsi="Tahoma" w:cs="Tahoma"/>
          <w:sz w:val="24"/>
          <w:szCs w:val="24"/>
          <w:lang w:eastAsia="ro-RO"/>
        </w:rPr>
        <w:t>ț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>inutul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obiectul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prevederilor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prezentului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regulament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443FA595" w14:textId="77777777" w:rsidR="00183B4B" w:rsidRPr="006E0001" w:rsidRDefault="00183B4B" w:rsidP="00351D6C">
      <w:pPr>
        <w:pStyle w:val="NoSpacing"/>
        <w:ind w:left="170" w:right="6" w:firstLine="17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58C0282F" w14:textId="77777777" w:rsidR="008741E1" w:rsidRPr="006E0001" w:rsidRDefault="008741E1" w:rsidP="004E11FB">
      <w:pPr>
        <w:pStyle w:val="NoSpacing"/>
        <w:ind w:left="170" w:right="6" w:firstLine="17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5ED271DB" w14:textId="77777777" w:rsidR="008741E1" w:rsidRDefault="008741E1" w:rsidP="00654672">
      <w:pPr>
        <w:pStyle w:val="NoSpacing"/>
        <w:ind w:right="6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4A66D625" w14:textId="77777777" w:rsidR="008741E1" w:rsidRPr="006E0001" w:rsidRDefault="008741E1" w:rsidP="00654672">
      <w:pPr>
        <w:pStyle w:val="NoSpacing"/>
        <w:ind w:right="6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66321F62" w14:textId="77777777" w:rsidR="008741E1" w:rsidRPr="00183B4B" w:rsidRDefault="00183B4B" w:rsidP="00183B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90909"/>
          <w:sz w:val="28"/>
          <w:szCs w:val="28"/>
          <w:lang w:val="ro-RO"/>
        </w:rPr>
      </w:pPr>
      <w:r>
        <w:rPr>
          <w:noProof/>
          <w:lang w:val="ro-RO" w:eastAsia="ro-RO"/>
        </w:rPr>
        <w:lastRenderedPageBreak/>
        <w:drawing>
          <wp:anchor distT="0" distB="0" distL="114300" distR="114300" simplePos="0" relativeHeight="251661312" behindDoc="1" locked="0" layoutInCell="0" allowOverlap="1" wp14:anchorId="6C6EEF83" wp14:editId="76E76E0C">
            <wp:simplePos x="0" y="0"/>
            <wp:positionH relativeFrom="column">
              <wp:posOffset>3175</wp:posOffset>
            </wp:positionH>
            <wp:positionV relativeFrom="paragraph">
              <wp:posOffset>48260</wp:posOffset>
            </wp:positionV>
            <wp:extent cx="72390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032" y="21221"/>
                <wp:lineTo x="21032" y="0"/>
                <wp:lineTo x="0" y="0"/>
              </wp:wrapPolygon>
            </wp:wrapTight>
            <wp:docPr id="9" name="Picture 3" descr="Stema-URS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-URS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090909"/>
          <w:sz w:val="24"/>
          <w:szCs w:val="24"/>
          <w:lang w:val="ro-RO"/>
        </w:rPr>
        <w:t xml:space="preserve">   </w:t>
      </w:r>
      <w:r w:rsidRPr="00183B4B">
        <w:rPr>
          <w:rFonts w:ascii="Times New Roman" w:hAnsi="Times New Roman" w:cs="Times New Roman"/>
          <w:b/>
          <w:bCs/>
          <w:color w:val="090909"/>
          <w:sz w:val="28"/>
          <w:szCs w:val="28"/>
          <w:lang w:val="ro-RO"/>
        </w:rPr>
        <w:t>ROMÂNIA</w:t>
      </w:r>
      <w:r w:rsidR="008741E1" w:rsidRPr="00183B4B">
        <w:rPr>
          <w:rFonts w:ascii="Times New Roman" w:hAnsi="Times New Roman" w:cs="Times New Roman"/>
          <w:b/>
          <w:bCs/>
          <w:color w:val="090909"/>
          <w:sz w:val="24"/>
          <w:szCs w:val="24"/>
          <w:lang w:val="ro-RO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color w:val="090909"/>
          <w:sz w:val="24"/>
          <w:szCs w:val="24"/>
          <w:lang w:val="ro-RO"/>
        </w:rPr>
        <w:t xml:space="preserve">                              </w:t>
      </w:r>
      <w:r w:rsidR="008741E1" w:rsidRPr="008E5772">
        <w:rPr>
          <w:rFonts w:ascii="Times New Roman" w:hAnsi="Times New Roman" w:cs="Times New Roman"/>
          <w:b/>
          <w:bCs/>
          <w:color w:val="090909"/>
          <w:sz w:val="20"/>
          <w:szCs w:val="20"/>
          <w:lang w:val="ro-RO"/>
        </w:rPr>
        <w:t>Anexa</w:t>
      </w:r>
      <w:r w:rsidR="008741E1" w:rsidRPr="008E5772">
        <w:rPr>
          <w:rFonts w:ascii="Times New Roman" w:hAnsi="Times New Roman" w:cs="Times New Roman"/>
          <w:b/>
          <w:bCs/>
          <w:color w:val="090909"/>
          <w:sz w:val="20"/>
          <w:szCs w:val="20"/>
        </w:rPr>
        <w:t xml:space="preserve"> nr.</w:t>
      </w:r>
      <w:r w:rsidR="008741E1">
        <w:rPr>
          <w:rFonts w:ascii="Times New Roman" w:hAnsi="Times New Roman" w:cs="Times New Roman"/>
          <w:b/>
          <w:bCs/>
          <w:color w:val="090909"/>
          <w:sz w:val="20"/>
          <w:szCs w:val="20"/>
        </w:rPr>
        <w:t xml:space="preserve">1 la </w:t>
      </w:r>
      <w:proofErr w:type="spellStart"/>
      <w:r w:rsidR="008741E1">
        <w:rPr>
          <w:rFonts w:ascii="Times New Roman" w:hAnsi="Times New Roman" w:cs="Times New Roman"/>
          <w:b/>
          <w:bCs/>
          <w:color w:val="090909"/>
          <w:sz w:val="20"/>
          <w:szCs w:val="20"/>
        </w:rPr>
        <w:t>Regulament</w:t>
      </w:r>
      <w:proofErr w:type="spellEnd"/>
      <w:r w:rsidR="008741E1" w:rsidRPr="008E5772">
        <w:rPr>
          <w:rFonts w:ascii="Times New Roman" w:hAnsi="Times New Roman" w:cs="Times New Roman"/>
          <w:b/>
          <w:bCs/>
          <w:color w:val="090909"/>
          <w:sz w:val="20"/>
          <w:szCs w:val="20"/>
        </w:rPr>
        <w:t xml:space="preserve"> </w:t>
      </w:r>
    </w:p>
    <w:p w14:paraId="2BEAD98E" w14:textId="77777777" w:rsidR="008741E1" w:rsidRPr="00183B4B" w:rsidRDefault="00183B4B" w:rsidP="00183B4B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83B4B">
        <w:rPr>
          <w:rFonts w:ascii="Times New Roman" w:hAnsi="Times New Roman" w:cs="Times New Roman"/>
          <w:b/>
          <w:sz w:val="28"/>
          <w:szCs w:val="28"/>
        </w:rPr>
        <w:t>JUDEŢUL MUREŞ</w:t>
      </w:r>
    </w:p>
    <w:p w14:paraId="6BA8E617" w14:textId="77777777" w:rsidR="008741E1" w:rsidRPr="00183B4B" w:rsidRDefault="00183B4B" w:rsidP="00183B4B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83B4B">
        <w:rPr>
          <w:rFonts w:ascii="Times New Roman" w:hAnsi="Times New Roman" w:cs="Times New Roman"/>
          <w:b/>
          <w:sz w:val="28"/>
          <w:szCs w:val="28"/>
        </w:rPr>
        <w:t>MUNICIPIUL TÂRGU MUREŞ</w:t>
      </w:r>
      <w:r w:rsidR="008741E1" w:rsidRPr="00183B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498FE176" w14:textId="77777777" w:rsidR="008741E1" w:rsidRDefault="001B49CE" w:rsidP="00183B4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Start"/>
      <w:r w:rsidR="00183B4B">
        <w:rPr>
          <w:rFonts w:ascii="Times New Roman" w:hAnsi="Times New Roman" w:cs="Times New Roman"/>
          <w:b/>
          <w:sz w:val="24"/>
          <w:szCs w:val="24"/>
        </w:rPr>
        <w:t>NR._</w:t>
      </w:r>
      <w:proofErr w:type="gramEnd"/>
      <w:r w:rsidR="00183B4B">
        <w:rPr>
          <w:rFonts w:ascii="Times New Roman" w:hAnsi="Times New Roman" w:cs="Times New Roman"/>
          <w:b/>
          <w:sz w:val="24"/>
          <w:szCs w:val="24"/>
        </w:rPr>
        <w:t>__________________din</w:t>
      </w:r>
      <w:proofErr w:type="spellEnd"/>
      <w:r w:rsidR="00183B4B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2FC9554B" w14:textId="77777777" w:rsidR="00183B4B" w:rsidRPr="00183B4B" w:rsidRDefault="00183B4B" w:rsidP="00183B4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9D9E786" w14:textId="77777777" w:rsidR="008741E1" w:rsidRDefault="00183B4B" w:rsidP="00183B4B">
      <w:pPr>
        <w:pStyle w:val="Heading8"/>
        <w:rPr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183B4B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</w:t>
      </w:r>
      <w:proofErr w:type="gramStart"/>
      <w:r w:rsidRPr="00183B4B">
        <w:rPr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CONTRACT </w:t>
      </w:r>
      <w:r>
        <w:rPr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 </w:t>
      </w:r>
      <w:r w:rsidRPr="00183B4B">
        <w:rPr>
          <w:rFonts w:ascii="Times New Roman" w:hAnsi="Times New Roman" w:cs="Times New Roman"/>
          <w:b/>
          <w:i w:val="0"/>
          <w:sz w:val="28"/>
          <w:szCs w:val="28"/>
          <w:u w:val="single"/>
        </w:rPr>
        <w:t>DE</w:t>
      </w:r>
      <w:proofErr w:type="gramEnd"/>
      <w:r w:rsidRPr="00183B4B">
        <w:rPr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 </w:t>
      </w:r>
      <w:r w:rsidRPr="00183B4B">
        <w:rPr>
          <w:rFonts w:ascii="Times New Roman" w:hAnsi="Times New Roman" w:cs="Times New Roman"/>
          <w:b/>
          <w:i w:val="0"/>
          <w:sz w:val="28"/>
          <w:szCs w:val="28"/>
          <w:u w:val="single"/>
        </w:rPr>
        <w:t>ASOCIERE</w:t>
      </w:r>
    </w:p>
    <w:p w14:paraId="1793F23F" w14:textId="77777777" w:rsidR="00183B4B" w:rsidRDefault="00183B4B" w:rsidP="00183B4B"/>
    <w:p w14:paraId="21C12A50" w14:textId="77777777" w:rsidR="00183B4B" w:rsidRPr="00183B4B" w:rsidRDefault="00183B4B" w:rsidP="00183B4B"/>
    <w:p w14:paraId="0A810739" w14:textId="77777777" w:rsidR="008741E1" w:rsidRPr="006E0001" w:rsidRDefault="008741E1" w:rsidP="00B326ED">
      <w:pPr>
        <w:pStyle w:val="NoSpacing"/>
        <w:ind w:left="45"/>
        <w:rPr>
          <w:rFonts w:ascii="Times New Roman" w:hAnsi="Times New Roman" w:cs="Times New Roman"/>
          <w:b/>
          <w:bCs/>
          <w:lang w:val="ro-RO"/>
        </w:rPr>
      </w:pPr>
      <w:r w:rsidRPr="006E0001">
        <w:rPr>
          <w:rFonts w:ascii="Times New Roman" w:hAnsi="Times New Roman" w:cs="Times New Roman"/>
          <w:b/>
          <w:bCs/>
          <w:lang w:val="ro-RO"/>
        </w:rPr>
        <w:t xml:space="preserve">I.   </w:t>
      </w:r>
      <w:proofErr w:type="spellStart"/>
      <w:r w:rsidRPr="006E0001">
        <w:rPr>
          <w:rFonts w:ascii="Times New Roman" w:hAnsi="Times New Roman" w:cs="Times New Roman"/>
          <w:b/>
          <w:bCs/>
          <w:lang w:val="ro-RO"/>
        </w:rPr>
        <w:t>Părţile</w:t>
      </w:r>
      <w:proofErr w:type="spellEnd"/>
      <w:r w:rsidRPr="006E0001">
        <w:rPr>
          <w:rFonts w:ascii="Times New Roman" w:hAnsi="Times New Roman" w:cs="Times New Roman"/>
          <w:b/>
          <w:bCs/>
          <w:lang w:val="ro-RO"/>
        </w:rPr>
        <w:t xml:space="preserve"> contractului</w:t>
      </w:r>
      <w:r w:rsidRPr="006E0001">
        <w:rPr>
          <w:rFonts w:ascii="Times New Roman" w:hAnsi="Times New Roman" w:cs="Times New Roman"/>
          <w:b/>
          <w:bCs/>
        </w:rPr>
        <w:t>:</w:t>
      </w:r>
      <w:r w:rsidRPr="006E0001">
        <w:rPr>
          <w:rFonts w:ascii="Times New Roman" w:hAnsi="Times New Roman" w:cs="Times New Roman"/>
          <w:b/>
          <w:bCs/>
          <w:lang w:val="ro-RO"/>
        </w:rPr>
        <w:t xml:space="preserve">  </w:t>
      </w:r>
    </w:p>
    <w:p w14:paraId="12FEC61D" w14:textId="77777777" w:rsidR="008741E1" w:rsidRPr="006E0001" w:rsidRDefault="008741E1" w:rsidP="00B326ED">
      <w:pPr>
        <w:spacing w:after="248" w:line="1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303070C" w14:textId="77777777" w:rsidR="008741E1" w:rsidRPr="006E0001" w:rsidRDefault="008741E1" w:rsidP="00B326ED">
      <w:pPr>
        <w:pStyle w:val="NoSpacing"/>
        <w:jc w:val="both"/>
        <w:rPr>
          <w:rFonts w:ascii="Times New Roman" w:hAnsi="Times New Roman" w:cs="Times New Roman"/>
          <w:lang w:val="fr-FR"/>
        </w:rPr>
      </w:pPr>
      <w:proofErr w:type="spellStart"/>
      <w:r w:rsidRPr="002E3D9C">
        <w:rPr>
          <w:b/>
          <w:bCs/>
        </w:rPr>
        <w:t>Art.</w:t>
      </w:r>
      <w:r w:rsidRPr="002E3D9C">
        <w:rPr>
          <w:rFonts w:ascii="Times New Roman" w:hAnsi="Times New Roman" w:cs="Times New Roman"/>
          <w:b/>
          <w:bCs/>
        </w:rPr>
        <w:t>l</w:t>
      </w:r>
      <w:proofErr w:type="spellEnd"/>
      <w:r w:rsidRPr="006E0001">
        <w:rPr>
          <w:rFonts w:ascii="Times New Roman" w:hAnsi="Times New Roman" w:cs="Times New Roman"/>
        </w:rPr>
        <w:t xml:space="preserve">        </w:t>
      </w:r>
      <w:r w:rsidRPr="006E0001">
        <w:rPr>
          <w:rFonts w:ascii="Times New Roman" w:hAnsi="Times New Roman" w:cs="Times New Roman"/>
          <w:b/>
          <w:bCs/>
          <w:lang w:val="ro-RO"/>
        </w:rPr>
        <w:t xml:space="preserve">Municipiul Târgu </w:t>
      </w:r>
      <w:proofErr w:type="spellStart"/>
      <w:r w:rsidRPr="006E0001">
        <w:rPr>
          <w:rFonts w:ascii="Times New Roman" w:hAnsi="Times New Roman" w:cs="Times New Roman"/>
          <w:b/>
          <w:bCs/>
          <w:lang w:val="ro-RO"/>
        </w:rPr>
        <w:t>Mureş</w:t>
      </w:r>
      <w:proofErr w:type="spellEnd"/>
      <w:r w:rsidRPr="006E0001">
        <w:rPr>
          <w:rFonts w:ascii="Times New Roman" w:hAnsi="Times New Roman" w:cs="Times New Roman"/>
          <w:b/>
          <w:bCs/>
          <w:lang w:val="fr-FR"/>
        </w:rPr>
        <w:t xml:space="preserve">, </w:t>
      </w:r>
      <w:r w:rsidRPr="006E0001">
        <w:rPr>
          <w:rFonts w:ascii="Times New Roman" w:hAnsi="Times New Roman" w:cs="Times New Roman"/>
          <w:lang w:val="fr-FR"/>
        </w:rPr>
        <w:t>av</w:t>
      </w:r>
      <w:r w:rsidRPr="006E0001">
        <w:rPr>
          <w:rFonts w:ascii="Times New Roman" w:hAnsi="Times New Roman" w:cs="Times New Roman"/>
          <w:lang w:val="ro-RO"/>
        </w:rPr>
        <w:t>â</w:t>
      </w:r>
      <w:proofErr w:type="spellStart"/>
      <w:r w:rsidRPr="006E0001">
        <w:rPr>
          <w:rFonts w:ascii="Times New Roman" w:hAnsi="Times New Roman" w:cs="Times New Roman"/>
          <w:lang w:val="fr-FR"/>
        </w:rPr>
        <w:t>nd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E0001">
        <w:rPr>
          <w:rFonts w:ascii="Times New Roman" w:hAnsi="Times New Roman" w:cs="Times New Roman"/>
          <w:lang w:val="fr-FR"/>
        </w:rPr>
        <w:t>statutul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E0001">
        <w:rPr>
          <w:rFonts w:ascii="Times New Roman" w:hAnsi="Times New Roman" w:cs="Times New Roman"/>
          <w:lang w:val="fr-FR"/>
        </w:rPr>
        <w:t>juridic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E0001">
        <w:rPr>
          <w:rFonts w:ascii="Times New Roman" w:hAnsi="Times New Roman" w:cs="Times New Roman"/>
          <w:lang w:val="fr-FR"/>
        </w:rPr>
        <w:t>organ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6E0001">
        <w:rPr>
          <w:rFonts w:ascii="Times New Roman" w:hAnsi="Times New Roman" w:cs="Times New Roman"/>
          <w:lang w:val="fr-FR"/>
        </w:rPr>
        <w:t>administraţiei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E0001">
        <w:rPr>
          <w:rFonts w:ascii="Times New Roman" w:hAnsi="Times New Roman" w:cs="Times New Roman"/>
          <w:lang w:val="fr-FR"/>
        </w:rPr>
        <w:t>publice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locale </w:t>
      </w:r>
      <w:proofErr w:type="spellStart"/>
      <w:r w:rsidRPr="006E0001">
        <w:rPr>
          <w:rFonts w:ascii="Times New Roman" w:hAnsi="Times New Roman" w:cs="Times New Roman"/>
          <w:lang w:val="fr-FR"/>
        </w:rPr>
        <w:t>conform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</w:t>
      </w:r>
      <w:r w:rsidR="007502FF">
        <w:rPr>
          <w:rFonts w:ascii="Times New Roman" w:hAnsi="Times New Roman" w:cs="Times New Roman"/>
          <w:lang w:val="fr-FR"/>
        </w:rPr>
        <w:t xml:space="preserve">O.U.G. nr. 57/2019 </w:t>
      </w:r>
      <w:proofErr w:type="spellStart"/>
      <w:r w:rsidR="007502FF">
        <w:rPr>
          <w:rFonts w:ascii="Times New Roman" w:hAnsi="Times New Roman" w:cs="Times New Roman"/>
          <w:lang w:val="fr-FR"/>
        </w:rPr>
        <w:t>privind</w:t>
      </w:r>
      <w:proofErr w:type="spellEnd"/>
      <w:r w:rsidR="007502F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502FF">
        <w:rPr>
          <w:rFonts w:ascii="Times New Roman" w:hAnsi="Times New Roman" w:cs="Times New Roman"/>
          <w:lang w:val="fr-FR"/>
        </w:rPr>
        <w:t>Codul</w:t>
      </w:r>
      <w:proofErr w:type="spellEnd"/>
      <w:r w:rsidR="007502F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502FF">
        <w:rPr>
          <w:rFonts w:ascii="Times New Roman" w:hAnsi="Times New Roman" w:cs="Times New Roman"/>
          <w:lang w:val="fr-FR"/>
        </w:rPr>
        <w:t>Administrativ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, </w:t>
      </w:r>
      <w:proofErr w:type="spellStart"/>
      <w:proofErr w:type="gramStart"/>
      <w:r w:rsidRPr="006E0001">
        <w:rPr>
          <w:rFonts w:ascii="Times New Roman" w:hAnsi="Times New Roman" w:cs="Times New Roman"/>
          <w:lang w:val="fr-FR"/>
        </w:rPr>
        <w:t>reprezentată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 de</w:t>
      </w:r>
      <w:proofErr w:type="gramEnd"/>
      <w:r w:rsidRPr="006E000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6E0001">
        <w:rPr>
          <w:rFonts w:ascii="Times New Roman" w:hAnsi="Times New Roman" w:cs="Times New Roman"/>
          <w:lang w:val="fr-FR"/>
        </w:rPr>
        <w:t>Primar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E0001">
        <w:rPr>
          <w:rFonts w:ascii="Times New Roman" w:hAnsi="Times New Roman" w:cs="Times New Roman"/>
          <w:lang w:val="fr-FR"/>
        </w:rPr>
        <w:t>cu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E0001">
        <w:rPr>
          <w:rFonts w:ascii="Times New Roman" w:hAnsi="Times New Roman" w:cs="Times New Roman"/>
          <w:lang w:val="fr-FR"/>
        </w:rPr>
        <w:t>sediul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E0001">
        <w:rPr>
          <w:rFonts w:ascii="Times New Roman" w:hAnsi="Times New Roman" w:cs="Times New Roman"/>
          <w:lang w:val="fr-FR"/>
        </w:rPr>
        <w:t>în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P-</w:t>
      </w:r>
      <w:proofErr w:type="spellStart"/>
      <w:r w:rsidRPr="006E0001">
        <w:rPr>
          <w:rFonts w:ascii="Times New Roman" w:hAnsi="Times New Roman" w:cs="Times New Roman"/>
          <w:lang w:val="fr-FR"/>
        </w:rPr>
        <w:t>ţa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E0001">
        <w:rPr>
          <w:rFonts w:ascii="Times New Roman" w:hAnsi="Times New Roman" w:cs="Times New Roman"/>
          <w:lang w:val="fr-FR"/>
        </w:rPr>
        <w:t>Victoriei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nr. 3, </w:t>
      </w:r>
      <w:proofErr w:type="spellStart"/>
      <w:r w:rsidRPr="006E0001">
        <w:rPr>
          <w:rFonts w:ascii="Times New Roman" w:hAnsi="Times New Roman" w:cs="Times New Roman"/>
          <w:lang w:val="fr-FR"/>
        </w:rPr>
        <w:t>prin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E0001">
        <w:rPr>
          <w:rFonts w:ascii="Times New Roman" w:hAnsi="Times New Roman" w:cs="Times New Roman"/>
          <w:lang w:val="fr-FR"/>
        </w:rPr>
        <w:t>Serviciul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Public </w:t>
      </w:r>
      <w:proofErr w:type="spellStart"/>
      <w:r w:rsidRPr="006E0001">
        <w:rPr>
          <w:rFonts w:ascii="Times New Roman" w:hAnsi="Times New Roman" w:cs="Times New Roman"/>
          <w:lang w:val="fr-FR"/>
        </w:rPr>
        <w:t>Administraţia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E0001">
        <w:rPr>
          <w:rFonts w:ascii="Times New Roman" w:hAnsi="Times New Roman" w:cs="Times New Roman"/>
          <w:lang w:val="fr-FR"/>
        </w:rPr>
        <w:t>Domeniului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6E0001">
        <w:rPr>
          <w:rFonts w:ascii="Times New Roman" w:hAnsi="Times New Roman" w:cs="Times New Roman"/>
          <w:lang w:val="fr-FR"/>
        </w:rPr>
        <w:t>Public,reprezentată</w:t>
      </w:r>
      <w:proofErr w:type="spellEnd"/>
      <w:proofErr w:type="gramEnd"/>
      <w:r w:rsidRPr="006E000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E0001">
        <w:rPr>
          <w:rFonts w:ascii="Times New Roman" w:hAnsi="Times New Roman" w:cs="Times New Roman"/>
          <w:lang w:val="fr-FR"/>
        </w:rPr>
        <w:t>Director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</w:t>
      </w:r>
      <w:r w:rsidR="00183B4B">
        <w:rPr>
          <w:rFonts w:ascii="Times New Roman" w:hAnsi="Times New Roman" w:cs="Times New Roman"/>
          <w:lang w:val="fr-FR"/>
        </w:rPr>
        <w:t>S.P.</w:t>
      </w:r>
      <w:r w:rsidRPr="006E0001">
        <w:rPr>
          <w:rFonts w:ascii="Times New Roman" w:hAnsi="Times New Roman" w:cs="Times New Roman"/>
          <w:lang w:val="fr-FR"/>
        </w:rPr>
        <w:t xml:space="preserve">A.D.P., </w:t>
      </w:r>
      <w:proofErr w:type="spellStart"/>
      <w:r w:rsidRPr="006E0001">
        <w:rPr>
          <w:rFonts w:ascii="Times New Roman" w:hAnsi="Times New Roman" w:cs="Times New Roman"/>
          <w:lang w:val="fr-FR"/>
        </w:rPr>
        <w:t>pe</w:t>
      </w:r>
      <w:proofErr w:type="spellEnd"/>
      <w:r w:rsidRPr="006E0001">
        <w:rPr>
          <w:rFonts w:ascii="Times New Roman" w:hAnsi="Times New Roman" w:cs="Times New Roman"/>
          <w:lang w:val="fr-FR"/>
        </w:rPr>
        <w:t xml:space="preserve"> de o parte, </w:t>
      </w:r>
    </w:p>
    <w:p w14:paraId="36324043" w14:textId="77777777" w:rsidR="008741E1" w:rsidRPr="006E0001" w:rsidRDefault="008741E1" w:rsidP="00B326ED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40D80934" w14:textId="77777777" w:rsidR="008741E1" w:rsidRPr="006E0001" w:rsidRDefault="008741E1" w:rsidP="00B326ED">
      <w:pPr>
        <w:spacing w:after="0" w:line="235" w:lineRule="exact"/>
        <w:rPr>
          <w:rStyle w:val="Bodytext2Bold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Style w:val="Bodytext2Bold"/>
          <w:sz w:val="24"/>
          <w:szCs w:val="24"/>
        </w:rPr>
        <w:t>Şi</w:t>
      </w:r>
      <w:proofErr w:type="spellEnd"/>
    </w:p>
    <w:p w14:paraId="3AE5F8F1" w14:textId="77777777" w:rsidR="008741E1" w:rsidRPr="006E0001" w:rsidRDefault="008741E1" w:rsidP="00B326ED">
      <w:pPr>
        <w:spacing w:after="0" w:line="235" w:lineRule="exact"/>
        <w:rPr>
          <w:rFonts w:ascii="Times New Roman" w:hAnsi="Times New Roman" w:cs="Times New Roman"/>
          <w:sz w:val="24"/>
          <w:szCs w:val="24"/>
        </w:rPr>
      </w:pPr>
    </w:p>
    <w:p w14:paraId="238C025B" w14:textId="77777777" w:rsidR="008741E1" w:rsidRPr="00453F0C" w:rsidRDefault="008741E1" w:rsidP="002E3D9C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fr-FR"/>
        </w:rPr>
      </w:pPr>
      <w:proofErr w:type="spellStart"/>
      <w:r w:rsidRPr="00453F0C">
        <w:rPr>
          <w:rFonts w:ascii="Times New Roman" w:hAnsi="Times New Roman" w:cs="Times New Roman"/>
          <w:b/>
          <w:bCs/>
          <w:sz w:val="24"/>
          <w:szCs w:val="24"/>
          <w:lang w:val="fr-FR"/>
        </w:rPr>
        <w:t>Asociaţia</w:t>
      </w:r>
      <w:proofErr w:type="spellEnd"/>
      <w:r w:rsidRPr="00453F0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453F0C">
        <w:rPr>
          <w:rFonts w:ascii="Times New Roman" w:hAnsi="Times New Roman" w:cs="Times New Roman"/>
          <w:b/>
          <w:bCs/>
          <w:sz w:val="24"/>
          <w:szCs w:val="24"/>
          <w:lang w:val="fr-FR"/>
        </w:rPr>
        <w:t>Proprietari</w:t>
      </w:r>
      <w:proofErr w:type="spellEnd"/>
      <w:r w:rsidRPr="00453F0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nr. </w:t>
      </w:r>
      <w:r w:rsidRPr="00453F0C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u w:val="single"/>
          <w:lang w:val="fr-FR"/>
        </w:rPr>
        <w:t>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fr-FR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E3D9C">
        <w:rPr>
          <w:rFonts w:ascii="Times New Roman" w:hAnsi="Times New Roman" w:cs="Times New Roman"/>
          <w:sz w:val="24"/>
          <w:szCs w:val="24"/>
          <w:lang w:val="fr-FR"/>
        </w:rPr>
        <w:t>c</w:t>
      </w:r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>u</w:t>
      </w:r>
      <w:proofErr w:type="spellEnd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>sediul</w:t>
      </w:r>
      <w:proofErr w:type="spellEnd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>T</w:t>
      </w:r>
      <w:r w:rsidR="007502FF">
        <w:rPr>
          <w:rFonts w:ascii="Times New Roman" w:hAnsi="Times New Roman" w:cs="Times New Roman"/>
          <w:color w:val="000000"/>
          <w:sz w:val="24"/>
          <w:szCs w:val="24"/>
          <w:lang w:val="fr-FR"/>
        </w:rPr>
        <w:t>â</w:t>
      </w:r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>rgu</w:t>
      </w:r>
      <w:proofErr w:type="spellEnd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gramStart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Mureş,  </w:t>
      </w:r>
      <w:proofErr w:type="spellStart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>str</w:t>
      </w:r>
      <w:proofErr w:type="spellEnd"/>
      <w:proofErr w:type="gramEnd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r w:rsidRPr="002E3D9C">
        <w:rPr>
          <w:rFonts w:ascii="Times New Roman" w:hAnsi="Times New Roman" w:cs="Times New Roman"/>
          <w:color w:val="000000"/>
          <w:sz w:val="24"/>
          <w:szCs w:val="24"/>
          <w:u w:val="single"/>
          <w:lang w:val="fr-FR"/>
        </w:rPr>
        <w:t>___________________ ___________</w:t>
      </w:r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gramStart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>nr.</w:t>
      </w:r>
      <w:r w:rsidRPr="002E3D9C">
        <w:rPr>
          <w:rFonts w:ascii="Times New Roman" w:hAnsi="Times New Roman" w:cs="Times New Roman"/>
          <w:color w:val="000000"/>
          <w:sz w:val="24"/>
          <w:szCs w:val="24"/>
          <w:u w:val="single"/>
          <w:lang w:val="fr-FR"/>
        </w:rPr>
        <w:t>_</w:t>
      </w:r>
      <w:proofErr w:type="gramEnd"/>
      <w:r w:rsidRPr="002E3D9C">
        <w:rPr>
          <w:rFonts w:ascii="Times New Roman" w:hAnsi="Times New Roman" w:cs="Times New Roman"/>
          <w:color w:val="000000"/>
          <w:sz w:val="24"/>
          <w:szCs w:val="24"/>
          <w:u w:val="single"/>
          <w:lang w:val="fr-FR"/>
        </w:rPr>
        <w:t>____</w:t>
      </w:r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>cod</w:t>
      </w:r>
      <w:proofErr w:type="spellEnd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fiscal </w:t>
      </w:r>
      <w:r w:rsidRPr="002E3D9C">
        <w:rPr>
          <w:rFonts w:ascii="Times New Roman" w:hAnsi="Times New Roman" w:cs="Times New Roman"/>
          <w:color w:val="000000"/>
          <w:sz w:val="24"/>
          <w:szCs w:val="24"/>
          <w:u w:val="single"/>
          <w:lang w:val="fr-FR"/>
        </w:rPr>
        <w:t>____________</w:t>
      </w:r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>reprezentată</w:t>
      </w:r>
      <w:proofErr w:type="spellEnd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r w:rsidRPr="002E3D9C">
        <w:rPr>
          <w:rFonts w:ascii="Times New Roman" w:hAnsi="Times New Roman" w:cs="Times New Roman"/>
          <w:color w:val="000000"/>
          <w:sz w:val="24"/>
          <w:szCs w:val="24"/>
          <w:u w:val="single"/>
          <w:lang w:val="fr-FR"/>
        </w:rPr>
        <w:t>__________________________</w:t>
      </w:r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-  </w:t>
      </w:r>
      <w:proofErr w:type="spellStart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>calitate</w:t>
      </w:r>
      <w:proofErr w:type="spellEnd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>Preşedinte</w:t>
      </w:r>
      <w:proofErr w:type="spellEnd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al </w:t>
      </w:r>
      <w:proofErr w:type="spellStart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>Asociaţiei</w:t>
      </w:r>
      <w:proofErr w:type="spellEnd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>Proprietari</w:t>
      </w:r>
      <w:proofErr w:type="spellEnd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>altă</w:t>
      </w:r>
      <w:proofErr w:type="spellEnd"/>
      <w:r w:rsidRPr="002E3D9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parte,</w:t>
      </w:r>
    </w:p>
    <w:p w14:paraId="4D431781" w14:textId="77777777" w:rsidR="008741E1" w:rsidRPr="006E0001" w:rsidRDefault="008741E1" w:rsidP="00B326ED">
      <w:pPr>
        <w:tabs>
          <w:tab w:val="left" w:leader="dot" w:pos="4383"/>
          <w:tab w:val="left" w:leader="dot" w:pos="5871"/>
          <w:tab w:val="left" w:leader="dot" w:pos="8041"/>
        </w:tabs>
        <w:spacing w:after="0" w:line="235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1E97D6B" w14:textId="77777777" w:rsidR="008741E1" w:rsidRPr="006E0001" w:rsidRDefault="008741E1" w:rsidP="00B326ED">
      <w:pPr>
        <w:tabs>
          <w:tab w:val="left" w:leader="dot" w:pos="4383"/>
          <w:tab w:val="left" w:leader="dot" w:pos="5871"/>
          <w:tab w:val="left" w:leader="dot" w:pos="8041"/>
        </w:tabs>
        <w:spacing w:after="0" w:line="235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II. 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Obiectul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Contractului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57D2546" w14:textId="77777777" w:rsidR="008741E1" w:rsidRPr="006E0001" w:rsidRDefault="008741E1" w:rsidP="00B326ED">
      <w:pPr>
        <w:tabs>
          <w:tab w:val="left" w:leader="dot" w:pos="4383"/>
          <w:tab w:val="left" w:leader="dot" w:pos="5871"/>
          <w:tab w:val="left" w:leader="dot" w:pos="8041"/>
        </w:tabs>
        <w:spacing w:after="0" w:line="235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D0BB921" w14:textId="77777777" w:rsidR="008741E1" w:rsidRDefault="008741E1" w:rsidP="002A4E31">
      <w:pPr>
        <w:spacing w:after="0" w:line="23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Style w:val="Bodytext2Bold"/>
          <w:sz w:val="24"/>
          <w:szCs w:val="24"/>
        </w:rPr>
        <w:t>Art.2</w:t>
      </w:r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2A4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2A4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2A4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2A4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</w:rPr>
        <w:t>asocierea</w:t>
      </w:r>
      <w:proofErr w:type="spellEnd"/>
      <w:r w:rsidRPr="002A4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2A4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2A4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2A4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A4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</w:rPr>
        <w:t>asociaţia</w:t>
      </w:r>
      <w:proofErr w:type="spellEnd"/>
      <w:r w:rsidRPr="002A4E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4E31"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 w:rsidRPr="002A4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4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2A4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2A4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4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2A4E31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parc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ărilor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reşedinţă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 w:rsidRPr="002A4E31">
        <w:rPr>
          <w:rFonts w:ascii="Times New Roman" w:hAnsi="Times New Roman" w:cs="Times New Roman"/>
          <w:sz w:val="24"/>
          <w:szCs w:val="24"/>
        </w:rPr>
        <w:t>.</w:t>
      </w:r>
    </w:p>
    <w:p w14:paraId="45CA2ADD" w14:textId="77777777" w:rsidR="008741E1" w:rsidRPr="007155D0" w:rsidRDefault="008741E1" w:rsidP="002A4E31">
      <w:pPr>
        <w:spacing w:after="0" w:line="23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</w:t>
      </w:r>
      <w:r>
        <w:rPr>
          <w:rFonts w:ascii="Times New Roman" w:hAnsi="Times New Roman" w:cs="Times New Roman"/>
          <w:sz w:val="24"/>
          <w:szCs w:val="24"/>
          <w:lang w:val="ro-RO"/>
        </w:rPr>
        <w:t>ţia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Proprietari va lua în administrare un număr de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parcări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reşedinţă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7DB2E22" w14:textId="77777777" w:rsidR="008741E1" w:rsidRPr="006E0001" w:rsidRDefault="008741E1" w:rsidP="00B326ED">
      <w:pPr>
        <w:tabs>
          <w:tab w:val="left" w:leader="dot" w:pos="1489"/>
          <w:tab w:val="left" w:leader="dot" w:pos="6428"/>
        </w:tabs>
        <w:spacing w:after="0" w:line="23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E85C3FE" w14:textId="77777777" w:rsidR="008741E1" w:rsidRPr="006E0001" w:rsidRDefault="008741E1" w:rsidP="00B326ED">
      <w:pPr>
        <w:tabs>
          <w:tab w:val="left" w:leader="dot" w:pos="1489"/>
          <w:tab w:val="left" w:leader="dot" w:pos="6428"/>
        </w:tabs>
        <w:spacing w:after="0" w:line="23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III.  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Termenul</w:t>
      </w:r>
      <w:proofErr w:type="spellEnd"/>
    </w:p>
    <w:p w14:paraId="5CBCA1A4" w14:textId="77777777" w:rsidR="008741E1" w:rsidRPr="006E0001" w:rsidRDefault="008741E1" w:rsidP="00B326ED">
      <w:pPr>
        <w:spacing w:after="0" w:line="235" w:lineRule="exact"/>
        <w:ind w:firstLine="660"/>
        <w:jc w:val="both"/>
        <w:rPr>
          <w:rStyle w:val="Bodytext2Bold"/>
          <w:sz w:val="24"/>
          <w:szCs w:val="24"/>
        </w:rPr>
      </w:pPr>
    </w:p>
    <w:p w14:paraId="4B91FD86" w14:textId="77777777" w:rsidR="008741E1" w:rsidRDefault="008741E1" w:rsidP="00D36D18">
      <w:pPr>
        <w:spacing w:after="0" w:line="23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Style w:val="Bodytext2Bold"/>
          <w:sz w:val="24"/>
          <w:szCs w:val="24"/>
        </w:rPr>
        <w:t>Art.3</w:t>
      </w:r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7DB91" w14:textId="77777777" w:rsidR="008741E1" w:rsidRDefault="008741E1" w:rsidP="00D36D18">
      <w:pPr>
        <w:spacing w:after="0" w:line="235" w:lineRule="exac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(a)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Perioada</w:t>
      </w:r>
      <w:proofErr w:type="spellEnd"/>
      <w:r w:rsidRPr="002A4E3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der</w:t>
      </w:r>
      <w:r>
        <w:rPr>
          <w:rFonts w:ascii="Times New Roman" w:hAnsi="Times New Roman" w:cs="Times New Roman"/>
          <w:sz w:val="24"/>
          <w:szCs w:val="24"/>
          <w:lang w:val="fr-FR"/>
        </w:rPr>
        <w:t>ulare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F847FA">
        <w:rPr>
          <w:rFonts w:ascii="Times New Roman" w:hAnsi="Times New Roman" w:cs="Times New Roman"/>
          <w:sz w:val="24"/>
          <w:szCs w:val="24"/>
          <w:lang w:val="fr-FR"/>
        </w:rPr>
        <w:t>asociere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, va fi de 3</w:t>
      </w:r>
      <w:r w:rsidRPr="002A4E3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ani</w:t>
      </w:r>
      <w:proofErr w:type="spellEnd"/>
      <w:r w:rsidRPr="002A4E3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2A4E3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posibilitatea</w:t>
      </w:r>
      <w:proofErr w:type="spellEnd"/>
      <w:r w:rsidRPr="002A4E3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prelungire</w:t>
      </w:r>
      <w:proofErr w:type="spellEnd"/>
      <w:r w:rsidRPr="002A4E31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modificare</w:t>
      </w:r>
      <w:proofErr w:type="spellEnd"/>
      <w:r w:rsidRPr="002A4E3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acordul</w:t>
      </w:r>
      <w:proofErr w:type="spellEnd"/>
      <w:r w:rsidRPr="002A4E3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expres</w:t>
      </w:r>
      <w:proofErr w:type="spellEnd"/>
      <w:r w:rsidRPr="002A4E31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părţilor</w:t>
      </w:r>
      <w:proofErr w:type="spellEnd"/>
      <w:r w:rsidRPr="002A4E3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A6F1401" w14:textId="77777777" w:rsidR="008741E1" w:rsidRPr="002A4E31" w:rsidRDefault="008741E1" w:rsidP="000149AE">
      <w:pPr>
        <w:spacing w:after="0" w:line="235" w:lineRule="exac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(b)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Autoritatea</w:t>
      </w:r>
      <w:proofErr w:type="spellEnd"/>
      <w:r w:rsidRPr="002A4E3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local</w:t>
      </w:r>
      <w:r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va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verifica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periodic</w:t>
      </w:r>
      <w:proofErr w:type="spellEnd"/>
      <w:r w:rsidRPr="002A4E3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îndeplinirea</w:t>
      </w:r>
      <w:proofErr w:type="spellEnd"/>
      <w:r w:rsidRPr="002A4E3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obligaţiilor</w:t>
      </w:r>
      <w:proofErr w:type="spellEnd"/>
      <w:r w:rsidRPr="002A4E3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contractuale</w:t>
      </w:r>
      <w:proofErr w:type="spellEnd"/>
      <w:r w:rsidRPr="002A4E3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2A4E3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asociaţia</w:t>
      </w:r>
      <w:proofErr w:type="spellEnd"/>
      <w:r w:rsidRPr="002A4E3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proprietari</w:t>
      </w:r>
      <w:proofErr w:type="spellEnd"/>
      <w:r w:rsidRPr="002A4E3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A4E31">
        <w:rPr>
          <w:rFonts w:ascii="Times New Roman" w:hAnsi="Times New Roman" w:cs="Times New Roman"/>
          <w:sz w:val="24"/>
          <w:szCs w:val="24"/>
          <w:lang w:val="fr-FR"/>
        </w:rPr>
        <w:t>contractantă</w:t>
      </w:r>
      <w:proofErr w:type="spellEnd"/>
      <w:r w:rsidRPr="002A4E3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25F4B65" w14:textId="77777777" w:rsidR="008741E1" w:rsidRDefault="008741E1" w:rsidP="000149AE">
      <w:pPr>
        <w:spacing w:after="0" w:line="235" w:lineRule="exact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      (c) </w:t>
      </w:r>
      <w:proofErr w:type="spellStart"/>
      <w:r w:rsidRPr="000149A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Reînnoirea</w:t>
      </w:r>
      <w:proofErr w:type="spellEnd"/>
      <w:r w:rsidRPr="000149A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0149A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rezervării</w:t>
      </w:r>
      <w:proofErr w:type="spellEnd"/>
      <w:r w:rsidRPr="000149A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0149A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locului</w:t>
      </w:r>
      <w:proofErr w:type="spellEnd"/>
      <w:r w:rsidRPr="000149A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 w:rsidRPr="000149A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parcare</w:t>
      </w:r>
      <w:proofErr w:type="spellEnd"/>
      <w:r w:rsidRPr="000149AE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BB1C2B">
        <w:rPr>
          <w:rFonts w:ascii="Times New Roman" w:hAnsi="Times New Roman" w:cs="Times New Roman"/>
          <w:b/>
          <w:bCs/>
          <w:sz w:val="24"/>
          <w:szCs w:val="24"/>
          <w:u w:val="single"/>
          <w:lang w:eastAsia="ro-RO"/>
        </w:rPr>
        <w:t xml:space="preserve">NU se face din </w:t>
      </w:r>
      <w:proofErr w:type="spellStart"/>
      <w:r w:rsidRPr="00BB1C2B">
        <w:rPr>
          <w:rFonts w:ascii="Times New Roman" w:hAnsi="Times New Roman" w:cs="Times New Roman"/>
          <w:b/>
          <w:bCs/>
          <w:sz w:val="24"/>
          <w:szCs w:val="24"/>
          <w:u w:val="single"/>
          <w:lang w:eastAsia="ro-RO"/>
        </w:rPr>
        <w:t>oficiu</w:t>
      </w:r>
      <w:proofErr w:type="spellEnd"/>
      <w:r w:rsidRPr="00BB1C2B">
        <w:rPr>
          <w:rFonts w:ascii="Times New Roman" w:hAnsi="Times New Roman" w:cs="Times New Roman"/>
          <w:b/>
          <w:bCs/>
          <w:sz w:val="24"/>
          <w:szCs w:val="24"/>
          <w:u w:val="single"/>
          <w:lang w:eastAsia="ro-RO"/>
        </w:rPr>
        <w:t xml:space="preserve"> </w:t>
      </w:r>
      <w:proofErr w:type="spellStart"/>
      <w:r w:rsidRPr="00BB1C2B">
        <w:rPr>
          <w:rFonts w:ascii="Times New Roman" w:hAnsi="Times New Roman" w:cs="Times New Roman"/>
          <w:b/>
          <w:bCs/>
          <w:sz w:val="24"/>
          <w:szCs w:val="24"/>
          <w:u w:val="single"/>
          <w:lang w:eastAsia="ro-RO"/>
        </w:rPr>
        <w:t>pentru</w:t>
      </w:r>
      <w:proofErr w:type="spellEnd"/>
      <w:r w:rsidRPr="00BB1C2B">
        <w:rPr>
          <w:rFonts w:ascii="Times New Roman" w:hAnsi="Times New Roman" w:cs="Times New Roman"/>
          <w:b/>
          <w:bCs/>
          <w:sz w:val="24"/>
          <w:szCs w:val="24"/>
          <w:u w:val="single"/>
          <w:lang w:eastAsia="ro-RO"/>
        </w:rPr>
        <w:t xml:space="preserve"> </w:t>
      </w:r>
      <w:proofErr w:type="spellStart"/>
      <w:r w:rsidRPr="00BB1C2B">
        <w:rPr>
          <w:rFonts w:ascii="Times New Roman" w:hAnsi="Times New Roman" w:cs="Times New Roman"/>
          <w:b/>
          <w:bCs/>
          <w:sz w:val="24"/>
          <w:szCs w:val="24"/>
          <w:u w:val="single"/>
          <w:lang w:eastAsia="ro-RO"/>
        </w:rPr>
        <w:t>anul</w:t>
      </w:r>
      <w:proofErr w:type="spellEnd"/>
      <w:r w:rsidRPr="00BB1C2B">
        <w:rPr>
          <w:rFonts w:ascii="Times New Roman" w:hAnsi="Times New Roman" w:cs="Times New Roman"/>
          <w:b/>
          <w:bCs/>
          <w:sz w:val="24"/>
          <w:szCs w:val="24"/>
          <w:u w:val="single"/>
          <w:lang w:eastAsia="ro-RO"/>
        </w:rPr>
        <w:t xml:space="preserve"> </w:t>
      </w:r>
      <w:proofErr w:type="spellStart"/>
      <w:r w:rsidRPr="00BB1C2B">
        <w:rPr>
          <w:rFonts w:ascii="Times New Roman" w:hAnsi="Times New Roman" w:cs="Times New Roman"/>
          <w:b/>
          <w:bCs/>
          <w:sz w:val="24"/>
          <w:szCs w:val="24"/>
          <w:u w:val="single"/>
          <w:lang w:eastAsia="ro-RO"/>
        </w:rPr>
        <w:t>următor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prelungirea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utilizatorii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pot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participa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următoarea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tragere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sorţi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anuală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2CDC4426" w14:textId="77777777" w:rsidR="008741E1" w:rsidRPr="00862AE4" w:rsidRDefault="008741E1" w:rsidP="00511A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(d) </w:t>
      </w:r>
      <w:r w:rsidRPr="00511A9C">
        <w:rPr>
          <w:rFonts w:ascii="Times New Roman" w:hAnsi="Times New Roman" w:cs="Times New Roman"/>
          <w:sz w:val="24"/>
          <w:szCs w:val="24"/>
        </w:rPr>
        <w:t xml:space="preserve">Taxa de </w:t>
      </w:r>
      <w:proofErr w:type="spellStart"/>
      <w:r w:rsidRPr="00511A9C"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 w:rsidRPr="0051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9C">
        <w:rPr>
          <w:rFonts w:ascii="Times New Roman" w:hAnsi="Times New Roman" w:cs="Times New Roman"/>
          <w:sz w:val="24"/>
          <w:szCs w:val="24"/>
        </w:rPr>
        <w:t>dom</w:t>
      </w:r>
      <w:r>
        <w:rPr>
          <w:rFonts w:ascii="Times New Roman" w:hAnsi="Times New Roman" w:cs="Times New Roman"/>
          <w:sz w:val="24"/>
          <w:szCs w:val="24"/>
        </w:rPr>
        <w:t>eniu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re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şedinţă</w:t>
      </w:r>
      <w:proofErr w:type="spellEnd"/>
      <w:r w:rsidRPr="0051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9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1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9C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51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9C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51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9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1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9C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511A9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11A9C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511A9C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511A9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11A9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11A9C">
        <w:rPr>
          <w:rFonts w:ascii="Times New Roman" w:hAnsi="Times New Roman" w:cs="Times New Roman"/>
          <w:sz w:val="24"/>
          <w:szCs w:val="24"/>
        </w:rPr>
        <w:t>achită</w:t>
      </w:r>
      <w:proofErr w:type="spellEnd"/>
      <w:r w:rsidRPr="0051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9C">
        <w:rPr>
          <w:rFonts w:ascii="Times New Roman" w:hAnsi="Times New Roman" w:cs="Times New Roman"/>
          <w:sz w:val="24"/>
          <w:szCs w:val="24"/>
        </w:rPr>
        <w:t>semestrial</w:t>
      </w:r>
      <w:proofErr w:type="spellEnd"/>
      <w:r w:rsidRPr="00511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9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11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9C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511A9C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511A9C">
        <w:rPr>
          <w:rFonts w:ascii="Times New Roman" w:hAnsi="Times New Roman" w:cs="Times New Roman"/>
          <w:sz w:val="24"/>
          <w:szCs w:val="24"/>
        </w:rPr>
        <w:t>egale</w:t>
      </w:r>
      <w:proofErr w:type="spellEnd"/>
      <w:r w:rsidRPr="00511A9C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511A9C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511A9C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511A9C">
        <w:rPr>
          <w:rFonts w:ascii="Times New Roman" w:hAnsi="Times New Roman" w:cs="Times New Roman"/>
          <w:sz w:val="24"/>
          <w:szCs w:val="24"/>
        </w:rPr>
        <w:t>scadente</w:t>
      </w:r>
      <w:proofErr w:type="spellEnd"/>
      <w:r w:rsidRPr="00511A9C">
        <w:rPr>
          <w:rFonts w:ascii="Times New Roman" w:hAnsi="Times New Roman" w:cs="Times New Roman"/>
          <w:sz w:val="24"/>
          <w:szCs w:val="24"/>
        </w:rPr>
        <w:t xml:space="preserve">: </w:t>
      </w:r>
      <w:r w:rsidRPr="00511A9C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proofErr w:type="spellStart"/>
      <w:r w:rsidRPr="00511A9C">
        <w:rPr>
          <w:rFonts w:ascii="Times New Roman" w:hAnsi="Times New Roman" w:cs="Times New Roman"/>
          <w:b/>
          <w:bCs/>
          <w:sz w:val="24"/>
          <w:szCs w:val="24"/>
        </w:rPr>
        <w:t>martie</w:t>
      </w:r>
      <w:proofErr w:type="spellEnd"/>
      <w:r w:rsidRPr="00511A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1A9C">
        <w:rPr>
          <w:rFonts w:ascii="Times New Roman" w:hAnsi="Times New Roman" w:cs="Times New Roman"/>
          <w:b/>
          <w:bCs/>
          <w:sz w:val="24"/>
          <w:szCs w:val="24"/>
          <w:lang w:val="ro-RO"/>
        </w:rPr>
        <w:t>şi</w:t>
      </w:r>
      <w:proofErr w:type="spellEnd"/>
      <w:r w:rsidRPr="00511A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11A9C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proofErr w:type="spellStart"/>
      <w:r w:rsidRPr="00511A9C">
        <w:rPr>
          <w:rFonts w:ascii="Times New Roman" w:hAnsi="Times New Roman" w:cs="Times New Roman"/>
          <w:b/>
          <w:bCs/>
          <w:sz w:val="24"/>
          <w:szCs w:val="24"/>
        </w:rPr>
        <w:t>septembrie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11A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2F3335" w14:textId="77777777" w:rsidR="008741E1" w:rsidRDefault="008741E1" w:rsidP="00055079">
      <w:pPr>
        <w:spacing w:after="0" w:line="235" w:lineRule="exact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(e)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Neachitarea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contravalorii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abonamentelor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anuale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rezervare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loc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parcare</w:t>
      </w:r>
      <w:proofErr w:type="spellEnd"/>
      <w:r w:rsidR="009A1B4E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="009A1B4E">
        <w:rPr>
          <w:rFonts w:ascii="Times New Roman" w:hAnsi="Times New Roman" w:cs="Times New Roman"/>
          <w:sz w:val="24"/>
          <w:szCs w:val="24"/>
          <w:lang w:eastAsia="ro-RO"/>
        </w:rPr>
        <w:t>scadenţele</w:t>
      </w:r>
      <w:proofErr w:type="spellEnd"/>
      <w:r w:rsidR="009A1B4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9A1B4E">
        <w:rPr>
          <w:rFonts w:ascii="Times New Roman" w:hAnsi="Times New Roman" w:cs="Times New Roman"/>
          <w:sz w:val="24"/>
          <w:szCs w:val="24"/>
          <w:lang w:eastAsia="ro-RO"/>
        </w:rPr>
        <w:t>stabilite</w:t>
      </w:r>
      <w:proofErr w:type="spellEnd"/>
      <w:r w:rsidR="009A1B4E">
        <w:rPr>
          <w:rFonts w:ascii="Times New Roman" w:hAnsi="Times New Roman" w:cs="Times New Roman"/>
          <w:sz w:val="24"/>
          <w:szCs w:val="24"/>
          <w:lang w:eastAsia="ro-RO"/>
        </w:rPr>
        <w:t>,</w:t>
      </w: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atrage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pierderea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dreptului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utilizatorului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de 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participa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eastAsia="ro-RO"/>
        </w:rPr>
        <w:t>tragerea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 an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uală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sorţi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pentru stabilirea locurilor de parcare de </w:t>
      </w:r>
      <w:proofErr w:type="spellStart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timp de 2 ani.</w:t>
      </w:r>
    </w:p>
    <w:p w14:paraId="42CC4415" w14:textId="77777777" w:rsidR="008741E1" w:rsidRDefault="008741E1" w:rsidP="000717FD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(f)  </w:t>
      </w:r>
      <w:proofErr w:type="spellStart"/>
      <w:r w:rsidRPr="000149AE">
        <w:rPr>
          <w:rFonts w:ascii="Times New Roman" w:hAnsi="Times New Roman" w:cs="Times New Roman"/>
          <w:b/>
          <w:bCs/>
        </w:rPr>
        <w:t>Parcările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0149AE">
        <w:rPr>
          <w:rFonts w:ascii="Times New Roman" w:hAnsi="Times New Roman" w:cs="Times New Roman"/>
          <w:b/>
          <w:bCs/>
        </w:rPr>
        <w:t>reşedinţă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0149AE">
        <w:rPr>
          <w:rFonts w:ascii="Times New Roman" w:hAnsi="Times New Roman" w:cs="Times New Roman"/>
          <w:b/>
          <w:bCs/>
        </w:rPr>
        <w:t>vor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fi </w:t>
      </w:r>
      <w:proofErr w:type="spellStart"/>
      <w:r w:rsidRPr="000149AE">
        <w:rPr>
          <w:rFonts w:ascii="Times New Roman" w:hAnsi="Times New Roman" w:cs="Times New Roman"/>
          <w:b/>
          <w:bCs/>
        </w:rPr>
        <w:t>repartizate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9AE">
        <w:rPr>
          <w:rFonts w:ascii="Times New Roman" w:hAnsi="Times New Roman" w:cs="Times New Roman"/>
          <w:b/>
          <w:bCs/>
        </w:rPr>
        <w:t>către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9AE">
        <w:rPr>
          <w:rFonts w:ascii="Times New Roman" w:hAnsi="Times New Roman" w:cs="Times New Roman"/>
          <w:b/>
          <w:bCs/>
        </w:rPr>
        <w:t>solicitanţii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din </w:t>
      </w:r>
      <w:proofErr w:type="spellStart"/>
      <w:r w:rsidRPr="000149AE">
        <w:rPr>
          <w:rFonts w:ascii="Times New Roman" w:hAnsi="Times New Roman" w:cs="Times New Roman"/>
          <w:b/>
          <w:bCs/>
        </w:rPr>
        <w:t>cadrul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9AE">
        <w:rPr>
          <w:rFonts w:ascii="Times New Roman" w:hAnsi="Times New Roman" w:cs="Times New Roman"/>
          <w:b/>
          <w:bCs/>
        </w:rPr>
        <w:t>Asociaţiei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0149AE">
        <w:rPr>
          <w:rFonts w:ascii="Times New Roman" w:hAnsi="Times New Roman" w:cs="Times New Roman"/>
          <w:b/>
          <w:bCs/>
        </w:rPr>
        <w:t>proprietari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9AE">
        <w:rPr>
          <w:rFonts w:ascii="Times New Roman" w:hAnsi="Times New Roman" w:cs="Times New Roman"/>
          <w:b/>
          <w:bCs/>
        </w:rPr>
        <w:t>prin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9AE">
        <w:rPr>
          <w:rFonts w:ascii="Times New Roman" w:hAnsi="Times New Roman" w:cs="Times New Roman"/>
          <w:b/>
          <w:bCs/>
        </w:rPr>
        <w:t>grija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9AE">
        <w:rPr>
          <w:rFonts w:ascii="Times New Roman" w:hAnsi="Times New Roman" w:cs="Times New Roman"/>
          <w:b/>
          <w:bCs/>
        </w:rPr>
        <w:t>exclusivă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0149AE">
        <w:rPr>
          <w:rFonts w:ascii="Times New Roman" w:hAnsi="Times New Roman" w:cs="Times New Roman"/>
          <w:b/>
          <w:bCs/>
        </w:rPr>
        <w:t>conducerii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9AE">
        <w:rPr>
          <w:rFonts w:ascii="Times New Roman" w:hAnsi="Times New Roman" w:cs="Times New Roman"/>
          <w:b/>
          <w:bCs/>
        </w:rPr>
        <w:t>acesteia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pe </w:t>
      </w:r>
      <w:proofErr w:type="spellStart"/>
      <w:r w:rsidRPr="000149AE">
        <w:rPr>
          <w:rFonts w:ascii="Times New Roman" w:hAnsi="Times New Roman" w:cs="Times New Roman"/>
          <w:b/>
          <w:bCs/>
        </w:rPr>
        <w:t>baza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9AE">
        <w:rPr>
          <w:rFonts w:ascii="Times New Roman" w:hAnsi="Times New Roman" w:cs="Times New Roman"/>
          <w:b/>
          <w:bCs/>
        </w:rPr>
        <w:t>unor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9AE">
        <w:rPr>
          <w:rFonts w:ascii="Times New Roman" w:hAnsi="Times New Roman" w:cs="Times New Roman"/>
          <w:b/>
          <w:bCs/>
        </w:rPr>
        <w:t>procese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9AE">
        <w:rPr>
          <w:rFonts w:ascii="Times New Roman" w:hAnsi="Times New Roman" w:cs="Times New Roman"/>
          <w:b/>
          <w:bCs/>
        </w:rPr>
        <w:t>verbale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0149AE">
        <w:rPr>
          <w:rFonts w:ascii="Times New Roman" w:hAnsi="Times New Roman" w:cs="Times New Roman"/>
          <w:b/>
          <w:bCs/>
        </w:rPr>
        <w:t>predare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0149AE">
        <w:rPr>
          <w:rFonts w:ascii="Times New Roman" w:hAnsi="Times New Roman" w:cs="Times New Roman"/>
          <w:b/>
          <w:bCs/>
        </w:rPr>
        <w:t>primire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pe o </w:t>
      </w:r>
      <w:proofErr w:type="spellStart"/>
      <w:r w:rsidRPr="000149AE">
        <w:rPr>
          <w:rFonts w:ascii="Times New Roman" w:hAnsi="Times New Roman" w:cs="Times New Roman"/>
          <w:b/>
          <w:bCs/>
        </w:rPr>
        <w:t>perioadă</w:t>
      </w:r>
      <w:proofErr w:type="spellEnd"/>
      <w:r w:rsidRPr="000149AE">
        <w:rPr>
          <w:rFonts w:ascii="Times New Roman" w:hAnsi="Times New Roman" w:cs="Times New Roman"/>
          <w:b/>
          <w:bCs/>
        </w:rPr>
        <w:t xml:space="preserve"> de 1 </w:t>
      </w:r>
      <w:proofErr w:type="gramStart"/>
      <w:r w:rsidRPr="000149AE">
        <w:rPr>
          <w:rFonts w:ascii="Times New Roman" w:hAnsi="Times New Roman" w:cs="Times New Roman"/>
          <w:b/>
          <w:bCs/>
        </w:rPr>
        <w:t>an</w:t>
      </w:r>
      <w:proofErr w:type="gramEnd"/>
      <w:r w:rsidRPr="000149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9AE">
        <w:rPr>
          <w:rFonts w:ascii="Times New Roman" w:hAnsi="Times New Roman" w:cs="Times New Roman"/>
          <w:b/>
          <w:bCs/>
        </w:rPr>
        <w:t>calendaristic</w:t>
      </w:r>
      <w:proofErr w:type="spellEnd"/>
      <w:r w:rsidRPr="000149AE">
        <w:rPr>
          <w:rFonts w:ascii="Times New Roman" w:hAnsi="Times New Roman" w:cs="Times New Roman"/>
          <w:b/>
          <w:bCs/>
        </w:rPr>
        <w:t>.</w:t>
      </w:r>
    </w:p>
    <w:p w14:paraId="315CAC93" w14:textId="77777777" w:rsidR="008741E1" w:rsidRPr="000149AE" w:rsidRDefault="008741E1" w:rsidP="000717FD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4B55602A" w14:textId="77777777" w:rsidR="008741E1" w:rsidRPr="006E0001" w:rsidRDefault="008741E1" w:rsidP="00B326ED">
      <w:pPr>
        <w:spacing w:after="480" w:line="23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70027" w14:textId="77777777" w:rsidR="008741E1" w:rsidRPr="006E0001" w:rsidRDefault="008741E1" w:rsidP="00B326ED">
      <w:pPr>
        <w:spacing w:after="480" w:line="235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   Plata</w:t>
      </w:r>
    </w:p>
    <w:p w14:paraId="15ADAA4B" w14:textId="77777777" w:rsidR="008741E1" w:rsidRDefault="008741E1" w:rsidP="00D36D18">
      <w:pPr>
        <w:spacing w:after="0" w:line="235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001">
        <w:rPr>
          <w:rStyle w:val="Bodytext2Bold"/>
          <w:sz w:val="24"/>
          <w:szCs w:val="24"/>
        </w:rPr>
        <w:t>Art.4</w:t>
      </w:r>
      <w:r w:rsidRPr="006E0001">
        <w:rPr>
          <w:rFonts w:ascii="Times New Roman" w:hAnsi="Times New Roman" w:cs="Times New Roman"/>
          <w:sz w:val="24"/>
          <w:szCs w:val="24"/>
        </w:rPr>
        <w:t xml:space="preserve"> Taxa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datorată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stabili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</w:t>
      </w:r>
      <w:r w:rsidR="007502FF">
        <w:rPr>
          <w:rFonts w:ascii="Times New Roman" w:hAnsi="Times New Roman" w:cs="Times New Roman"/>
          <w:sz w:val="24"/>
          <w:szCs w:val="24"/>
        </w:rPr>
        <w:t>â</w:t>
      </w:r>
      <w:r w:rsidRPr="006E0001">
        <w:rPr>
          <w:rFonts w:ascii="Times New Roman" w:hAnsi="Times New Roman" w:cs="Times New Roman"/>
          <w:sz w:val="24"/>
          <w:szCs w:val="24"/>
        </w:rPr>
        <w:t>rgu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încasa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Asociaţiei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Proprietari.</w:t>
      </w:r>
    </w:p>
    <w:p w14:paraId="426AB5B8" w14:textId="77777777" w:rsidR="008741E1" w:rsidRPr="006402B0" w:rsidRDefault="008741E1" w:rsidP="00D36D18">
      <w:pPr>
        <w:spacing w:after="0" w:line="235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CA2FB5" w14:textId="77777777" w:rsidR="008741E1" w:rsidRPr="006E0001" w:rsidRDefault="008741E1" w:rsidP="00EF161B">
      <w:pPr>
        <w:spacing w:after="476" w:line="23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Style w:val="Bodytext2Bold"/>
          <w:sz w:val="24"/>
          <w:szCs w:val="24"/>
        </w:rPr>
        <w:t>Art.5</w:t>
      </w:r>
      <w:r w:rsidRPr="006E00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cuantumul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public se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consiliu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achita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taxa conform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noilor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tarife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.</w:t>
      </w:r>
    </w:p>
    <w:p w14:paraId="719500C0" w14:textId="77777777" w:rsidR="008741E1" w:rsidRPr="006E0001" w:rsidRDefault="008741E1" w:rsidP="00857A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V.  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Obligaţiile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Părţilor</w:t>
      </w:r>
      <w:proofErr w:type="spellEnd"/>
    </w:p>
    <w:p w14:paraId="7C4AC952" w14:textId="77777777" w:rsidR="008741E1" w:rsidRPr="006E0001" w:rsidRDefault="008741E1" w:rsidP="00857A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A4D7E" w14:textId="77777777" w:rsidR="008741E1" w:rsidRPr="006E0001" w:rsidRDefault="008741E1" w:rsidP="00857A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t>Art.6</w:t>
      </w:r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Public:</w:t>
      </w:r>
    </w:p>
    <w:p w14:paraId="781BBA9B" w14:textId="77777777" w:rsidR="008741E1" w:rsidRPr="006E0001" w:rsidRDefault="008741E1" w:rsidP="00857A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D2B25C" w14:textId="77777777" w:rsidR="008741E1" w:rsidRPr="006E0001" w:rsidRDefault="008741E1" w:rsidP="00B326ED">
      <w:pPr>
        <w:numPr>
          <w:ilvl w:val="0"/>
          <w:numId w:val="7"/>
        </w:numPr>
        <w:tabs>
          <w:tab w:val="left" w:pos="894"/>
        </w:tabs>
        <w:spacing w:after="0" w:line="230" w:lineRule="exact"/>
        <w:ind w:left="2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A.D.P.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BENEFICIARULUI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parcaj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semna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contract;</w:t>
      </w:r>
    </w:p>
    <w:p w14:paraId="60115C8B" w14:textId="77777777" w:rsidR="008741E1" w:rsidRPr="006E0001" w:rsidRDefault="008741E1" w:rsidP="00B326ED">
      <w:pPr>
        <w:numPr>
          <w:ilvl w:val="0"/>
          <w:numId w:val="7"/>
        </w:numPr>
        <w:tabs>
          <w:tab w:val="left" w:pos="927"/>
        </w:tabs>
        <w:spacing w:after="0" w:line="226" w:lineRule="exact"/>
        <w:ind w:left="20" w:right="20"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marca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reface periodic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marcajele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indicatoarele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meteorologice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;</w:t>
      </w:r>
    </w:p>
    <w:p w14:paraId="15183AA2" w14:textId="77777777" w:rsidR="008741E1" w:rsidRPr="006E0001" w:rsidRDefault="008741E1" w:rsidP="00B326ED">
      <w:pPr>
        <w:numPr>
          <w:ilvl w:val="0"/>
          <w:numId w:val="7"/>
        </w:numPr>
        <w:tabs>
          <w:tab w:val="left" w:pos="903"/>
        </w:tabs>
        <w:spacing w:after="296" w:line="230" w:lineRule="exact"/>
        <w:ind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închiriat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 loc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sumele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achitate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anticipat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folosirea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restituite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contract,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000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specializate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Locale.</w:t>
      </w:r>
    </w:p>
    <w:p w14:paraId="5D8E0F2C" w14:textId="77777777" w:rsidR="008741E1" w:rsidRPr="006E0001" w:rsidRDefault="008741E1" w:rsidP="001078B8">
      <w:pPr>
        <w:tabs>
          <w:tab w:val="left" w:pos="903"/>
        </w:tabs>
        <w:spacing w:after="296" w:line="230" w:lineRule="exact"/>
        <w:ind w:right="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132AC">
        <w:rPr>
          <w:rFonts w:ascii="Times New Roman" w:hAnsi="Times New Roman" w:cs="Times New Roman"/>
          <w:b/>
          <w:bCs/>
          <w:sz w:val="24"/>
          <w:szCs w:val="24"/>
        </w:rPr>
        <w:t>Art.</w:t>
      </w:r>
      <w:proofErr w:type="gramStart"/>
      <w:r w:rsidRPr="009132A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E00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proofErr w:type="gram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:</w:t>
      </w:r>
    </w:p>
    <w:p w14:paraId="2DE8FF46" w14:textId="77777777" w:rsidR="008741E1" w:rsidRPr="006E0001" w:rsidRDefault="008741E1" w:rsidP="00B326ED">
      <w:pPr>
        <w:numPr>
          <w:ilvl w:val="1"/>
          <w:numId w:val="7"/>
        </w:numPr>
        <w:tabs>
          <w:tab w:val="left" w:pos="898"/>
        </w:tabs>
        <w:spacing w:after="0" w:line="235" w:lineRule="exact"/>
        <w:ind w:left="20" w:right="20"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achite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la termen taxa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Neplata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pâna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la 15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calendaristic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sine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imposibilitatea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prelungirii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reziliat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urmatorului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an,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devenind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redistribuit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solicitant;</w:t>
      </w:r>
    </w:p>
    <w:p w14:paraId="5E95F6AC" w14:textId="77777777" w:rsidR="008741E1" w:rsidRPr="006E0001" w:rsidRDefault="008741E1" w:rsidP="00B326ED">
      <w:pPr>
        <w:numPr>
          <w:ilvl w:val="1"/>
          <w:numId w:val="7"/>
        </w:numPr>
        <w:tabs>
          <w:tab w:val="left" w:pos="908"/>
        </w:tabs>
        <w:spacing w:after="0" w:line="235" w:lineRule="exact"/>
        <w:ind w:left="20" w:right="20"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transmita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terţe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contrar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urmând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reziliat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;</w:t>
      </w:r>
    </w:p>
    <w:p w14:paraId="3A2500F2" w14:textId="77777777" w:rsidR="008741E1" w:rsidRPr="006E0001" w:rsidRDefault="008741E1" w:rsidP="00B326ED">
      <w:pPr>
        <w:numPr>
          <w:ilvl w:val="1"/>
          <w:numId w:val="7"/>
        </w:numPr>
        <w:tabs>
          <w:tab w:val="left" w:pos="913"/>
        </w:tabs>
        <w:spacing w:after="0" w:line="235" w:lineRule="exact"/>
        <w:ind w:left="20" w:right="20"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comunice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A.D.P.-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Garaje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Ridicări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Maşini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intervenită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termen de 30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producerea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modificării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; In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neconformitatea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constatată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A.D.P.-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Garaje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Ridicări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Maşini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intervine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rezilierea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unilaterală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devenind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putând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redistribuit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solicitant;</w:t>
      </w:r>
    </w:p>
    <w:p w14:paraId="38A2234C" w14:textId="77777777" w:rsidR="008741E1" w:rsidRPr="006E0001" w:rsidRDefault="008741E1" w:rsidP="00B326ED">
      <w:pPr>
        <w:numPr>
          <w:ilvl w:val="1"/>
          <w:numId w:val="7"/>
        </w:numPr>
        <w:tabs>
          <w:tab w:val="left" w:pos="946"/>
        </w:tabs>
        <w:spacing w:after="0" w:line="235" w:lineRule="exact"/>
        <w:ind w:left="2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achiziţionează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un alt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autoturism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schimbă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autoturismului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deţinut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utilizeaza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un alt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autoturism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auto,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termen de 30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001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autoturismului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achiziţionat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reclamaţii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verificărilor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A.D.P.-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Garaje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Ridicări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Maşini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constată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adus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survenite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intervine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rezilierea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unilaterală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devenind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putând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redistribuit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solicitant;</w:t>
      </w:r>
    </w:p>
    <w:p w14:paraId="3F30FD37" w14:textId="77777777" w:rsidR="008741E1" w:rsidRPr="006E0001" w:rsidRDefault="008741E1" w:rsidP="00B326ED">
      <w:pPr>
        <w:numPr>
          <w:ilvl w:val="1"/>
          <w:numId w:val="7"/>
        </w:numPr>
        <w:tabs>
          <w:tab w:val="left" w:pos="898"/>
        </w:tabs>
        <w:spacing w:after="0" w:line="235" w:lineRule="exact"/>
        <w:ind w:left="20" w:right="20"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întreţină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 loc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ridica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autoturismului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contrar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răspunzător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contravenţional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civil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penal;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ocupat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contact;</w:t>
      </w:r>
    </w:p>
    <w:p w14:paraId="556F0251" w14:textId="77777777" w:rsidR="008741E1" w:rsidRPr="006E0001" w:rsidRDefault="008741E1" w:rsidP="00B326ED">
      <w:pPr>
        <w:numPr>
          <w:ilvl w:val="1"/>
          <w:numId w:val="7"/>
        </w:numPr>
        <w:tabs>
          <w:tab w:val="left" w:pos="879"/>
        </w:tabs>
        <w:spacing w:after="0" w:line="235" w:lineRule="exact"/>
        <w:ind w:left="20" w:right="20"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menţine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curăţenia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mărfuri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diverse pe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sezonului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deszăpezească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;</w:t>
      </w:r>
    </w:p>
    <w:p w14:paraId="1EB8C760" w14:textId="77777777" w:rsidR="008741E1" w:rsidRPr="006E0001" w:rsidRDefault="008741E1" w:rsidP="00B326ED">
      <w:pPr>
        <w:numPr>
          <w:ilvl w:val="1"/>
          <w:numId w:val="7"/>
        </w:numPr>
        <w:tabs>
          <w:tab w:val="left" w:pos="903"/>
        </w:tabs>
        <w:spacing w:after="0" w:line="235" w:lineRule="exact"/>
        <w:ind w:left="20" w:right="20"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achita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parcaj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reşedinţă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;</w:t>
      </w:r>
    </w:p>
    <w:p w14:paraId="31C58192" w14:textId="77777777" w:rsidR="008741E1" w:rsidRPr="006E0001" w:rsidRDefault="008741E1" w:rsidP="00B326ED">
      <w:pPr>
        <w:numPr>
          <w:ilvl w:val="1"/>
          <w:numId w:val="7"/>
        </w:numPr>
        <w:tabs>
          <w:tab w:val="left" w:pos="922"/>
        </w:tabs>
        <w:spacing w:after="0" w:line="235" w:lineRule="exact"/>
        <w:ind w:left="2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reparaţii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complexe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generatoare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zgomote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poluare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închiriat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reparaţiile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admise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urgente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autoturismul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;</w:t>
      </w:r>
    </w:p>
    <w:p w14:paraId="010893C3" w14:textId="77777777" w:rsidR="008741E1" w:rsidRPr="006E0001" w:rsidRDefault="008741E1" w:rsidP="00B326ED">
      <w:pPr>
        <w:numPr>
          <w:ilvl w:val="1"/>
          <w:numId w:val="7"/>
        </w:numPr>
        <w:tabs>
          <w:tab w:val="left" w:pos="884"/>
        </w:tabs>
        <w:spacing w:after="0" w:line="235" w:lineRule="exact"/>
        <w:ind w:left="20" w:right="20"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elibera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necondiţionat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edilitare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temporară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;</w:t>
      </w:r>
    </w:p>
    <w:p w14:paraId="41194B86" w14:textId="77777777" w:rsidR="008741E1" w:rsidRPr="006E0001" w:rsidRDefault="008741E1" w:rsidP="00B326ED">
      <w:pPr>
        <w:spacing w:after="0" w:line="235" w:lineRule="exact"/>
        <w:ind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lastRenderedPageBreak/>
        <w:t xml:space="preserve">j) In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revendicat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restituit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îndreptăţite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judecătorească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irevocabilă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elibereze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ocupat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maxim 3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notificării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sale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Administratorul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public.</w:t>
      </w:r>
    </w:p>
    <w:p w14:paraId="0273298E" w14:textId="77777777" w:rsidR="008741E1" w:rsidRPr="006E0001" w:rsidRDefault="008741E1" w:rsidP="00B326ED">
      <w:pPr>
        <w:spacing w:after="0" w:line="235" w:lineRule="exact"/>
        <w:ind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k)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schimbă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vinde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autoturismul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cunoscut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termen de 15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repartizării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alt solicitant;</w:t>
      </w:r>
    </w:p>
    <w:p w14:paraId="170DCB4F" w14:textId="77777777" w:rsidR="008741E1" w:rsidRPr="006E0001" w:rsidRDefault="008741E1" w:rsidP="00B326ED">
      <w:pPr>
        <w:spacing w:after="0" w:line="235" w:lineRule="exac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1) Este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spalarea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autoturismului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închiriat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abandonarea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autoturismului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;</w:t>
      </w:r>
    </w:p>
    <w:p w14:paraId="073D5B50" w14:textId="77777777" w:rsidR="008741E1" w:rsidRPr="006E0001" w:rsidRDefault="008741E1" w:rsidP="00B923EE">
      <w:pPr>
        <w:spacing w:after="0" w:line="235" w:lineRule="exac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m)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comunice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intenţia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renunţa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contract;</w:t>
      </w:r>
    </w:p>
    <w:p w14:paraId="57E4CCB9" w14:textId="77777777" w:rsidR="008741E1" w:rsidRPr="006E0001" w:rsidRDefault="008741E1" w:rsidP="00B326ED">
      <w:pPr>
        <w:spacing w:after="0" w:line="235" w:lineRule="exact"/>
        <w:ind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n)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aducă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cunoştinţa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001">
        <w:rPr>
          <w:rFonts w:ascii="Times New Roman" w:hAnsi="Times New Roman" w:cs="Times New Roman"/>
          <w:sz w:val="24"/>
          <w:szCs w:val="24"/>
        </w:rPr>
        <w:t xml:space="preserve">A.D.P.-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Garaje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Ridicări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Maşini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scurt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000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nedorite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perturbă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parcajului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pot produce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prejudicii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contrar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A.D.P.-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Garaje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Ridicări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Maşini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absolvită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;</w:t>
      </w:r>
    </w:p>
    <w:p w14:paraId="7F8ECC0A" w14:textId="77777777" w:rsidR="008741E1" w:rsidRPr="006E0001" w:rsidRDefault="008741E1" w:rsidP="00B326ED">
      <w:pPr>
        <w:spacing w:after="240" w:line="235" w:lineRule="exac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o)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întocmai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contract.</w:t>
      </w:r>
    </w:p>
    <w:p w14:paraId="24369EFC" w14:textId="77777777" w:rsidR="008741E1" w:rsidRPr="006E0001" w:rsidRDefault="008741E1" w:rsidP="005B4F6E">
      <w:pPr>
        <w:spacing w:after="480" w:line="23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5B4F6E">
        <w:rPr>
          <w:rStyle w:val="Bodytext2Bold"/>
          <w:sz w:val="24"/>
          <w:szCs w:val="24"/>
        </w:rPr>
        <w:t>Art</w:t>
      </w:r>
      <w:r w:rsidRPr="005B4F6E">
        <w:rPr>
          <w:rFonts w:ascii="Times New Roman" w:hAnsi="Times New Roman" w:cs="Times New Roman"/>
          <w:sz w:val="24"/>
          <w:szCs w:val="24"/>
        </w:rPr>
        <w:t>.</w:t>
      </w:r>
      <w:r w:rsidRPr="005B4F6E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6E000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Benefeciarul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clauzele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la art.7,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lit.e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f, h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A.D.P.-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Garaje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Ridicări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Maşini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avertizării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urmată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DD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77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DDC">
        <w:rPr>
          <w:rFonts w:ascii="Times New Roman" w:hAnsi="Times New Roman" w:cs="Times New Roman"/>
          <w:sz w:val="24"/>
          <w:szCs w:val="24"/>
        </w:rPr>
        <w:t>amenzi</w:t>
      </w:r>
      <w:proofErr w:type="spellEnd"/>
      <w:r w:rsidRPr="00877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DDC">
        <w:rPr>
          <w:rFonts w:ascii="Times New Roman" w:hAnsi="Times New Roman" w:cs="Times New Roman"/>
          <w:sz w:val="24"/>
          <w:szCs w:val="24"/>
        </w:rPr>
        <w:t>contravenţionale</w:t>
      </w:r>
      <w:proofErr w:type="spellEnd"/>
      <w:r w:rsidRPr="00877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DDC"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22 </w:t>
      </w:r>
      <w:r w:rsidRPr="00662773">
        <w:rPr>
          <w:rFonts w:ascii="Times New Roman" w:hAnsi="Times New Roman" w:cs="Times New Roman"/>
          <w:i/>
          <w:iCs/>
          <w:sz w:val="24"/>
          <w:szCs w:val="24"/>
        </w:rPr>
        <w:t xml:space="preserve">din </w:t>
      </w:r>
      <w:proofErr w:type="spellStart"/>
      <w:r w:rsidRPr="00662773">
        <w:rPr>
          <w:rFonts w:ascii="Times New Roman" w:hAnsi="Times New Roman" w:cs="Times New Roman"/>
          <w:i/>
          <w:iCs/>
          <w:sz w:val="24"/>
          <w:szCs w:val="24"/>
        </w:rPr>
        <w:t>Regulamentul</w:t>
      </w:r>
      <w:proofErr w:type="spellEnd"/>
      <w:r w:rsidRPr="0066277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662773">
        <w:rPr>
          <w:rFonts w:ascii="Times New Roman" w:hAnsi="Times New Roman" w:cs="Times New Roman"/>
          <w:i/>
          <w:iCs/>
          <w:sz w:val="24"/>
          <w:szCs w:val="24"/>
        </w:rPr>
        <w:t>organizare</w:t>
      </w:r>
      <w:proofErr w:type="spellEnd"/>
      <w:r w:rsidRPr="006627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2773">
        <w:rPr>
          <w:rFonts w:ascii="Tahoma" w:hAnsi="Tahoma" w:cs="Tahoma"/>
          <w:i/>
          <w:iCs/>
          <w:sz w:val="24"/>
          <w:szCs w:val="24"/>
        </w:rPr>
        <w:t>ș</w:t>
      </w:r>
      <w:r w:rsidRPr="00662773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6627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2773">
        <w:rPr>
          <w:rFonts w:ascii="Times New Roman" w:hAnsi="Times New Roman" w:cs="Times New Roman"/>
          <w:i/>
          <w:iCs/>
          <w:sz w:val="24"/>
          <w:szCs w:val="24"/>
        </w:rPr>
        <w:t>func</w:t>
      </w:r>
      <w:r w:rsidRPr="00662773">
        <w:rPr>
          <w:rFonts w:ascii="Tahoma" w:hAnsi="Tahoma" w:cs="Tahoma"/>
          <w:i/>
          <w:iCs/>
          <w:sz w:val="24"/>
          <w:szCs w:val="24"/>
        </w:rPr>
        <w:t>ț</w:t>
      </w:r>
      <w:r w:rsidRPr="00662773">
        <w:rPr>
          <w:rFonts w:ascii="Times New Roman" w:hAnsi="Times New Roman" w:cs="Times New Roman"/>
          <w:i/>
          <w:iCs/>
          <w:sz w:val="24"/>
          <w:szCs w:val="24"/>
        </w:rPr>
        <w:t>ionare</w:t>
      </w:r>
      <w:proofErr w:type="spellEnd"/>
      <w:r w:rsidRPr="00662773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662773">
        <w:rPr>
          <w:rFonts w:ascii="Times New Roman" w:hAnsi="Times New Roman" w:cs="Times New Roman"/>
          <w:i/>
          <w:iCs/>
          <w:sz w:val="24"/>
          <w:szCs w:val="24"/>
        </w:rPr>
        <w:t>parcărilor</w:t>
      </w:r>
      <w:proofErr w:type="spellEnd"/>
      <w:r w:rsidRPr="0066277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662773">
        <w:rPr>
          <w:rFonts w:ascii="Times New Roman" w:hAnsi="Times New Roman" w:cs="Times New Roman"/>
          <w:i/>
          <w:iCs/>
          <w:sz w:val="24"/>
          <w:szCs w:val="24"/>
        </w:rPr>
        <w:t>re</w:t>
      </w:r>
      <w:r w:rsidRPr="00662773">
        <w:rPr>
          <w:rFonts w:ascii="Tahoma" w:hAnsi="Tahoma" w:cs="Tahoma"/>
          <w:i/>
          <w:iCs/>
          <w:sz w:val="24"/>
          <w:szCs w:val="24"/>
        </w:rPr>
        <w:t>ș</w:t>
      </w:r>
      <w:r w:rsidRPr="00662773">
        <w:rPr>
          <w:rFonts w:ascii="Times New Roman" w:hAnsi="Times New Roman" w:cs="Times New Roman"/>
          <w:i/>
          <w:iCs/>
          <w:sz w:val="24"/>
          <w:szCs w:val="24"/>
        </w:rPr>
        <w:t>edin</w:t>
      </w:r>
      <w:r w:rsidRPr="00662773">
        <w:rPr>
          <w:rFonts w:ascii="Tahoma" w:hAnsi="Tahoma" w:cs="Tahoma"/>
          <w:i/>
          <w:iCs/>
          <w:sz w:val="24"/>
          <w:szCs w:val="24"/>
        </w:rPr>
        <w:t>ț</w:t>
      </w:r>
      <w:r w:rsidRPr="00662773">
        <w:rPr>
          <w:rFonts w:ascii="Times New Roman" w:hAnsi="Times New Roman" w:cs="Times New Roman"/>
          <w:i/>
          <w:iCs/>
          <w:sz w:val="24"/>
          <w:szCs w:val="24"/>
        </w:rPr>
        <w:t>ă</w:t>
      </w:r>
      <w:proofErr w:type="spellEnd"/>
      <w:r w:rsidRPr="00662773">
        <w:rPr>
          <w:rFonts w:ascii="Times New Roman" w:hAnsi="Times New Roman" w:cs="Times New Roman"/>
          <w:i/>
          <w:iCs/>
          <w:sz w:val="24"/>
          <w:szCs w:val="24"/>
        </w:rPr>
        <w:t xml:space="preserve"> de pe </w:t>
      </w:r>
      <w:proofErr w:type="spellStart"/>
      <w:r w:rsidRPr="00662773">
        <w:rPr>
          <w:rFonts w:ascii="Times New Roman" w:hAnsi="Times New Roman" w:cs="Times New Roman"/>
          <w:i/>
          <w:iCs/>
          <w:sz w:val="24"/>
          <w:szCs w:val="24"/>
        </w:rPr>
        <w:t>raza</w:t>
      </w:r>
      <w:proofErr w:type="spellEnd"/>
      <w:r w:rsidRPr="006627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2773">
        <w:rPr>
          <w:rFonts w:ascii="Times New Roman" w:hAnsi="Times New Roman" w:cs="Times New Roman"/>
          <w:i/>
          <w:iCs/>
          <w:sz w:val="24"/>
          <w:szCs w:val="24"/>
        </w:rPr>
        <w:t>Municipiului</w:t>
      </w:r>
      <w:proofErr w:type="spellEnd"/>
      <w:r w:rsidRPr="006627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2773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7502FF">
        <w:rPr>
          <w:rFonts w:ascii="Times New Roman" w:hAnsi="Times New Roman" w:cs="Times New Roman"/>
          <w:i/>
          <w:iCs/>
          <w:sz w:val="24"/>
          <w:szCs w:val="24"/>
        </w:rPr>
        <w:t>â</w:t>
      </w:r>
      <w:r w:rsidRPr="00662773">
        <w:rPr>
          <w:rFonts w:ascii="Times New Roman" w:hAnsi="Times New Roman" w:cs="Times New Roman"/>
          <w:i/>
          <w:iCs/>
          <w:sz w:val="24"/>
          <w:szCs w:val="24"/>
        </w:rPr>
        <w:t>rgu</w:t>
      </w:r>
      <w:proofErr w:type="spellEnd"/>
      <w:r w:rsidRPr="00662773">
        <w:rPr>
          <w:rFonts w:ascii="Times New Roman" w:hAnsi="Times New Roman" w:cs="Times New Roman"/>
          <w:i/>
          <w:iCs/>
          <w:sz w:val="24"/>
          <w:szCs w:val="24"/>
        </w:rPr>
        <w:t xml:space="preserve"> Mure</w:t>
      </w:r>
      <w:r w:rsidRPr="00662773">
        <w:rPr>
          <w:rFonts w:ascii="Tahoma" w:hAnsi="Tahoma" w:cs="Tahoma"/>
          <w:i/>
          <w:iCs/>
          <w:sz w:val="24"/>
          <w:szCs w:val="24"/>
        </w:rPr>
        <w:t>ș</w:t>
      </w:r>
      <w:r w:rsidRPr="00662773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662773">
        <w:rPr>
          <w:rFonts w:ascii="Times New Roman" w:hAnsi="Times New Roman" w:cs="Times New Roman"/>
          <w:i/>
          <w:iCs/>
          <w:sz w:val="24"/>
          <w:szCs w:val="24"/>
        </w:rPr>
        <w:t>Cartierul</w:t>
      </w:r>
      <w:proofErr w:type="spellEnd"/>
      <w:r w:rsidRPr="006627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2773">
        <w:rPr>
          <w:rFonts w:ascii="Times New Roman" w:hAnsi="Times New Roman" w:cs="Times New Roman"/>
          <w:i/>
          <w:iCs/>
          <w:sz w:val="24"/>
          <w:szCs w:val="24"/>
        </w:rPr>
        <w:t>Mure</w:t>
      </w:r>
      <w:r w:rsidRPr="00662773">
        <w:rPr>
          <w:rFonts w:ascii="Tahoma" w:hAnsi="Tahoma" w:cs="Tahoma"/>
          <w:i/>
          <w:iCs/>
          <w:sz w:val="24"/>
          <w:szCs w:val="24"/>
        </w:rPr>
        <w:t>ș</w:t>
      </w:r>
      <w:r w:rsidRPr="00662773">
        <w:rPr>
          <w:rFonts w:ascii="Times New Roman" w:hAnsi="Times New Roman" w:cs="Times New Roman"/>
          <w:i/>
          <w:iCs/>
          <w:sz w:val="24"/>
          <w:szCs w:val="24"/>
        </w:rPr>
        <w:t>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rezilierea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.</w:t>
      </w:r>
    </w:p>
    <w:p w14:paraId="5E7DED0E" w14:textId="77777777" w:rsidR="008741E1" w:rsidRPr="006E0001" w:rsidRDefault="008741E1" w:rsidP="00B326ED">
      <w:pPr>
        <w:spacing w:after="480" w:line="235" w:lineRule="exact"/>
        <w:ind w:righ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VI.   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Încetarea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Rezilierea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Contractului</w:t>
      </w:r>
      <w:proofErr w:type="spellEnd"/>
    </w:p>
    <w:p w14:paraId="1FFC252E" w14:textId="77777777" w:rsidR="008741E1" w:rsidRPr="006E0001" w:rsidRDefault="008741E1" w:rsidP="00082A8E">
      <w:pPr>
        <w:spacing w:after="173" w:line="1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2Bold"/>
          <w:sz w:val="24"/>
          <w:szCs w:val="24"/>
        </w:rPr>
        <w:t>Art.</w:t>
      </w:r>
      <w:proofErr w:type="gramStart"/>
      <w:r>
        <w:rPr>
          <w:rStyle w:val="Bodytext2Bold"/>
          <w:sz w:val="24"/>
          <w:szCs w:val="24"/>
        </w:rPr>
        <w:t xml:space="preserve">9 </w:t>
      </w:r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proofErr w:type="gramEnd"/>
      <w:r w:rsidRPr="006E0001">
        <w:rPr>
          <w:rFonts w:ascii="Times New Roman" w:hAnsi="Times New Roman" w:cs="Times New Roman"/>
          <w:sz w:val="24"/>
          <w:szCs w:val="24"/>
        </w:rPr>
        <w:t xml:space="preserve"> contract se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rezilia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la art. 7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m.</w:t>
      </w:r>
    </w:p>
    <w:p w14:paraId="272B0930" w14:textId="77777777" w:rsidR="008741E1" w:rsidRPr="006E0001" w:rsidRDefault="008741E1" w:rsidP="00082A8E">
      <w:pPr>
        <w:spacing w:after="236" w:line="23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Style w:val="Bodytext2Bold"/>
          <w:sz w:val="24"/>
          <w:szCs w:val="24"/>
        </w:rPr>
        <w:t>Art.l</w:t>
      </w:r>
      <w:r>
        <w:rPr>
          <w:rStyle w:val="Bodytext2Bold"/>
          <w:sz w:val="24"/>
          <w:szCs w:val="24"/>
        </w:rPr>
        <w:t>0</w:t>
      </w:r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Rezilierea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neîndeplinirea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operează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fară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formalităţi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fară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notificare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prealabilă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;</w:t>
      </w:r>
    </w:p>
    <w:p w14:paraId="390C481C" w14:textId="77777777" w:rsidR="008741E1" w:rsidRPr="006E0001" w:rsidRDefault="008741E1" w:rsidP="00082A8E">
      <w:pPr>
        <w:spacing w:after="244" w:line="23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Style w:val="Bodytext2Bold"/>
          <w:sz w:val="24"/>
          <w:szCs w:val="24"/>
        </w:rPr>
        <w:t>Art.12</w:t>
      </w:r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Rezilierea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unilaterală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iniţiativa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A.D.P.-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Garaje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Ridicări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Maşini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justificate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motive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utilitate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revendicări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foştilor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Benefeciarul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clauzele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la art.7,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d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destinat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cu handicap conform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nr.448/2006 -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cu handicap,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autovehiculul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are ITP-ul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expirat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cumulative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valabilităţii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.</w:t>
      </w:r>
    </w:p>
    <w:p w14:paraId="27373390" w14:textId="77777777" w:rsidR="008741E1" w:rsidRPr="006E0001" w:rsidRDefault="008741E1" w:rsidP="00082A8E">
      <w:pPr>
        <w:spacing w:after="236" w:line="23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Style w:val="Bodytext2Bold"/>
          <w:sz w:val="24"/>
          <w:szCs w:val="24"/>
        </w:rPr>
        <w:t>Art.13</w:t>
      </w:r>
      <w:r w:rsidRPr="006E00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eventualitatea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modificării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Local (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proprietarul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000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fară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formalitate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desfiinţat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.</w:t>
      </w:r>
    </w:p>
    <w:p w14:paraId="0BC1E98B" w14:textId="77777777" w:rsidR="008741E1" w:rsidRPr="006E0001" w:rsidRDefault="008741E1" w:rsidP="00082A8E">
      <w:pPr>
        <w:spacing w:after="480" w:line="23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Style w:val="Bodytext2Bold"/>
          <w:sz w:val="24"/>
          <w:szCs w:val="24"/>
        </w:rPr>
        <w:t>Art.14</w:t>
      </w:r>
      <w:r w:rsidRPr="006E00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pe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suprafeţele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învecinate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avizate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</w:t>
      </w:r>
      <w:r w:rsidR="007502FF">
        <w:rPr>
          <w:rFonts w:ascii="Times New Roman" w:hAnsi="Times New Roman" w:cs="Times New Roman"/>
          <w:sz w:val="24"/>
          <w:szCs w:val="24"/>
        </w:rPr>
        <w:t>â</w:t>
      </w:r>
      <w:r w:rsidRPr="006E0001">
        <w:rPr>
          <w:rFonts w:ascii="Times New Roman" w:hAnsi="Times New Roman" w:cs="Times New Roman"/>
          <w:sz w:val="24"/>
          <w:szCs w:val="24"/>
        </w:rPr>
        <w:t>rgu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înceta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deplin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înştiinţării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Administratorul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.</w:t>
      </w:r>
    </w:p>
    <w:p w14:paraId="29291EE3" w14:textId="77777777" w:rsidR="008741E1" w:rsidRPr="006E0001" w:rsidRDefault="008741E1" w:rsidP="00B326ED">
      <w:pPr>
        <w:spacing w:after="480" w:line="235" w:lineRule="exact"/>
        <w:ind w:righ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VII.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Forţa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Majoră</w:t>
      </w:r>
      <w:proofErr w:type="spellEnd"/>
    </w:p>
    <w:p w14:paraId="2992B672" w14:textId="77777777" w:rsidR="008741E1" w:rsidRPr="006E0001" w:rsidRDefault="008741E1" w:rsidP="00082A8E">
      <w:pPr>
        <w:spacing w:after="480" w:line="23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Style w:val="Bodytext2Bold"/>
          <w:sz w:val="24"/>
          <w:szCs w:val="24"/>
        </w:rPr>
        <w:t>Art.l5</w:t>
      </w:r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împrejurare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voinţa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pârtilor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intervenită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împiedică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considerată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forţă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exonerează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care o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invocă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. Sunt considerate ca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forţă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clauze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împrejurări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ca: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război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revoluţie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cutremur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inundaţii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.</w:t>
      </w:r>
    </w:p>
    <w:p w14:paraId="7C6DEDEE" w14:textId="77777777" w:rsidR="008741E1" w:rsidRPr="006E0001" w:rsidRDefault="008741E1" w:rsidP="00DD6AAC">
      <w:pPr>
        <w:spacing w:after="480" w:line="235" w:lineRule="exact"/>
        <w:ind w:right="20" w:firstLine="660"/>
        <w:jc w:val="both"/>
        <w:rPr>
          <w:rFonts w:ascii="Times New Roman" w:hAnsi="Times New Roman" w:cs="Times New Roman"/>
          <w:sz w:val="24"/>
          <w:szCs w:val="24"/>
        </w:rPr>
      </w:pPr>
    </w:p>
    <w:p w14:paraId="204DBE58" w14:textId="77777777" w:rsidR="008741E1" w:rsidRPr="006E0001" w:rsidRDefault="008741E1" w:rsidP="00B326ED">
      <w:pPr>
        <w:spacing w:after="480" w:line="235" w:lineRule="exact"/>
        <w:ind w:righ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VIII. 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Litigii</w:t>
      </w:r>
      <w:proofErr w:type="spellEnd"/>
    </w:p>
    <w:p w14:paraId="618C0B9C" w14:textId="77777777" w:rsidR="008741E1" w:rsidRPr="006E0001" w:rsidRDefault="008741E1" w:rsidP="00082A8E">
      <w:pPr>
        <w:spacing w:after="480" w:line="235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Style w:val="Bodytext2Bold"/>
          <w:sz w:val="24"/>
          <w:szCs w:val="24"/>
        </w:rPr>
        <w:t>Art.16</w:t>
      </w:r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convin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litigiile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apar din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contract, care nu pot fi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soluţionate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amiabilă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supuse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instanţelor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judecătoreşti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.</w:t>
      </w:r>
    </w:p>
    <w:p w14:paraId="54A6511D" w14:textId="77777777" w:rsidR="008741E1" w:rsidRPr="006E0001" w:rsidRDefault="008741E1" w:rsidP="00B326E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IX. 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aplicabilă</w:t>
      </w:r>
      <w:proofErr w:type="spellEnd"/>
    </w:p>
    <w:p w14:paraId="0B829F87" w14:textId="77777777" w:rsidR="008741E1" w:rsidRDefault="008741E1" w:rsidP="00B326ED">
      <w:pPr>
        <w:pStyle w:val="NoSpacing"/>
      </w:pPr>
    </w:p>
    <w:p w14:paraId="2D2EB74A" w14:textId="77777777" w:rsidR="008741E1" w:rsidRPr="006E0001" w:rsidRDefault="008741E1" w:rsidP="00B326E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t>Art.</w:t>
      </w:r>
      <w:proofErr w:type="gram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17 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proofErr w:type="gramEnd"/>
      <w:r w:rsidRPr="006E0001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.</w:t>
      </w:r>
    </w:p>
    <w:p w14:paraId="743A6307" w14:textId="77777777" w:rsidR="008741E1" w:rsidRPr="006E0001" w:rsidRDefault="008741E1" w:rsidP="00B326ED">
      <w:pPr>
        <w:pStyle w:val="NoSpacing"/>
      </w:pPr>
    </w:p>
    <w:p w14:paraId="7EF5F8E1" w14:textId="77777777" w:rsidR="008741E1" w:rsidRPr="006E0001" w:rsidRDefault="008741E1" w:rsidP="008D078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X.     Alte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clauze</w:t>
      </w:r>
      <w:proofErr w:type="spellEnd"/>
    </w:p>
    <w:p w14:paraId="3D59BAF6" w14:textId="77777777" w:rsidR="008741E1" w:rsidRPr="006E0001" w:rsidRDefault="008741E1" w:rsidP="008D07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664682" w14:textId="77777777" w:rsidR="008741E1" w:rsidRPr="006E0001" w:rsidRDefault="008741E1" w:rsidP="008D07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proofErr w:type="gram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18 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proofErr w:type="gramEnd"/>
      <w:r w:rsidRPr="006E0001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cunoştiinţă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acceptă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contract.</w:t>
      </w:r>
    </w:p>
    <w:p w14:paraId="0CABCC96" w14:textId="77777777" w:rsidR="008741E1" w:rsidRPr="006E0001" w:rsidRDefault="008741E1" w:rsidP="008D07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D4446D" w14:textId="77777777" w:rsidR="008741E1" w:rsidRPr="006E0001" w:rsidRDefault="008741E1" w:rsidP="008B50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0001">
        <w:rPr>
          <w:rStyle w:val="Bodytext2Bold"/>
          <w:sz w:val="24"/>
          <w:szCs w:val="24"/>
        </w:rPr>
        <w:t>Art.</w:t>
      </w:r>
      <w:proofErr w:type="gramStart"/>
      <w:r w:rsidRPr="006E0001">
        <w:rPr>
          <w:rStyle w:val="Bodytext2Bold"/>
          <w:sz w:val="24"/>
          <w:szCs w:val="24"/>
        </w:rPr>
        <w:t>19</w:t>
      </w:r>
      <w:r w:rsidRPr="006E00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să-i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nr.677/2001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date.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înscrisă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prelucrărilor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de date cu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personal sub nr. 5125/11535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13330.</w:t>
      </w:r>
    </w:p>
    <w:p w14:paraId="2B51CA56" w14:textId="77777777" w:rsidR="008741E1" w:rsidRDefault="008741E1" w:rsidP="00D2461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contract s-a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un exemplar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şidouă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</w:t>
      </w:r>
      <w:r w:rsidR="007502FF">
        <w:rPr>
          <w:rFonts w:ascii="Times New Roman" w:hAnsi="Times New Roman" w:cs="Times New Roman"/>
          <w:sz w:val="24"/>
          <w:szCs w:val="24"/>
        </w:rPr>
        <w:t>â</w:t>
      </w:r>
      <w:r w:rsidRPr="006E0001">
        <w:rPr>
          <w:rFonts w:ascii="Times New Roman" w:hAnsi="Times New Roman" w:cs="Times New Roman"/>
          <w:sz w:val="24"/>
          <w:szCs w:val="24"/>
        </w:rPr>
        <w:t>rgu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are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patru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pagini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forţă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egală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.</w:t>
      </w:r>
    </w:p>
    <w:p w14:paraId="7BCC1CAE" w14:textId="77777777" w:rsidR="0074609D" w:rsidRPr="006E0001" w:rsidRDefault="0074609D" w:rsidP="00D2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753E70" w14:textId="77777777" w:rsidR="008741E1" w:rsidRPr="006E0001" w:rsidRDefault="008741E1" w:rsidP="00D2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E93904" w14:textId="77777777" w:rsidR="008741E1" w:rsidRPr="006E0001" w:rsidRDefault="008741E1" w:rsidP="00D2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3CF843" w14:textId="77777777" w:rsidR="0074609D" w:rsidRPr="006E0001" w:rsidRDefault="008741E1" w:rsidP="008B505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E0001">
        <w:rPr>
          <w:rFonts w:ascii="Times New Roman" w:hAnsi="Times New Roman" w:cs="Times New Roman"/>
          <w:b/>
          <w:bCs/>
          <w:sz w:val="28"/>
          <w:szCs w:val="28"/>
        </w:rPr>
        <w:t>MUNICIPIUL  T</w:t>
      </w:r>
      <w:r w:rsidR="007502FF">
        <w:rPr>
          <w:rFonts w:ascii="Times New Roman" w:hAnsi="Times New Roman" w:cs="Times New Roman"/>
          <w:b/>
          <w:bCs/>
          <w:sz w:val="28"/>
          <w:szCs w:val="28"/>
        </w:rPr>
        <w:t>Â</w:t>
      </w:r>
      <w:r w:rsidRPr="006E0001">
        <w:rPr>
          <w:rFonts w:ascii="Times New Roman" w:hAnsi="Times New Roman" w:cs="Times New Roman"/>
          <w:b/>
          <w:bCs/>
          <w:sz w:val="28"/>
          <w:szCs w:val="28"/>
        </w:rPr>
        <w:t>RGU</w:t>
      </w:r>
      <w:proofErr w:type="gramEnd"/>
      <w:r w:rsidRPr="006E0001">
        <w:rPr>
          <w:rFonts w:ascii="Times New Roman" w:hAnsi="Times New Roman" w:cs="Times New Roman"/>
          <w:b/>
          <w:bCs/>
          <w:sz w:val="28"/>
          <w:szCs w:val="28"/>
        </w:rPr>
        <w:t xml:space="preserve"> MUREŞ          </w:t>
      </w:r>
      <w:r w:rsidR="005900D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ASOC. DE PROPRIETARI</w:t>
      </w:r>
    </w:p>
    <w:p w14:paraId="400D09D1" w14:textId="77777777" w:rsidR="008741E1" w:rsidRPr="006E0001" w:rsidRDefault="008741E1" w:rsidP="00B326E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E6AD8" w14:textId="77777777" w:rsidR="008741E1" w:rsidRDefault="008741E1" w:rsidP="00B326E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DIRECTOR S.P.A.D.P.                                                        </w:t>
      </w:r>
      <w:r w:rsidR="005900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proofErr w:type="gramStart"/>
      <w:r w:rsidR="005900D9">
        <w:rPr>
          <w:rFonts w:ascii="Times New Roman" w:hAnsi="Times New Roman" w:cs="Times New Roman"/>
          <w:b/>
          <w:bCs/>
          <w:sz w:val="24"/>
          <w:szCs w:val="24"/>
        </w:rPr>
        <w:t>NR._</w:t>
      </w:r>
      <w:proofErr w:type="gramEnd"/>
      <w:r w:rsidR="005900D9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14:paraId="2895CB18" w14:textId="77777777" w:rsidR="0074609D" w:rsidRPr="006E0001" w:rsidRDefault="0074609D" w:rsidP="00B326E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D1D68" w14:textId="77777777" w:rsidR="008741E1" w:rsidRPr="006E0001" w:rsidRDefault="008741E1" w:rsidP="00B326E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DCF69" w14:textId="77777777" w:rsidR="008741E1" w:rsidRPr="006E0001" w:rsidRDefault="008741E1" w:rsidP="00B326E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AC490" w14:textId="77777777" w:rsidR="008741E1" w:rsidRPr="006E0001" w:rsidRDefault="008741E1" w:rsidP="00B326E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3A4DA" w14:textId="77777777" w:rsidR="008741E1" w:rsidRDefault="008741E1" w:rsidP="00B326E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Sef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 B.P.G.R.M.</w:t>
      </w:r>
      <w:r w:rsidR="005900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PRE</w:t>
      </w:r>
      <w:r w:rsidR="005900D9">
        <w:rPr>
          <w:rFonts w:ascii="Times New Roman" w:hAnsi="Times New Roman" w:cs="Times New Roman"/>
          <w:b/>
          <w:bCs/>
          <w:sz w:val="24"/>
          <w:szCs w:val="24"/>
          <w:lang w:val="ro-RO"/>
        </w:rPr>
        <w:t>ŞEDINTE</w:t>
      </w:r>
    </w:p>
    <w:p w14:paraId="6EF7FF2E" w14:textId="77777777" w:rsidR="0074609D" w:rsidRPr="005900D9" w:rsidRDefault="0074609D" w:rsidP="00B326E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B058C8F" w14:textId="77777777" w:rsidR="008741E1" w:rsidRPr="006E0001" w:rsidRDefault="008741E1" w:rsidP="00B326E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E25BC" w14:textId="77777777" w:rsidR="008741E1" w:rsidRPr="006E0001" w:rsidRDefault="008741E1" w:rsidP="00B326E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A8AB1" w14:textId="77777777" w:rsidR="008741E1" w:rsidRPr="006E0001" w:rsidRDefault="008741E1" w:rsidP="00B326E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789A3" w14:textId="77777777" w:rsidR="008741E1" w:rsidRDefault="008741E1" w:rsidP="00B326E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proofErr w:type="gram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Viză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juridic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proofErr w:type="gramEnd"/>
    </w:p>
    <w:p w14:paraId="0A07E3E5" w14:textId="77777777" w:rsidR="0074609D" w:rsidRPr="006E0001" w:rsidRDefault="0074609D" w:rsidP="00B326E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BBE8C13" w14:textId="77777777" w:rsidR="008741E1" w:rsidRPr="006E0001" w:rsidRDefault="008741E1" w:rsidP="00B326E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0A479" w14:textId="77777777" w:rsidR="008741E1" w:rsidRPr="006E0001" w:rsidRDefault="008741E1" w:rsidP="00B326E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27B45" w14:textId="77777777" w:rsidR="008741E1" w:rsidRPr="006E0001" w:rsidRDefault="008741E1" w:rsidP="00B326E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FBA38" w14:textId="77777777" w:rsidR="008741E1" w:rsidRDefault="008741E1" w:rsidP="00D2461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Întocmit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24"/>
          <w:szCs w:val="24"/>
        </w:rPr>
        <w:t>Redactat</w:t>
      </w:r>
      <w:proofErr w:type="spellEnd"/>
    </w:p>
    <w:p w14:paraId="2757BA02" w14:textId="77777777" w:rsidR="0074609D" w:rsidRDefault="0074609D" w:rsidP="00D2461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79E85" w14:textId="77777777" w:rsidR="0074609D" w:rsidRDefault="0074609D" w:rsidP="00D2461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95348" w14:textId="77777777" w:rsidR="008741E1" w:rsidRDefault="008741E1" w:rsidP="00D2461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CD63C" w14:textId="77777777" w:rsidR="008741E1" w:rsidRDefault="008741E1" w:rsidP="00D2461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396E9" w14:textId="77777777" w:rsidR="008741E1" w:rsidRDefault="008741E1" w:rsidP="00D2461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13DB0" w14:textId="77777777" w:rsidR="0074609D" w:rsidRPr="006E0001" w:rsidRDefault="0074609D" w:rsidP="00D2461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868FE" w14:textId="77777777" w:rsidR="008741E1" w:rsidRPr="006E0001" w:rsidRDefault="008741E1" w:rsidP="00D2461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0D33B" w14:textId="77777777" w:rsidR="008741E1" w:rsidRDefault="008741E1" w:rsidP="008E5772">
      <w:pPr>
        <w:pStyle w:val="NoSpacing"/>
        <w:ind w:right="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45B1F" w14:textId="77777777" w:rsidR="00BC55B5" w:rsidRDefault="00BC55B5" w:rsidP="008E5772">
      <w:pPr>
        <w:pStyle w:val="NoSpacing"/>
        <w:ind w:right="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A78822F" w14:textId="77777777" w:rsidR="008741E1" w:rsidRPr="006E0001" w:rsidRDefault="008741E1" w:rsidP="008E5772">
      <w:pPr>
        <w:pStyle w:val="NoSpacing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</w:t>
      </w:r>
      <w:proofErr w:type="spellStart"/>
      <w:r w:rsidRPr="008E5772">
        <w:rPr>
          <w:rFonts w:ascii="Times New Roman" w:hAnsi="Times New Roman" w:cs="Times New Roman"/>
          <w:b/>
          <w:bCs/>
          <w:sz w:val="20"/>
          <w:szCs w:val="20"/>
        </w:rPr>
        <w:t>Anexa</w:t>
      </w:r>
      <w:proofErr w:type="spellEnd"/>
      <w:r w:rsidRPr="008E5772">
        <w:rPr>
          <w:rFonts w:ascii="Times New Roman" w:hAnsi="Times New Roman" w:cs="Times New Roman"/>
          <w:b/>
          <w:bCs/>
          <w:sz w:val="20"/>
          <w:szCs w:val="20"/>
        </w:rPr>
        <w:t xml:space="preserve"> nr.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E5772">
        <w:rPr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8E5772">
        <w:rPr>
          <w:rFonts w:ascii="Times New Roman" w:hAnsi="Times New Roman" w:cs="Times New Roman"/>
          <w:b/>
          <w:bCs/>
          <w:sz w:val="20"/>
          <w:szCs w:val="20"/>
        </w:rPr>
        <w:t>Regulament</w:t>
      </w:r>
      <w:proofErr w:type="spellEnd"/>
    </w:p>
    <w:p w14:paraId="2C2741AE" w14:textId="77777777" w:rsidR="008741E1" w:rsidRDefault="00183B4B" w:rsidP="00441DC6">
      <w:pPr>
        <w:pStyle w:val="NoSpacing"/>
        <w:ind w:left="284" w:right="4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75AD22" wp14:editId="687FC50B">
                <wp:simplePos x="0" y="0"/>
                <wp:positionH relativeFrom="column">
                  <wp:posOffset>1276350</wp:posOffset>
                </wp:positionH>
                <wp:positionV relativeFrom="paragraph">
                  <wp:posOffset>-93345</wp:posOffset>
                </wp:positionV>
                <wp:extent cx="4724400" cy="1447800"/>
                <wp:effectExtent l="0" t="0" r="0" b="635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FB3A3" w14:textId="77777777" w:rsidR="008741E1" w:rsidRDefault="008741E1" w:rsidP="00A64F5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59B1E54" w14:textId="77777777" w:rsidR="008741E1" w:rsidRPr="005E36B0" w:rsidRDefault="008741E1" w:rsidP="00A64F57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E36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ROMÂNIA</w:t>
                            </w:r>
                          </w:p>
                          <w:p w14:paraId="4AE73323" w14:textId="77777777" w:rsidR="008741E1" w:rsidRPr="005E36B0" w:rsidRDefault="008741E1" w:rsidP="00A64F57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E36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JUDEŢUL MUREŞ</w:t>
                            </w:r>
                          </w:p>
                          <w:p w14:paraId="22A1AF84" w14:textId="77777777" w:rsidR="008741E1" w:rsidRPr="005E36B0" w:rsidRDefault="008741E1" w:rsidP="00A64F57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E36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MUNICIPIUL TÎRGU MUREŞ</w:t>
                            </w:r>
                          </w:p>
                          <w:p w14:paraId="2FD720B6" w14:textId="77777777" w:rsidR="008741E1" w:rsidRPr="005E36B0" w:rsidRDefault="008741E1" w:rsidP="00A64F57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E36B0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SERVICIUL PUBLIC ADMINISTRA</w:t>
                            </w:r>
                            <w:r w:rsidRPr="005E36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ŢIA DOMENIULUI PUBLIC</w:t>
                            </w:r>
                          </w:p>
                          <w:p w14:paraId="6B0EC413" w14:textId="77777777" w:rsidR="008741E1" w:rsidRPr="005E36B0" w:rsidRDefault="008741E1" w:rsidP="00A64F57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E36B0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BIROU PARCĂRI, GARAJE ŞI RIDICĂRI MAŞINI</w:t>
                            </w:r>
                          </w:p>
                          <w:p w14:paraId="30850490" w14:textId="77777777" w:rsidR="008741E1" w:rsidRPr="005E36B0" w:rsidRDefault="008741E1" w:rsidP="00A64F57">
                            <w:pPr>
                              <w:spacing w:after="0" w:line="240" w:lineRule="atLeast"/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E36B0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         </w:t>
                            </w:r>
                            <w:r w:rsidRPr="005E36B0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Str. Kos Karoly nr.1/B, tel. 0365/807872, fax 0365/807873, </w:t>
                            </w:r>
                          </w:p>
                          <w:p w14:paraId="7A0CE54C" w14:textId="77777777" w:rsidR="008741E1" w:rsidRPr="0000028C" w:rsidRDefault="008741E1" w:rsidP="00A64F57">
                            <w:pPr>
                              <w:spacing w:after="0" w:line="240" w:lineRule="atLeast"/>
                              <w:ind w:left="1440" w:right="1425" w:firstLine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       </w:t>
                            </w:r>
                            <w:r w:rsidRPr="005E36B0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Email adp</w:t>
                            </w:r>
                            <w:r w:rsidRPr="005E36B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@tirgumures.ro</w:t>
                            </w:r>
                          </w:p>
                          <w:p w14:paraId="5BC57E68" w14:textId="77777777" w:rsidR="008741E1" w:rsidRDefault="008741E1" w:rsidP="00A64F5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00.5pt;margin-top:-7.35pt;width:372pt;height:1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" filled="f" stroked="f">
                <v:textbox>
                  <w:txbxContent>
                    <w:p w:rsidR="008741E1" w:rsidRDefault="008741E1" w:rsidP="00A64F5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8741E1" w:rsidRPr="005E36B0" w:rsidRDefault="008741E1" w:rsidP="00A64F57">
                      <w:pPr>
                        <w:spacing w:after="0" w:line="240" w:lineRule="atLeast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E36B0">
                        <w:rPr>
                          <w:b/>
                          <w:bCs/>
                          <w:sz w:val="20"/>
                          <w:szCs w:val="20"/>
                        </w:rPr>
                        <w:t>ROMÂNIA</w:t>
                      </w:r>
                    </w:p>
                    <w:p w:rsidR="008741E1" w:rsidRPr="005E36B0" w:rsidRDefault="008741E1" w:rsidP="00A64F57">
                      <w:pPr>
                        <w:spacing w:after="0" w:line="240" w:lineRule="atLeast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E36B0">
                        <w:rPr>
                          <w:b/>
                          <w:bCs/>
                          <w:sz w:val="20"/>
                          <w:szCs w:val="20"/>
                        </w:rPr>
                        <w:t>JUDEŢUL MUREŞ</w:t>
                      </w:r>
                    </w:p>
                    <w:p w:rsidR="008741E1" w:rsidRPr="005E36B0" w:rsidRDefault="008741E1" w:rsidP="00A64F57">
                      <w:pPr>
                        <w:spacing w:after="0" w:line="240" w:lineRule="atLeast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E36B0">
                        <w:rPr>
                          <w:b/>
                          <w:bCs/>
                          <w:sz w:val="20"/>
                          <w:szCs w:val="20"/>
                        </w:rPr>
                        <w:t>MUNICIPIUL TÎRGU MUREŞ</w:t>
                      </w:r>
                    </w:p>
                    <w:p w:rsidR="008741E1" w:rsidRPr="005E36B0" w:rsidRDefault="008741E1" w:rsidP="00A64F57">
                      <w:pPr>
                        <w:spacing w:after="0" w:line="240" w:lineRule="atLeast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E36B0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SERVICIUL PUBLIC ADMINISTRA</w:t>
                      </w:r>
                      <w:r w:rsidRPr="005E36B0">
                        <w:rPr>
                          <w:b/>
                          <w:bCs/>
                          <w:sz w:val="20"/>
                          <w:szCs w:val="20"/>
                        </w:rPr>
                        <w:t>ŢIA DOMENIULUI PUBLIC</w:t>
                      </w:r>
                    </w:p>
                    <w:p w:rsidR="008741E1" w:rsidRPr="005E36B0" w:rsidRDefault="008741E1" w:rsidP="00A64F57">
                      <w:pPr>
                        <w:spacing w:after="0" w:line="240" w:lineRule="atLeast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5E36B0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BIROU PARCĂRI, GARAJE ŞI RIDICĂRI MAŞINI</w:t>
                      </w:r>
                    </w:p>
                    <w:p w:rsidR="008741E1" w:rsidRPr="005E36B0" w:rsidRDefault="008741E1" w:rsidP="00A64F57">
                      <w:pPr>
                        <w:spacing w:after="0" w:line="240" w:lineRule="atLeast"/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5E36B0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         </w:t>
                      </w:r>
                      <w:r w:rsidRPr="005E36B0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Str. Kos Karoly nr.1/B, tel. 0365/807872, fax 0365/807873, </w:t>
                      </w:r>
                    </w:p>
                    <w:p w:rsidR="008741E1" w:rsidRPr="0000028C" w:rsidRDefault="008741E1" w:rsidP="00A64F57">
                      <w:pPr>
                        <w:spacing w:after="0" w:line="240" w:lineRule="atLeast"/>
                        <w:ind w:left="1440" w:right="1425" w:firstLine="7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       </w:t>
                      </w:r>
                      <w:r w:rsidRPr="005E36B0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Email adp</w:t>
                      </w:r>
                      <w:r w:rsidRPr="005E36B0">
                        <w:rPr>
                          <w:b/>
                          <w:bCs/>
                          <w:sz w:val="20"/>
                          <w:szCs w:val="20"/>
                        </w:rPr>
                        <w:t>@tirgumures.ro</w:t>
                      </w:r>
                    </w:p>
                    <w:p w:rsidR="008741E1" w:rsidRDefault="008741E1" w:rsidP="00A64F5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41E1" w:rsidRPr="008E577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</w:p>
    <w:p w14:paraId="790F8CAB" w14:textId="77777777" w:rsidR="008741E1" w:rsidRPr="00A64F57" w:rsidRDefault="00183B4B" w:rsidP="00A64F57">
      <w:pPr>
        <w:pStyle w:val="NoSpacing"/>
        <w:ind w:left="284" w:right="288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B73315" wp14:editId="772F584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69330" cy="0"/>
                <wp:effectExtent l="28575" t="29210" r="26670" b="27940"/>
                <wp:wrapNone/>
                <wp:docPr id="4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33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CA952" id="Straight Connector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77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" o:allowincell="f" strokeweight="3.5pt">
                <v:stroke linestyle="thinThick"/>
              </v:line>
            </w:pict>
          </mc:Fallback>
        </mc:AlternateContent>
      </w:r>
    </w:p>
    <w:p w14:paraId="649481DE" w14:textId="77777777" w:rsidR="008741E1" w:rsidRPr="00A64F57" w:rsidRDefault="008741E1" w:rsidP="00A64F57">
      <w:pPr>
        <w:pStyle w:val="NoSpacing"/>
        <w:ind w:left="284" w:right="288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30470455" w14:textId="77777777" w:rsidR="008741E1" w:rsidRPr="00A64F57" w:rsidRDefault="00183B4B" w:rsidP="00A64F57">
      <w:pPr>
        <w:pStyle w:val="NoSpacing"/>
        <w:ind w:left="284" w:right="288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val="ro-RO" w:eastAsia="ro-RO"/>
        </w:rPr>
        <w:drawing>
          <wp:inline distT="0" distB="0" distL="0" distR="0" wp14:anchorId="6E5BCAEE" wp14:editId="5284EC98">
            <wp:extent cx="647700" cy="838200"/>
            <wp:effectExtent l="0" t="0" r="0" b="0"/>
            <wp:docPr id="1" name="Picture 26" descr="primaria-mures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rimaria-mures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1E1" w:rsidRPr="00A64F5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8741E1" w:rsidRPr="00A64F5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8741E1" w:rsidRPr="00A64F5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8741E1" w:rsidRPr="00A64F5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8741E1" w:rsidRPr="00A64F5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8741E1" w:rsidRPr="00A64F5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8741E1" w:rsidRPr="00A64F5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</w:p>
    <w:p w14:paraId="2F7DECD3" w14:textId="77777777" w:rsidR="008741E1" w:rsidRDefault="00183B4B" w:rsidP="00A64F57">
      <w:pPr>
        <w:pStyle w:val="NoSpacing"/>
        <w:ind w:left="284" w:right="28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755EDB" wp14:editId="41C4D704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6069330" cy="0"/>
                <wp:effectExtent l="28575" t="22860" r="26670" b="24765"/>
                <wp:wrapNone/>
                <wp:docPr id="3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33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D9F4A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.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" strokeweight="3.5pt">
                <v:stroke linestyle="thinThick"/>
              </v:line>
            </w:pict>
          </mc:Fallback>
        </mc:AlternateContent>
      </w:r>
      <w:r w:rsidR="008741E1" w:rsidRPr="00A64F5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8741E1" w:rsidRPr="00A64F5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8741E1" w:rsidRPr="00A64F5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8741E1" w:rsidRPr="00A64F5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8741E1" w:rsidRPr="00A64F5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  <w:r w:rsidR="008741E1" w:rsidRPr="00A64F57">
        <w:rPr>
          <w:rFonts w:ascii="Times New Roman" w:hAnsi="Times New Roman" w:cs="Times New Roman"/>
          <w:b/>
          <w:bCs/>
          <w:sz w:val="20"/>
          <w:szCs w:val="20"/>
          <w:lang w:val="ro-RO"/>
        </w:rPr>
        <w:tab/>
      </w:r>
    </w:p>
    <w:p w14:paraId="0CF31A1F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166C">
        <w:rPr>
          <w:rFonts w:ascii="Times New Roman" w:hAnsi="Times New Roman" w:cs="Times New Roman"/>
          <w:sz w:val="24"/>
          <w:szCs w:val="24"/>
          <w:lang w:val="ro-RO"/>
        </w:rPr>
        <w:t>Nr.__________________________ din_____________</w:t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53DC4F7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DBA304B" w14:textId="77777777" w:rsidR="008741E1" w:rsidRPr="003F166C" w:rsidRDefault="008741E1" w:rsidP="003F166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>P R O C E S  –  V E R B A L</w:t>
      </w:r>
    </w:p>
    <w:p w14:paraId="3ADB6AB0" w14:textId="77777777" w:rsidR="008741E1" w:rsidRDefault="008741E1" w:rsidP="003F166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>de predare – primire</w:t>
      </w:r>
    </w:p>
    <w:p w14:paraId="0E98B9AF" w14:textId="77777777" w:rsidR="008741E1" w:rsidRPr="003F166C" w:rsidRDefault="008741E1" w:rsidP="003F166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4181697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re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şedinţă</w:t>
      </w:r>
      <w:proofErr w:type="spellEnd"/>
      <w:r w:rsidRPr="003F16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166C">
        <w:rPr>
          <w:rFonts w:ascii="Times New Roman" w:hAnsi="Times New Roman" w:cs="Times New Roman"/>
          <w:sz w:val="24"/>
          <w:szCs w:val="24"/>
        </w:rPr>
        <w:t xml:space="preserve">situate  </w:t>
      </w:r>
      <w:proofErr w:type="spellStart"/>
      <w:r w:rsidRPr="003F166C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3F166C">
        <w:rPr>
          <w:rFonts w:ascii="Times New Roman" w:hAnsi="Times New Roman" w:cs="Times New Roman"/>
          <w:sz w:val="24"/>
          <w:szCs w:val="24"/>
        </w:rPr>
        <w:t xml:space="preserve"> zona str.</w:t>
      </w:r>
      <w:r w:rsidRPr="003F166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</w:t>
      </w:r>
      <w:r w:rsidRPr="003F166C">
        <w:rPr>
          <w:rFonts w:ascii="Times New Roman" w:hAnsi="Times New Roman" w:cs="Times New Roman"/>
          <w:sz w:val="24"/>
          <w:szCs w:val="24"/>
        </w:rPr>
        <w:t xml:space="preserve">  nr. </w:t>
      </w:r>
      <w:r w:rsidRPr="003F166C">
        <w:rPr>
          <w:rFonts w:ascii="Times New Roman" w:hAnsi="Times New Roman" w:cs="Times New Roman"/>
          <w:b/>
          <w:bCs/>
          <w:sz w:val="24"/>
          <w:szCs w:val="24"/>
          <w:u w:val="single"/>
        </w:rPr>
        <w:t>____</w:t>
      </w:r>
    </w:p>
    <w:p w14:paraId="7B27522E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Încheiat</w:t>
      </w:r>
    </w:p>
    <w:p w14:paraId="2E8898D0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Între:</w:t>
      </w:r>
    </w:p>
    <w:p w14:paraId="495B1ED5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>Asociaţia</w:t>
      </w:r>
      <w:proofErr w:type="spellEnd"/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proprietari nr. </w:t>
      </w:r>
      <w:r w:rsidRPr="003F16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u w:val="single"/>
          <w:lang w:val="fr-FR"/>
        </w:rPr>
        <w:t>_____</w:t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>(la primire) cu sediul în T</w:t>
      </w:r>
      <w:r w:rsidR="007502FF">
        <w:rPr>
          <w:rFonts w:ascii="Times New Roman" w:hAnsi="Times New Roman" w:cs="Times New Roman"/>
          <w:sz w:val="24"/>
          <w:szCs w:val="24"/>
          <w:lang w:val="ro-RO"/>
        </w:rPr>
        <w:t>ârgu</w:t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F166C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3F166C">
        <w:rPr>
          <w:rFonts w:ascii="Times New Roman" w:hAnsi="Times New Roman" w:cs="Times New Roman"/>
          <w:sz w:val="24"/>
          <w:szCs w:val="24"/>
          <w:lang w:val="ro-RO"/>
        </w:rPr>
        <w:t xml:space="preserve">, str. </w:t>
      </w:r>
      <w:r w:rsidRPr="003F166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  <w:t>__</w:t>
      </w:r>
      <w:r w:rsidRPr="003F166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</w:t>
      </w:r>
      <w:r w:rsidRPr="003F166C">
        <w:rPr>
          <w:rFonts w:ascii="Times New Roman" w:hAnsi="Times New Roman" w:cs="Times New Roman"/>
          <w:sz w:val="24"/>
          <w:szCs w:val="24"/>
        </w:rPr>
        <w:t xml:space="preserve"> nr. </w:t>
      </w:r>
      <w:r w:rsidRPr="003F166C">
        <w:rPr>
          <w:rFonts w:ascii="Times New Roman" w:hAnsi="Times New Roman" w:cs="Times New Roman"/>
          <w:b/>
          <w:bCs/>
          <w:sz w:val="24"/>
          <w:szCs w:val="24"/>
          <w:u w:val="single"/>
        </w:rPr>
        <w:t>____</w:t>
      </w:r>
    </w:p>
    <w:p w14:paraId="47BA9EDB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5D6D0A5A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</w:p>
    <w:p w14:paraId="3B3313E2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Municipiul Târgu </w:t>
      </w:r>
      <w:proofErr w:type="spellStart"/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>Mureş</w:t>
      </w:r>
      <w:proofErr w:type="spellEnd"/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 xml:space="preserve">(la predare), cu sediul în </w:t>
      </w:r>
      <w:proofErr w:type="spellStart"/>
      <w:r w:rsidRPr="003F166C">
        <w:rPr>
          <w:rFonts w:ascii="Times New Roman" w:hAnsi="Times New Roman" w:cs="Times New Roman"/>
          <w:sz w:val="24"/>
          <w:szCs w:val="24"/>
          <w:lang w:val="ro-RO"/>
        </w:rPr>
        <w:t>Tîrgu</w:t>
      </w:r>
      <w:proofErr w:type="spellEnd"/>
      <w:r w:rsidRPr="003F16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F166C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3F166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3F166C">
        <w:rPr>
          <w:rFonts w:ascii="Times New Roman" w:hAnsi="Times New Roman" w:cs="Times New Roman"/>
          <w:sz w:val="24"/>
          <w:szCs w:val="24"/>
          <w:lang w:val="ro-RO"/>
        </w:rPr>
        <w:t>Piaţa</w:t>
      </w:r>
      <w:proofErr w:type="spellEnd"/>
      <w:r w:rsidRPr="003F166C">
        <w:rPr>
          <w:rFonts w:ascii="Times New Roman" w:hAnsi="Times New Roman" w:cs="Times New Roman"/>
          <w:sz w:val="24"/>
          <w:szCs w:val="24"/>
          <w:lang w:val="ro-RO"/>
        </w:rPr>
        <w:t xml:space="preserve"> Victoriei nr. 3, prin       ing. Moldovan Florian -in calitate de Director </w:t>
      </w:r>
      <w:proofErr w:type="spellStart"/>
      <w:r w:rsidRPr="003F166C">
        <w:rPr>
          <w:rFonts w:ascii="Times New Roman" w:hAnsi="Times New Roman" w:cs="Times New Roman"/>
          <w:sz w:val="24"/>
          <w:szCs w:val="24"/>
          <w:lang w:val="ro-RO"/>
        </w:rPr>
        <w:t>Administratia</w:t>
      </w:r>
      <w:proofErr w:type="spellEnd"/>
      <w:r w:rsidRPr="003F166C">
        <w:rPr>
          <w:rFonts w:ascii="Times New Roman" w:hAnsi="Times New Roman" w:cs="Times New Roman"/>
          <w:sz w:val="24"/>
          <w:szCs w:val="24"/>
          <w:lang w:val="ro-RO"/>
        </w:rPr>
        <w:t xml:space="preserve"> Domeniului Public.</w:t>
      </w:r>
    </w:p>
    <w:p w14:paraId="318EA23D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47F2CF88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3F166C">
        <w:rPr>
          <w:rFonts w:ascii="Times New Roman" w:hAnsi="Times New Roman" w:cs="Times New Roman"/>
          <w:sz w:val="24"/>
          <w:szCs w:val="24"/>
          <w:lang w:val="ro-RO"/>
        </w:rPr>
        <w:t xml:space="preserve">Am procedat azi </w:t>
      </w:r>
      <w:r w:rsidRPr="003F166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__________________</w:t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la predarea parcărilor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reşedinţă</w:t>
      </w:r>
      <w:proofErr w:type="spellEnd"/>
      <w:r w:rsidRPr="003F166C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3F166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fr-FR"/>
        </w:rPr>
        <w:t xml:space="preserve"> 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parcări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reşedinţă</w:t>
      </w:r>
      <w:proofErr w:type="spellEnd"/>
      <w:r w:rsidRPr="003F166C">
        <w:rPr>
          <w:rFonts w:ascii="Times New Roman" w:hAnsi="Times New Roman" w:cs="Times New Roman"/>
          <w:sz w:val="24"/>
          <w:szCs w:val="24"/>
          <w:lang w:val="ro-RO"/>
        </w:rPr>
        <w:t>) la contractul nr.</w:t>
      </w:r>
      <w:r w:rsidRPr="003F166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______</w:t>
      </w:r>
      <w:r w:rsidRPr="003F166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</w:t>
      </w:r>
      <w:r w:rsidRPr="003F166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____</w:t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3F166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______________</w:t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 xml:space="preserve">, în vederea administrării de către </w:t>
      </w:r>
      <w:proofErr w:type="spellStart"/>
      <w:r w:rsidRPr="003F166C">
        <w:rPr>
          <w:rFonts w:ascii="Times New Roman" w:hAnsi="Times New Roman" w:cs="Times New Roman"/>
          <w:sz w:val="24"/>
          <w:szCs w:val="24"/>
          <w:lang w:val="ro-RO"/>
        </w:rPr>
        <w:t>Asociaţia</w:t>
      </w:r>
      <w:proofErr w:type="spellEnd"/>
      <w:r w:rsidRPr="003F166C">
        <w:rPr>
          <w:rFonts w:ascii="Times New Roman" w:hAnsi="Times New Roman" w:cs="Times New Roman"/>
          <w:sz w:val="24"/>
          <w:szCs w:val="24"/>
          <w:lang w:val="ro-RO"/>
        </w:rPr>
        <w:t xml:space="preserve"> de proprietari nr.</w:t>
      </w:r>
      <w:r w:rsidRPr="003F16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u w:val="single"/>
          <w:lang w:val="fr-FR"/>
        </w:rPr>
        <w:t xml:space="preserve"> ____</w:t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14:paraId="49107849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3F166C">
        <w:rPr>
          <w:rFonts w:ascii="Times New Roman" w:hAnsi="Times New Roman" w:cs="Times New Roman"/>
          <w:sz w:val="24"/>
          <w:szCs w:val="24"/>
          <w:lang w:val="ro-RO"/>
        </w:rPr>
        <w:t xml:space="preserve">Prezentul proces – verbal s-a încheiat în 3 (trei) exemplare, unul pentru </w:t>
      </w:r>
      <w:proofErr w:type="spellStart"/>
      <w:r w:rsidRPr="003F166C">
        <w:rPr>
          <w:rFonts w:ascii="Times New Roman" w:hAnsi="Times New Roman" w:cs="Times New Roman"/>
          <w:sz w:val="24"/>
          <w:szCs w:val="24"/>
          <w:lang w:val="ro-RO"/>
        </w:rPr>
        <w:t>asociaţie</w:t>
      </w:r>
      <w:proofErr w:type="spellEnd"/>
      <w:r w:rsidRPr="003F16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F166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F166C">
        <w:rPr>
          <w:rFonts w:ascii="Times New Roman" w:hAnsi="Times New Roman" w:cs="Times New Roman"/>
          <w:sz w:val="24"/>
          <w:szCs w:val="24"/>
          <w:lang w:val="ro-RO"/>
        </w:rPr>
        <w:t xml:space="preserve"> două pentru  Municipiul Târgu </w:t>
      </w:r>
      <w:proofErr w:type="spellStart"/>
      <w:r w:rsidRPr="003F166C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3F166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17E3673B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09FC0CB1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>La predare,</w:t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</w:t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>La primire,</w:t>
      </w:r>
    </w:p>
    <w:p w14:paraId="257F9601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S.P.A.D.P.</w:t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</w:t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>PREŞEDINTE</w:t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</w:t>
      </w:r>
    </w:p>
    <w:p w14:paraId="2AAA6494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</w:t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</w:t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...........................................</w:t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</w:t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</w:p>
    <w:p w14:paraId="65E14ECA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3F166C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F989119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ŞEF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B.P.G.R.M.</w:t>
      </w:r>
    </w:p>
    <w:p w14:paraId="6B032D44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3EC8AF4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9B9937" w14:textId="77777777" w:rsidR="008741E1" w:rsidRDefault="008741E1" w:rsidP="003F166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</w:t>
      </w:r>
    </w:p>
    <w:p w14:paraId="7051C671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>Inspector de specialitate</w:t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       </w:t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0C36D9BC" w14:textId="77777777" w:rsidR="008741E1" w:rsidRPr="003F166C" w:rsidRDefault="008741E1" w:rsidP="003F16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</w:t>
      </w: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</w:t>
      </w:r>
    </w:p>
    <w:p w14:paraId="2F4BBE5D" w14:textId="77777777" w:rsidR="008741E1" w:rsidRDefault="008741E1" w:rsidP="00441DC6">
      <w:pPr>
        <w:pStyle w:val="NoSpacing"/>
        <w:ind w:left="284" w:right="4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D2D10D" w14:textId="77777777" w:rsidR="008741E1" w:rsidRDefault="008741E1" w:rsidP="00441DC6">
      <w:pPr>
        <w:pStyle w:val="NoSpacing"/>
        <w:ind w:left="284" w:right="4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DAA9C57" w14:textId="77777777" w:rsidR="008741E1" w:rsidRDefault="008741E1" w:rsidP="00441DC6">
      <w:pPr>
        <w:pStyle w:val="NoSpacing"/>
        <w:ind w:left="284" w:right="4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53C8D6C" w14:textId="77777777" w:rsidR="008741E1" w:rsidRDefault="008741E1" w:rsidP="003F166C">
      <w:pPr>
        <w:pStyle w:val="NoSpacing"/>
        <w:ind w:right="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>Viza Juridică</w:t>
      </w:r>
    </w:p>
    <w:p w14:paraId="0F0A3D95" w14:textId="77777777" w:rsidR="008741E1" w:rsidRDefault="008741E1" w:rsidP="00AD2B56">
      <w:pPr>
        <w:pStyle w:val="NoSpacing"/>
        <w:ind w:right="146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6E92C56" w14:textId="77777777" w:rsidR="008741E1" w:rsidRDefault="008741E1" w:rsidP="003F166C">
      <w:pPr>
        <w:pStyle w:val="NoSpacing"/>
        <w:ind w:right="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166C">
        <w:rPr>
          <w:rFonts w:ascii="Times New Roman" w:hAnsi="Times New Roman" w:cs="Times New Roman"/>
          <w:b/>
          <w:bCs/>
          <w:sz w:val="24"/>
          <w:szCs w:val="24"/>
          <w:lang w:val="ro-RO"/>
        </w:rPr>
        <w:t>...........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...............................</w:t>
      </w:r>
    </w:p>
    <w:p w14:paraId="0A56A35B" w14:textId="77777777" w:rsidR="008741E1" w:rsidRDefault="008741E1" w:rsidP="003F166C">
      <w:pPr>
        <w:pStyle w:val="NoSpacing"/>
        <w:ind w:right="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8C591CE" w14:textId="77777777" w:rsidR="008741E1" w:rsidRDefault="008741E1" w:rsidP="00AB5039">
      <w:pPr>
        <w:pStyle w:val="NoSpacing"/>
        <w:ind w:right="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E776B13" w14:textId="77777777" w:rsidR="008741E1" w:rsidRDefault="008741E1" w:rsidP="00AB5039">
      <w:pPr>
        <w:pStyle w:val="NoSpacing"/>
        <w:ind w:right="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6536636" w14:textId="77777777" w:rsidR="008741E1" w:rsidRPr="008E5772" w:rsidRDefault="008741E1" w:rsidP="00441DC6">
      <w:pPr>
        <w:pStyle w:val="NoSpacing"/>
        <w:ind w:left="284" w:right="4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proofErr w:type="spellStart"/>
      <w:r w:rsidRPr="008E5772">
        <w:rPr>
          <w:rFonts w:ascii="Times New Roman" w:hAnsi="Times New Roman" w:cs="Times New Roman"/>
          <w:b/>
          <w:bCs/>
          <w:sz w:val="20"/>
          <w:szCs w:val="20"/>
        </w:rPr>
        <w:t>Anexa</w:t>
      </w:r>
      <w:proofErr w:type="spellEnd"/>
      <w:r w:rsidRPr="008E5772">
        <w:rPr>
          <w:rFonts w:ascii="Times New Roman" w:hAnsi="Times New Roman" w:cs="Times New Roman"/>
          <w:b/>
          <w:bCs/>
          <w:sz w:val="20"/>
          <w:szCs w:val="20"/>
        </w:rPr>
        <w:t xml:space="preserve"> nr.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8E5772">
        <w:rPr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8E5772">
        <w:rPr>
          <w:rFonts w:ascii="Times New Roman" w:hAnsi="Times New Roman" w:cs="Times New Roman"/>
          <w:b/>
          <w:bCs/>
          <w:sz w:val="20"/>
          <w:szCs w:val="20"/>
        </w:rPr>
        <w:t>Regulament</w:t>
      </w:r>
      <w:proofErr w:type="spellEnd"/>
    </w:p>
    <w:p w14:paraId="1884E2D6" w14:textId="77777777" w:rsidR="008741E1" w:rsidRPr="006E0001" w:rsidRDefault="00183B4B" w:rsidP="00441DC6">
      <w:pPr>
        <w:pStyle w:val="NoSpacing"/>
        <w:ind w:left="284" w:right="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37799E07" wp14:editId="4FB049C2">
            <wp:extent cx="4762500" cy="652462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EEE94" w14:textId="77777777" w:rsidR="008741E1" w:rsidRPr="006E0001" w:rsidRDefault="008741E1" w:rsidP="00441DC6">
      <w:pPr>
        <w:pStyle w:val="NoSpacing"/>
        <w:ind w:left="284" w:right="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137E82" w14:textId="77777777" w:rsidR="008741E1" w:rsidRPr="006E0001" w:rsidRDefault="008741E1" w:rsidP="00441DC6">
      <w:pPr>
        <w:pStyle w:val="NoSpacing"/>
        <w:ind w:left="284" w:right="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E8F36D" w14:textId="77777777" w:rsidR="008741E1" w:rsidRPr="006E0001" w:rsidRDefault="008741E1" w:rsidP="00441DC6">
      <w:pPr>
        <w:pStyle w:val="NoSpacing"/>
        <w:ind w:left="284" w:right="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CF9142" w14:textId="77777777" w:rsidR="008741E1" w:rsidRPr="006E0001" w:rsidRDefault="008741E1" w:rsidP="00441DC6">
      <w:pPr>
        <w:pStyle w:val="NoSpacing"/>
        <w:ind w:left="284" w:right="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048A10" w14:textId="77777777" w:rsidR="008741E1" w:rsidRPr="006E0001" w:rsidRDefault="008741E1" w:rsidP="00FE7896">
      <w:pPr>
        <w:pStyle w:val="NoSpacing"/>
        <w:ind w:left="-2410" w:right="4"/>
        <w:jc w:val="both"/>
        <w:rPr>
          <w:rStyle w:val="Bodytext70"/>
          <w:rFonts w:ascii="Times New Roman" w:hAnsi="Times New Roman" w:cs="Calibri"/>
          <w:b w:val="0"/>
          <w:bCs w:val="0"/>
          <w:lang w:eastAsia="ro-RO"/>
        </w:rPr>
      </w:pPr>
      <w:r w:rsidRPr="006E0001">
        <w:rPr>
          <w:rFonts w:ascii="Times New Roman" w:hAnsi="Times New Roman" w:cs="Times New Roman"/>
          <w:sz w:val="24"/>
          <w:szCs w:val="24"/>
          <w:lang w:eastAsia="ro-RO"/>
        </w:rPr>
        <w:t xml:space="preserve">LA &gt; </w:t>
      </w:r>
    </w:p>
    <w:p w14:paraId="6B314FAB" w14:textId="77777777" w:rsidR="008741E1" w:rsidRPr="006E0001" w:rsidRDefault="008741E1" w:rsidP="00FE7896">
      <w:pPr>
        <w:pStyle w:val="NoSpacing"/>
        <w:ind w:right="4"/>
        <w:jc w:val="both"/>
        <w:rPr>
          <w:rStyle w:val="Bodytext70"/>
          <w:rFonts w:ascii="Times New Roman" w:hAnsi="Times New Roman" w:cs="Calibri"/>
          <w:b w:val="0"/>
          <w:bCs w:val="0"/>
          <w:lang w:eastAsia="ro-RO"/>
        </w:rPr>
      </w:pPr>
    </w:p>
    <w:p w14:paraId="5DCA3460" w14:textId="77777777" w:rsidR="008741E1" w:rsidRPr="006E0001" w:rsidRDefault="008741E1" w:rsidP="00FE7896">
      <w:pPr>
        <w:pStyle w:val="NoSpacing"/>
        <w:ind w:right="4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31483E63" w14:textId="77777777" w:rsidR="008741E1" w:rsidRPr="006E0001" w:rsidRDefault="008741E1" w:rsidP="00FE7896">
      <w:pPr>
        <w:pStyle w:val="NoSpacing"/>
        <w:ind w:right="4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3B8E2AF1" w14:textId="77777777" w:rsidR="008741E1" w:rsidRDefault="008741E1" w:rsidP="00317B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58122442" w14:textId="77777777" w:rsidR="00BC55B5" w:rsidRPr="006E0001" w:rsidRDefault="00BC55B5" w:rsidP="00317B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5E778" w14:textId="77777777" w:rsidR="008741E1" w:rsidRPr="00BC55B5" w:rsidRDefault="008741E1" w:rsidP="00317B6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E00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proofErr w:type="spellStart"/>
      <w:r w:rsidRPr="008E5772">
        <w:rPr>
          <w:rFonts w:ascii="Times New Roman" w:hAnsi="Times New Roman" w:cs="Times New Roman"/>
          <w:b/>
          <w:bCs/>
          <w:sz w:val="20"/>
          <w:szCs w:val="20"/>
        </w:rPr>
        <w:t>Anexa</w:t>
      </w:r>
      <w:proofErr w:type="spellEnd"/>
      <w:r w:rsidRPr="008E5772">
        <w:rPr>
          <w:rFonts w:ascii="Times New Roman" w:hAnsi="Times New Roman" w:cs="Times New Roman"/>
          <w:b/>
          <w:bCs/>
          <w:sz w:val="20"/>
          <w:szCs w:val="20"/>
        </w:rPr>
        <w:t xml:space="preserve"> nr.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8E5772">
        <w:rPr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8E5772">
        <w:rPr>
          <w:rFonts w:ascii="Times New Roman" w:hAnsi="Times New Roman" w:cs="Times New Roman"/>
          <w:b/>
          <w:bCs/>
          <w:sz w:val="20"/>
          <w:szCs w:val="20"/>
        </w:rPr>
        <w:t>Regulament</w:t>
      </w:r>
      <w:proofErr w:type="spellEnd"/>
    </w:p>
    <w:p w14:paraId="3C8DCB39" w14:textId="77777777" w:rsidR="008741E1" w:rsidRPr="006E0001" w:rsidRDefault="008741E1" w:rsidP="00317B6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proofErr w:type="spellStart"/>
      <w:r w:rsidRPr="006E0001">
        <w:rPr>
          <w:rFonts w:ascii="Times New Roman" w:hAnsi="Times New Roman" w:cs="Times New Roman"/>
          <w:b/>
          <w:bCs/>
          <w:sz w:val="36"/>
          <w:szCs w:val="36"/>
          <w:u w:val="single"/>
        </w:rPr>
        <w:t>Listă</w:t>
      </w:r>
      <w:proofErr w:type="spellEnd"/>
      <w:r w:rsidRPr="006E000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36"/>
          <w:szCs w:val="36"/>
          <w:u w:val="single"/>
        </w:rPr>
        <w:t>parcari</w:t>
      </w:r>
      <w:proofErr w:type="spellEnd"/>
      <w:r w:rsidRPr="006E000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- </w:t>
      </w:r>
      <w:proofErr w:type="spellStart"/>
      <w:r w:rsidRPr="006E0001">
        <w:rPr>
          <w:rFonts w:ascii="Times New Roman" w:hAnsi="Times New Roman" w:cs="Times New Roman"/>
          <w:b/>
          <w:bCs/>
          <w:sz w:val="36"/>
          <w:szCs w:val="36"/>
          <w:u w:val="single"/>
        </w:rPr>
        <w:t>Cartierul</w:t>
      </w:r>
      <w:proofErr w:type="spellEnd"/>
      <w:r w:rsidRPr="006E000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proofErr w:type="spellStart"/>
      <w:r w:rsidRPr="006E0001">
        <w:rPr>
          <w:rFonts w:ascii="Times New Roman" w:hAnsi="Times New Roman" w:cs="Times New Roman"/>
          <w:b/>
          <w:bCs/>
          <w:sz w:val="36"/>
          <w:szCs w:val="36"/>
          <w:u w:val="single"/>
        </w:rPr>
        <w:t>Mureşeni</w:t>
      </w:r>
      <w:proofErr w:type="spellEnd"/>
    </w:p>
    <w:p w14:paraId="26BA2160" w14:textId="77777777" w:rsidR="008741E1" w:rsidRPr="006E0001" w:rsidRDefault="008741E1" w:rsidP="00317B6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D9F2748" w14:textId="77777777" w:rsidR="008741E1" w:rsidRPr="006E0001" w:rsidRDefault="008741E1" w:rsidP="00317B60">
      <w:pPr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Str.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Acarului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simple 17</w:t>
      </w:r>
    </w:p>
    <w:p w14:paraId="6DB2D2F7" w14:textId="77777777" w:rsidR="008741E1" w:rsidRPr="006E0001" w:rsidRDefault="008741E1" w:rsidP="00317B60">
      <w:pPr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Str. CFR –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simple 7</w:t>
      </w:r>
    </w:p>
    <w:p w14:paraId="00543775" w14:textId="77777777" w:rsidR="008741E1" w:rsidRPr="006E0001" w:rsidRDefault="008741E1" w:rsidP="00317B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Cisnadie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0425F" w14:textId="77777777" w:rsidR="008741E1" w:rsidRPr="006E0001" w:rsidRDefault="008741E1" w:rsidP="00317B60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simple 69</w:t>
      </w:r>
    </w:p>
    <w:p w14:paraId="6B5EF932" w14:textId="77777777" w:rsidR="008741E1" w:rsidRPr="006E0001" w:rsidRDefault="008741E1" w:rsidP="00317B60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ecologice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piscoturi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27</w:t>
      </w:r>
    </w:p>
    <w:p w14:paraId="358AF4B7" w14:textId="77777777" w:rsidR="008741E1" w:rsidRPr="006E0001" w:rsidRDefault="008741E1" w:rsidP="00317B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Cugir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AEC92" w14:textId="77777777" w:rsidR="008741E1" w:rsidRPr="006E0001" w:rsidRDefault="008741E1" w:rsidP="00317B60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simple 28</w:t>
      </w:r>
    </w:p>
    <w:p w14:paraId="1FB25995" w14:textId="77777777" w:rsidR="008741E1" w:rsidRPr="006E0001" w:rsidRDefault="008741E1" w:rsidP="00317B60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ecologice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piscoturi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47</w:t>
      </w:r>
    </w:p>
    <w:p w14:paraId="182379FB" w14:textId="77777777" w:rsidR="008741E1" w:rsidRPr="006E0001" w:rsidRDefault="008741E1" w:rsidP="00317B60">
      <w:pPr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Gheorghe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Doja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179-193   </w:t>
      </w:r>
    </w:p>
    <w:p w14:paraId="240B4549" w14:textId="77777777" w:rsidR="008741E1" w:rsidRPr="006E0001" w:rsidRDefault="008741E1" w:rsidP="00317B60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simple 41</w:t>
      </w:r>
    </w:p>
    <w:p w14:paraId="5F6DD6B6" w14:textId="77777777" w:rsidR="008741E1" w:rsidRPr="006E0001" w:rsidRDefault="008741E1" w:rsidP="00317B60">
      <w:pPr>
        <w:ind w:left="426"/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-    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ecologice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piscoturi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87</w:t>
      </w:r>
    </w:p>
    <w:p w14:paraId="13D2F21D" w14:textId="77777777" w:rsidR="008741E1" w:rsidRPr="006E0001" w:rsidRDefault="008741E1" w:rsidP="00317B60">
      <w:pPr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Hunedoara </w:t>
      </w:r>
    </w:p>
    <w:p w14:paraId="1E9F0EE4" w14:textId="77777777" w:rsidR="008741E1" w:rsidRPr="006E0001" w:rsidRDefault="008741E1" w:rsidP="00317B60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simple 117</w:t>
      </w:r>
    </w:p>
    <w:p w14:paraId="570AF7D3" w14:textId="77777777" w:rsidR="008741E1" w:rsidRPr="006E0001" w:rsidRDefault="008741E1" w:rsidP="00317B60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ecologice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piscoturi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80</w:t>
      </w:r>
    </w:p>
    <w:p w14:paraId="5AD23FEE" w14:textId="77777777" w:rsidR="008741E1" w:rsidRPr="006E0001" w:rsidRDefault="008741E1" w:rsidP="00317B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Islazului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simple 6</w:t>
      </w:r>
    </w:p>
    <w:p w14:paraId="4EEB64FA" w14:textId="77777777" w:rsidR="008741E1" w:rsidRPr="006E0001" w:rsidRDefault="008741E1" w:rsidP="00317B60">
      <w:pPr>
        <w:rPr>
          <w:rFonts w:ascii="Times New Roman" w:hAnsi="Times New Roman" w:cs="Times New Roman"/>
          <w:sz w:val="24"/>
          <w:szCs w:val="24"/>
        </w:rPr>
      </w:pPr>
      <w:r w:rsidRPr="006E0001">
        <w:rPr>
          <w:rFonts w:ascii="Times New Roman" w:hAnsi="Times New Roman" w:cs="Times New Roman"/>
          <w:sz w:val="24"/>
          <w:szCs w:val="24"/>
        </w:rPr>
        <w:t xml:space="preserve">Resita </w:t>
      </w:r>
    </w:p>
    <w:p w14:paraId="378DAAA8" w14:textId="77777777" w:rsidR="008741E1" w:rsidRPr="006E0001" w:rsidRDefault="008741E1" w:rsidP="00317B60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simple 37 </w:t>
      </w:r>
    </w:p>
    <w:p w14:paraId="50D8AEB8" w14:textId="77777777" w:rsidR="008741E1" w:rsidRPr="006E0001" w:rsidRDefault="008741E1" w:rsidP="00317B60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ecologice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piscoturi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83</w:t>
      </w:r>
    </w:p>
    <w:p w14:paraId="23B3B1D2" w14:textId="77777777" w:rsidR="008741E1" w:rsidRPr="006E0001" w:rsidRDefault="008741E1" w:rsidP="00317B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Rozmarinului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98B1F" w14:textId="77777777" w:rsidR="008741E1" w:rsidRPr="006E0001" w:rsidRDefault="008741E1" w:rsidP="00317B60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simple 104 </w:t>
      </w:r>
    </w:p>
    <w:p w14:paraId="4C1B0931" w14:textId="77777777" w:rsidR="008741E1" w:rsidRPr="006E0001" w:rsidRDefault="008741E1" w:rsidP="00317B60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ecologice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piscoturi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145</w:t>
      </w:r>
    </w:p>
    <w:p w14:paraId="443C69FA" w14:textId="77777777" w:rsidR="008741E1" w:rsidRPr="006E0001" w:rsidRDefault="008741E1" w:rsidP="00317B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Timisului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simple 7</w:t>
      </w:r>
    </w:p>
    <w:p w14:paraId="5CBA791B" w14:textId="77777777" w:rsidR="008741E1" w:rsidRPr="006E0001" w:rsidRDefault="008741E1" w:rsidP="00317B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0001">
        <w:rPr>
          <w:rFonts w:ascii="Times New Roman" w:hAnsi="Times New Roman" w:cs="Times New Roman"/>
          <w:sz w:val="24"/>
          <w:szCs w:val="24"/>
        </w:rPr>
        <w:t>Treierisului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E0001">
        <w:rPr>
          <w:rFonts w:ascii="Times New Roman" w:hAnsi="Times New Roman" w:cs="Times New Roman"/>
          <w:sz w:val="24"/>
          <w:szCs w:val="24"/>
        </w:rPr>
        <w:t>parcari</w:t>
      </w:r>
      <w:proofErr w:type="spellEnd"/>
      <w:r w:rsidRPr="006E0001">
        <w:rPr>
          <w:rFonts w:ascii="Times New Roman" w:hAnsi="Times New Roman" w:cs="Times New Roman"/>
          <w:sz w:val="24"/>
          <w:szCs w:val="24"/>
        </w:rPr>
        <w:t xml:space="preserve"> simple 7</w:t>
      </w:r>
    </w:p>
    <w:p w14:paraId="78C4E01D" w14:textId="77777777" w:rsidR="008741E1" w:rsidRPr="00B240B8" w:rsidRDefault="008741E1" w:rsidP="00B240B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E000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TOTAL </w:t>
      </w:r>
      <w:proofErr w:type="spellStart"/>
      <w:r w:rsidRPr="006E0001">
        <w:rPr>
          <w:rFonts w:ascii="Times New Roman" w:hAnsi="Times New Roman" w:cs="Times New Roman"/>
          <w:b/>
          <w:bCs/>
          <w:sz w:val="32"/>
          <w:szCs w:val="32"/>
          <w:u w:val="single"/>
        </w:rPr>
        <w:t>parcări</w:t>
      </w:r>
      <w:proofErr w:type="spellEnd"/>
      <w:r w:rsidRPr="006E000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de </w:t>
      </w:r>
      <w:proofErr w:type="spellStart"/>
      <w:r w:rsidRPr="006E0001">
        <w:rPr>
          <w:rFonts w:ascii="Times New Roman" w:hAnsi="Times New Roman" w:cs="Times New Roman"/>
          <w:b/>
          <w:bCs/>
          <w:sz w:val="32"/>
          <w:szCs w:val="32"/>
          <w:u w:val="single"/>
        </w:rPr>
        <w:t>reşedinţă</w:t>
      </w:r>
      <w:proofErr w:type="spellEnd"/>
      <w:r w:rsidRPr="006E0001">
        <w:rPr>
          <w:rFonts w:ascii="Times New Roman" w:hAnsi="Times New Roman" w:cs="Times New Roman"/>
          <w:b/>
          <w:bCs/>
          <w:sz w:val="32"/>
          <w:szCs w:val="32"/>
          <w:u w:val="single"/>
        </w:rPr>
        <w:t>= 909.</w:t>
      </w:r>
    </w:p>
    <w:sectPr w:rsidR="008741E1" w:rsidRPr="00B240B8" w:rsidSect="00F32D9A">
      <w:footerReference w:type="default" r:id="rId10"/>
      <w:pgSz w:w="12240" w:h="15840"/>
      <w:pgMar w:top="426" w:right="873" w:bottom="155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B7E03" w14:textId="77777777" w:rsidR="008741E1" w:rsidRDefault="008741E1">
      <w:pPr>
        <w:spacing w:after="0" w:line="240" w:lineRule="auto"/>
      </w:pPr>
      <w:r>
        <w:separator/>
      </w:r>
    </w:p>
  </w:endnote>
  <w:endnote w:type="continuationSeparator" w:id="0">
    <w:p w14:paraId="6AD40B23" w14:textId="77777777" w:rsidR="008741E1" w:rsidRDefault="0087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95443" w14:textId="77777777" w:rsidR="008741E1" w:rsidRDefault="00BC55B5" w:rsidP="00CA4CD7">
    <w:pPr>
      <w:pStyle w:val="Footer"/>
      <w:framePr w:w="11537" w:h="130" w:wrap="none" w:vAnchor="text" w:hAnchor="page" w:x="185" w:y="-751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87E59">
      <w:rPr>
        <w:noProof/>
      </w:rPr>
      <w:t>1</w:t>
    </w:r>
    <w:r>
      <w:rPr>
        <w:noProof/>
      </w:rPr>
      <w:fldChar w:fldCharType="end"/>
    </w:r>
  </w:p>
  <w:p w14:paraId="2F12561F" w14:textId="77777777" w:rsidR="008741E1" w:rsidRDefault="008741E1">
    <w:pPr>
      <w:pStyle w:val="Headerorfooter0"/>
      <w:framePr w:w="11537" w:h="130" w:wrap="none" w:vAnchor="text" w:hAnchor="page" w:x="185" w:y="-751"/>
      <w:shd w:val="clear" w:color="auto" w:fill="auto"/>
      <w:ind w:left="62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A81CD" w14:textId="77777777" w:rsidR="008741E1" w:rsidRDefault="008741E1">
      <w:pPr>
        <w:spacing w:after="0" w:line="240" w:lineRule="auto"/>
      </w:pPr>
      <w:r>
        <w:separator/>
      </w:r>
    </w:p>
  </w:footnote>
  <w:footnote w:type="continuationSeparator" w:id="0">
    <w:p w14:paraId="39A2526B" w14:textId="77777777" w:rsidR="008741E1" w:rsidRDefault="00874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2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(%5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(%9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lowerLetter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2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3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3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3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3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3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3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(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2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(%5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(%6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(%7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8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(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(%5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upperRoman"/>
      <w:lvlText w:val="%6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upperRoman"/>
      <w:lvlText w:val="%6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upperRoman"/>
      <w:lvlText w:val="%6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upperRoman"/>
      <w:lvlText w:val="%6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44868DE"/>
    <w:multiLevelType w:val="hybridMultilevel"/>
    <w:tmpl w:val="92FAE82C"/>
    <w:lvl w:ilvl="0" w:tplc="CEA655EC">
      <w:start w:val="1"/>
      <w:numFmt w:val="decimal"/>
      <w:lvlText w:val="(%1)"/>
      <w:lvlJc w:val="left"/>
      <w:pPr>
        <w:ind w:left="795" w:hanging="375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0" w:hanging="360"/>
      </w:pPr>
    </w:lvl>
    <w:lvl w:ilvl="2" w:tplc="0418001B">
      <w:start w:val="1"/>
      <w:numFmt w:val="lowerRoman"/>
      <w:lvlText w:val="%3."/>
      <w:lvlJc w:val="right"/>
      <w:pPr>
        <w:ind w:left="2220" w:hanging="180"/>
      </w:pPr>
    </w:lvl>
    <w:lvl w:ilvl="3" w:tplc="0418000F">
      <w:start w:val="1"/>
      <w:numFmt w:val="decimal"/>
      <w:lvlText w:val="%4."/>
      <w:lvlJc w:val="left"/>
      <w:pPr>
        <w:ind w:left="2940" w:hanging="360"/>
      </w:pPr>
    </w:lvl>
    <w:lvl w:ilvl="4" w:tplc="04180019">
      <w:start w:val="1"/>
      <w:numFmt w:val="lowerLetter"/>
      <w:lvlText w:val="%5."/>
      <w:lvlJc w:val="left"/>
      <w:pPr>
        <w:ind w:left="3660" w:hanging="360"/>
      </w:pPr>
    </w:lvl>
    <w:lvl w:ilvl="5" w:tplc="0418001B">
      <w:start w:val="1"/>
      <w:numFmt w:val="lowerRoman"/>
      <w:lvlText w:val="%6."/>
      <w:lvlJc w:val="right"/>
      <w:pPr>
        <w:ind w:left="4380" w:hanging="180"/>
      </w:pPr>
    </w:lvl>
    <w:lvl w:ilvl="6" w:tplc="0418000F">
      <w:start w:val="1"/>
      <w:numFmt w:val="decimal"/>
      <w:lvlText w:val="%7."/>
      <w:lvlJc w:val="left"/>
      <w:pPr>
        <w:ind w:left="5100" w:hanging="360"/>
      </w:pPr>
    </w:lvl>
    <w:lvl w:ilvl="7" w:tplc="04180019">
      <w:start w:val="1"/>
      <w:numFmt w:val="lowerLetter"/>
      <w:lvlText w:val="%8."/>
      <w:lvlJc w:val="left"/>
      <w:pPr>
        <w:ind w:left="5820" w:hanging="360"/>
      </w:pPr>
    </w:lvl>
    <w:lvl w:ilvl="8" w:tplc="0418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1506AAB"/>
    <w:multiLevelType w:val="multilevel"/>
    <w:tmpl w:val="ACEC7A6A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8"/>
      <w:numFmt w:val="upperRoman"/>
      <w:lvlText w:val="%3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7" w15:restartNumberingAfterBreak="0">
    <w:nsid w:val="1DD10F7D"/>
    <w:multiLevelType w:val="hybridMultilevel"/>
    <w:tmpl w:val="5EDCA1F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E34A1"/>
    <w:multiLevelType w:val="hybridMultilevel"/>
    <w:tmpl w:val="99782382"/>
    <w:lvl w:ilvl="0" w:tplc="D69A8FD6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>
      <w:start w:val="1"/>
      <w:numFmt w:val="decimal"/>
      <w:lvlText w:val="%4."/>
      <w:lvlJc w:val="left"/>
      <w:pPr>
        <w:ind w:left="3540" w:hanging="360"/>
      </w:pPr>
    </w:lvl>
    <w:lvl w:ilvl="4" w:tplc="04090019">
      <w:start w:val="1"/>
      <w:numFmt w:val="lowerLetter"/>
      <w:lvlText w:val="%5."/>
      <w:lvlJc w:val="left"/>
      <w:pPr>
        <w:ind w:left="4260" w:hanging="360"/>
      </w:pPr>
    </w:lvl>
    <w:lvl w:ilvl="5" w:tplc="0409001B">
      <w:start w:val="1"/>
      <w:numFmt w:val="lowerRoman"/>
      <w:lvlText w:val="%6."/>
      <w:lvlJc w:val="right"/>
      <w:pPr>
        <w:ind w:left="4980" w:hanging="180"/>
      </w:pPr>
    </w:lvl>
    <w:lvl w:ilvl="6" w:tplc="0409000F">
      <w:start w:val="1"/>
      <w:numFmt w:val="decimal"/>
      <w:lvlText w:val="%7."/>
      <w:lvlJc w:val="left"/>
      <w:pPr>
        <w:ind w:left="5700" w:hanging="360"/>
      </w:pPr>
    </w:lvl>
    <w:lvl w:ilvl="7" w:tplc="04090019">
      <w:start w:val="1"/>
      <w:numFmt w:val="lowerLetter"/>
      <w:lvlText w:val="%8."/>
      <w:lvlJc w:val="left"/>
      <w:pPr>
        <w:ind w:left="6420" w:hanging="360"/>
      </w:pPr>
    </w:lvl>
    <w:lvl w:ilvl="8" w:tplc="0409001B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B4115C8"/>
    <w:multiLevelType w:val="hybridMultilevel"/>
    <w:tmpl w:val="BE4E5506"/>
    <w:lvl w:ilvl="0" w:tplc="1AE419B2">
      <w:start w:val="1"/>
      <w:numFmt w:val="lowerLetter"/>
      <w:lvlText w:val="%1)"/>
      <w:lvlJc w:val="left"/>
      <w:pPr>
        <w:ind w:left="9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EDC7132"/>
    <w:multiLevelType w:val="hybridMultilevel"/>
    <w:tmpl w:val="50C04634"/>
    <w:lvl w:ilvl="0" w:tplc="DC703F4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7E8519F"/>
    <w:multiLevelType w:val="hybridMultilevel"/>
    <w:tmpl w:val="8D126664"/>
    <w:lvl w:ilvl="0" w:tplc="673E4E9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1CA7B45"/>
    <w:multiLevelType w:val="hybridMultilevel"/>
    <w:tmpl w:val="A02E8EE0"/>
    <w:lvl w:ilvl="0" w:tplc="A0123E48">
      <w:start w:val="1"/>
      <w:numFmt w:val="lowerLetter"/>
      <w:lvlText w:val="%1)"/>
      <w:lvlJc w:val="left"/>
      <w:pPr>
        <w:ind w:left="9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52BC36F6"/>
    <w:multiLevelType w:val="hybridMultilevel"/>
    <w:tmpl w:val="D74281F8"/>
    <w:lvl w:ilvl="0" w:tplc="891428C0">
      <w:start w:val="3"/>
      <w:numFmt w:val="bullet"/>
      <w:lvlText w:val="-"/>
      <w:lvlJc w:val="left"/>
      <w:pPr>
        <w:ind w:left="786" w:hanging="360"/>
      </w:pPr>
      <w:rPr>
        <w:rFonts w:ascii="Arial Black" w:eastAsia="Times New Roman" w:hAnsi="Arial Black" w:hint="default"/>
      </w:rPr>
    </w:lvl>
    <w:lvl w:ilvl="1" w:tplc="0418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CF27CF"/>
    <w:multiLevelType w:val="hybridMultilevel"/>
    <w:tmpl w:val="DA0812A6"/>
    <w:lvl w:ilvl="0" w:tplc="9072E5C2">
      <w:start w:val="1"/>
      <w:numFmt w:val="lowerLetter"/>
      <w:lvlText w:val="%1)"/>
      <w:lvlJc w:val="left"/>
      <w:pPr>
        <w:ind w:left="9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68DB72E5"/>
    <w:multiLevelType w:val="hybridMultilevel"/>
    <w:tmpl w:val="B04250D4"/>
    <w:lvl w:ilvl="0" w:tplc="65C82144">
      <w:start w:val="1"/>
      <w:numFmt w:val="lowerLetter"/>
      <w:lvlText w:val="%1)"/>
      <w:lvlJc w:val="left"/>
      <w:pPr>
        <w:ind w:left="12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4" w:hanging="360"/>
      </w:pPr>
    </w:lvl>
    <w:lvl w:ilvl="2" w:tplc="0409001B">
      <w:start w:val="1"/>
      <w:numFmt w:val="lowerRoman"/>
      <w:lvlText w:val="%3."/>
      <w:lvlJc w:val="right"/>
      <w:pPr>
        <w:ind w:left="2684" w:hanging="180"/>
      </w:pPr>
    </w:lvl>
    <w:lvl w:ilvl="3" w:tplc="0409000F">
      <w:start w:val="1"/>
      <w:numFmt w:val="decimal"/>
      <w:lvlText w:val="%4."/>
      <w:lvlJc w:val="left"/>
      <w:pPr>
        <w:ind w:left="3404" w:hanging="360"/>
      </w:pPr>
    </w:lvl>
    <w:lvl w:ilvl="4" w:tplc="04090019">
      <w:start w:val="1"/>
      <w:numFmt w:val="lowerLetter"/>
      <w:lvlText w:val="%5."/>
      <w:lvlJc w:val="left"/>
      <w:pPr>
        <w:ind w:left="4124" w:hanging="360"/>
      </w:pPr>
    </w:lvl>
    <w:lvl w:ilvl="5" w:tplc="0409001B">
      <w:start w:val="1"/>
      <w:numFmt w:val="lowerRoman"/>
      <w:lvlText w:val="%6."/>
      <w:lvlJc w:val="right"/>
      <w:pPr>
        <w:ind w:left="4844" w:hanging="180"/>
      </w:pPr>
    </w:lvl>
    <w:lvl w:ilvl="6" w:tplc="0409000F">
      <w:start w:val="1"/>
      <w:numFmt w:val="decimal"/>
      <w:lvlText w:val="%7."/>
      <w:lvlJc w:val="left"/>
      <w:pPr>
        <w:ind w:left="5564" w:hanging="360"/>
      </w:pPr>
    </w:lvl>
    <w:lvl w:ilvl="7" w:tplc="04090019">
      <w:start w:val="1"/>
      <w:numFmt w:val="lowerLetter"/>
      <w:lvlText w:val="%8."/>
      <w:lvlJc w:val="left"/>
      <w:pPr>
        <w:ind w:left="6284" w:hanging="360"/>
      </w:pPr>
    </w:lvl>
    <w:lvl w:ilvl="8" w:tplc="0409001B">
      <w:start w:val="1"/>
      <w:numFmt w:val="lowerRoman"/>
      <w:lvlText w:val="%9."/>
      <w:lvlJc w:val="right"/>
      <w:pPr>
        <w:ind w:left="7004" w:hanging="180"/>
      </w:pPr>
    </w:lvl>
  </w:abstractNum>
  <w:abstractNum w:abstractNumId="16" w15:restartNumberingAfterBreak="0">
    <w:nsid w:val="69D96931"/>
    <w:multiLevelType w:val="hybridMultilevel"/>
    <w:tmpl w:val="884EA8B6"/>
    <w:lvl w:ilvl="0" w:tplc="09C063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C605BE"/>
    <w:multiLevelType w:val="hybridMultilevel"/>
    <w:tmpl w:val="9D20485E"/>
    <w:lvl w:ilvl="0" w:tplc="5F92F02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79114BA8"/>
    <w:multiLevelType w:val="hybridMultilevel"/>
    <w:tmpl w:val="6016AFCE"/>
    <w:lvl w:ilvl="0" w:tplc="A4F013DC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  <w:b/>
        <w:bCs/>
      </w:rPr>
    </w:lvl>
    <w:lvl w:ilvl="1" w:tplc="F4589D4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ECE07E3"/>
    <w:multiLevelType w:val="hybridMultilevel"/>
    <w:tmpl w:val="7638E606"/>
    <w:lvl w:ilvl="0" w:tplc="9148114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9"/>
  </w:num>
  <w:num w:numId="7">
    <w:abstractNumId w:val="6"/>
  </w:num>
  <w:num w:numId="8">
    <w:abstractNumId w:val="8"/>
  </w:num>
  <w:num w:numId="9">
    <w:abstractNumId w:val="16"/>
  </w:num>
  <w:num w:numId="10">
    <w:abstractNumId w:val="15"/>
  </w:num>
  <w:num w:numId="11">
    <w:abstractNumId w:val="9"/>
  </w:num>
  <w:num w:numId="12">
    <w:abstractNumId w:val="10"/>
  </w:num>
  <w:num w:numId="13">
    <w:abstractNumId w:val="7"/>
  </w:num>
  <w:num w:numId="14">
    <w:abstractNumId w:val="11"/>
  </w:num>
  <w:num w:numId="15">
    <w:abstractNumId w:val="13"/>
  </w:num>
  <w:num w:numId="16">
    <w:abstractNumId w:val="17"/>
  </w:num>
  <w:num w:numId="17">
    <w:abstractNumId w:val="12"/>
  </w:num>
  <w:num w:numId="18">
    <w:abstractNumId w:val="14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6A9"/>
    <w:rsid w:val="0000028C"/>
    <w:rsid w:val="00001827"/>
    <w:rsid w:val="00002FB0"/>
    <w:rsid w:val="00005148"/>
    <w:rsid w:val="000149AE"/>
    <w:rsid w:val="00014E10"/>
    <w:rsid w:val="0002171D"/>
    <w:rsid w:val="00026E1F"/>
    <w:rsid w:val="000339DC"/>
    <w:rsid w:val="00050B7D"/>
    <w:rsid w:val="00050FCC"/>
    <w:rsid w:val="0005129A"/>
    <w:rsid w:val="00054E61"/>
    <w:rsid w:val="00055079"/>
    <w:rsid w:val="00064433"/>
    <w:rsid w:val="00064A36"/>
    <w:rsid w:val="00071592"/>
    <w:rsid w:val="000717FD"/>
    <w:rsid w:val="00074D6A"/>
    <w:rsid w:val="000771F1"/>
    <w:rsid w:val="00082A8E"/>
    <w:rsid w:val="00082FE0"/>
    <w:rsid w:val="00085A88"/>
    <w:rsid w:val="0009111E"/>
    <w:rsid w:val="00091701"/>
    <w:rsid w:val="000948F9"/>
    <w:rsid w:val="00094A66"/>
    <w:rsid w:val="000A0698"/>
    <w:rsid w:val="000B3621"/>
    <w:rsid w:val="000B5070"/>
    <w:rsid w:val="000C2F12"/>
    <w:rsid w:val="000C5A1B"/>
    <w:rsid w:val="000D4053"/>
    <w:rsid w:val="000D6415"/>
    <w:rsid w:val="000E2432"/>
    <w:rsid w:val="000E70CB"/>
    <w:rsid w:val="000F6BB9"/>
    <w:rsid w:val="00102FE1"/>
    <w:rsid w:val="001078B8"/>
    <w:rsid w:val="001200E3"/>
    <w:rsid w:val="00124924"/>
    <w:rsid w:val="0013021B"/>
    <w:rsid w:val="00131285"/>
    <w:rsid w:val="00132E7F"/>
    <w:rsid w:val="0013606B"/>
    <w:rsid w:val="001366DE"/>
    <w:rsid w:val="00140A43"/>
    <w:rsid w:val="001432FA"/>
    <w:rsid w:val="00144F58"/>
    <w:rsid w:val="001466D9"/>
    <w:rsid w:val="00150F81"/>
    <w:rsid w:val="0015151E"/>
    <w:rsid w:val="00167A07"/>
    <w:rsid w:val="00170B88"/>
    <w:rsid w:val="00171635"/>
    <w:rsid w:val="0017340F"/>
    <w:rsid w:val="001746F4"/>
    <w:rsid w:val="00177043"/>
    <w:rsid w:val="001818BA"/>
    <w:rsid w:val="00183B4B"/>
    <w:rsid w:val="00184B92"/>
    <w:rsid w:val="00187F45"/>
    <w:rsid w:val="001A4302"/>
    <w:rsid w:val="001A63D3"/>
    <w:rsid w:val="001A74B9"/>
    <w:rsid w:val="001B2A72"/>
    <w:rsid w:val="001B45E0"/>
    <w:rsid w:val="001B49CE"/>
    <w:rsid w:val="001C50B8"/>
    <w:rsid w:val="001D22BE"/>
    <w:rsid w:val="001D2A9B"/>
    <w:rsid w:val="001E233A"/>
    <w:rsid w:val="001E5AF3"/>
    <w:rsid w:val="001E6950"/>
    <w:rsid w:val="001F5596"/>
    <w:rsid w:val="0020329B"/>
    <w:rsid w:val="00204004"/>
    <w:rsid w:val="0021285F"/>
    <w:rsid w:val="00213D9F"/>
    <w:rsid w:val="00213F9C"/>
    <w:rsid w:val="00216056"/>
    <w:rsid w:val="002219B7"/>
    <w:rsid w:val="0022386D"/>
    <w:rsid w:val="0022519A"/>
    <w:rsid w:val="00240E5E"/>
    <w:rsid w:val="0024435C"/>
    <w:rsid w:val="0024447D"/>
    <w:rsid w:val="0025148E"/>
    <w:rsid w:val="00253CA4"/>
    <w:rsid w:val="002719D0"/>
    <w:rsid w:val="00271F13"/>
    <w:rsid w:val="0027544C"/>
    <w:rsid w:val="00276F2B"/>
    <w:rsid w:val="00282EC9"/>
    <w:rsid w:val="002856CB"/>
    <w:rsid w:val="00291D14"/>
    <w:rsid w:val="00296E79"/>
    <w:rsid w:val="002A4E31"/>
    <w:rsid w:val="002A4EC1"/>
    <w:rsid w:val="002A5D66"/>
    <w:rsid w:val="002C0D53"/>
    <w:rsid w:val="002D39C3"/>
    <w:rsid w:val="002D3B43"/>
    <w:rsid w:val="002D7BF4"/>
    <w:rsid w:val="002E3D9C"/>
    <w:rsid w:val="002F0E04"/>
    <w:rsid w:val="002F13D0"/>
    <w:rsid w:val="002F1A8E"/>
    <w:rsid w:val="00301526"/>
    <w:rsid w:val="00304795"/>
    <w:rsid w:val="00310FA8"/>
    <w:rsid w:val="00311830"/>
    <w:rsid w:val="0031333B"/>
    <w:rsid w:val="00314EAF"/>
    <w:rsid w:val="00316801"/>
    <w:rsid w:val="003177CA"/>
    <w:rsid w:val="00317B60"/>
    <w:rsid w:val="003238A8"/>
    <w:rsid w:val="00324871"/>
    <w:rsid w:val="003270C0"/>
    <w:rsid w:val="00332AAA"/>
    <w:rsid w:val="00334931"/>
    <w:rsid w:val="00340CC3"/>
    <w:rsid w:val="003416BD"/>
    <w:rsid w:val="00344958"/>
    <w:rsid w:val="0034508B"/>
    <w:rsid w:val="00347D6B"/>
    <w:rsid w:val="00351D6C"/>
    <w:rsid w:val="00356163"/>
    <w:rsid w:val="003637A3"/>
    <w:rsid w:val="0036454C"/>
    <w:rsid w:val="0036752B"/>
    <w:rsid w:val="00367B45"/>
    <w:rsid w:val="00383F50"/>
    <w:rsid w:val="0038650F"/>
    <w:rsid w:val="00386705"/>
    <w:rsid w:val="00395D4C"/>
    <w:rsid w:val="003C06A4"/>
    <w:rsid w:val="003C2A86"/>
    <w:rsid w:val="003C4022"/>
    <w:rsid w:val="003C74E8"/>
    <w:rsid w:val="003C7B78"/>
    <w:rsid w:val="003D2B7A"/>
    <w:rsid w:val="003D4536"/>
    <w:rsid w:val="003D5D19"/>
    <w:rsid w:val="003E6526"/>
    <w:rsid w:val="003E6F99"/>
    <w:rsid w:val="003F166C"/>
    <w:rsid w:val="003F21AD"/>
    <w:rsid w:val="004130CE"/>
    <w:rsid w:val="004256B2"/>
    <w:rsid w:val="0043291C"/>
    <w:rsid w:val="004379B4"/>
    <w:rsid w:val="00440C51"/>
    <w:rsid w:val="00441DC6"/>
    <w:rsid w:val="0044342C"/>
    <w:rsid w:val="004450FF"/>
    <w:rsid w:val="00451718"/>
    <w:rsid w:val="004534A2"/>
    <w:rsid w:val="00453C8B"/>
    <w:rsid w:val="00453F0C"/>
    <w:rsid w:val="00461E28"/>
    <w:rsid w:val="004624CF"/>
    <w:rsid w:val="00465365"/>
    <w:rsid w:val="004810D0"/>
    <w:rsid w:val="00486A16"/>
    <w:rsid w:val="00490323"/>
    <w:rsid w:val="004938DF"/>
    <w:rsid w:val="004A33ED"/>
    <w:rsid w:val="004A3A0E"/>
    <w:rsid w:val="004A5BB5"/>
    <w:rsid w:val="004B1577"/>
    <w:rsid w:val="004B2C4F"/>
    <w:rsid w:val="004C46A9"/>
    <w:rsid w:val="004C5ED4"/>
    <w:rsid w:val="004D0168"/>
    <w:rsid w:val="004D1BA7"/>
    <w:rsid w:val="004E11FB"/>
    <w:rsid w:val="004E1C37"/>
    <w:rsid w:val="004E1FB2"/>
    <w:rsid w:val="004F40BB"/>
    <w:rsid w:val="00502120"/>
    <w:rsid w:val="00511A9C"/>
    <w:rsid w:val="00521BB1"/>
    <w:rsid w:val="00523F71"/>
    <w:rsid w:val="00527CB3"/>
    <w:rsid w:val="00547DCF"/>
    <w:rsid w:val="005502D2"/>
    <w:rsid w:val="005524E8"/>
    <w:rsid w:val="0055278C"/>
    <w:rsid w:val="005527F9"/>
    <w:rsid w:val="005534ED"/>
    <w:rsid w:val="00554402"/>
    <w:rsid w:val="00554A64"/>
    <w:rsid w:val="00560033"/>
    <w:rsid w:val="00563BCB"/>
    <w:rsid w:val="00586054"/>
    <w:rsid w:val="005900D9"/>
    <w:rsid w:val="005913AF"/>
    <w:rsid w:val="005945E8"/>
    <w:rsid w:val="00595219"/>
    <w:rsid w:val="00595801"/>
    <w:rsid w:val="005A1198"/>
    <w:rsid w:val="005A3D43"/>
    <w:rsid w:val="005A4A1F"/>
    <w:rsid w:val="005B0ABC"/>
    <w:rsid w:val="005B1D8A"/>
    <w:rsid w:val="005B4F6E"/>
    <w:rsid w:val="005B6B91"/>
    <w:rsid w:val="005B6EC4"/>
    <w:rsid w:val="005D3C75"/>
    <w:rsid w:val="005D5C0E"/>
    <w:rsid w:val="005E24D1"/>
    <w:rsid w:val="005E36B0"/>
    <w:rsid w:val="005E4865"/>
    <w:rsid w:val="005F2469"/>
    <w:rsid w:val="005F2EBA"/>
    <w:rsid w:val="005F50E3"/>
    <w:rsid w:val="005F5A9D"/>
    <w:rsid w:val="005F75E9"/>
    <w:rsid w:val="00602387"/>
    <w:rsid w:val="006042D5"/>
    <w:rsid w:val="00611FF8"/>
    <w:rsid w:val="00617C4E"/>
    <w:rsid w:val="0062596F"/>
    <w:rsid w:val="006278C1"/>
    <w:rsid w:val="00635445"/>
    <w:rsid w:val="006402B0"/>
    <w:rsid w:val="0064439E"/>
    <w:rsid w:val="0064473E"/>
    <w:rsid w:val="006472AB"/>
    <w:rsid w:val="00647498"/>
    <w:rsid w:val="00652CF8"/>
    <w:rsid w:val="0065332C"/>
    <w:rsid w:val="006538C8"/>
    <w:rsid w:val="00654672"/>
    <w:rsid w:val="006615C0"/>
    <w:rsid w:val="00662773"/>
    <w:rsid w:val="0066762E"/>
    <w:rsid w:val="006826ED"/>
    <w:rsid w:val="00683DDE"/>
    <w:rsid w:val="00687DD9"/>
    <w:rsid w:val="006A6687"/>
    <w:rsid w:val="006B2A20"/>
    <w:rsid w:val="006B4D51"/>
    <w:rsid w:val="006B5FAD"/>
    <w:rsid w:val="006D05F5"/>
    <w:rsid w:val="006D39EB"/>
    <w:rsid w:val="006D50B8"/>
    <w:rsid w:val="006E0001"/>
    <w:rsid w:val="006E5485"/>
    <w:rsid w:val="006E7DFA"/>
    <w:rsid w:val="006F7582"/>
    <w:rsid w:val="0070326D"/>
    <w:rsid w:val="00704448"/>
    <w:rsid w:val="007064B9"/>
    <w:rsid w:val="00707889"/>
    <w:rsid w:val="007155D0"/>
    <w:rsid w:val="007313D7"/>
    <w:rsid w:val="00737CA9"/>
    <w:rsid w:val="00740969"/>
    <w:rsid w:val="0074609D"/>
    <w:rsid w:val="007502FF"/>
    <w:rsid w:val="00754872"/>
    <w:rsid w:val="007602A3"/>
    <w:rsid w:val="007609D3"/>
    <w:rsid w:val="007634FA"/>
    <w:rsid w:val="007644D6"/>
    <w:rsid w:val="00770394"/>
    <w:rsid w:val="00770C4E"/>
    <w:rsid w:val="0077112E"/>
    <w:rsid w:val="0077532A"/>
    <w:rsid w:val="0078185F"/>
    <w:rsid w:val="0078759B"/>
    <w:rsid w:val="007A05C9"/>
    <w:rsid w:val="007A32FC"/>
    <w:rsid w:val="007C16FA"/>
    <w:rsid w:val="007D1932"/>
    <w:rsid w:val="007E2FD1"/>
    <w:rsid w:val="007E53AE"/>
    <w:rsid w:val="007E5449"/>
    <w:rsid w:val="00802B65"/>
    <w:rsid w:val="00803134"/>
    <w:rsid w:val="0080783D"/>
    <w:rsid w:val="0081764C"/>
    <w:rsid w:val="00820D86"/>
    <w:rsid w:val="008228AA"/>
    <w:rsid w:val="008317B9"/>
    <w:rsid w:val="00831C62"/>
    <w:rsid w:val="008358E0"/>
    <w:rsid w:val="00841F59"/>
    <w:rsid w:val="00846D75"/>
    <w:rsid w:val="00850C88"/>
    <w:rsid w:val="00851AF1"/>
    <w:rsid w:val="00853CFC"/>
    <w:rsid w:val="0085742A"/>
    <w:rsid w:val="00857A65"/>
    <w:rsid w:val="00862AE4"/>
    <w:rsid w:val="00873DE4"/>
    <w:rsid w:val="008741E1"/>
    <w:rsid w:val="00877DDC"/>
    <w:rsid w:val="008810CB"/>
    <w:rsid w:val="00887E59"/>
    <w:rsid w:val="008964A3"/>
    <w:rsid w:val="00896846"/>
    <w:rsid w:val="008A0175"/>
    <w:rsid w:val="008A3446"/>
    <w:rsid w:val="008A42C2"/>
    <w:rsid w:val="008A46EB"/>
    <w:rsid w:val="008A712F"/>
    <w:rsid w:val="008B0D54"/>
    <w:rsid w:val="008B505A"/>
    <w:rsid w:val="008C1A42"/>
    <w:rsid w:val="008C4ED8"/>
    <w:rsid w:val="008D0788"/>
    <w:rsid w:val="008D0AAE"/>
    <w:rsid w:val="008D0FF8"/>
    <w:rsid w:val="008D16DC"/>
    <w:rsid w:val="008D6BB9"/>
    <w:rsid w:val="008E27C0"/>
    <w:rsid w:val="008E4837"/>
    <w:rsid w:val="008E5772"/>
    <w:rsid w:val="008E6F77"/>
    <w:rsid w:val="008E7AB1"/>
    <w:rsid w:val="008F48A7"/>
    <w:rsid w:val="00901D3A"/>
    <w:rsid w:val="009132AC"/>
    <w:rsid w:val="00913578"/>
    <w:rsid w:val="00914164"/>
    <w:rsid w:val="00923FE3"/>
    <w:rsid w:val="00924EBA"/>
    <w:rsid w:val="009376E9"/>
    <w:rsid w:val="00947977"/>
    <w:rsid w:val="00963199"/>
    <w:rsid w:val="00963CCF"/>
    <w:rsid w:val="00964674"/>
    <w:rsid w:val="00973ED6"/>
    <w:rsid w:val="00975E15"/>
    <w:rsid w:val="009764D7"/>
    <w:rsid w:val="00985A0E"/>
    <w:rsid w:val="00985EFC"/>
    <w:rsid w:val="00994E49"/>
    <w:rsid w:val="009A1B4E"/>
    <w:rsid w:val="009A291F"/>
    <w:rsid w:val="009A726E"/>
    <w:rsid w:val="009B610D"/>
    <w:rsid w:val="009C0DDF"/>
    <w:rsid w:val="009C75BC"/>
    <w:rsid w:val="009D1434"/>
    <w:rsid w:val="009D6092"/>
    <w:rsid w:val="009E5389"/>
    <w:rsid w:val="009F5827"/>
    <w:rsid w:val="00A05E4F"/>
    <w:rsid w:val="00A06C5A"/>
    <w:rsid w:val="00A07324"/>
    <w:rsid w:val="00A178BC"/>
    <w:rsid w:val="00A17FD5"/>
    <w:rsid w:val="00A24DB3"/>
    <w:rsid w:val="00A31D82"/>
    <w:rsid w:val="00A4231E"/>
    <w:rsid w:val="00A4680A"/>
    <w:rsid w:val="00A50898"/>
    <w:rsid w:val="00A5124C"/>
    <w:rsid w:val="00A64F57"/>
    <w:rsid w:val="00A66613"/>
    <w:rsid w:val="00A93544"/>
    <w:rsid w:val="00A936D2"/>
    <w:rsid w:val="00A97EA7"/>
    <w:rsid w:val="00AA543A"/>
    <w:rsid w:val="00AB1408"/>
    <w:rsid w:val="00AB1549"/>
    <w:rsid w:val="00AB2453"/>
    <w:rsid w:val="00AB2474"/>
    <w:rsid w:val="00AB5039"/>
    <w:rsid w:val="00AC20EE"/>
    <w:rsid w:val="00AD0E64"/>
    <w:rsid w:val="00AD1242"/>
    <w:rsid w:val="00AD25C4"/>
    <w:rsid w:val="00AD2B56"/>
    <w:rsid w:val="00AD3385"/>
    <w:rsid w:val="00AE26F2"/>
    <w:rsid w:val="00AE377F"/>
    <w:rsid w:val="00AE4C15"/>
    <w:rsid w:val="00AF3C4F"/>
    <w:rsid w:val="00AF558B"/>
    <w:rsid w:val="00AF65BE"/>
    <w:rsid w:val="00B05A17"/>
    <w:rsid w:val="00B05D49"/>
    <w:rsid w:val="00B240B8"/>
    <w:rsid w:val="00B25B1C"/>
    <w:rsid w:val="00B326ED"/>
    <w:rsid w:val="00B328A4"/>
    <w:rsid w:val="00B447A5"/>
    <w:rsid w:val="00B47C7E"/>
    <w:rsid w:val="00B50F58"/>
    <w:rsid w:val="00B57456"/>
    <w:rsid w:val="00B6032F"/>
    <w:rsid w:val="00B62018"/>
    <w:rsid w:val="00B664CC"/>
    <w:rsid w:val="00B67CEB"/>
    <w:rsid w:val="00B709A0"/>
    <w:rsid w:val="00B77FBF"/>
    <w:rsid w:val="00B83959"/>
    <w:rsid w:val="00B851DB"/>
    <w:rsid w:val="00B85F9C"/>
    <w:rsid w:val="00B907C4"/>
    <w:rsid w:val="00B923EE"/>
    <w:rsid w:val="00B937EC"/>
    <w:rsid w:val="00B9395A"/>
    <w:rsid w:val="00B93E82"/>
    <w:rsid w:val="00BA19F8"/>
    <w:rsid w:val="00BB1C2B"/>
    <w:rsid w:val="00BC55B5"/>
    <w:rsid w:val="00BE0B15"/>
    <w:rsid w:val="00BE2F95"/>
    <w:rsid w:val="00BE6110"/>
    <w:rsid w:val="00BF1D3E"/>
    <w:rsid w:val="00C0683F"/>
    <w:rsid w:val="00C14E1B"/>
    <w:rsid w:val="00C17E2E"/>
    <w:rsid w:val="00C27401"/>
    <w:rsid w:val="00C34D39"/>
    <w:rsid w:val="00C36EE2"/>
    <w:rsid w:val="00C37750"/>
    <w:rsid w:val="00C41586"/>
    <w:rsid w:val="00C46C8E"/>
    <w:rsid w:val="00C52C44"/>
    <w:rsid w:val="00C61638"/>
    <w:rsid w:val="00C65546"/>
    <w:rsid w:val="00C70AB2"/>
    <w:rsid w:val="00C70AD9"/>
    <w:rsid w:val="00C71CDA"/>
    <w:rsid w:val="00C77C6E"/>
    <w:rsid w:val="00C81596"/>
    <w:rsid w:val="00C84E08"/>
    <w:rsid w:val="00C91A9F"/>
    <w:rsid w:val="00CA4CD7"/>
    <w:rsid w:val="00CA7FF8"/>
    <w:rsid w:val="00CB0FA7"/>
    <w:rsid w:val="00CB6EE9"/>
    <w:rsid w:val="00CC2A78"/>
    <w:rsid w:val="00CD0AA0"/>
    <w:rsid w:val="00CD51C4"/>
    <w:rsid w:val="00CD5C45"/>
    <w:rsid w:val="00CE1A39"/>
    <w:rsid w:val="00CE587B"/>
    <w:rsid w:val="00CF293C"/>
    <w:rsid w:val="00CF3260"/>
    <w:rsid w:val="00CF7AB0"/>
    <w:rsid w:val="00D001AB"/>
    <w:rsid w:val="00D027A3"/>
    <w:rsid w:val="00D057A2"/>
    <w:rsid w:val="00D07D4D"/>
    <w:rsid w:val="00D11CE1"/>
    <w:rsid w:val="00D2461E"/>
    <w:rsid w:val="00D271D9"/>
    <w:rsid w:val="00D32586"/>
    <w:rsid w:val="00D32A85"/>
    <w:rsid w:val="00D32DA4"/>
    <w:rsid w:val="00D35545"/>
    <w:rsid w:val="00D36262"/>
    <w:rsid w:val="00D36B8D"/>
    <w:rsid w:val="00D36D18"/>
    <w:rsid w:val="00D46659"/>
    <w:rsid w:val="00D547B8"/>
    <w:rsid w:val="00D54E6C"/>
    <w:rsid w:val="00D5604E"/>
    <w:rsid w:val="00D70AB2"/>
    <w:rsid w:val="00D74926"/>
    <w:rsid w:val="00D80C46"/>
    <w:rsid w:val="00DA0C2B"/>
    <w:rsid w:val="00DA7520"/>
    <w:rsid w:val="00DB1880"/>
    <w:rsid w:val="00DB3382"/>
    <w:rsid w:val="00DC743C"/>
    <w:rsid w:val="00DD1137"/>
    <w:rsid w:val="00DD6AAC"/>
    <w:rsid w:val="00DE54BD"/>
    <w:rsid w:val="00E0203D"/>
    <w:rsid w:val="00E02F50"/>
    <w:rsid w:val="00E0336B"/>
    <w:rsid w:val="00E0547F"/>
    <w:rsid w:val="00E15A44"/>
    <w:rsid w:val="00E24851"/>
    <w:rsid w:val="00E25A04"/>
    <w:rsid w:val="00E275AA"/>
    <w:rsid w:val="00E336AE"/>
    <w:rsid w:val="00E36A65"/>
    <w:rsid w:val="00E43CA4"/>
    <w:rsid w:val="00E44DAC"/>
    <w:rsid w:val="00E4544E"/>
    <w:rsid w:val="00E461EA"/>
    <w:rsid w:val="00E60569"/>
    <w:rsid w:val="00E7550C"/>
    <w:rsid w:val="00E75805"/>
    <w:rsid w:val="00E90BA9"/>
    <w:rsid w:val="00E954FE"/>
    <w:rsid w:val="00E95A4F"/>
    <w:rsid w:val="00EA2F79"/>
    <w:rsid w:val="00EA7003"/>
    <w:rsid w:val="00ED037D"/>
    <w:rsid w:val="00ED19A4"/>
    <w:rsid w:val="00ED7774"/>
    <w:rsid w:val="00EE4306"/>
    <w:rsid w:val="00EF161B"/>
    <w:rsid w:val="00F01273"/>
    <w:rsid w:val="00F043A2"/>
    <w:rsid w:val="00F115E2"/>
    <w:rsid w:val="00F13FE8"/>
    <w:rsid w:val="00F23BD3"/>
    <w:rsid w:val="00F32D9A"/>
    <w:rsid w:val="00F37F30"/>
    <w:rsid w:val="00F42CB0"/>
    <w:rsid w:val="00F4541C"/>
    <w:rsid w:val="00F564A4"/>
    <w:rsid w:val="00F6144A"/>
    <w:rsid w:val="00F66CDB"/>
    <w:rsid w:val="00F70563"/>
    <w:rsid w:val="00F847FA"/>
    <w:rsid w:val="00F85E04"/>
    <w:rsid w:val="00F9052B"/>
    <w:rsid w:val="00FA01F1"/>
    <w:rsid w:val="00FA11D6"/>
    <w:rsid w:val="00FA4187"/>
    <w:rsid w:val="00FA57D5"/>
    <w:rsid w:val="00FD076C"/>
    <w:rsid w:val="00FE030F"/>
    <w:rsid w:val="00FE4E21"/>
    <w:rsid w:val="00FE5785"/>
    <w:rsid w:val="00FE7896"/>
    <w:rsid w:val="00FE7999"/>
    <w:rsid w:val="00FF122C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6F12E"/>
  <w15:docId w15:val="{19A7921E-CE8B-472A-BA53-4C67548A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72"/>
    <w:pPr>
      <w:spacing w:after="160" w:line="259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166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unhideWhenUsed/>
    <w:qFormat/>
    <w:locked/>
    <w:rsid w:val="00183B4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166C"/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1746F4"/>
    <w:rPr>
      <w:rFonts w:ascii="Tahoma" w:hAnsi="Tahoma" w:cs="Tahoma"/>
      <w:b/>
      <w:bCs/>
      <w:shd w:val="clear" w:color="auto" w:fill="FFFFFF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1746F4"/>
    <w:rPr>
      <w:rFonts w:ascii="Tahoma" w:hAnsi="Tahoma" w:cs="Tahoma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1746F4"/>
    <w:pPr>
      <w:shd w:val="clear" w:color="auto" w:fill="FFFFFF"/>
      <w:spacing w:before="480" w:after="300" w:line="240" w:lineRule="atLeast"/>
      <w:ind w:hanging="720"/>
      <w:jc w:val="both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uiPriority w:val="99"/>
    <w:semiHidden/>
    <w:rsid w:val="001746F4"/>
  </w:style>
  <w:style w:type="paragraph" w:customStyle="1" w:styleId="Heading51">
    <w:name w:val="Heading #51"/>
    <w:basedOn w:val="Normal"/>
    <w:link w:val="Heading5"/>
    <w:uiPriority w:val="99"/>
    <w:rsid w:val="001746F4"/>
    <w:pPr>
      <w:shd w:val="clear" w:color="auto" w:fill="FFFFFF"/>
      <w:spacing w:before="660" w:after="300" w:line="240" w:lineRule="atLeast"/>
      <w:ind w:hanging="780"/>
      <w:jc w:val="center"/>
      <w:outlineLvl w:val="4"/>
    </w:pPr>
    <w:rPr>
      <w:rFonts w:ascii="Tahoma" w:hAnsi="Tahoma" w:cs="Tahoma"/>
      <w:b/>
      <w:bCs/>
    </w:rPr>
  </w:style>
  <w:style w:type="character" w:customStyle="1" w:styleId="Bodytext210pt">
    <w:name w:val="Body text (2) + 10 pt"/>
    <w:aliases w:val="Not Italic,Spacing 0 pt"/>
    <w:basedOn w:val="DefaultParagraphFont"/>
    <w:uiPriority w:val="99"/>
    <w:rsid w:val="00586054"/>
    <w:rPr>
      <w:rFonts w:ascii="Batang" w:eastAsia="Batang" w:cs="Batang"/>
      <w:noProof/>
      <w:spacing w:val="0"/>
      <w:sz w:val="20"/>
      <w:szCs w:val="20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586054"/>
    <w:rPr>
      <w:rFonts w:ascii="Tahoma" w:hAnsi="Tahoma" w:cs="Tahoma"/>
      <w:b/>
      <w:bCs/>
      <w:shd w:val="clear" w:color="auto" w:fill="FFFFFF"/>
    </w:rPr>
  </w:style>
  <w:style w:type="character" w:customStyle="1" w:styleId="Heading5Spacing4pt">
    <w:name w:val="Heading #5 + Spacing 4 pt"/>
    <w:basedOn w:val="Heading5"/>
    <w:uiPriority w:val="99"/>
    <w:rsid w:val="00586054"/>
    <w:rPr>
      <w:rFonts w:ascii="Tahoma" w:hAnsi="Tahoma" w:cs="Tahoma"/>
      <w:b/>
      <w:bCs/>
      <w:spacing w:val="80"/>
      <w:sz w:val="22"/>
      <w:szCs w:val="22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86054"/>
    <w:rPr>
      <w:rFonts w:ascii="Tahoma" w:hAnsi="Tahoma" w:cs="Tahoma"/>
      <w:sz w:val="24"/>
      <w:szCs w:val="24"/>
      <w:shd w:val="clear" w:color="auto" w:fill="FFFFFF"/>
    </w:rPr>
  </w:style>
  <w:style w:type="character" w:customStyle="1" w:styleId="BodytextSpacing-1pt">
    <w:name w:val="Body text + Spacing -1 pt"/>
    <w:basedOn w:val="BodyTextChar1"/>
    <w:uiPriority w:val="99"/>
    <w:rsid w:val="00586054"/>
    <w:rPr>
      <w:rFonts w:ascii="Tahoma" w:hAnsi="Tahoma" w:cs="Tahoma"/>
      <w:spacing w:val="-20"/>
      <w:sz w:val="22"/>
      <w:szCs w:val="22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uiPriority w:val="99"/>
    <w:locked/>
    <w:rsid w:val="0058605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Tahoma">
    <w:name w:val="Header or footer + Tahoma"/>
    <w:aliases w:val="8 pt"/>
    <w:basedOn w:val="Headerorfooter"/>
    <w:uiPriority w:val="99"/>
    <w:rsid w:val="00586054"/>
    <w:rPr>
      <w:rFonts w:ascii="Tahoma" w:hAnsi="Tahoma" w:cs="Tahoma"/>
      <w:noProof/>
      <w:sz w:val="16"/>
      <w:szCs w:val="16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586054"/>
    <w:rPr>
      <w:rFonts w:ascii="Tahoma" w:hAnsi="Tahoma" w:cs="Tahoma"/>
      <w:b/>
      <w:bCs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uiPriority w:val="99"/>
    <w:locked/>
    <w:rsid w:val="00586054"/>
    <w:rPr>
      <w:rFonts w:ascii="Tahoma" w:hAnsi="Tahoma" w:cs="Tahoma"/>
      <w:b/>
      <w:bCs/>
      <w:sz w:val="25"/>
      <w:szCs w:val="25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uiPriority w:val="99"/>
    <w:locked/>
    <w:rsid w:val="00586054"/>
    <w:rPr>
      <w:rFonts w:ascii="Arial Narrow" w:hAnsi="Arial Narrow" w:cs="Arial Narrow"/>
      <w:b/>
      <w:bCs/>
      <w:noProof/>
      <w:spacing w:val="10"/>
      <w:sz w:val="18"/>
      <w:szCs w:val="18"/>
      <w:shd w:val="clear" w:color="auto" w:fill="FFFFFF"/>
    </w:rPr>
  </w:style>
  <w:style w:type="character" w:customStyle="1" w:styleId="Heading4">
    <w:name w:val="Heading #4_"/>
    <w:basedOn w:val="DefaultParagraphFont"/>
    <w:link w:val="Heading40"/>
    <w:uiPriority w:val="99"/>
    <w:locked/>
    <w:rsid w:val="00586054"/>
    <w:rPr>
      <w:rFonts w:ascii="Tahoma" w:hAnsi="Tahoma" w:cs="Tahoma"/>
      <w:b/>
      <w:bCs/>
      <w:sz w:val="25"/>
      <w:szCs w:val="25"/>
      <w:shd w:val="clear" w:color="auto" w:fill="FFFFFF"/>
    </w:rPr>
  </w:style>
  <w:style w:type="character" w:customStyle="1" w:styleId="BodytextBatang">
    <w:name w:val="Body text + Batang"/>
    <w:aliases w:val="12 pt,Bold"/>
    <w:basedOn w:val="BodyTextChar1"/>
    <w:uiPriority w:val="99"/>
    <w:rsid w:val="00586054"/>
    <w:rPr>
      <w:rFonts w:ascii="Batang" w:eastAsia="Batang" w:hAnsi="Tahoma" w:cs="Batang"/>
      <w:b/>
      <w:bCs/>
      <w:spacing w:val="0"/>
      <w:sz w:val="24"/>
      <w:szCs w:val="24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uiPriority w:val="99"/>
    <w:locked/>
    <w:rsid w:val="00586054"/>
    <w:rPr>
      <w:rFonts w:ascii="Batang" w:eastAsia="Batang" w:cs="Batang"/>
      <w:b/>
      <w:bCs/>
      <w:sz w:val="24"/>
      <w:szCs w:val="24"/>
      <w:shd w:val="clear" w:color="auto" w:fill="FFFFFF"/>
    </w:rPr>
  </w:style>
  <w:style w:type="character" w:customStyle="1" w:styleId="HeaderorfooterTahoma1">
    <w:name w:val="Header or footer + Tahoma1"/>
    <w:aliases w:val="10,5 pt1,Bold1"/>
    <w:basedOn w:val="Headerorfooter"/>
    <w:uiPriority w:val="99"/>
    <w:rsid w:val="00586054"/>
    <w:rPr>
      <w:rFonts w:ascii="Tahoma" w:hAnsi="Tahoma" w:cs="Tahoma"/>
      <w:b/>
      <w:bCs/>
      <w:spacing w:val="0"/>
      <w:sz w:val="21"/>
      <w:szCs w:val="21"/>
      <w:shd w:val="clear" w:color="auto" w:fill="FFFFFF"/>
    </w:rPr>
  </w:style>
  <w:style w:type="character" w:customStyle="1" w:styleId="BodytextSpacing-1pt1">
    <w:name w:val="Body text + Spacing -1 pt1"/>
    <w:basedOn w:val="BodyTextChar1"/>
    <w:uiPriority w:val="99"/>
    <w:rsid w:val="00586054"/>
    <w:rPr>
      <w:rFonts w:ascii="Tahoma" w:hAnsi="Tahoma" w:cs="Tahoma"/>
      <w:spacing w:val="-20"/>
      <w:sz w:val="22"/>
      <w:szCs w:val="22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uiPriority w:val="99"/>
    <w:locked/>
    <w:rsid w:val="00586054"/>
    <w:rPr>
      <w:rFonts w:ascii="Batang" w:eastAsia="Batang" w:cs="Batang"/>
      <w:b/>
      <w:bCs/>
      <w:sz w:val="24"/>
      <w:szCs w:val="24"/>
      <w:shd w:val="clear" w:color="auto" w:fill="FFFFFF"/>
    </w:rPr>
  </w:style>
  <w:style w:type="character" w:customStyle="1" w:styleId="Bodytext7ArialNarrow">
    <w:name w:val="Body text (7) + Arial Narrow"/>
    <w:aliases w:val="21 pt,Not Bold"/>
    <w:basedOn w:val="Bodytext7"/>
    <w:uiPriority w:val="99"/>
    <w:rsid w:val="00586054"/>
    <w:rPr>
      <w:rFonts w:ascii="Arial Narrow" w:eastAsia="Batang" w:hAnsi="Arial Narrow" w:cs="Arial Narrow"/>
      <w:b/>
      <w:bCs/>
      <w:noProof/>
      <w:w w:val="100"/>
      <w:sz w:val="42"/>
      <w:szCs w:val="42"/>
      <w:shd w:val="clear" w:color="auto" w:fill="FFFFFF"/>
    </w:rPr>
  </w:style>
  <w:style w:type="character" w:customStyle="1" w:styleId="Bodytext7Tahoma">
    <w:name w:val="Body text (7) + Tahoma"/>
    <w:aliases w:val="Not Bold3"/>
    <w:basedOn w:val="Bodytext7"/>
    <w:uiPriority w:val="99"/>
    <w:rsid w:val="00586054"/>
    <w:rPr>
      <w:rFonts w:ascii="Tahoma" w:eastAsia="Batang" w:hAnsi="Tahoma" w:cs="Tahoma"/>
      <w:b/>
      <w:bCs/>
      <w:sz w:val="24"/>
      <w:szCs w:val="24"/>
      <w:shd w:val="clear" w:color="auto" w:fill="FFFFFF"/>
    </w:rPr>
  </w:style>
  <w:style w:type="character" w:customStyle="1" w:styleId="Heading43">
    <w:name w:val="Heading #4 (3)_"/>
    <w:basedOn w:val="DefaultParagraphFont"/>
    <w:link w:val="Heading430"/>
    <w:uiPriority w:val="99"/>
    <w:locked/>
    <w:rsid w:val="00586054"/>
    <w:rPr>
      <w:rFonts w:ascii="Tahoma" w:hAnsi="Tahoma" w:cs="Tahoma"/>
      <w:shd w:val="clear" w:color="auto" w:fill="FFFFFF"/>
    </w:rPr>
  </w:style>
  <w:style w:type="character" w:customStyle="1" w:styleId="Heading43Spacing-1pt">
    <w:name w:val="Heading #4 (3) + Spacing -1 pt"/>
    <w:basedOn w:val="Heading43"/>
    <w:uiPriority w:val="99"/>
    <w:rsid w:val="00586054"/>
    <w:rPr>
      <w:rFonts w:ascii="Tahoma" w:hAnsi="Tahoma" w:cs="Tahoma"/>
      <w:spacing w:val="-20"/>
      <w:shd w:val="clear" w:color="auto" w:fill="FFFFFF"/>
    </w:rPr>
  </w:style>
  <w:style w:type="character" w:customStyle="1" w:styleId="Bodytext70">
    <w:name w:val="Body text (7)"/>
    <w:basedOn w:val="Bodytext7"/>
    <w:uiPriority w:val="99"/>
    <w:rsid w:val="00586054"/>
    <w:rPr>
      <w:rFonts w:ascii="Batang" w:eastAsia="Batang" w:cs="Batang"/>
      <w:b/>
      <w:bCs/>
      <w:sz w:val="24"/>
      <w:szCs w:val="24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586054"/>
    <w:pPr>
      <w:shd w:val="clear" w:color="auto" w:fill="FFFFFF"/>
      <w:spacing w:before="2160" w:after="0" w:line="240" w:lineRule="atLeast"/>
      <w:jc w:val="both"/>
    </w:pPr>
    <w:rPr>
      <w:rFonts w:ascii="Tahoma" w:hAnsi="Tahoma" w:cs="Tahoma"/>
      <w:b/>
      <w:bCs/>
    </w:rPr>
  </w:style>
  <w:style w:type="paragraph" w:customStyle="1" w:styleId="Bodytext50">
    <w:name w:val="Body text (5)"/>
    <w:basedOn w:val="Normal"/>
    <w:link w:val="Bodytext5"/>
    <w:uiPriority w:val="99"/>
    <w:rsid w:val="00586054"/>
    <w:pPr>
      <w:shd w:val="clear" w:color="auto" w:fill="FFFFFF"/>
      <w:spacing w:before="300" w:after="300" w:line="240" w:lineRule="atLeast"/>
      <w:ind w:hanging="380"/>
      <w:jc w:val="both"/>
    </w:pPr>
    <w:rPr>
      <w:rFonts w:ascii="Tahoma" w:hAnsi="Tahoma" w:cs="Tahoma"/>
      <w:sz w:val="24"/>
      <w:szCs w:val="24"/>
    </w:rPr>
  </w:style>
  <w:style w:type="paragraph" w:customStyle="1" w:styleId="Headerorfooter0">
    <w:name w:val="Header or footer"/>
    <w:basedOn w:val="Normal"/>
    <w:link w:val="Headerorfooter"/>
    <w:uiPriority w:val="99"/>
    <w:rsid w:val="00586054"/>
    <w:pPr>
      <w:shd w:val="clear" w:color="auto" w:fill="FFFFFF"/>
      <w:spacing w:after="0" w:line="240" w:lineRule="auto"/>
    </w:pPr>
    <w:rPr>
      <w:rFonts w:cs="Times New Roman"/>
      <w:sz w:val="20"/>
      <w:szCs w:val="20"/>
    </w:rPr>
  </w:style>
  <w:style w:type="paragraph" w:customStyle="1" w:styleId="Heading320">
    <w:name w:val="Heading #3 (2)"/>
    <w:basedOn w:val="Normal"/>
    <w:link w:val="Heading32"/>
    <w:uiPriority w:val="99"/>
    <w:rsid w:val="00586054"/>
    <w:pPr>
      <w:shd w:val="clear" w:color="auto" w:fill="FFFFFF"/>
      <w:spacing w:after="60" w:line="394" w:lineRule="exact"/>
      <w:outlineLvl w:val="2"/>
    </w:pPr>
    <w:rPr>
      <w:rFonts w:ascii="Tahoma" w:hAnsi="Tahoma" w:cs="Tahoma"/>
      <w:b/>
      <w:bCs/>
      <w:sz w:val="25"/>
      <w:szCs w:val="25"/>
    </w:rPr>
  </w:style>
  <w:style w:type="paragraph" w:customStyle="1" w:styleId="Bodytext60">
    <w:name w:val="Body text (6)"/>
    <w:basedOn w:val="Normal"/>
    <w:link w:val="Bodytext6"/>
    <w:uiPriority w:val="99"/>
    <w:rsid w:val="00586054"/>
    <w:pPr>
      <w:shd w:val="clear" w:color="auto" w:fill="FFFFFF"/>
      <w:spacing w:after="0" w:line="259" w:lineRule="exact"/>
    </w:pPr>
    <w:rPr>
      <w:rFonts w:ascii="Arial Narrow" w:hAnsi="Arial Narrow" w:cs="Arial Narrow"/>
      <w:b/>
      <w:bCs/>
      <w:noProof/>
      <w:spacing w:val="10"/>
      <w:sz w:val="18"/>
      <w:szCs w:val="18"/>
    </w:rPr>
  </w:style>
  <w:style w:type="paragraph" w:customStyle="1" w:styleId="Heading40">
    <w:name w:val="Heading #4"/>
    <w:basedOn w:val="Normal"/>
    <w:link w:val="Heading4"/>
    <w:uiPriority w:val="99"/>
    <w:rsid w:val="00586054"/>
    <w:pPr>
      <w:shd w:val="clear" w:color="auto" w:fill="FFFFFF"/>
      <w:spacing w:after="120" w:line="240" w:lineRule="atLeast"/>
      <w:jc w:val="right"/>
      <w:outlineLvl w:val="3"/>
    </w:pPr>
    <w:rPr>
      <w:rFonts w:ascii="Tahoma" w:hAnsi="Tahoma" w:cs="Tahoma"/>
      <w:b/>
      <w:bCs/>
      <w:sz w:val="25"/>
      <w:szCs w:val="25"/>
    </w:rPr>
  </w:style>
  <w:style w:type="paragraph" w:customStyle="1" w:styleId="Heading420">
    <w:name w:val="Heading #4 (2)"/>
    <w:basedOn w:val="Normal"/>
    <w:link w:val="Heading42"/>
    <w:uiPriority w:val="99"/>
    <w:rsid w:val="00586054"/>
    <w:pPr>
      <w:shd w:val="clear" w:color="auto" w:fill="FFFFFF"/>
      <w:spacing w:after="960" w:line="240" w:lineRule="atLeast"/>
      <w:outlineLvl w:val="3"/>
    </w:pPr>
    <w:rPr>
      <w:rFonts w:ascii="Batang" w:eastAsia="Batang" w:cs="Batang"/>
      <w:b/>
      <w:bCs/>
      <w:sz w:val="24"/>
      <w:szCs w:val="24"/>
    </w:rPr>
  </w:style>
  <w:style w:type="paragraph" w:customStyle="1" w:styleId="Bodytext71">
    <w:name w:val="Body text (7)1"/>
    <w:basedOn w:val="Normal"/>
    <w:link w:val="Bodytext7"/>
    <w:uiPriority w:val="99"/>
    <w:rsid w:val="00586054"/>
    <w:pPr>
      <w:shd w:val="clear" w:color="auto" w:fill="FFFFFF"/>
      <w:spacing w:after="180" w:line="240" w:lineRule="atLeast"/>
    </w:pPr>
    <w:rPr>
      <w:rFonts w:ascii="Batang" w:eastAsia="Batang" w:cs="Batang"/>
      <w:b/>
      <w:bCs/>
      <w:sz w:val="24"/>
      <w:szCs w:val="24"/>
    </w:rPr>
  </w:style>
  <w:style w:type="paragraph" w:customStyle="1" w:styleId="Heading430">
    <w:name w:val="Heading #4 (3)"/>
    <w:basedOn w:val="Normal"/>
    <w:link w:val="Heading43"/>
    <w:uiPriority w:val="99"/>
    <w:rsid w:val="00586054"/>
    <w:pPr>
      <w:shd w:val="clear" w:color="auto" w:fill="FFFFFF"/>
      <w:spacing w:before="120" w:after="660" w:line="240" w:lineRule="atLeast"/>
      <w:outlineLvl w:val="3"/>
    </w:pPr>
    <w:rPr>
      <w:rFonts w:ascii="Tahoma" w:hAnsi="Tahoma" w:cs="Tahoma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586054"/>
    <w:rPr>
      <w:rFonts w:ascii="Tahoma" w:hAnsi="Tahoma" w:cs="Tahoma"/>
      <w:b/>
      <w:bCs/>
      <w:smallCaps/>
      <w:sz w:val="21"/>
      <w:szCs w:val="21"/>
      <w:shd w:val="clear" w:color="auto" w:fill="FFFFFF"/>
    </w:rPr>
  </w:style>
  <w:style w:type="character" w:customStyle="1" w:styleId="Heading2">
    <w:name w:val="Heading #2_"/>
    <w:basedOn w:val="DefaultParagraphFont"/>
    <w:link w:val="Heading20"/>
    <w:uiPriority w:val="99"/>
    <w:locked/>
    <w:rsid w:val="00586054"/>
    <w:rPr>
      <w:rFonts w:ascii="Tahoma" w:hAnsi="Tahoma" w:cs="Tahoma"/>
      <w:b/>
      <w:bCs/>
      <w:sz w:val="25"/>
      <w:szCs w:val="25"/>
      <w:shd w:val="clear" w:color="auto" w:fill="FFFFFF"/>
    </w:rPr>
  </w:style>
  <w:style w:type="character" w:customStyle="1" w:styleId="Heading2Spacing1pt">
    <w:name w:val="Heading #2 + Spacing 1 pt"/>
    <w:basedOn w:val="Heading2"/>
    <w:uiPriority w:val="99"/>
    <w:rsid w:val="00586054"/>
    <w:rPr>
      <w:rFonts w:ascii="Tahoma" w:hAnsi="Tahoma" w:cs="Tahoma"/>
      <w:b/>
      <w:bCs/>
      <w:spacing w:val="20"/>
      <w:sz w:val="25"/>
      <w:szCs w:val="25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586054"/>
    <w:rPr>
      <w:rFonts w:ascii="Tahoma" w:hAnsi="Tahoma" w:cs="Tahoma"/>
      <w:b/>
      <w:bCs/>
      <w:sz w:val="32"/>
      <w:szCs w:val="32"/>
      <w:shd w:val="clear" w:color="auto" w:fill="FFFFFF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586054"/>
    <w:rPr>
      <w:rFonts w:ascii="Tahoma" w:hAnsi="Tahoma" w:cs="Tahoma"/>
      <w:sz w:val="28"/>
      <w:szCs w:val="28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uiPriority w:val="99"/>
    <w:locked/>
    <w:rsid w:val="00586054"/>
    <w:rPr>
      <w:rFonts w:ascii="Tahoma" w:hAnsi="Tahoma" w:cs="Tahoma"/>
      <w:b/>
      <w:bCs/>
      <w:sz w:val="25"/>
      <w:szCs w:val="25"/>
      <w:shd w:val="clear" w:color="auto" w:fill="FFFFFF"/>
    </w:rPr>
  </w:style>
  <w:style w:type="character" w:customStyle="1" w:styleId="Bodytext812pt">
    <w:name w:val="Body text (8) + 12 pt"/>
    <w:aliases w:val="Not Bold2"/>
    <w:basedOn w:val="Bodytext8"/>
    <w:uiPriority w:val="99"/>
    <w:rsid w:val="00586054"/>
    <w:rPr>
      <w:rFonts w:ascii="Tahoma" w:hAnsi="Tahoma" w:cs="Tahoma"/>
      <w:b/>
      <w:bCs/>
      <w:sz w:val="24"/>
      <w:szCs w:val="24"/>
      <w:shd w:val="clear" w:color="auto" w:fill="FFFFFF"/>
    </w:rPr>
  </w:style>
  <w:style w:type="character" w:customStyle="1" w:styleId="Bodytext812pt1">
    <w:name w:val="Body text (8) + 12 pt1"/>
    <w:aliases w:val="Not Bold1"/>
    <w:basedOn w:val="Bodytext8"/>
    <w:uiPriority w:val="99"/>
    <w:rsid w:val="00586054"/>
    <w:rPr>
      <w:rFonts w:ascii="Tahoma" w:hAnsi="Tahoma" w:cs="Tahoma"/>
      <w:b/>
      <w:bCs/>
      <w:sz w:val="24"/>
      <w:szCs w:val="24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586054"/>
    <w:pPr>
      <w:shd w:val="clear" w:color="auto" w:fill="FFFFFF"/>
      <w:spacing w:after="0" w:line="240" w:lineRule="atLeast"/>
    </w:pPr>
    <w:rPr>
      <w:rFonts w:ascii="Tahoma" w:hAnsi="Tahoma" w:cs="Tahoma"/>
      <w:b/>
      <w:bCs/>
      <w:smallCaps/>
      <w:sz w:val="21"/>
      <w:szCs w:val="21"/>
    </w:rPr>
  </w:style>
  <w:style w:type="paragraph" w:customStyle="1" w:styleId="Heading20">
    <w:name w:val="Heading #2"/>
    <w:basedOn w:val="Normal"/>
    <w:link w:val="Heading2"/>
    <w:uiPriority w:val="99"/>
    <w:rsid w:val="00586054"/>
    <w:pPr>
      <w:shd w:val="clear" w:color="auto" w:fill="FFFFFF"/>
      <w:spacing w:after="0" w:line="374" w:lineRule="exact"/>
      <w:ind w:firstLine="520"/>
      <w:outlineLvl w:val="1"/>
    </w:pPr>
    <w:rPr>
      <w:rFonts w:ascii="Tahoma" w:hAnsi="Tahoma" w:cs="Tahoma"/>
      <w:b/>
      <w:bCs/>
      <w:sz w:val="25"/>
      <w:szCs w:val="25"/>
    </w:rPr>
  </w:style>
  <w:style w:type="paragraph" w:customStyle="1" w:styleId="Heading11">
    <w:name w:val="Heading #1"/>
    <w:basedOn w:val="Normal"/>
    <w:link w:val="Heading10"/>
    <w:uiPriority w:val="99"/>
    <w:rsid w:val="00586054"/>
    <w:pPr>
      <w:shd w:val="clear" w:color="auto" w:fill="FFFFFF"/>
      <w:spacing w:after="0" w:line="346" w:lineRule="exact"/>
      <w:outlineLvl w:val="0"/>
    </w:pPr>
    <w:rPr>
      <w:rFonts w:ascii="Tahoma" w:hAnsi="Tahoma" w:cs="Tahoma"/>
      <w:b/>
      <w:bCs/>
      <w:sz w:val="32"/>
      <w:szCs w:val="32"/>
    </w:rPr>
  </w:style>
  <w:style w:type="paragraph" w:customStyle="1" w:styleId="Heading30">
    <w:name w:val="Heading #3"/>
    <w:basedOn w:val="Normal"/>
    <w:link w:val="Heading3"/>
    <w:uiPriority w:val="99"/>
    <w:rsid w:val="00586054"/>
    <w:pPr>
      <w:shd w:val="clear" w:color="auto" w:fill="FFFFFF"/>
      <w:spacing w:after="0" w:line="346" w:lineRule="exact"/>
      <w:ind w:hanging="1000"/>
      <w:outlineLvl w:val="2"/>
    </w:pPr>
    <w:rPr>
      <w:rFonts w:ascii="Tahoma" w:hAnsi="Tahoma" w:cs="Tahoma"/>
      <w:sz w:val="28"/>
      <w:szCs w:val="28"/>
    </w:rPr>
  </w:style>
  <w:style w:type="paragraph" w:customStyle="1" w:styleId="Bodytext80">
    <w:name w:val="Body text (8)"/>
    <w:basedOn w:val="Normal"/>
    <w:link w:val="Bodytext8"/>
    <w:uiPriority w:val="99"/>
    <w:rsid w:val="00586054"/>
    <w:pPr>
      <w:shd w:val="clear" w:color="auto" w:fill="FFFFFF"/>
      <w:spacing w:after="360" w:line="240" w:lineRule="atLeast"/>
      <w:ind w:hanging="380"/>
    </w:pPr>
    <w:rPr>
      <w:rFonts w:ascii="Tahoma" w:hAnsi="Tahoma" w:cs="Tahoma"/>
      <w:b/>
      <w:bCs/>
      <w:sz w:val="25"/>
      <w:szCs w:val="25"/>
    </w:rPr>
  </w:style>
  <w:style w:type="paragraph" w:styleId="NoSpacing">
    <w:name w:val="No Spacing"/>
    <w:uiPriority w:val="99"/>
    <w:qFormat/>
    <w:rsid w:val="00F115E2"/>
    <w:rPr>
      <w:rFonts w:cs="Calibri"/>
      <w:lang w:val="en-US" w:eastAsia="en-US"/>
    </w:rPr>
  </w:style>
  <w:style w:type="paragraph" w:styleId="ListParagraph">
    <w:name w:val="List Paragraph"/>
    <w:basedOn w:val="Normal"/>
    <w:uiPriority w:val="99"/>
    <w:qFormat/>
    <w:rsid w:val="001A74B9"/>
    <w:pPr>
      <w:ind w:left="720"/>
    </w:pPr>
  </w:style>
  <w:style w:type="character" w:customStyle="1" w:styleId="Bodytext2Bold">
    <w:name w:val="Body text (2) + Bold"/>
    <w:basedOn w:val="DefaultParagraphFont"/>
    <w:uiPriority w:val="99"/>
    <w:rsid w:val="00B326ED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odytext3NotBold">
    <w:name w:val="Body text (3) + Not Bold"/>
    <w:basedOn w:val="Bodytext3"/>
    <w:uiPriority w:val="99"/>
    <w:rsid w:val="00B326ED"/>
    <w:rPr>
      <w:rFonts w:ascii="Times New Roman" w:hAnsi="Times New Roman" w:cs="Times New Roman"/>
      <w:b/>
      <w:bCs/>
      <w:spacing w:val="10"/>
      <w:sz w:val="16"/>
      <w:szCs w:val="16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rsid w:val="00AE3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37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B5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B505A"/>
  </w:style>
  <w:style w:type="paragraph" w:styleId="Footer">
    <w:name w:val="footer"/>
    <w:basedOn w:val="Normal"/>
    <w:link w:val="FooterChar"/>
    <w:uiPriority w:val="99"/>
    <w:rsid w:val="008B5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505A"/>
  </w:style>
  <w:style w:type="paragraph" w:styleId="BodyTextIndent2">
    <w:name w:val="Body Text Indent 2"/>
    <w:basedOn w:val="Normal"/>
    <w:link w:val="BodyTextIndent2Char"/>
    <w:uiPriority w:val="99"/>
    <w:semiHidden/>
    <w:rsid w:val="00B709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709A0"/>
  </w:style>
  <w:style w:type="table" w:styleId="TableGrid">
    <w:name w:val="Table Grid"/>
    <w:basedOn w:val="TableNormal"/>
    <w:uiPriority w:val="99"/>
    <w:rsid w:val="00D32A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rsid w:val="00183B4B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1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5489</Words>
  <Characters>35475</Characters>
  <Application>Microsoft Office Word</Application>
  <DocSecurity>0</DocSecurity>
  <Lines>295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2019-11-27T04:44:00Z</cp:lastPrinted>
  <dcterms:created xsi:type="dcterms:W3CDTF">2019-11-27T04:45:00Z</dcterms:created>
  <dcterms:modified xsi:type="dcterms:W3CDTF">2020-07-14T05:55:00Z</dcterms:modified>
</cp:coreProperties>
</file>