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00650" w14:textId="77777777" w:rsidR="008741E1" w:rsidRPr="006E0001" w:rsidRDefault="008741E1" w:rsidP="0043291C">
      <w:pPr>
        <w:ind w:left="-285" w:right="9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6E0001">
        <w:rPr>
          <w:rFonts w:ascii="Times New Roman" w:hAnsi="Times New Roman" w:cs="Times New Roman"/>
        </w:rPr>
        <w:t>ANEXA NR. 1 LA H.C.L.M. NR.</w:t>
      </w:r>
    </w:p>
    <w:p w14:paraId="06EEE031" w14:textId="77777777" w:rsidR="008741E1" w:rsidRPr="006E0001" w:rsidRDefault="00183B4B" w:rsidP="0043291C">
      <w:pPr>
        <w:ind w:left="-285" w:right="996"/>
      </w:pPr>
      <w:r>
        <w:rPr>
          <w:noProof/>
          <w:lang w:val="ro-RO" w:eastAsia="ro-RO"/>
        </w:rPr>
        <w:drawing>
          <wp:anchor distT="0" distB="0" distL="114300" distR="114300" simplePos="0" relativeHeight="251656192" behindDoc="0" locked="0" layoutInCell="1" allowOverlap="1" wp14:anchorId="33D6BA89" wp14:editId="4FBEF94D">
            <wp:simplePos x="0" y="0"/>
            <wp:positionH relativeFrom="column">
              <wp:posOffset>-135890</wp:posOffset>
            </wp:positionH>
            <wp:positionV relativeFrom="paragraph">
              <wp:posOffset>297180</wp:posOffset>
            </wp:positionV>
            <wp:extent cx="720090" cy="904875"/>
            <wp:effectExtent l="0" t="0" r="3810" b="9525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1E1" w:rsidRPr="006E0001">
        <w:rPr>
          <w:rFonts w:ascii="Arial" w:hAnsi="Arial" w:cs="Arial"/>
        </w:rPr>
        <w:t>‗‗‗‗‗‗‗‗‗‗‗‗‗‗‗‗‗‗‗‗‗‗‗‗‗‗‗‗‗‗‗‗‗‗‗‗‗‗‗‗‗</w:t>
      </w:r>
      <w:r w:rsidR="00071592">
        <w:rPr>
          <w:rFonts w:ascii="Arial" w:hAnsi="Arial" w:cs="Arial"/>
        </w:rPr>
        <w:t>‗‗‗‗‗‗‗‗‗‗‗‗‗‗‗‗‗‗‗‗‗‗‗</w:t>
      </w:r>
      <w:r w:rsidR="008741E1" w:rsidRPr="006E0001">
        <w:rPr>
          <w:rFonts w:ascii="Arial" w:hAnsi="Arial" w:cs="Arial"/>
        </w:rPr>
        <w:t>‗‗‗‗‗‗‗‗‗‗‗</w:t>
      </w:r>
    </w:p>
    <w:p w14:paraId="151B62F6" w14:textId="77777777" w:rsidR="008741E1" w:rsidRPr="006E0001" w:rsidRDefault="008741E1" w:rsidP="0043291C">
      <w:pPr>
        <w:spacing w:after="0" w:line="240" w:lineRule="auto"/>
        <w:ind w:left="-284" w:right="996" w:hang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000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ROMÂNIA</w:t>
      </w:r>
    </w:p>
    <w:p w14:paraId="56B042D2" w14:textId="77777777" w:rsidR="008741E1" w:rsidRPr="006E0001" w:rsidRDefault="008741E1" w:rsidP="0043291C">
      <w:pPr>
        <w:spacing w:after="0" w:line="240" w:lineRule="auto"/>
        <w:ind w:left="-284" w:right="996" w:hang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000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JUDEŢUL MUREŞ</w:t>
      </w:r>
    </w:p>
    <w:p w14:paraId="430048C2" w14:textId="77777777" w:rsidR="008741E1" w:rsidRPr="006E0001" w:rsidRDefault="008741E1" w:rsidP="0043291C">
      <w:pPr>
        <w:spacing w:after="0" w:line="240" w:lineRule="auto"/>
        <w:ind w:left="-284" w:right="996" w:hang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000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MUNICIPIUL T</w:t>
      </w:r>
      <w:r w:rsidR="007502FF">
        <w:rPr>
          <w:rFonts w:ascii="Times New Roman" w:hAnsi="Times New Roman" w:cs="Times New Roman"/>
          <w:b/>
          <w:bCs/>
          <w:sz w:val="20"/>
          <w:szCs w:val="20"/>
        </w:rPr>
        <w:t>Â</w:t>
      </w:r>
      <w:r w:rsidRPr="006E0001">
        <w:rPr>
          <w:rFonts w:ascii="Times New Roman" w:hAnsi="Times New Roman" w:cs="Times New Roman"/>
          <w:b/>
          <w:bCs/>
          <w:sz w:val="20"/>
          <w:szCs w:val="20"/>
        </w:rPr>
        <w:t>RGU MUREŞ</w:t>
      </w:r>
    </w:p>
    <w:p w14:paraId="7CF4057A" w14:textId="77777777" w:rsidR="008741E1" w:rsidRPr="006E0001" w:rsidRDefault="008741E1" w:rsidP="0043291C">
      <w:pPr>
        <w:tabs>
          <w:tab w:val="center" w:pos="5316"/>
        </w:tabs>
        <w:spacing w:after="0" w:line="240" w:lineRule="auto"/>
        <w:ind w:left="-284" w:right="996" w:hang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0001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                                                      SERVICIUL PUBLIC ADMINISTRA</w:t>
      </w:r>
      <w:r w:rsidRPr="006E0001">
        <w:rPr>
          <w:rFonts w:ascii="Times New Roman" w:hAnsi="Times New Roman" w:cs="Times New Roman"/>
          <w:b/>
          <w:bCs/>
          <w:sz w:val="20"/>
          <w:szCs w:val="20"/>
        </w:rPr>
        <w:t>ŢIA DOMENIULUI PUBLIC</w:t>
      </w:r>
    </w:p>
    <w:p w14:paraId="388312B4" w14:textId="77777777" w:rsidR="008741E1" w:rsidRPr="006E0001" w:rsidRDefault="008741E1" w:rsidP="0043291C">
      <w:pPr>
        <w:spacing w:after="0" w:line="240" w:lineRule="auto"/>
        <w:ind w:left="-284" w:right="996" w:hanging="1"/>
        <w:jc w:val="center"/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  <w:r w:rsidRPr="006E0001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                                                    BIROU PARCĂRI, GARAJE ŞI RIDICĂRI MAŞINI</w:t>
      </w:r>
    </w:p>
    <w:p w14:paraId="1771671F" w14:textId="77777777" w:rsidR="008741E1" w:rsidRPr="006E0001" w:rsidRDefault="008741E1" w:rsidP="0043291C">
      <w:pPr>
        <w:spacing w:after="0" w:line="240" w:lineRule="auto"/>
        <w:ind w:left="-284" w:right="996" w:hanging="1"/>
        <w:jc w:val="center"/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  <w:r w:rsidRPr="006E0001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                                                   </w:t>
      </w:r>
      <w:proofErr w:type="spellStart"/>
      <w:r w:rsidRPr="006E0001">
        <w:rPr>
          <w:rFonts w:ascii="Times New Roman" w:hAnsi="Times New Roman" w:cs="Times New Roman"/>
          <w:b/>
          <w:bCs/>
          <w:sz w:val="20"/>
          <w:szCs w:val="20"/>
          <w:lang w:val="fr-FR"/>
        </w:rPr>
        <w:t>Str</w:t>
      </w:r>
      <w:proofErr w:type="spellEnd"/>
      <w:r w:rsidRPr="006E0001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. Kos </w:t>
      </w:r>
      <w:proofErr w:type="spellStart"/>
      <w:r w:rsidRPr="006E0001">
        <w:rPr>
          <w:rFonts w:ascii="Times New Roman" w:hAnsi="Times New Roman" w:cs="Times New Roman"/>
          <w:b/>
          <w:bCs/>
          <w:sz w:val="20"/>
          <w:szCs w:val="20"/>
          <w:lang w:val="fr-FR"/>
        </w:rPr>
        <w:t>Karoly</w:t>
      </w:r>
      <w:proofErr w:type="spellEnd"/>
      <w:r w:rsidRPr="006E0001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nr.1/B, tel. 0365/807872, fax 0365/807873</w:t>
      </w:r>
    </w:p>
    <w:p w14:paraId="748DE108" w14:textId="77777777" w:rsidR="008741E1" w:rsidRPr="006E0001" w:rsidRDefault="008741E1" w:rsidP="0043291C">
      <w:pPr>
        <w:spacing w:after="0" w:line="240" w:lineRule="auto"/>
        <w:ind w:left="-284" w:right="996" w:hang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0001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                                             Email </w:t>
      </w:r>
      <w:proofErr w:type="spellStart"/>
      <w:r w:rsidRPr="006E0001">
        <w:rPr>
          <w:rFonts w:ascii="Times New Roman" w:hAnsi="Times New Roman" w:cs="Times New Roman"/>
          <w:b/>
          <w:bCs/>
          <w:sz w:val="20"/>
          <w:szCs w:val="20"/>
          <w:lang w:val="fr-FR"/>
        </w:rPr>
        <w:t>adp</w:t>
      </w:r>
      <w:proofErr w:type="spellEnd"/>
      <w:r w:rsidRPr="006E0001">
        <w:rPr>
          <w:rFonts w:ascii="Times New Roman" w:hAnsi="Times New Roman" w:cs="Times New Roman"/>
          <w:b/>
          <w:bCs/>
          <w:sz w:val="20"/>
          <w:szCs w:val="20"/>
        </w:rPr>
        <w:t>@tirgumures.ro</w:t>
      </w:r>
    </w:p>
    <w:p w14:paraId="01FEE8C5" w14:textId="77777777" w:rsidR="008741E1" w:rsidRPr="006E0001" w:rsidRDefault="008741E1" w:rsidP="0043291C">
      <w:pPr>
        <w:ind w:left="-284" w:right="996" w:hanging="1"/>
      </w:pPr>
      <w:r w:rsidRPr="006E0001">
        <w:rPr>
          <w:rFonts w:ascii="Arial" w:hAnsi="Arial" w:cs="Arial"/>
        </w:rPr>
        <w:t>‗‗‗‗‗‗‗‗‗‗‗‗‗‗‗‗‗‗‗‗‗‗‗‗‗‗‗‗‗‗‗‗‗‗‗‗‗‗‗‗‗‗‗‗‗‗‗‗‗‗‗‗‗‗‗‗‗‗‗‗‗‗‗‗‗‗‗‗‗‗‗‗‗‗‗</w:t>
      </w:r>
    </w:p>
    <w:p w14:paraId="2B348098" w14:textId="77777777" w:rsidR="008741E1" w:rsidRPr="00BE2F95" w:rsidRDefault="008741E1" w:rsidP="00FE7896">
      <w:pPr>
        <w:spacing w:line="240" w:lineRule="auto"/>
        <w:ind w:left="-284" w:right="-172" w:hanging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00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Nr.  </w:t>
      </w:r>
    </w:p>
    <w:p w14:paraId="18361573" w14:textId="77777777" w:rsidR="008741E1" w:rsidRPr="006E0001" w:rsidRDefault="008741E1" w:rsidP="00FE7896">
      <w:pPr>
        <w:pStyle w:val="Heading51"/>
        <w:keepNext/>
        <w:keepLines/>
        <w:shd w:val="clear" w:color="auto" w:fill="auto"/>
        <w:spacing w:before="0" w:after="267" w:line="220" w:lineRule="exact"/>
        <w:ind w:left="-284" w:right="-172" w:hanging="1"/>
        <w:rPr>
          <w:rFonts w:ascii="Times New Roman" w:hAnsi="Times New Roman" w:cs="Times New Roman"/>
          <w:sz w:val="24"/>
          <w:szCs w:val="24"/>
        </w:rPr>
      </w:pPr>
      <w:bookmarkStart w:id="0" w:name="bookmark5"/>
      <w:r w:rsidRPr="006E0001">
        <w:rPr>
          <w:rStyle w:val="Heading5Spacing4pt"/>
          <w:rFonts w:ascii="Times New Roman" w:hAnsi="Times New Roman" w:cs="Times New Roman"/>
          <w:b/>
          <w:bCs/>
          <w:sz w:val="24"/>
          <w:szCs w:val="24"/>
          <w:lang w:eastAsia="ro-RO"/>
        </w:rPr>
        <w:t>REGULAMENT</w:t>
      </w:r>
      <w:bookmarkEnd w:id="0"/>
    </w:p>
    <w:p w14:paraId="6DE1992B" w14:textId="77777777" w:rsidR="008741E1" w:rsidRPr="006E0001" w:rsidRDefault="008741E1" w:rsidP="003416BD">
      <w:pPr>
        <w:pStyle w:val="Heading51"/>
        <w:keepNext/>
        <w:keepLines/>
        <w:shd w:val="clear" w:color="auto" w:fill="auto"/>
        <w:spacing w:before="0" w:after="0" w:line="220" w:lineRule="exact"/>
        <w:ind w:left="-284" w:right="-172" w:hanging="1"/>
        <w:rPr>
          <w:rFonts w:ascii="Times New Roman" w:hAnsi="Times New Roman" w:cs="Times New Roman"/>
          <w:sz w:val="24"/>
          <w:szCs w:val="24"/>
          <w:lang w:eastAsia="ro-RO"/>
        </w:rPr>
      </w:pPr>
      <w:bookmarkStart w:id="1" w:name="bookmark6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organizare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funcţionare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parcărilor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re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>şedinţă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pe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raza</w:t>
      </w:r>
      <w:bookmarkEnd w:id="1"/>
      <w:proofErr w:type="spellEnd"/>
    </w:p>
    <w:p w14:paraId="02BDEFE6" w14:textId="77777777" w:rsidR="008741E1" w:rsidRPr="006E0001" w:rsidRDefault="008741E1" w:rsidP="00FE7896">
      <w:pPr>
        <w:pStyle w:val="Heading51"/>
        <w:keepNext/>
        <w:keepLines/>
        <w:shd w:val="clear" w:color="auto" w:fill="auto"/>
        <w:spacing w:before="0" w:after="246" w:line="220" w:lineRule="exact"/>
        <w:ind w:left="-284" w:right="-172" w:hanging="1"/>
        <w:rPr>
          <w:rFonts w:ascii="Times New Roman" w:hAnsi="Times New Roman" w:cs="Times New Roman"/>
          <w:sz w:val="24"/>
          <w:szCs w:val="24"/>
        </w:rPr>
      </w:pP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Municipiului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</w:t>
      </w:r>
      <w:r w:rsidR="007502FF">
        <w:rPr>
          <w:rFonts w:ascii="Times New Roman" w:hAnsi="Times New Roman" w:cs="Times New Roman"/>
          <w:sz w:val="24"/>
          <w:szCs w:val="24"/>
          <w:lang w:eastAsia="ro-RO"/>
        </w:rPr>
        <w:t>â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rgu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Mureş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-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Cartierul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Mureşeni</w:t>
      </w:r>
      <w:proofErr w:type="spellEnd"/>
    </w:p>
    <w:p w14:paraId="4BA905F9" w14:textId="77777777" w:rsidR="008741E1" w:rsidRPr="006E0001" w:rsidRDefault="008741E1" w:rsidP="005E4865">
      <w:pPr>
        <w:pStyle w:val="Bodytext50"/>
        <w:shd w:val="clear" w:color="auto" w:fill="auto"/>
        <w:spacing w:before="0" w:after="239" w:line="240" w:lineRule="exact"/>
        <w:ind w:left="-284" w:right="-172" w:firstLine="340"/>
        <w:rPr>
          <w:rFonts w:ascii="Times New Roman" w:hAnsi="Times New Roman" w:cs="Times New Roman"/>
          <w:b/>
          <w:bCs/>
        </w:rPr>
      </w:pPr>
      <w:r w:rsidRPr="006E0001">
        <w:rPr>
          <w:rFonts w:ascii="Times New Roman" w:hAnsi="Times New Roman" w:cs="Times New Roman"/>
          <w:lang w:eastAsia="ro-RO"/>
        </w:rPr>
        <w:t xml:space="preserve">    </w:t>
      </w:r>
      <w:r w:rsidRPr="006E0001">
        <w:rPr>
          <w:rFonts w:ascii="Times New Roman" w:hAnsi="Times New Roman" w:cs="Times New Roman"/>
          <w:b/>
          <w:bCs/>
          <w:lang w:eastAsia="ro-RO"/>
        </w:rPr>
        <w:t xml:space="preserve">Cap. I. </w:t>
      </w:r>
      <w:proofErr w:type="spellStart"/>
      <w:r w:rsidRPr="006E0001">
        <w:rPr>
          <w:rFonts w:ascii="Times New Roman" w:hAnsi="Times New Roman" w:cs="Times New Roman"/>
          <w:b/>
          <w:bCs/>
          <w:lang w:eastAsia="ro-RO"/>
        </w:rPr>
        <w:t>Dispoziţii</w:t>
      </w:r>
      <w:proofErr w:type="spellEnd"/>
      <w:r w:rsidRPr="006E0001">
        <w:rPr>
          <w:rFonts w:ascii="Times New Roman" w:hAnsi="Times New Roman" w:cs="Times New Roman"/>
          <w:b/>
          <w:bCs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b/>
          <w:bCs/>
          <w:lang w:eastAsia="ro-RO"/>
        </w:rPr>
        <w:t>generale</w:t>
      </w:r>
      <w:proofErr w:type="spellEnd"/>
    </w:p>
    <w:p w14:paraId="2E56FCE0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8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Art. 1</w:t>
      </w:r>
      <w:bookmarkEnd w:id="2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.</w:t>
      </w:r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ab/>
      </w:r>
    </w:p>
    <w:p w14:paraId="5A2FD891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(1)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Prezentul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regulament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stabileşte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cadrul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general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reglementare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desfăşurarea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activităţilor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amenajare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întreţinere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plată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rezervare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locurilor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ridicare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vehiculelor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precum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drepturile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obligaţiile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persoanelor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fizice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juridice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care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utilizează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locurile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78941F8B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(2)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Dispozi</w:t>
      </w:r>
      <w:r w:rsidRPr="006E0001">
        <w:rPr>
          <w:rFonts w:ascii="Tahoma" w:hAnsi="Tahoma" w:cs="Tahoma"/>
          <w:sz w:val="24"/>
          <w:szCs w:val="24"/>
          <w:lang w:eastAsia="ro-RO"/>
        </w:rPr>
        <w:t>ț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iile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prevăzute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prezentul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regulament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au ca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scop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asigurarea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desfăşurării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fluente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siguranţă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circulaţiei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pe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drumurile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publice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asigurarea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parcării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condiţii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siguranţă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facilitarea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accesului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obiective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interes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public,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unde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cazul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658B14C6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(3)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Dispozi</w:t>
      </w:r>
      <w:r w:rsidRPr="006E0001">
        <w:rPr>
          <w:rFonts w:ascii="Tahoma" w:hAnsi="Tahoma" w:cs="Tahoma"/>
          <w:sz w:val="24"/>
          <w:szCs w:val="24"/>
          <w:lang w:eastAsia="ro-RO"/>
        </w:rPr>
        <w:t>ț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iile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prezentului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regulament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aplică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doar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pe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raza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Cartierului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Mure</w:t>
      </w:r>
      <w:r w:rsidRPr="006E0001">
        <w:rPr>
          <w:rFonts w:ascii="Tahoma" w:hAnsi="Tahoma" w:cs="Tahoma"/>
          <w:sz w:val="24"/>
          <w:szCs w:val="24"/>
          <w:lang w:eastAsia="ro-RO"/>
        </w:rPr>
        <w:t>ș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eni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Municipiul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</w:t>
      </w:r>
      <w:r w:rsidR="007502FF">
        <w:rPr>
          <w:rFonts w:ascii="Times New Roman" w:hAnsi="Times New Roman" w:cs="Times New Roman"/>
          <w:sz w:val="24"/>
          <w:szCs w:val="24"/>
          <w:lang w:eastAsia="ro-RO"/>
        </w:rPr>
        <w:t>â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rgu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Mure</w:t>
      </w:r>
      <w:r w:rsidRPr="006E0001">
        <w:rPr>
          <w:rFonts w:ascii="Tahoma" w:hAnsi="Tahoma" w:cs="Tahoma"/>
          <w:sz w:val="24"/>
          <w:szCs w:val="24"/>
          <w:lang w:eastAsia="ro-RO"/>
        </w:rPr>
        <w:t>ș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23A8E4BF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215C2DAF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bookmark9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Art. 2</w:t>
      </w:r>
      <w:bookmarkEnd w:id="3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.</w:t>
      </w:r>
      <w:r w:rsidRPr="006E00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sensul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prevederilor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prezentului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regulament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expresiile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ahoma" w:hAnsi="Tahoma" w:cs="Tahoma"/>
          <w:sz w:val="24"/>
          <w:szCs w:val="24"/>
          <w:lang w:eastAsia="ro-RO"/>
        </w:rPr>
        <w:t>ș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termenii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mai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jos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următorul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r w:rsidRPr="006E0001">
        <w:rPr>
          <w:rFonts w:ascii="Tahoma" w:hAnsi="Tahoma" w:cs="Tahoma"/>
          <w:sz w:val="24"/>
          <w:szCs w:val="24"/>
          <w:lang w:eastAsia="ro-RO"/>
        </w:rPr>
        <w:t>ț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eles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:</w:t>
      </w:r>
    </w:p>
    <w:p w14:paraId="68515230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1. agent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constatator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-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împuterniciţii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primarului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poliţiştii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locali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cadrul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Direcţiei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Poliţia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Locală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cu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atribuţii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menţinerea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ordinii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liniştii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publice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circulaţia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rutieră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12CADD72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2.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-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spaţiu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destinat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mod special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staţionării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vehiculelor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semnalizat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indicatoare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marcaje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care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delimitează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partea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carosabilă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drumului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0B9E285F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3.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reşedinţă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-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amenajată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apropierea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imobilelor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utilizate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locatari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proprietari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4D7F82B4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4.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comercială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-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care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deserveşte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un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imobil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zone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preponderent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destinate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desfăşurării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unei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activităţi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economice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2FC60417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5. loc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- loc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amenajat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parcări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semnalizat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indicatoare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marcaje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rutiere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delimitat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potrivit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normelor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tehnice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destinat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staţionării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unui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singur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vehicul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5A97B1E2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6.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vehicul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oprit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-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imobilizarea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voluntară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unui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vehicul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pe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drumul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public, pe o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durată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cel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mult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5 minute;</w:t>
      </w:r>
    </w:p>
    <w:p w14:paraId="0890088A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7.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vehicul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staţionat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-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imobilizarea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voluntară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unui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vehicul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pe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drumul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public, pe o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durată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depăşeşte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5 minute;</w:t>
      </w:r>
    </w:p>
    <w:p w14:paraId="18A45D05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8.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vehicul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-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staţionarea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vehiculului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spaţii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special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amenajate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semnalizate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corespunzător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749135D8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01CBA60B" w14:textId="77777777" w:rsidR="008741E1" w:rsidRPr="00BC55B5" w:rsidRDefault="008741E1" w:rsidP="00BC55B5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9.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imobil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-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orice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teren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clădire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aită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construcţie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ridicată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ori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încorporată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într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-un</w:t>
      </w:r>
      <w:r w:rsidR="00BC5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teren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7CADB029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lastRenderedPageBreak/>
        <w:t xml:space="preserve">10.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riveran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-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persoană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fizică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ori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juridică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are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domiciliul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reşedinţa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sediul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social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punctul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lucru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declarat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Registrul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Comerţului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adiacent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zonei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unde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amenajată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2E4C0FA1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11.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ridicarea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vehiculului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-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măsură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tehnico-administrativă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care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poate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dispusă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către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poli</w:t>
      </w:r>
      <w:r w:rsidRPr="006E0001">
        <w:rPr>
          <w:rFonts w:ascii="Tahoma" w:hAnsi="Tahoma" w:cs="Tahoma"/>
          <w:sz w:val="24"/>
          <w:szCs w:val="24"/>
          <w:lang w:eastAsia="ro-RO"/>
        </w:rPr>
        <w:t>ț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istul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rutier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către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poli</w:t>
      </w:r>
      <w:r w:rsidRPr="006E0001">
        <w:rPr>
          <w:rFonts w:ascii="Tahoma" w:hAnsi="Tahoma" w:cs="Tahoma"/>
          <w:sz w:val="24"/>
          <w:szCs w:val="24"/>
          <w:lang w:eastAsia="ro-RO"/>
        </w:rPr>
        <w:t>ț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i</w:t>
      </w:r>
      <w:r w:rsidRPr="006E0001">
        <w:rPr>
          <w:rFonts w:ascii="Tahoma" w:hAnsi="Tahoma" w:cs="Tahoma"/>
          <w:sz w:val="24"/>
          <w:szCs w:val="24"/>
          <w:lang w:eastAsia="ro-RO"/>
        </w:rPr>
        <w:t>ș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tii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locali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cadrul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Direc</w:t>
      </w:r>
      <w:r w:rsidRPr="006E0001">
        <w:rPr>
          <w:rFonts w:ascii="Tahoma" w:hAnsi="Tahoma" w:cs="Tahoma"/>
          <w:sz w:val="24"/>
          <w:szCs w:val="24"/>
          <w:lang w:eastAsia="ro-RO"/>
        </w:rPr>
        <w:t>ț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iei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Poli</w:t>
      </w:r>
      <w:r w:rsidRPr="006E0001">
        <w:rPr>
          <w:rFonts w:ascii="Tahoma" w:hAnsi="Tahoma" w:cs="Tahoma"/>
          <w:sz w:val="24"/>
          <w:szCs w:val="24"/>
          <w:lang w:eastAsia="ro-RO"/>
        </w:rPr>
        <w:t>ț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ia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Locală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când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vehiculul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sta</w:t>
      </w:r>
      <w:r w:rsidRPr="006E0001">
        <w:rPr>
          <w:rFonts w:ascii="Tahoma" w:hAnsi="Tahoma" w:cs="Tahoma"/>
          <w:sz w:val="24"/>
          <w:szCs w:val="24"/>
          <w:lang w:eastAsia="ro-RO"/>
        </w:rPr>
        <w:t>ț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ionează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neregulamentar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37007246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12.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proprietar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-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persoană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fizică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juridică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înscrisă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certificatul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înmatriculare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înregistrare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care </w:t>
      </w:r>
      <w:proofErr w:type="gram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are</w:t>
      </w:r>
      <w:proofErr w:type="gram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proprietate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care,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după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caz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poate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folosi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baza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unui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drept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legal (contract de leasing,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comodat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>închiriere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) un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vehicul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înmatriculat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înregistrat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România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.</w:t>
      </w:r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          </w:t>
      </w:r>
    </w:p>
    <w:p w14:paraId="272CB8A7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13.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beneficiarul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persoana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fizică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juridică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care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îndeplineşte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cumulativ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următoarele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condiţii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: </w:t>
      </w:r>
    </w:p>
    <w:p w14:paraId="79B4B49C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a) are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domiciliul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sediul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reşedinţă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punctul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lucru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deţine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orice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titlu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un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drept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folosinţă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asupra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unui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imobil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situat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municipiul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</w:t>
      </w:r>
      <w:r w:rsidR="007502FF">
        <w:rPr>
          <w:rFonts w:ascii="Times New Roman" w:hAnsi="Times New Roman" w:cs="Times New Roman"/>
          <w:sz w:val="24"/>
          <w:szCs w:val="24"/>
          <w:lang w:eastAsia="ro-RO"/>
        </w:rPr>
        <w:t>â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rgu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Mureş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; </w:t>
      </w:r>
    </w:p>
    <w:p w14:paraId="2481ABA0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b) are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proprietate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deţine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titlu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valabil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un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vehicul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cu masa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totală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maximă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autorizată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până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la 3,5 t (contract de leasing, contract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închiriere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contract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comodat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, etc.);</w:t>
      </w:r>
    </w:p>
    <w:p w14:paraId="1DA1E2C8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14.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persoane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fizice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: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categorie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cetăţeni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români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străini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apatrizi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care au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împlinit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vârsta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16 ani,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posesori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permis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conducere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valabil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categoria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autovehicul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care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deţin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permis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momentul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folosirii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unui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loc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6685DB56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15.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persoane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juridice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: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entităţile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cărora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li s-a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atribuit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către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Oficiul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Naţional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al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Registrului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Comerţului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un cod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identificare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fiscală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respectiv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persoane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fizice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autorizate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desfăşoare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activităţi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economice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cabinete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individuale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întreprinderi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individuale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societăţi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comerciale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companii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naţionale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regii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autonome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societăţi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bancare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organizaţii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politice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patronale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sindicale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profesionale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cooperatiste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asociaţii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fundaţii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culte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religioase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instituţii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autorităţi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publice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383C536D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16.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abonament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reşedinţă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: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elementul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probator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folosirea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parcării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amenajate, în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>condiţiile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stipulate la Art. 2. Alin. 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(</w:t>
      </w:r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2), la mai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>puţin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de 50 m, de frontul imobilelor, destinate utilizării de către locatarii acestor imobile, cu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>excepţia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parcărilor pe căile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>comunicaţii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semnalizate corespunzător.</w:t>
      </w:r>
    </w:p>
    <w:p w14:paraId="7D5946A0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64F753A5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10"/>
      <w:r w:rsidRPr="006E0001">
        <w:rPr>
          <w:rStyle w:val="Bodytext30"/>
          <w:rFonts w:ascii="Times New Roman" w:hAnsi="Times New Roman" w:cs="Times New Roman"/>
          <w:sz w:val="24"/>
          <w:szCs w:val="24"/>
          <w:lang w:eastAsia="ro-RO"/>
        </w:rPr>
        <w:t>Art. 3</w:t>
      </w:r>
      <w:bookmarkEnd w:id="4"/>
      <w:r w:rsidRPr="006E0001">
        <w:rPr>
          <w:rStyle w:val="Bodytext30"/>
          <w:rFonts w:ascii="Times New Roman" w:hAnsi="Times New Roman" w:cs="Times New Roman"/>
          <w:sz w:val="24"/>
          <w:szCs w:val="24"/>
          <w:lang w:eastAsia="ro-RO"/>
        </w:rPr>
        <w:t>.</w:t>
      </w:r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>Î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n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funcţie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poziţionarea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acestora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parcările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clasifică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după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cum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urmează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:</w:t>
      </w:r>
    </w:p>
    <w:p w14:paraId="7F50D3F4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a)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parcări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amenajate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pe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străzi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principale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după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caz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pe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suprafaţa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carosabilă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delimitate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marcaje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indicatoare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rutiere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5AE030E0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b)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parcări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amenajate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pe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străzi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secundare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pe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străzile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sens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unic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delimitate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marcaje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indicatoare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rutiere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65BFD751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c)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parcări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amenajate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pe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alei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carosabile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laterale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părţii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carosabile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principale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delimitate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marcaje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indicatoare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rutiere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0BB42561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d)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parcări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amenajate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pe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platforme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situate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afara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zonei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străzilor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delimitate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marcaje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indicatoare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rutiere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190AC3BF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D043121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bookmarkStart w:id="5" w:name="bookmark12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Cap. II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Amenajarea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parcărilor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</w:p>
    <w:p w14:paraId="34DDA86A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</w:p>
    <w:p w14:paraId="3692B3CA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Art. 4</w:t>
      </w:r>
      <w:bookmarkEnd w:id="5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.</w:t>
      </w:r>
    </w:p>
    <w:p w14:paraId="35081896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(1)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Domeniul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public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aparţinând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Municipiului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</w:t>
      </w:r>
      <w:r w:rsidR="007502FF">
        <w:rPr>
          <w:rFonts w:ascii="Times New Roman" w:hAnsi="Times New Roman" w:cs="Times New Roman"/>
          <w:sz w:val="24"/>
          <w:szCs w:val="24"/>
          <w:lang w:eastAsia="ro-RO"/>
        </w:rPr>
        <w:t>â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rgu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Mureş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structurat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pe zone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grupate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pe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cartiere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. </w:t>
      </w:r>
    </w:p>
    <w:p w14:paraId="12A401EB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(2)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Amenajarea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locurilor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se face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către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Municipiul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</w:t>
      </w:r>
      <w:r w:rsidR="007502FF">
        <w:rPr>
          <w:rFonts w:ascii="Times New Roman" w:hAnsi="Times New Roman" w:cs="Times New Roman"/>
          <w:sz w:val="24"/>
          <w:szCs w:val="24"/>
          <w:lang w:eastAsia="ro-RO"/>
        </w:rPr>
        <w:t>â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rgu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Mure</w:t>
      </w:r>
      <w:r w:rsidRPr="006E0001">
        <w:rPr>
          <w:rFonts w:ascii="Tahoma" w:hAnsi="Tahoma" w:cs="Tahoma"/>
          <w:sz w:val="24"/>
          <w:szCs w:val="24"/>
          <w:lang w:eastAsia="ro-RO"/>
        </w:rPr>
        <w:t>ș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Serviciul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Public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Administrarea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Domeniului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Public,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colaborare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Inspectoratul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Poliţie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Judeţean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Mureş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. </w:t>
      </w:r>
    </w:p>
    <w:p w14:paraId="38EA5C87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lastRenderedPageBreak/>
        <w:t xml:space="preserve">(3)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Locurile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rezervate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semnalizate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indicatoare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marcaje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rutiere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. La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realizarea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marcajelor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inscripţiona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vopsea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pe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carosabil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numărul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rezervat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număr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care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menţionat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abonamentul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reşedinţă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11EC7DD0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A35514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bookmarkStart w:id="6" w:name="bookmark13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Art. 5</w:t>
      </w:r>
      <w:bookmarkEnd w:id="6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.</w:t>
      </w:r>
    </w:p>
    <w:p w14:paraId="6D03A2CD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Spaţiile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special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amenajate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fi delimitate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marcaje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indicatoare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instalate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conform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prevederilor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O.U.G. nr. 195/2002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republicată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3F8977B3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(2)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funcţie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specificul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zonei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nevoile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populaţiei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administratorul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poate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modifica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tipul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parcării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conform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clasificării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prevăzute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la art. 3 al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prezentului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regulament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cu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avizul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Comisiei</w:t>
      </w:r>
      <w:proofErr w:type="spellEnd"/>
      <w:r w:rsidRPr="006E0001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Circulaţie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17C1F728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(3)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Modificarea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tipului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ahoma" w:hAnsi="Tahoma" w:cs="Tahoma"/>
          <w:sz w:val="24"/>
          <w:szCs w:val="24"/>
          <w:lang w:eastAsia="ro-RO"/>
        </w:rPr>
        <w:t>ș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destinaţiei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parcării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adusă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cunoştinţa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utilizatorilor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marcaje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indicatoare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situate la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vizibile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cu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respectarea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prevederilor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legale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073366F1" w14:textId="77777777" w:rsidR="008741E1" w:rsidRPr="006E0001" w:rsidRDefault="008741E1" w:rsidP="005E4865">
      <w:pPr>
        <w:pStyle w:val="NoSpacing"/>
        <w:ind w:right="11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0E1DF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bookmark14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Art. 6</w:t>
      </w:r>
      <w:bookmarkEnd w:id="7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.</w:t>
      </w:r>
    </w:p>
    <w:p w14:paraId="6EE61C4C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persoanele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cu handicap care au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solicitat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nevoie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cât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mai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aproape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domiciliu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amenajate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semnalizate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indicatorul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rutier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P13 (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persoane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dizabilităţi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gratuite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. </w:t>
      </w:r>
    </w:p>
    <w:p w14:paraId="0CD88C38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(2)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Numărul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acestor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gratuite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nu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poate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depăşească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4% din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numărul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total al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locurilor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grupate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pe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zonele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ale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municipiului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6A87F684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90C4D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bookmark15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Art. 7</w:t>
      </w:r>
      <w:bookmarkEnd w:id="8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.</w:t>
      </w:r>
    </w:p>
    <w:p w14:paraId="5F29EAD2" w14:textId="77777777" w:rsidR="008741E1" w:rsidRPr="006E0001" w:rsidRDefault="008741E1" w:rsidP="00C14E1B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</w:rPr>
        <w:t>(1)</w:t>
      </w:r>
      <w:r w:rsidRPr="006E00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Locurile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rezultate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urma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lucrărilor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amenajare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recompartimentare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efectuate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administratorul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tramei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stradale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identificate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inventariate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o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comisie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alcătuită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reprezentanţi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ai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Serviciului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Siguran</w:t>
      </w:r>
      <w:proofErr w:type="spellEnd"/>
      <w:r w:rsidRPr="006E0001">
        <w:rPr>
          <w:rFonts w:ascii="Tahoma" w:hAnsi="Tahoma" w:cs="Tahoma"/>
          <w:sz w:val="24"/>
          <w:szCs w:val="24"/>
          <w:lang w:val="ro-RO" w:eastAsia="ro-RO"/>
        </w:rPr>
        <w:t>ț</w:t>
      </w:r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>a Circula</w:t>
      </w:r>
      <w:r w:rsidRPr="006E0001">
        <w:rPr>
          <w:rFonts w:ascii="Tahoma" w:hAnsi="Tahoma" w:cs="Tahoma"/>
          <w:sz w:val="24"/>
          <w:szCs w:val="24"/>
          <w:lang w:val="ro-RO" w:eastAsia="ro-RO"/>
        </w:rPr>
        <w:t>ț</w:t>
      </w:r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iei, Transport Rutier </w:t>
      </w:r>
      <w:r w:rsidRPr="006E0001">
        <w:rPr>
          <w:rFonts w:ascii="Tahoma" w:hAnsi="Tahoma" w:cs="Tahoma"/>
          <w:sz w:val="24"/>
          <w:szCs w:val="24"/>
          <w:lang w:val="ro-RO" w:eastAsia="ro-RO"/>
        </w:rPr>
        <w:t>ș</w:t>
      </w:r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>i Transport Local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cadrul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Primăriei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Municipiului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</w:t>
      </w:r>
      <w:r w:rsidR="007502FF">
        <w:rPr>
          <w:rFonts w:ascii="Times New Roman" w:hAnsi="Times New Roman" w:cs="Times New Roman"/>
          <w:sz w:val="24"/>
          <w:szCs w:val="24"/>
          <w:lang w:eastAsia="ro-RO"/>
        </w:rPr>
        <w:t>â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rgu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Mureş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un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reprezentant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al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Biroului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Parcări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Garaje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Ridicări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Maşini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cadrul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Serviciului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Public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Administrarea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Domeniului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Public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preşedintele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asociaţiei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proprietari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zonă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(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înlocuitorul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acestuia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). </w:t>
      </w:r>
    </w:p>
    <w:p w14:paraId="66225613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(2)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identificate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printr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-un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proces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verbal </w:t>
      </w:r>
      <w:proofErr w:type="spellStart"/>
      <w:r w:rsidRPr="006E0001">
        <w:rPr>
          <w:rFonts w:ascii="Tahoma" w:hAnsi="Tahoma" w:cs="Tahoma"/>
          <w:sz w:val="24"/>
          <w:szCs w:val="24"/>
          <w:lang w:eastAsia="ro-RO"/>
        </w:rPr>
        <w:t>ș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alocate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imediat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solicitanţilor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urmând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fie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incluse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inventarul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locurilor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momentul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actualizării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acestuia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4E4D044C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Comisia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instituită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conform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alin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. (1) decide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asupra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desfiinţării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locurilor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care:</w:t>
      </w:r>
    </w:p>
    <w:p w14:paraId="7BAAB8F0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a) nu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respectă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prevederile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O.U.G. nr. 195/2002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circulaţia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pe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drumurile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publice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i/>
          <w:iCs/>
          <w:sz w:val="24"/>
          <w:szCs w:val="24"/>
          <w:u w:val="single"/>
          <w:lang w:eastAsia="ro-RO"/>
        </w:rPr>
        <w:t>normativului</w:t>
      </w:r>
      <w:proofErr w:type="spellEnd"/>
      <w:r w:rsidRPr="006E0001">
        <w:rPr>
          <w:rFonts w:ascii="Times New Roman" w:hAnsi="Times New Roman" w:cs="Times New Roman"/>
          <w:i/>
          <w:iCs/>
          <w:sz w:val="24"/>
          <w:szCs w:val="24"/>
          <w:u w:val="single"/>
          <w:lang w:eastAsia="ro-RO"/>
        </w:rPr>
        <w:t xml:space="preserve"> NP 24-97 </w:t>
      </w:r>
      <w:proofErr w:type="spellStart"/>
      <w:r w:rsidRPr="006E0001">
        <w:rPr>
          <w:rFonts w:ascii="Times New Roman" w:hAnsi="Times New Roman" w:cs="Times New Roman"/>
          <w:i/>
          <w:iCs/>
          <w:sz w:val="24"/>
          <w:szCs w:val="24"/>
          <w:u w:val="single"/>
          <w:lang w:eastAsia="ro-RO"/>
        </w:rPr>
        <w:t>referitor</w:t>
      </w:r>
      <w:proofErr w:type="spellEnd"/>
      <w:r w:rsidRPr="006E0001">
        <w:rPr>
          <w:rFonts w:ascii="Times New Roman" w:hAnsi="Times New Roman" w:cs="Times New Roman"/>
          <w:i/>
          <w:iCs/>
          <w:sz w:val="24"/>
          <w:szCs w:val="24"/>
          <w:u w:val="single"/>
          <w:lang w:eastAsia="ro-RO"/>
        </w:rPr>
        <w:t xml:space="preserve"> la </w:t>
      </w:r>
      <w:proofErr w:type="spellStart"/>
      <w:r w:rsidRPr="006E0001">
        <w:rPr>
          <w:rFonts w:ascii="Times New Roman" w:hAnsi="Times New Roman" w:cs="Times New Roman"/>
          <w:i/>
          <w:iCs/>
          <w:sz w:val="24"/>
          <w:szCs w:val="24"/>
          <w:u w:val="single"/>
          <w:lang w:eastAsia="ro-RO"/>
        </w:rPr>
        <w:t>proiectarea</w:t>
      </w:r>
      <w:proofErr w:type="spellEnd"/>
      <w:r w:rsidRPr="006E0001">
        <w:rPr>
          <w:rFonts w:ascii="Times New Roman" w:hAnsi="Times New Roman" w:cs="Times New Roman"/>
          <w:i/>
          <w:iCs/>
          <w:sz w:val="24"/>
          <w:szCs w:val="24"/>
          <w:u w:val="single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i/>
          <w:iCs/>
          <w:sz w:val="24"/>
          <w:szCs w:val="24"/>
          <w:u w:val="single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i/>
          <w:iCs/>
          <w:sz w:val="24"/>
          <w:szCs w:val="24"/>
          <w:u w:val="single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i/>
          <w:iCs/>
          <w:sz w:val="24"/>
          <w:szCs w:val="24"/>
          <w:u w:val="single"/>
          <w:lang w:eastAsia="ro-RO"/>
        </w:rPr>
        <w:t>execuţia</w:t>
      </w:r>
      <w:proofErr w:type="spellEnd"/>
      <w:r w:rsidRPr="006E0001">
        <w:rPr>
          <w:rFonts w:ascii="Times New Roman" w:hAnsi="Times New Roman" w:cs="Times New Roman"/>
          <w:i/>
          <w:iCs/>
          <w:sz w:val="24"/>
          <w:szCs w:val="24"/>
          <w:u w:val="single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i/>
          <w:iCs/>
          <w:sz w:val="24"/>
          <w:szCs w:val="24"/>
          <w:u w:val="single"/>
          <w:lang w:eastAsia="ro-RO"/>
        </w:rPr>
        <w:t>parcajelor</w:t>
      </w:r>
      <w:proofErr w:type="spellEnd"/>
      <w:r w:rsidRPr="006E0001">
        <w:rPr>
          <w:rFonts w:ascii="Times New Roman" w:hAnsi="Times New Roman" w:cs="Times New Roman"/>
          <w:i/>
          <w:iCs/>
          <w:sz w:val="24"/>
          <w:szCs w:val="24"/>
          <w:u w:val="single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i/>
          <w:iCs/>
          <w:sz w:val="24"/>
          <w:szCs w:val="24"/>
          <w:u w:val="single"/>
          <w:lang w:eastAsia="ro-RO"/>
        </w:rPr>
        <w:t>pentru</w:t>
      </w:r>
      <w:proofErr w:type="spellEnd"/>
      <w:r w:rsidRPr="006E0001">
        <w:rPr>
          <w:rFonts w:ascii="Times New Roman" w:hAnsi="Times New Roman" w:cs="Times New Roman"/>
          <w:i/>
          <w:iCs/>
          <w:sz w:val="24"/>
          <w:szCs w:val="24"/>
          <w:u w:val="single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i/>
          <w:iCs/>
          <w:sz w:val="24"/>
          <w:szCs w:val="24"/>
          <w:u w:val="single"/>
          <w:lang w:eastAsia="ro-RO"/>
        </w:rPr>
        <w:t>autoturisme</w:t>
      </w:r>
      <w:proofErr w:type="spellEnd"/>
      <w:r w:rsidRPr="006E0001">
        <w:rPr>
          <w:rFonts w:ascii="Times New Roman" w:hAnsi="Times New Roman" w:cs="Times New Roman"/>
          <w:i/>
          <w:iCs/>
          <w:sz w:val="24"/>
          <w:szCs w:val="24"/>
          <w:u w:val="single"/>
          <w:lang w:eastAsia="ro-RO"/>
        </w:rPr>
        <w:t>;</w:t>
      </w:r>
    </w:p>
    <w:p w14:paraId="5F85CD84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b) nu sunt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amenajate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2B2A2462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c) se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află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pe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terenuri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care nu au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destinaţia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; </w:t>
      </w:r>
    </w:p>
    <w:p w14:paraId="0AC29EDE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d) se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află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pe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terenuri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care nu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mai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aparţin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domeniului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public al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Municipiului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</w:t>
      </w:r>
      <w:r w:rsidR="007502FF">
        <w:rPr>
          <w:rFonts w:ascii="Times New Roman" w:hAnsi="Times New Roman" w:cs="Times New Roman"/>
          <w:sz w:val="24"/>
          <w:szCs w:val="24"/>
          <w:lang w:eastAsia="ro-RO"/>
        </w:rPr>
        <w:t>â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rgu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Mureş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67556743" w14:textId="77777777" w:rsidR="008741E1" w:rsidRDefault="008741E1" w:rsidP="00BC55B5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(4)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Posesorii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abonamentelor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reşedinţă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anulate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conform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alin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. (3)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achita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contravaloarea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taxei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perioada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scursă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la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începutul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anului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până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momentul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anulării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acesteia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52677385" w14:textId="77777777" w:rsidR="00BC55B5" w:rsidRPr="006E0001" w:rsidRDefault="00BC55B5" w:rsidP="00BC55B5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65C78AA8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bookmarkStart w:id="9" w:name="bookmark16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Cap. III.    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Exploatarea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parcărilor</w:t>
      </w:r>
      <w:bookmarkEnd w:id="9"/>
      <w:proofErr w:type="spellEnd"/>
    </w:p>
    <w:p w14:paraId="331F4AF7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</w:p>
    <w:p w14:paraId="528BA9D7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bookmark17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Art. 8</w:t>
      </w:r>
      <w:bookmarkEnd w:id="10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.</w:t>
      </w:r>
    </w:p>
    <w:p w14:paraId="52FF7B37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Exploatarea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parcărilor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o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activitate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dinamică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fundamentată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pe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următoarele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principii:</w:t>
      </w:r>
    </w:p>
    <w:p w14:paraId="2E26CC37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a)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tratamentul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egal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nediscriminatoriu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21752EA7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b)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adaptabilitatea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cerinţele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beneficiarilor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278B79E3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c)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transparenţa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protecţia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beneficiarilor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2CCFBC4D" w14:textId="77777777" w:rsidR="008741E1" w:rsidRPr="006E0001" w:rsidRDefault="008741E1" w:rsidP="00E25A04">
      <w:pPr>
        <w:pStyle w:val="NoSpacing"/>
        <w:ind w:right="1104"/>
        <w:jc w:val="both"/>
        <w:rPr>
          <w:rFonts w:ascii="Times New Roman" w:hAnsi="Times New Roman" w:cs="Times New Roman"/>
          <w:sz w:val="24"/>
          <w:szCs w:val="24"/>
        </w:rPr>
      </w:pPr>
    </w:p>
    <w:p w14:paraId="3877B0B6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20"/>
      <w:r w:rsidRPr="006E00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Art. </w:t>
      </w:r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9.</w:t>
      </w:r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30EAE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Utilizarea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locurilor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se face cu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perceperea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unor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taxe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stabilite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anual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hotărâre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consiliului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local,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conformitate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prevederile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legii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fiscale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70171DDF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41E1ED19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Art. </w:t>
      </w:r>
      <w:bookmarkEnd w:id="11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10</w:t>
      </w:r>
      <w:r w:rsidRPr="006E000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3519FF1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Taxa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datorează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următoarele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situaţii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:</w:t>
      </w:r>
    </w:p>
    <w:p w14:paraId="3D719B72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a)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locurile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parcările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reşedinţă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taxa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datorată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către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titularul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abonamentului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reşedinţă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4A653569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b)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locurile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parcările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comerciale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taxa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datorată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către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agentul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economic.  </w:t>
      </w:r>
    </w:p>
    <w:p w14:paraId="27BEE48C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            </w:t>
      </w:r>
    </w:p>
    <w:p w14:paraId="61529BCF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bookmark22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Art. 11</w:t>
      </w:r>
      <w:bookmarkEnd w:id="12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.</w:t>
      </w:r>
    </w:p>
    <w:p w14:paraId="393042F2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(1)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parcările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rezidenţiale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rezervarea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locurilor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valabilă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luni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până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vineri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intervalul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orar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15:00 - 08:00. </w:t>
      </w:r>
    </w:p>
    <w:p w14:paraId="0B85033A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(2)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zilele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sâmbătă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duminică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zilele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stabilite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fiind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sărbători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legale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programul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între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orele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00:00 - 24:00. </w:t>
      </w:r>
    </w:p>
    <w:p w14:paraId="08D97C39" w14:textId="77777777" w:rsidR="008741E1" w:rsidRPr="006E0001" w:rsidRDefault="008741E1" w:rsidP="005E4865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(3)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intervalul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orar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08:00 - 15:00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luni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până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vineri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inclusiv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deţinătorul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abonamentului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reşedinţă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nu are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nici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un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drept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folosinţă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prioritară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asupra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oricine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putând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folosi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acel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loc.</w:t>
      </w:r>
    </w:p>
    <w:p w14:paraId="1A7F5A5F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22BAA2D0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Art. 12.</w:t>
      </w:r>
    </w:p>
    <w:p w14:paraId="6D04D728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Sunt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scutite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la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plata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taxelor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reşedinţă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următoarele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categorii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beneficiari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:</w:t>
      </w:r>
    </w:p>
    <w:p w14:paraId="6DBF1250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a)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persoanele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prevăzute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nr.448/2006,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republicată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protecţia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promovarea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drepturilor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persoanelor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cu handicap.</w:t>
      </w:r>
    </w:p>
    <w:p w14:paraId="562E7FC5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b)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vehiculele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aflate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misiune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apar</w:t>
      </w:r>
      <w:r w:rsidRPr="006E0001">
        <w:rPr>
          <w:rFonts w:ascii="Tahoma" w:hAnsi="Tahoma" w:cs="Tahoma"/>
          <w:color w:val="000000"/>
          <w:sz w:val="24"/>
          <w:szCs w:val="24"/>
        </w:rPr>
        <w:t>ț</w:t>
      </w:r>
      <w:r w:rsidRPr="006E0001">
        <w:rPr>
          <w:rFonts w:ascii="Times New Roman" w:hAnsi="Times New Roman" w:cs="Times New Roman"/>
          <w:color w:val="000000"/>
          <w:sz w:val="24"/>
          <w:szCs w:val="24"/>
        </w:rPr>
        <w:t>inând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poli</w:t>
      </w:r>
      <w:r w:rsidRPr="006E0001">
        <w:rPr>
          <w:rFonts w:ascii="Tahoma" w:hAnsi="Tahoma" w:cs="Tahoma"/>
          <w:color w:val="000000"/>
          <w:sz w:val="24"/>
          <w:szCs w:val="24"/>
        </w:rPr>
        <w:t>ț</w:t>
      </w:r>
      <w:r w:rsidRPr="006E0001">
        <w:rPr>
          <w:rFonts w:ascii="Times New Roman" w:hAnsi="Times New Roman" w:cs="Times New Roman"/>
          <w:color w:val="000000"/>
          <w:sz w:val="24"/>
          <w:szCs w:val="24"/>
        </w:rPr>
        <w:t>iei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române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jandarmeriei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poli</w:t>
      </w:r>
      <w:r w:rsidRPr="006E0001">
        <w:rPr>
          <w:rFonts w:ascii="Tahoma" w:hAnsi="Tahoma" w:cs="Tahoma"/>
          <w:color w:val="000000"/>
          <w:sz w:val="24"/>
          <w:szCs w:val="24"/>
        </w:rPr>
        <w:t>ț</w:t>
      </w:r>
      <w:r w:rsidRPr="006E0001">
        <w:rPr>
          <w:rFonts w:ascii="Times New Roman" w:hAnsi="Times New Roman" w:cs="Times New Roman"/>
          <w:color w:val="000000"/>
          <w:sz w:val="24"/>
          <w:szCs w:val="24"/>
        </w:rPr>
        <w:t>iei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locale,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poli</w:t>
      </w:r>
      <w:r w:rsidRPr="006E0001">
        <w:rPr>
          <w:rFonts w:ascii="Tahoma" w:hAnsi="Tahoma" w:cs="Tahoma"/>
          <w:color w:val="000000"/>
          <w:sz w:val="24"/>
          <w:szCs w:val="24"/>
        </w:rPr>
        <w:t>ț</w:t>
      </w:r>
      <w:r w:rsidRPr="006E0001">
        <w:rPr>
          <w:rFonts w:ascii="Times New Roman" w:hAnsi="Times New Roman" w:cs="Times New Roman"/>
          <w:color w:val="000000"/>
          <w:sz w:val="24"/>
          <w:szCs w:val="24"/>
        </w:rPr>
        <w:t>iei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frontieră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Agen</w:t>
      </w:r>
      <w:r w:rsidRPr="006E0001">
        <w:rPr>
          <w:rFonts w:ascii="Tahoma" w:hAnsi="Tahoma" w:cs="Tahoma"/>
          <w:color w:val="000000"/>
          <w:sz w:val="24"/>
          <w:szCs w:val="24"/>
        </w:rPr>
        <w:t>ț</w:t>
      </w:r>
      <w:r w:rsidRPr="006E0001">
        <w:rPr>
          <w:rFonts w:ascii="Times New Roman" w:hAnsi="Times New Roman" w:cs="Times New Roman"/>
          <w:color w:val="000000"/>
          <w:sz w:val="24"/>
          <w:szCs w:val="24"/>
        </w:rPr>
        <w:t>iei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6E0001">
        <w:rPr>
          <w:rFonts w:ascii="Tahoma" w:hAnsi="Tahoma" w:cs="Tahoma"/>
          <w:color w:val="000000"/>
          <w:sz w:val="24"/>
          <w:szCs w:val="24"/>
        </w:rPr>
        <w:t>ț</w:t>
      </w:r>
      <w:r w:rsidRPr="006E0001">
        <w:rPr>
          <w:rFonts w:ascii="Times New Roman" w:hAnsi="Times New Roman" w:cs="Times New Roman"/>
          <w:color w:val="000000"/>
          <w:sz w:val="24"/>
          <w:szCs w:val="24"/>
        </w:rPr>
        <w:t>ionale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Administrare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Fiscală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serviciului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ambulan</w:t>
      </w:r>
      <w:r w:rsidRPr="006E0001">
        <w:rPr>
          <w:rFonts w:ascii="Tahoma" w:hAnsi="Tahoma" w:cs="Tahoma"/>
          <w:color w:val="000000"/>
          <w:sz w:val="24"/>
          <w:szCs w:val="24"/>
        </w:rPr>
        <w:t>ț</w:t>
      </w:r>
      <w:r w:rsidRPr="006E0001">
        <w:rPr>
          <w:rFonts w:ascii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medicină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legală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protec</w:t>
      </w:r>
      <w:r w:rsidRPr="006E0001">
        <w:rPr>
          <w:rFonts w:ascii="Tahoma" w:hAnsi="Tahoma" w:cs="Tahoma"/>
          <w:color w:val="000000"/>
          <w:sz w:val="24"/>
          <w:szCs w:val="24"/>
        </w:rPr>
        <w:t>ț</w:t>
      </w:r>
      <w:r w:rsidRPr="006E0001">
        <w:rPr>
          <w:rFonts w:ascii="Times New Roman" w:hAnsi="Times New Roman" w:cs="Times New Roman"/>
          <w:color w:val="000000"/>
          <w:sz w:val="24"/>
          <w:szCs w:val="24"/>
        </w:rPr>
        <w:t>iei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civile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Ministerului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Apărării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6E0001">
        <w:rPr>
          <w:rFonts w:ascii="Tahoma" w:hAnsi="Tahoma" w:cs="Tahoma"/>
          <w:color w:val="000000"/>
          <w:sz w:val="24"/>
          <w:szCs w:val="24"/>
        </w:rPr>
        <w:t>ț</w:t>
      </w:r>
      <w:r w:rsidRPr="006E0001">
        <w:rPr>
          <w:rFonts w:ascii="Times New Roman" w:hAnsi="Times New Roman" w:cs="Times New Roman"/>
          <w:color w:val="000000"/>
          <w:sz w:val="24"/>
          <w:szCs w:val="24"/>
        </w:rPr>
        <w:t>ionale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unită</w:t>
      </w:r>
      <w:r w:rsidRPr="006E0001">
        <w:rPr>
          <w:rFonts w:ascii="Tahoma" w:hAnsi="Tahoma" w:cs="Tahoma"/>
          <w:color w:val="000000"/>
          <w:sz w:val="24"/>
          <w:szCs w:val="24"/>
        </w:rPr>
        <w:t>ț</w:t>
      </w:r>
      <w:r w:rsidRPr="006E0001">
        <w:rPr>
          <w:rFonts w:ascii="Times New Roman" w:hAnsi="Times New Roman" w:cs="Times New Roman"/>
          <w:color w:val="000000"/>
          <w:sz w:val="24"/>
          <w:szCs w:val="24"/>
        </w:rPr>
        <w:t>ilor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speciale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Serviciului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Român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Informa</w:t>
      </w:r>
      <w:r w:rsidRPr="006E0001">
        <w:rPr>
          <w:rFonts w:ascii="Tahoma" w:hAnsi="Tahoma" w:cs="Tahoma"/>
          <w:color w:val="000000"/>
          <w:sz w:val="24"/>
          <w:szCs w:val="24"/>
        </w:rPr>
        <w:t>ț</w:t>
      </w:r>
      <w:r w:rsidRPr="006E0001">
        <w:rPr>
          <w:rFonts w:ascii="Times New Roman" w:hAnsi="Times New Roman" w:cs="Times New Roman"/>
          <w:color w:val="000000"/>
          <w:sz w:val="24"/>
          <w:szCs w:val="24"/>
        </w:rPr>
        <w:t>ii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Serviciului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Protec</w:t>
      </w:r>
      <w:r w:rsidRPr="006E0001">
        <w:rPr>
          <w:rFonts w:ascii="Tahoma" w:hAnsi="Tahoma" w:cs="Tahoma"/>
          <w:color w:val="000000"/>
          <w:sz w:val="24"/>
          <w:szCs w:val="24"/>
        </w:rPr>
        <w:t>ț</w:t>
      </w:r>
      <w:r w:rsidRPr="006E0001">
        <w:rPr>
          <w:rFonts w:ascii="Times New Roman" w:hAnsi="Times New Roman" w:cs="Times New Roman"/>
          <w:color w:val="000000"/>
          <w:sz w:val="24"/>
          <w:szCs w:val="24"/>
        </w:rPr>
        <w:t>ie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001">
        <w:rPr>
          <w:rFonts w:ascii="Tahoma" w:hAnsi="Tahoma" w:cs="Tahoma"/>
          <w:color w:val="000000"/>
          <w:sz w:val="24"/>
          <w:szCs w:val="24"/>
        </w:rPr>
        <w:t>ș</w:t>
      </w:r>
      <w:r w:rsidRPr="006E0001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Pază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001">
        <w:rPr>
          <w:rFonts w:ascii="Tahoma" w:hAnsi="Tahoma" w:cs="Tahoma"/>
          <w:color w:val="000000"/>
          <w:sz w:val="24"/>
          <w:szCs w:val="24"/>
        </w:rPr>
        <w:t>ș</w:t>
      </w:r>
      <w:r w:rsidRPr="006E0001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Serviciului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Informa</w:t>
      </w:r>
      <w:r w:rsidRPr="006E0001">
        <w:rPr>
          <w:rFonts w:ascii="Tahoma" w:hAnsi="Tahoma" w:cs="Tahoma"/>
          <w:color w:val="000000"/>
          <w:sz w:val="24"/>
          <w:szCs w:val="24"/>
        </w:rPr>
        <w:t>ț</w:t>
      </w:r>
      <w:r w:rsidRPr="006E0001">
        <w:rPr>
          <w:rFonts w:ascii="Times New Roman" w:hAnsi="Times New Roman" w:cs="Times New Roman"/>
          <w:color w:val="000000"/>
          <w:sz w:val="24"/>
          <w:szCs w:val="24"/>
        </w:rPr>
        <w:t>ii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Externe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Administra</w:t>
      </w:r>
      <w:r w:rsidRPr="006E0001">
        <w:rPr>
          <w:rFonts w:ascii="Tahoma" w:hAnsi="Tahoma" w:cs="Tahoma"/>
          <w:color w:val="000000"/>
          <w:sz w:val="24"/>
          <w:szCs w:val="24"/>
        </w:rPr>
        <w:t>ț</w:t>
      </w:r>
      <w:r w:rsidRPr="006E0001">
        <w:rPr>
          <w:rFonts w:ascii="Times New Roman" w:hAnsi="Times New Roman" w:cs="Times New Roman"/>
          <w:color w:val="000000"/>
          <w:sz w:val="24"/>
          <w:szCs w:val="24"/>
        </w:rPr>
        <w:t>iei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6E0001">
        <w:rPr>
          <w:rFonts w:ascii="Tahoma" w:hAnsi="Tahoma" w:cs="Tahoma"/>
          <w:color w:val="000000"/>
          <w:sz w:val="24"/>
          <w:szCs w:val="24"/>
        </w:rPr>
        <w:t>ț</w:t>
      </w:r>
      <w:r w:rsidRPr="006E0001">
        <w:rPr>
          <w:rFonts w:ascii="Times New Roman" w:hAnsi="Times New Roman" w:cs="Times New Roman"/>
          <w:color w:val="000000"/>
          <w:sz w:val="24"/>
          <w:szCs w:val="24"/>
        </w:rPr>
        <w:t>ionale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Pentienciarelor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cadrul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Ministerului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Justi</w:t>
      </w:r>
      <w:r w:rsidRPr="006E0001">
        <w:rPr>
          <w:rFonts w:ascii="Tahoma" w:hAnsi="Tahoma" w:cs="Tahoma"/>
          <w:color w:val="000000"/>
          <w:sz w:val="24"/>
          <w:szCs w:val="24"/>
        </w:rPr>
        <w:t>ț</w:t>
      </w:r>
      <w:r w:rsidRPr="006E0001">
        <w:rPr>
          <w:rFonts w:ascii="Times New Roman" w:hAnsi="Times New Roman" w:cs="Times New Roman"/>
          <w:color w:val="000000"/>
          <w:sz w:val="24"/>
          <w:szCs w:val="24"/>
        </w:rPr>
        <w:t>iei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autovehiculelor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serviciu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procurorilor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Ministerul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Public,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pompierilor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, ale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municipiului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cele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desfă</w:t>
      </w:r>
      <w:r w:rsidRPr="006E0001">
        <w:rPr>
          <w:rFonts w:ascii="Tahoma" w:hAnsi="Tahoma" w:cs="Tahoma"/>
          <w:color w:val="000000"/>
          <w:sz w:val="24"/>
          <w:szCs w:val="24"/>
        </w:rPr>
        <w:t>ș</w:t>
      </w:r>
      <w:r w:rsidRPr="006E0001">
        <w:rPr>
          <w:rFonts w:ascii="Times New Roman" w:hAnsi="Times New Roman" w:cs="Times New Roman"/>
          <w:color w:val="000000"/>
          <w:sz w:val="24"/>
          <w:szCs w:val="24"/>
        </w:rPr>
        <w:t>oară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activită</w:t>
      </w:r>
      <w:r w:rsidRPr="006E0001">
        <w:rPr>
          <w:rFonts w:ascii="Tahoma" w:hAnsi="Tahoma" w:cs="Tahoma"/>
          <w:color w:val="000000"/>
          <w:sz w:val="24"/>
          <w:szCs w:val="24"/>
        </w:rPr>
        <w:t>ț</w:t>
      </w:r>
      <w:r w:rsidRPr="006E0001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servicii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publice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caz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interven</w:t>
      </w:r>
      <w:r w:rsidRPr="006E0001">
        <w:rPr>
          <w:rFonts w:ascii="Tahoma" w:hAnsi="Tahoma" w:cs="Tahoma"/>
          <w:color w:val="000000"/>
          <w:sz w:val="24"/>
          <w:szCs w:val="24"/>
        </w:rPr>
        <w:t>ț</w:t>
      </w:r>
      <w:r w:rsidRPr="006E0001">
        <w:rPr>
          <w:rFonts w:ascii="Times New Roman" w:hAnsi="Times New Roman" w:cs="Times New Roman"/>
          <w:color w:val="000000"/>
          <w:sz w:val="24"/>
          <w:szCs w:val="24"/>
        </w:rPr>
        <w:t>ie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50E89A62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06777813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Art. 13</w:t>
      </w:r>
      <w:r w:rsidRPr="006E000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46158B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Dovada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dreptului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utilizare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parcările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reşedinţă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se face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abonament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reşedinţă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Abonamentulul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reşedinţă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poziţionat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pe</w:t>
      </w:r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bordul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autoturismului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, la loc</w:t>
      </w:r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vizibil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0BB54885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</w:rPr>
        <w:t>(2)</w:t>
      </w:r>
      <w:r w:rsidRPr="006E00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Locurile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parcările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reşedinţă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atribuie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locuitorilor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zonei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care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aparţin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Solicitantul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poate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cere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repartizarea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unui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loc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situat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la o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distanţă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cel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mult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50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metri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faţă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adresa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domiciliu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reşedinţă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44ABD3AF" w14:textId="77777777" w:rsidR="008741E1" w:rsidRPr="006E0001" w:rsidRDefault="008741E1" w:rsidP="0078759B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(3)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excep</w:t>
      </w:r>
      <w:r w:rsidRPr="006E0001">
        <w:rPr>
          <w:rFonts w:ascii="Tahoma" w:hAnsi="Tahoma" w:cs="Tahoma"/>
          <w:sz w:val="24"/>
          <w:szCs w:val="24"/>
          <w:lang w:eastAsia="ro-RO"/>
        </w:rPr>
        <w:t>ț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ie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la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alin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. (2),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distan</w:t>
      </w:r>
      <w:r w:rsidRPr="006E0001">
        <w:rPr>
          <w:rFonts w:ascii="Tahoma" w:hAnsi="Tahoma" w:cs="Tahoma"/>
          <w:sz w:val="24"/>
          <w:szCs w:val="24"/>
          <w:lang w:eastAsia="ro-RO"/>
        </w:rPr>
        <w:t>ț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maximă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poate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majora, la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cerere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la 100 m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situa</w:t>
      </w:r>
      <w:r w:rsidRPr="006E0001">
        <w:rPr>
          <w:rFonts w:ascii="Tahoma" w:hAnsi="Tahoma" w:cs="Tahoma"/>
          <w:sz w:val="24"/>
          <w:szCs w:val="24"/>
          <w:lang w:eastAsia="ro-RO"/>
        </w:rPr>
        <w:t>ț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ia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care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solicitantul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are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</w:t>
      </w:r>
      <w:r w:rsidRPr="006E0001">
        <w:rPr>
          <w:rFonts w:ascii="Tahoma" w:hAnsi="Tahoma" w:cs="Tahoma"/>
          <w:sz w:val="24"/>
          <w:szCs w:val="24"/>
          <w:lang w:eastAsia="ro-RO"/>
        </w:rPr>
        <w:t>ș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edin</w:t>
      </w:r>
      <w:r w:rsidRPr="006E0001">
        <w:rPr>
          <w:rFonts w:ascii="Tahoma" w:hAnsi="Tahoma" w:cs="Tahoma"/>
          <w:sz w:val="24"/>
          <w:szCs w:val="24"/>
          <w:lang w:eastAsia="ro-RO"/>
        </w:rPr>
        <w:t>ț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într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-un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imobil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care nu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dispune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o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amenajată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la o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distan</w:t>
      </w:r>
      <w:r w:rsidRPr="006E0001">
        <w:rPr>
          <w:rFonts w:ascii="Tahoma" w:hAnsi="Tahoma" w:cs="Tahoma"/>
          <w:sz w:val="24"/>
          <w:szCs w:val="24"/>
          <w:lang w:eastAsia="ro-RO"/>
        </w:rPr>
        <w:t>ț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50 m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acesta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0EE4B15A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obţinerea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abonamentului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-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reşedinţă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solicitantul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depune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sediul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Serviciului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Public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Administrarea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Domeniului Public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cadrul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Municipiului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</w:t>
      </w:r>
      <w:r w:rsidR="007502FF">
        <w:rPr>
          <w:rFonts w:ascii="Times New Roman" w:hAnsi="Times New Roman" w:cs="Times New Roman"/>
          <w:sz w:val="24"/>
          <w:szCs w:val="24"/>
          <w:lang w:eastAsia="ro-RO"/>
        </w:rPr>
        <w:t>â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rgu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Mureş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o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cerere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rezervare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însoţită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documente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copie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certificată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conformitate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originalul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către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solicitant.</w:t>
      </w:r>
    </w:p>
    <w:p w14:paraId="767475D3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solicitantul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persoană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fizică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documentele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necesare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sunt: </w:t>
      </w:r>
    </w:p>
    <w:p w14:paraId="6CD91F54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a)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cerere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individuală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; </w:t>
      </w:r>
    </w:p>
    <w:p w14:paraId="6093C722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b) act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identitate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(C.I./B.I.); </w:t>
      </w:r>
    </w:p>
    <w:p w14:paraId="204B59AA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lastRenderedPageBreak/>
        <w:t xml:space="preserve">c)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documente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fac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dovada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domiciliului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reşedinţei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din care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rezultă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dreptul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folosinţă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unui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imobil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; </w:t>
      </w:r>
    </w:p>
    <w:p w14:paraId="05BBA155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e)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documente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care fac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dovada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dreptului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utilizare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vehiculului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; </w:t>
      </w:r>
    </w:p>
    <w:p w14:paraId="0A28F3CD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f)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certificatul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înmatriculare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înregistrare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al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vehiculului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; </w:t>
      </w:r>
    </w:p>
    <w:p w14:paraId="601DC29B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g)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cartea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identitate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vehiculului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; </w:t>
      </w:r>
    </w:p>
    <w:p w14:paraId="70BFAAEB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h)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documente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valabile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care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ateste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încadrarea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într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-una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dintre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categoriile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scutite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prevăzute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la art. 12,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dacă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cazul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040CE7D2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</w:rPr>
        <w:t xml:space="preserve">(6)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solicitantul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persoană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juridică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documentele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necesare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sunt: </w:t>
      </w:r>
    </w:p>
    <w:p w14:paraId="7E260CDF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a) act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identitate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(C.I./B.I.)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împuternicit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delegat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; </w:t>
      </w:r>
    </w:p>
    <w:p w14:paraId="14C8BFF3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b)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certificat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înregistrare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emis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Oficiul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Registrului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Comerţului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; </w:t>
      </w:r>
    </w:p>
    <w:p w14:paraId="74788758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c)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certificat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înregistrare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fiscală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emis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organul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fiscal competent; </w:t>
      </w:r>
    </w:p>
    <w:p w14:paraId="4EED3267" w14:textId="77777777" w:rsidR="008741E1" w:rsidRPr="006E0001" w:rsidRDefault="008741E1" w:rsidP="005E4865">
      <w:pPr>
        <w:pStyle w:val="NoSpacing"/>
        <w:ind w:left="340" w:right="1104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d)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documente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sediul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puncte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lucru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cazul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persoanelor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juridice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7CB387EF" w14:textId="77777777" w:rsidR="008741E1" w:rsidRPr="006E0001" w:rsidRDefault="008741E1" w:rsidP="005E4865">
      <w:pPr>
        <w:pStyle w:val="NoSpacing"/>
        <w:ind w:left="340" w:right="11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e)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documente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care fac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dovada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dreptului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utilizare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vehiculului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0E72D8F5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</w:rPr>
        <w:t xml:space="preserve">(7)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înregistrează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E0001">
        <w:rPr>
          <w:rFonts w:ascii="Times New Roman" w:hAnsi="Times New Roman" w:cs="Times New Roman"/>
          <w:spacing w:val="-5"/>
          <w:sz w:val="24"/>
          <w:szCs w:val="24"/>
        </w:rPr>
        <w:t>onorează</w:t>
      </w:r>
      <w:proofErr w:type="spellEnd"/>
      <w:r w:rsidRPr="006E000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pacing w:val="-5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pacing w:val="-5"/>
          <w:sz w:val="24"/>
          <w:szCs w:val="24"/>
        </w:rPr>
        <w:t>cazul</w:t>
      </w:r>
      <w:proofErr w:type="spellEnd"/>
      <w:r w:rsidRPr="006E000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pacing w:val="-5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pacing w:val="-5"/>
          <w:sz w:val="24"/>
          <w:szCs w:val="24"/>
        </w:rPr>
        <w:t xml:space="preserve"> care sunt </w:t>
      </w:r>
      <w:proofErr w:type="spellStart"/>
      <w:r w:rsidRPr="006E0001">
        <w:rPr>
          <w:rFonts w:ascii="Times New Roman" w:hAnsi="Times New Roman" w:cs="Times New Roman"/>
          <w:spacing w:val="-5"/>
          <w:sz w:val="24"/>
          <w:szCs w:val="24"/>
        </w:rPr>
        <w:t>îndeplinite</w:t>
      </w:r>
      <w:proofErr w:type="spellEnd"/>
      <w:r w:rsidRPr="006E000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pacing w:val="-5"/>
          <w:sz w:val="24"/>
          <w:szCs w:val="24"/>
        </w:rPr>
        <w:t>condiţiile</w:t>
      </w:r>
      <w:proofErr w:type="spellEnd"/>
      <w:r w:rsidRPr="006E0001">
        <w:rPr>
          <w:rFonts w:ascii="Times New Roman" w:hAnsi="Times New Roman" w:cs="Times New Roman"/>
          <w:spacing w:val="-5"/>
          <w:sz w:val="24"/>
          <w:szCs w:val="24"/>
        </w:rPr>
        <w:t xml:space="preserve"> enumerate </w:t>
      </w:r>
      <w:proofErr w:type="spellStart"/>
      <w:r w:rsidRPr="006E0001">
        <w:rPr>
          <w:rFonts w:ascii="Times New Roman" w:hAnsi="Times New Roman" w:cs="Times New Roman"/>
          <w:spacing w:val="-5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pacing w:val="-5"/>
          <w:sz w:val="24"/>
          <w:szCs w:val="24"/>
        </w:rPr>
        <w:t>cadrul</w:t>
      </w:r>
      <w:proofErr w:type="spellEnd"/>
      <w:r w:rsidRPr="006E000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pacing w:val="-5"/>
          <w:sz w:val="24"/>
          <w:szCs w:val="24"/>
        </w:rPr>
        <w:t>alin</w:t>
      </w:r>
      <w:proofErr w:type="spellEnd"/>
      <w:r w:rsidRPr="006E0001">
        <w:rPr>
          <w:rFonts w:ascii="Times New Roman" w:hAnsi="Times New Roman" w:cs="Times New Roman"/>
          <w:spacing w:val="-5"/>
          <w:sz w:val="24"/>
          <w:szCs w:val="24"/>
        </w:rPr>
        <w:t xml:space="preserve">. (2) – (6) </w:t>
      </w:r>
      <w:proofErr w:type="spellStart"/>
      <w:r w:rsidRPr="006E0001">
        <w:rPr>
          <w:rFonts w:ascii="Tahoma" w:hAnsi="Tahoma" w:cs="Tahoma"/>
          <w:spacing w:val="-5"/>
          <w:sz w:val="24"/>
          <w:szCs w:val="24"/>
        </w:rPr>
        <w:t>ș</w:t>
      </w:r>
      <w:r w:rsidRPr="006E0001">
        <w:rPr>
          <w:rFonts w:ascii="Times New Roman" w:hAnsi="Times New Roman" w:cs="Times New Roman"/>
          <w:spacing w:val="-5"/>
          <w:sz w:val="24"/>
          <w:szCs w:val="24"/>
        </w:rPr>
        <w:t>i</w:t>
      </w:r>
      <w:proofErr w:type="spellEnd"/>
      <w:r w:rsidRPr="006E000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pacing w:val="-5"/>
          <w:sz w:val="24"/>
          <w:szCs w:val="24"/>
        </w:rPr>
        <w:t>există</w:t>
      </w:r>
      <w:proofErr w:type="spellEnd"/>
      <w:r w:rsidRPr="006E000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pacing w:val="-5"/>
          <w:sz w:val="24"/>
          <w:szCs w:val="24"/>
        </w:rPr>
        <w:t>locuri</w:t>
      </w:r>
      <w:proofErr w:type="spellEnd"/>
      <w:r w:rsidRPr="006E000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pacing w:val="-5"/>
          <w:sz w:val="24"/>
          <w:szCs w:val="24"/>
        </w:rPr>
        <w:t>disponibile</w:t>
      </w:r>
      <w:proofErr w:type="spellEnd"/>
      <w:r w:rsidRPr="006E000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pacing w:val="-5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pacing w:val="-5"/>
          <w:sz w:val="24"/>
          <w:szCs w:val="24"/>
        </w:rPr>
        <w:t>parcarea</w:t>
      </w:r>
      <w:proofErr w:type="spellEnd"/>
      <w:r w:rsidRPr="006E0001">
        <w:rPr>
          <w:rFonts w:ascii="Times New Roman" w:hAnsi="Times New Roman" w:cs="Times New Roman"/>
          <w:spacing w:val="-5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pacing w:val="-5"/>
          <w:sz w:val="24"/>
          <w:szCs w:val="24"/>
        </w:rPr>
        <w:t>re</w:t>
      </w:r>
      <w:r w:rsidRPr="006E0001">
        <w:rPr>
          <w:rFonts w:ascii="Tahoma" w:hAnsi="Tahoma" w:cs="Tahoma"/>
          <w:spacing w:val="-5"/>
          <w:sz w:val="24"/>
          <w:szCs w:val="24"/>
        </w:rPr>
        <w:t>ș</w:t>
      </w:r>
      <w:r w:rsidRPr="006E0001">
        <w:rPr>
          <w:rFonts w:ascii="Times New Roman" w:hAnsi="Times New Roman" w:cs="Times New Roman"/>
          <w:spacing w:val="-5"/>
          <w:sz w:val="24"/>
          <w:szCs w:val="24"/>
        </w:rPr>
        <w:t>edin</w:t>
      </w:r>
      <w:r w:rsidRPr="006E0001">
        <w:rPr>
          <w:rFonts w:ascii="Tahoma" w:hAnsi="Tahoma" w:cs="Tahoma"/>
          <w:spacing w:val="-5"/>
          <w:sz w:val="24"/>
          <w:szCs w:val="24"/>
        </w:rPr>
        <w:t>ț</w:t>
      </w:r>
      <w:r w:rsidRPr="006E0001">
        <w:rPr>
          <w:rFonts w:ascii="Times New Roman" w:hAnsi="Times New Roman" w:cs="Times New Roman"/>
          <w:spacing w:val="-5"/>
          <w:sz w:val="24"/>
          <w:szCs w:val="24"/>
        </w:rPr>
        <w:t>ă</w:t>
      </w:r>
      <w:proofErr w:type="spellEnd"/>
      <w:r w:rsidRPr="006E000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pacing w:val="-5"/>
          <w:sz w:val="24"/>
          <w:szCs w:val="24"/>
        </w:rPr>
        <w:t>respectivă</w:t>
      </w:r>
      <w:proofErr w:type="spellEnd"/>
      <w:r w:rsidRPr="006E0001">
        <w:rPr>
          <w:rFonts w:ascii="Times New Roman" w:hAnsi="Times New Roman" w:cs="Times New Roman"/>
          <w:spacing w:val="-5"/>
          <w:sz w:val="24"/>
          <w:szCs w:val="24"/>
        </w:rPr>
        <w:t xml:space="preserve">; 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         </w:t>
      </w:r>
    </w:p>
    <w:p w14:paraId="66F9EFAA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(8) </w:t>
      </w:r>
      <w:proofErr w:type="spellStart"/>
      <w:proofErr w:type="gramStart"/>
      <w:r w:rsidRPr="006E0001">
        <w:rPr>
          <w:rFonts w:ascii="Times New Roman" w:hAnsi="Times New Roman" w:cs="Times New Roman"/>
          <w:spacing w:val="-1"/>
          <w:sz w:val="24"/>
          <w:szCs w:val="24"/>
        </w:rPr>
        <w:t>Solicitantul</w:t>
      </w:r>
      <w:proofErr w:type="spellEnd"/>
      <w:r w:rsidRPr="006E0001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proofErr w:type="spellStart"/>
      <w:r w:rsidRPr="006E0001">
        <w:rPr>
          <w:rFonts w:ascii="Times New Roman" w:hAnsi="Times New Roman" w:cs="Times New Roman"/>
          <w:spacing w:val="-1"/>
          <w:sz w:val="24"/>
          <w:szCs w:val="24"/>
        </w:rPr>
        <w:t>locului</w:t>
      </w:r>
      <w:proofErr w:type="spellEnd"/>
      <w:proofErr w:type="gramEnd"/>
      <w:r w:rsidRPr="006E0001">
        <w:rPr>
          <w:rFonts w:ascii="Times New Roman" w:hAnsi="Times New Roman" w:cs="Times New Roman"/>
          <w:spacing w:val="-1"/>
          <w:sz w:val="24"/>
          <w:szCs w:val="24"/>
        </w:rPr>
        <w:t xml:space="preserve">  de  </w:t>
      </w:r>
      <w:proofErr w:type="spellStart"/>
      <w:r w:rsidRPr="006E0001">
        <w:rPr>
          <w:rFonts w:ascii="Times New Roman" w:hAnsi="Times New Roman" w:cs="Times New Roman"/>
          <w:spacing w:val="-1"/>
          <w:sz w:val="24"/>
          <w:szCs w:val="24"/>
        </w:rPr>
        <w:t>parcare</w:t>
      </w:r>
      <w:proofErr w:type="spellEnd"/>
      <w:r w:rsidRPr="006E0001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proofErr w:type="spellStart"/>
      <w:r w:rsidRPr="006E0001">
        <w:rPr>
          <w:rFonts w:ascii="Times New Roman" w:hAnsi="Times New Roman" w:cs="Times New Roman"/>
          <w:spacing w:val="-1"/>
          <w:sz w:val="24"/>
          <w:szCs w:val="24"/>
        </w:rPr>
        <w:t>poate</w:t>
      </w:r>
      <w:proofErr w:type="spellEnd"/>
      <w:r w:rsidRPr="006E0001">
        <w:rPr>
          <w:rFonts w:ascii="Times New Roman" w:hAnsi="Times New Roman" w:cs="Times New Roman"/>
          <w:spacing w:val="-1"/>
          <w:sz w:val="24"/>
          <w:szCs w:val="24"/>
        </w:rPr>
        <w:t xml:space="preserve">  fi  </w:t>
      </w:r>
      <w:proofErr w:type="spellStart"/>
      <w:r w:rsidRPr="006E0001">
        <w:rPr>
          <w:rFonts w:ascii="Times New Roman" w:hAnsi="Times New Roman" w:cs="Times New Roman"/>
          <w:spacing w:val="-1"/>
          <w:sz w:val="24"/>
          <w:szCs w:val="24"/>
        </w:rPr>
        <w:t>reprezentat</w:t>
      </w:r>
      <w:proofErr w:type="spellEnd"/>
      <w:r w:rsidRPr="006E0001">
        <w:rPr>
          <w:rFonts w:ascii="Times New Roman" w:hAnsi="Times New Roman" w:cs="Times New Roman"/>
          <w:spacing w:val="-1"/>
          <w:sz w:val="24"/>
          <w:szCs w:val="24"/>
        </w:rPr>
        <w:t xml:space="preserve">  de  </w:t>
      </w:r>
      <w:proofErr w:type="spellStart"/>
      <w:r w:rsidRPr="006E0001">
        <w:rPr>
          <w:rFonts w:ascii="Times New Roman" w:hAnsi="Times New Roman" w:cs="Times New Roman"/>
          <w:spacing w:val="-1"/>
          <w:sz w:val="24"/>
          <w:szCs w:val="24"/>
        </w:rPr>
        <w:t>către</w:t>
      </w:r>
      <w:proofErr w:type="spellEnd"/>
      <w:r w:rsidRPr="006E0001">
        <w:rPr>
          <w:rFonts w:ascii="Times New Roman" w:hAnsi="Times New Roman" w:cs="Times New Roman"/>
          <w:spacing w:val="-1"/>
          <w:sz w:val="24"/>
          <w:szCs w:val="24"/>
        </w:rPr>
        <w:t xml:space="preserve">  o  </w:t>
      </w:r>
      <w:proofErr w:type="spellStart"/>
      <w:r w:rsidRPr="006E0001">
        <w:rPr>
          <w:rFonts w:ascii="Times New Roman" w:hAnsi="Times New Roman" w:cs="Times New Roman"/>
          <w:spacing w:val="-1"/>
          <w:sz w:val="24"/>
          <w:szCs w:val="24"/>
        </w:rPr>
        <w:t>altă</w:t>
      </w:r>
      <w:proofErr w:type="spellEnd"/>
      <w:r w:rsidRPr="006E0001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proofErr w:type="spellStart"/>
      <w:r w:rsidRPr="006E0001">
        <w:rPr>
          <w:rFonts w:ascii="Times New Roman" w:hAnsi="Times New Roman" w:cs="Times New Roman"/>
          <w:spacing w:val="-1"/>
          <w:sz w:val="24"/>
          <w:szCs w:val="24"/>
        </w:rPr>
        <w:t>persoană</w:t>
      </w:r>
      <w:proofErr w:type="spellEnd"/>
      <w:r w:rsidRPr="006E0001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proofErr w:type="spellStart"/>
      <w:r w:rsidRPr="006E0001">
        <w:rPr>
          <w:rFonts w:ascii="Times New Roman" w:hAnsi="Times New Roman" w:cs="Times New Roman"/>
          <w:spacing w:val="-1"/>
          <w:sz w:val="24"/>
          <w:szCs w:val="24"/>
        </w:rPr>
        <w:t>prin</w:t>
      </w:r>
      <w:proofErr w:type="spellEnd"/>
      <w:r w:rsidRPr="006E000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pacing w:val="-1"/>
          <w:sz w:val="24"/>
          <w:szCs w:val="24"/>
        </w:rPr>
        <w:t>împuternicire</w:t>
      </w:r>
      <w:proofErr w:type="spellEnd"/>
      <w:r w:rsidRPr="006E000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pacing w:val="-1"/>
          <w:sz w:val="24"/>
          <w:szCs w:val="24"/>
        </w:rPr>
        <w:t>notarială</w:t>
      </w:r>
      <w:proofErr w:type="spellEnd"/>
      <w:r w:rsidRPr="006E0001">
        <w:rPr>
          <w:rFonts w:ascii="Times New Roman" w:hAnsi="Times New Roman" w:cs="Times New Roman"/>
          <w:spacing w:val="-1"/>
          <w:sz w:val="24"/>
          <w:szCs w:val="24"/>
        </w:rPr>
        <w:t xml:space="preserve">, care </w:t>
      </w:r>
      <w:proofErr w:type="spellStart"/>
      <w:r w:rsidRPr="006E0001">
        <w:rPr>
          <w:rFonts w:ascii="Times New Roman" w:hAnsi="Times New Roman" w:cs="Times New Roman"/>
          <w:spacing w:val="-1"/>
          <w:sz w:val="24"/>
          <w:szCs w:val="24"/>
        </w:rPr>
        <w:t>va</w:t>
      </w:r>
      <w:proofErr w:type="spellEnd"/>
      <w:r w:rsidRPr="006E0001">
        <w:rPr>
          <w:rFonts w:ascii="Times New Roman" w:hAnsi="Times New Roman" w:cs="Times New Roman"/>
          <w:spacing w:val="-1"/>
          <w:sz w:val="24"/>
          <w:szCs w:val="24"/>
        </w:rPr>
        <w:t xml:space="preserve"> fi </w:t>
      </w:r>
      <w:proofErr w:type="spellStart"/>
      <w:r w:rsidRPr="006E0001">
        <w:rPr>
          <w:rFonts w:ascii="Times New Roman" w:hAnsi="Times New Roman" w:cs="Times New Roman"/>
          <w:spacing w:val="-1"/>
          <w:sz w:val="24"/>
          <w:szCs w:val="24"/>
        </w:rPr>
        <w:t>anexată</w:t>
      </w:r>
      <w:proofErr w:type="spellEnd"/>
      <w:r w:rsidRPr="006E000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pacing w:val="-1"/>
          <w:sz w:val="24"/>
          <w:szCs w:val="24"/>
        </w:rPr>
        <w:t>cererii</w:t>
      </w:r>
      <w:proofErr w:type="spellEnd"/>
      <w:r w:rsidRPr="006E0001">
        <w:rPr>
          <w:rFonts w:ascii="Times New Roman" w:hAnsi="Times New Roman" w:cs="Times New Roman"/>
          <w:spacing w:val="-1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pacing w:val="-1"/>
          <w:sz w:val="24"/>
          <w:szCs w:val="24"/>
        </w:rPr>
        <w:t>atribuire</w:t>
      </w:r>
      <w:proofErr w:type="spellEnd"/>
      <w:r w:rsidRPr="006E0001">
        <w:rPr>
          <w:rFonts w:ascii="Times New Roman" w:hAnsi="Times New Roman" w:cs="Times New Roman"/>
          <w:spacing w:val="-1"/>
          <w:sz w:val="24"/>
          <w:szCs w:val="24"/>
        </w:rPr>
        <w:t xml:space="preserve"> loc de </w:t>
      </w:r>
      <w:proofErr w:type="spellStart"/>
      <w:r w:rsidRPr="006E0001">
        <w:rPr>
          <w:rFonts w:ascii="Times New Roman" w:hAnsi="Times New Roman" w:cs="Times New Roman"/>
          <w:spacing w:val="-1"/>
          <w:sz w:val="24"/>
          <w:szCs w:val="24"/>
        </w:rPr>
        <w:t>parcare</w:t>
      </w:r>
      <w:proofErr w:type="spellEnd"/>
      <w:r w:rsidRPr="006E0001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14:paraId="1D6C4399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5D69FB34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bookmark26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Art. </w:t>
      </w:r>
      <w:bookmarkEnd w:id="13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14</w:t>
      </w:r>
      <w:r w:rsidRPr="006E000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5D6E3B0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Montarea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indicatoarelor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marcarea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locurilor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se face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exclusiv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către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administratorul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tramei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stradale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cu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respectarea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prevederilor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legale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5FE9C30F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(2)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Subînchirierea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folosirea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locurilor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parcările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reşedinţă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Municipiul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</w:t>
      </w:r>
      <w:r w:rsidR="007502FF">
        <w:rPr>
          <w:rFonts w:ascii="Times New Roman" w:hAnsi="Times New Roman" w:cs="Times New Roman"/>
          <w:sz w:val="24"/>
          <w:szCs w:val="24"/>
          <w:lang w:eastAsia="ro-RO"/>
        </w:rPr>
        <w:t>â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rgu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Mureş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consimţământul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abonaţilor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către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persoane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domiciliate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alte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unităţi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locative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interzisă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. </w:t>
      </w:r>
    </w:p>
    <w:p w14:paraId="25ECF469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(3)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situa</w:t>
      </w:r>
      <w:r w:rsidRPr="006E0001">
        <w:rPr>
          <w:rFonts w:ascii="Tahoma" w:hAnsi="Tahoma" w:cs="Tahoma"/>
          <w:sz w:val="24"/>
          <w:szCs w:val="24"/>
          <w:lang w:eastAsia="ro-RO"/>
        </w:rPr>
        <w:t>ț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ia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prevăzută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alin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. (2),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agentul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constatator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întocmi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un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raport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cu o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propunere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anulare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gram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</w:t>
      </w:r>
      <w:proofErr w:type="gram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abonamentului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care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înaintat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Biroului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Parcări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Garaje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Ridicări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Maşini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maxim 2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zile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lucrătoare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la data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constatării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Anularea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dispune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act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administrativ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către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directorul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S.P.A.D.P.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comunicată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utilizatoru</w:t>
      </w:r>
      <w:r>
        <w:rPr>
          <w:rFonts w:ascii="Times New Roman" w:hAnsi="Times New Roman" w:cs="Times New Roman"/>
          <w:sz w:val="24"/>
          <w:szCs w:val="24"/>
          <w:lang w:eastAsia="ro-RO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locului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rezervat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Asociaţiei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Proprietari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0E693172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(4)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cazul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înstrăinării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vehiculului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care s-a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rezervat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titularul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are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dreptul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termen de 30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zile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la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vânzarea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vehiculului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solicite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înscrierea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rezervat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unui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nou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vehicul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749A98F5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cazul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înstrăinării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imobilului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care 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fost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rezervat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titularul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abonamentului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poate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solicita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termen de 30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zile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la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înstrăinarea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imobilului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alocarea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noua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adresă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după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caz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69EAF832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</w:rPr>
        <w:t xml:space="preserve">(6) 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La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expirarea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termenului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30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zile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la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înstrăinarea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imobilului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vehiculului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lipsa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unei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solicitări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partea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titularului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modificare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gram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</w:t>
      </w:r>
      <w:proofErr w:type="gram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abonamentului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realocare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abonamentul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reşedinţă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anulează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respectiv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devine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vacant,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titularul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urmând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 fi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notificat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acest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sens.</w:t>
      </w:r>
      <w:proofErr w:type="spellEnd"/>
    </w:p>
    <w:p w14:paraId="7640867B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</w:rPr>
        <w:t xml:space="preserve">(7)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Serviciul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Impozite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Taxe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aduce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cunoştinţa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Biroului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Parcări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Garaje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Ridicări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Maşini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termen de 30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zile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modificările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referitoare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înstrăinarea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imobilelor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vehiculelor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intervenite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pe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rolurile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fiscale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ale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beneficiarilor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locurilor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2474013D" w14:textId="77777777" w:rsidR="008741E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(8)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cazul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decesului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titularului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abonamentului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reşedinţă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acest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loc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repartizat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in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baza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unei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cereri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soţului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/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soţiei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ori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rudelor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gradul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I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II, cu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condiţia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aceştia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aibă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domiciliul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legal la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aceeaşi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adresă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persoana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decedată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11605203" w14:textId="77777777" w:rsidR="00B62018" w:rsidRDefault="00B62018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3736F031" w14:textId="77777777" w:rsidR="00B62018" w:rsidRDefault="00B62018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51A95CFE" w14:textId="77777777" w:rsidR="00BC55B5" w:rsidRPr="006E0001" w:rsidRDefault="00BC55B5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69616A44" w14:textId="77777777" w:rsidR="008741E1" w:rsidRPr="006E0001" w:rsidRDefault="008741E1" w:rsidP="005E4865">
      <w:pPr>
        <w:pStyle w:val="NoSpacing"/>
        <w:ind w:right="1104"/>
        <w:jc w:val="both"/>
        <w:rPr>
          <w:rFonts w:ascii="Times New Roman" w:hAnsi="Times New Roman" w:cs="Times New Roman"/>
          <w:sz w:val="24"/>
          <w:szCs w:val="24"/>
        </w:rPr>
      </w:pPr>
    </w:p>
    <w:p w14:paraId="5936A56B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lastRenderedPageBreak/>
        <w:t>Art. 15.</w:t>
      </w:r>
    </w:p>
    <w:p w14:paraId="2074D73C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(1)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parcările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reşedinţă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interzisă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alocarea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două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mai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multe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aceeaşi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unitate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locativă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3D71D8B6" w14:textId="77777777" w:rsidR="008741E1" w:rsidRPr="006E0001" w:rsidRDefault="008741E1" w:rsidP="00E4544E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Cererea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schiţa</w:t>
      </w:r>
      <w:proofErr w:type="spellEnd"/>
      <w:r w:rsidRPr="006E0001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locului</w:t>
      </w:r>
      <w:proofErr w:type="spellEnd"/>
      <w:r w:rsidRPr="006E0001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vizate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preşedintele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asociaţiei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proprietari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din care face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petentul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dacă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imobilul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respectiv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face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dintr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-o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asociaţie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. </w:t>
      </w:r>
    </w:p>
    <w:p w14:paraId="539395A2" w14:textId="77777777" w:rsidR="008741E1" w:rsidRPr="006E0001" w:rsidRDefault="008741E1" w:rsidP="00E4544E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(3)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cazul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refuzului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acordării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avizului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la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alin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. (2),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solicitantul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trebuie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facă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dovada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faptului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locuieşte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efectiv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adresă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BI/CI,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făcând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acest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sens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o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declaraţie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pe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proprie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răspundere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. </w:t>
      </w:r>
    </w:p>
    <w:p w14:paraId="5FE047AF" w14:textId="77777777" w:rsidR="008741E1" w:rsidRPr="006E0001" w:rsidRDefault="008741E1" w:rsidP="00E4544E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(4)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Solicitantul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trebuie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figureze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evidenţele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Serviciului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Public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Impozite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Taxe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cu taxa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salubritate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aferentă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imobilului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care 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depus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cererea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rezervare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loc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3A2AEAA1" w14:textId="77777777" w:rsidR="008741E1" w:rsidRPr="006E0001" w:rsidRDefault="008741E1" w:rsidP="00E4544E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1B77E51A" w14:textId="77777777" w:rsidR="008741E1" w:rsidRPr="006E0001" w:rsidRDefault="008741E1" w:rsidP="00E4544E">
      <w:pPr>
        <w:pStyle w:val="NoSpacing"/>
        <w:ind w:right="1104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Art. 16</w:t>
      </w:r>
      <w:r w:rsidRPr="006E000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9CDC47" w14:textId="77777777" w:rsidR="008741E1" w:rsidRPr="006E0001" w:rsidRDefault="008741E1" w:rsidP="00E4544E">
      <w:pPr>
        <w:pStyle w:val="NoSpacing"/>
        <w:ind w:right="1104" w:firstLine="340"/>
        <w:jc w:val="both"/>
        <w:rPr>
          <w:rFonts w:ascii="Times New Roman" w:hAnsi="Times New Roman" w:cs="Times New Roman"/>
          <w:i/>
          <w:iCs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(1)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Locurile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repartizează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anual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tragere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sor</w:t>
      </w:r>
      <w:r w:rsidRPr="006E0001">
        <w:rPr>
          <w:rFonts w:ascii="Tahoma" w:hAnsi="Tahoma" w:cs="Tahoma"/>
          <w:sz w:val="24"/>
          <w:szCs w:val="24"/>
          <w:lang w:eastAsia="ro-RO"/>
        </w:rPr>
        <w:t>ț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între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15.11-30.11 </w:t>
      </w:r>
      <w:proofErr w:type="gram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</w:t>
      </w:r>
      <w:proofErr w:type="gram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anului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curs,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fa</w:t>
      </w:r>
      <w:r w:rsidRPr="006E0001">
        <w:rPr>
          <w:rFonts w:ascii="Tahoma" w:hAnsi="Tahoma" w:cs="Tahoma"/>
          <w:sz w:val="24"/>
          <w:szCs w:val="24"/>
          <w:lang w:eastAsia="ro-RO"/>
        </w:rPr>
        <w:t>ț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unei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comisii</w:t>
      </w:r>
      <w:proofErr w:type="spellEnd"/>
      <w:r w:rsidRPr="006E0001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formate</w:t>
      </w:r>
      <w:proofErr w:type="spellEnd"/>
      <w:r w:rsidRPr="006E0001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din:</w:t>
      </w:r>
    </w:p>
    <w:p w14:paraId="59BB74B8" w14:textId="77777777" w:rsidR="008741E1" w:rsidRPr="006E0001" w:rsidRDefault="008741E1" w:rsidP="00C14E1B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a)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pre</w:t>
      </w:r>
      <w:r w:rsidRPr="006E0001">
        <w:rPr>
          <w:rFonts w:ascii="Tahoma" w:hAnsi="Tahoma" w:cs="Tahoma"/>
          <w:sz w:val="24"/>
          <w:szCs w:val="24"/>
          <w:lang w:eastAsia="ro-RO"/>
        </w:rPr>
        <w:t>ș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edintele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proofErr w:type="gram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asocia</w:t>
      </w:r>
      <w:r w:rsidRPr="006E0001">
        <w:rPr>
          <w:rFonts w:ascii="Tahoma" w:hAnsi="Tahoma" w:cs="Tahoma"/>
          <w:sz w:val="24"/>
          <w:szCs w:val="24"/>
          <w:lang w:eastAsia="ro-RO"/>
        </w:rPr>
        <w:t>ț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iei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 de</w:t>
      </w:r>
      <w:proofErr w:type="gram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proprietari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0779AA63" w14:textId="77777777" w:rsidR="008741E1" w:rsidRPr="006E0001" w:rsidRDefault="008741E1" w:rsidP="00C14E1B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b)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administratorul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asocia</w:t>
      </w:r>
      <w:r w:rsidRPr="006E0001">
        <w:rPr>
          <w:rFonts w:ascii="Tahoma" w:hAnsi="Tahoma" w:cs="Tahoma"/>
          <w:sz w:val="24"/>
          <w:szCs w:val="24"/>
          <w:lang w:eastAsia="ro-RO"/>
        </w:rPr>
        <w:t>ț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iei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proprietari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618A4EE3" w14:textId="77777777" w:rsidR="008741E1" w:rsidRPr="006E0001" w:rsidRDefault="008741E1" w:rsidP="00C14E1B">
      <w:pPr>
        <w:pStyle w:val="NoSpacing"/>
        <w:ind w:right="1106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c)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cenzorul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asocia</w:t>
      </w:r>
      <w:r w:rsidRPr="006E0001">
        <w:rPr>
          <w:rFonts w:ascii="Tahoma" w:hAnsi="Tahoma" w:cs="Tahoma"/>
          <w:sz w:val="24"/>
          <w:szCs w:val="24"/>
          <w:lang w:eastAsia="ro-RO"/>
        </w:rPr>
        <w:t>ț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iei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proprietari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120139C7" w14:textId="77777777" w:rsidR="008741E1" w:rsidRPr="006E0001" w:rsidRDefault="008741E1" w:rsidP="00E4544E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(2)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Repartizarea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locurilor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situate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parcările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reşedinţă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face </w:t>
      </w:r>
      <w:proofErr w:type="spellStart"/>
      <w:r w:rsidRPr="006E0001">
        <w:rPr>
          <w:rFonts w:ascii="Tahoma" w:hAnsi="Tahoma" w:cs="Tahoma"/>
          <w:sz w:val="24"/>
          <w:szCs w:val="24"/>
          <w:lang w:eastAsia="ro-RO"/>
        </w:rPr>
        <w:t>ț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inând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cont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următoarele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criterii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:</w:t>
      </w:r>
    </w:p>
    <w:p w14:paraId="54123C91" w14:textId="77777777" w:rsidR="008741E1" w:rsidRPr="006E0001" w:rsidRDefault="008741E1" w:rsidP="00E4544E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a)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numărul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autoturisme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unitatea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locativă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5AAA6622" w14:textId="77777777" w:rsidR="008741E1" w:rsidRPr="006E0001" w:rsidRDefault="008741E1" w:rsidP="00E4544E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b)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distanţa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faţă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solicitat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561D0FED" w14:textId="77777777" w:rsidR="008741E1" w:rsidRPr="006E0001" w:rsidRDefault="008741E1" w:rsidP="00E4544E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c)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limita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locurilor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disponibile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33F8CE51" w14:textId="77777777" w:rsidR="008741E1" w:rsidRPr="006E0001" w:rsidRDefault="008741E1" w:rsidP="00124924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(3)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situaţia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care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numărul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solicitanţi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mai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mic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decât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numărul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locurilor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amenajate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reşedinţă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locurile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disponibile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se pot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aloca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altor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solicitanţi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imobilele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apropiate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care nu au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primit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reşedinţă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aferentă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imobilului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care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locuiesc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6B0FBD62" w14:textId="77777777" w:rsidR="008741E1" w:rsidRPr="006E0001" w:rsidRDefault="008741E1" w:rsidP="00124924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(4)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parcările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comerciale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repartizarea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face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funcţie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data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depunerii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cererii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specificul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activităţii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desfăşurate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55E14F23" w14:textId="77777777" w:rsidR="008741E1" w:rsidRPr="006E0001" w:rsidRDefault="008741E1" w:rsidP="00124924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(5)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Cererile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persoanele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fizice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prevăzute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la art. 1 din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Decretul-lege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nr. 118/1990,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republicat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cu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modificările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completările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soluţionate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precădere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3FA5D957" w14:textId="77777777" w:rsidR="008741E1" w:rsidRPr="006E0001" w:rsidRDefault="008741E1" w:rsidP="00124924">
      <w:pPr>
        <w:pStyle w:val="NoSpacing"/>
        <w:ind w:right="1104" w:firstLine="34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</w:rPr>
        <w:t xml:space="preserve">(6)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Locurile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se pot </w:t>
      </w:r>
      <w:proofErr w:type="spellStart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>atribui</w:t>
      </w:r>
      <w:proofErr w:type="spellEnd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>numai</w:t>
      </w:r>
      <w:proofErr w:type="spellEnd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>pentru</w:t>
      </w:r>
      <w:proofErr w:type="spellEnd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>autoturisme</w:t>
      </w:r>
      <w:proofErr w:type="spellEnd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14:paraId="588FC076" w14:textId="77777777" w:rsidR="008741E1" w:rsidRDefault="008741E1" w:rsidP="00BC55B5">
      <w:pPr>
        <w:pStyle w:val="NoSpacing"/>
        <w:ind w:right="1104" w:firstLine="34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(7) </w:t>
      </w:r>
      <w:proofErr w:type="spellStart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>situa</w:t>
      </w:r>
      <w:r w:rsidRPr="006E0001">
        <w:rPr>
          <w:rFonts w:ascii="Tahoma" w:hAnsi="Tahoma" w:cs="Tahoma"/>
          <w:color w:val="000000"/>
          <w:spacing w:val="-5"/>
          <w:sz w:val="24"/>
          <w:szCs w:val="24"/>
        </w:rPr>
        <w:t>ț</w:t>
      </w:r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>ia</w:t>
      </w:r>
      <w:proofErr w:type="spellEnd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>apari</w:t>
      </w:r>
      <w:r w:rsidRPr="006E0001">
        <w:rPr>
          <w:rFonts w:ascii="Tahoma" w:hAnsi="Tahoma" w:cs="Tahoma"/>
          <w:color w:val="000000"/>
          <w:spacing w:val="-5"/>
          <w:sz w:val="24"/>
          <w:szCs w:val="24"/>
        </w:rPr>
        <w:t>ț</w:t>
      </w:r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>iei</w:t>
      </w:r>
      <w:proofErr w:type="spellEnd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>unor</w:t>
      </w:r>
      <w:proofErr w:type="spellEnd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>reclama</w:t>
      </w:r>
      <w:r w:rsidRPr="006E0001">
        <w:rPr>
          <w:rFonts w:ascii="Tahoma" w:hAnsi="Tahoma" w:cs="Tahoma"/>
          <w:color w:val="000000"/>
          <w:spacing w:val="-5"/>
          <w:sz w:val="24"/>
          <w:szCs w:val="24"/>
        </w:rPr>
        <w:t>ț</w:t>
      </w:r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>ii</w:t>
      </w:r>
      <w:proofErr w:type="spellEnd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din </w:t>
      </w:r>
      <w:proofErr w:type="spellStart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>partea</w:t>
      </w:r>
      <w:proofErr w:type="spellEnd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>solicitan</w:t>
      </w:r>
      <w:r w:rsidRPr="006E0001">
        <w:rPr>
          <w:rFonts w:ascii="Tahoma" w:hAnsi="Tahoma" w:cs="Tahoma"/>
          <w:color w:val="000000"/>
          <w:spacing w:val="-5"/>
          <w:sz w:val="24"/>
          <w:szCs w:val="24"/>
        </w:rPr>
        <w:t>ț</w:t>
      </w:r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>ilor</w:t>
      </w:r>
      <w:proofErr w:type="spellEnd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>urma</w:t>
      </w:r>
      <w:proofErr w:type="spellEnd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>repartizării</w:t>
      </w:r>
      <w:proofErr w:type="spellEnd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>locurilor</w:t>
      </w:r>
      <w:proofErr w:type="spellEnd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>parcare</w:t>
      </w:r>
      <w:proofErr w:type="spellEnd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>comisia</w:t>
      </w:r>
      <w:proofErr w:type="spellEnd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>constituită</w:t>
      </w:r>
      <w:proofErr w:type="spellEnd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la </w:t>
      </w:r>
      <w:proofErr w:type="spellStart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>alin</w:t>
      </w:r>
      <w:proofErr w:type="spellEnd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(1) </w:t>
      </w:r>
      <w:proofErr w:type="spellStart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>va</w:t>
      </w:r>
      <w:proofErr w:type="spellEnd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fi </w:t>
      </w:r>
      <w:proofErr w:type="spellStart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>supusă</w:t>
      </w:r>
      <w:proofErr w:type="spellEnd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>unui</w:t>
      </w:r>
      <w:proofErr w:type="spellEnd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control din </w:t>
      </w:r>
      <w:proofErr w:type="spellStart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>partea</w:t>
      </w:r>
      <w:proofErr w:type="spellEnd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S.P.A.D.P. – </w:t>
      </w:r>
      <w:proofErr w:type="spellStart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>Biroul</w:t>
      </w:r>
      <w:proofErr w:type="spellEnd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>Parcări</w:t>
      </w:r>
      <w:proofErr w:type="spellEnd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>Garaje</w:t>
      </w:r>
      <w:proofErr w:type="spellEnd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6E0001">
        <w:rPr>
          <w:rFonts w:ascii="Tahoma" w:hAnsi="Tahoma" w:cs="Tahoma"/>
          <w:color w:val="000000"/>
          <w:spacing w:val="-5"/>
          <w:sz w:val="24"/>
          <w:szCs w:val="24"/>
        </w:rPr>
        <w:t>ș</w:t>
      </w:r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proofErr w:type="spellEnd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>Ridicări</w:t>
      </w:r>
      <w:proofErr w:type="spellEnd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>Ma</w:t>
      </w:r>
      <w:r w:rsidRPr="006E0001">
        <w:rPr>
          <w:rFonts w:ascii="Tahoma" w:hAnsi="Tahoma" w:cs="Tahoma"/>
          <w:color w:val="000000"/>
          <w:spacing w:val="-5"/>
          <w:sz w:val="24"/>
          <w:szCs w:val="24"/>
        </w:rPr>
        <w:t>ș</w:t>
      </w:r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>ini</w:t>
      </w:r>
      <w:proofErr w:type="spellEnd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care </w:t>
      </w:r>
      <w:proofErr w:type="spellStart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>va</w:t>
      </w:r>
      <w:proofErr w:type="spellEnd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>putea</w:t>
      </w:r>
      <w:proofErr w:type="spellEnd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>dispune</w:t>
      </w:r>
      <w:proofErr w:type="spellEnd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>anularea</w:t>
      </w:r>
      <w:proofErr w:type="spellEnd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6E0001">
        <w:rPr>
          <w:rFonts w:ascii="Tahoma" w:hAnsi="Tahoma" w:cs="Tahoma"/>
          <w:color w:val="000000"/>
          <w:spacing w:val="-5"/>
          <w:sz w:val="24"/>
          <w:szCs w:val="24"/>
        </w:rPr>
        <w:t>ș</w:t>
      </w:r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>edin</w:t>
      </w:r>
      <w:r w:rsidRPr="006E0001">
        <w:rPr>
          <w:rFonts w:ascii="Tahoma" w:hAnsi="Tahoma" w:cs="Tahoma"/>
          <w:color w:val="000000"/>
          <w:spacing w:val="-5"/>
          <w:sz w:val="24"/>
          <w:szCs w:val="24"/>
        </w:rPr>
        <w:t>ț</w:t>
      </w:r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>ei</w:t>
      </w:r>
      <w:proofErr w:type="spellEnd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>distribuire</w:t>
      </w:r>
      <w:proofErr w:type="spellEnd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6E0001">
        <w:rPr>
          <w:rFonts w:ascii="Tahoma" w:hAnsi="Tahoma" w:cs="Tahoma"/>
          <w:color w:val="000000"/>
          <w:spacing w:val="-5"/>
          <w:sz w:val="24"/>
          <w:szCs w:val="24"/>
        </w:rPr>
        <w:t>ș</w:t>
      </w:r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proofErr w:type="spellEnd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>reluarea</w:t>
      </w:r>
      <w:proofErr w:type="spellEnd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>acesteia</w:t>
      </w:r>
      <w:proofErr w:type="spellEnd"/>
      <w:r w:rsidRPr="006E00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</w:p>
    <w:p w14:paraId="1DD75140" w14:textId="77777777" w:rsidR="00BC55B5" w:rsidRPr="00BC55B5" w:rsidRDefault="00BC55B5" w:rsidP="00BC55B5">
      <w:pPr>
        <w:pStyle w:val="NoSpacing"/>
        <w:ind w:right="1104" w:firstLine="34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14:paraId="6854CAAE" w14:textId="77777777" w:rsidR="008741E1" w:rsidRPr="006E0001" w:rsidRDefault="008741E1" w:rsidP="008228AA">
      <w:pPr>
        <w:pStyle w:val="NoSpacing"/>
        <w:ind w:right="1104" w:firstLine="340"/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bookmarkStart w:id="14" w:name="bookmark29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Art. </w:t>
      </w:r>
      <w:bookmarkEnd w:id="14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17.</w:t>
      </w:r>
    </w:p>
    <w:p w14:paraId="17F06B87" w14:textId="77777777" w:rsidR="008741E1" w:rsidRDefault="008741E1" w:rsidP="00334931">
      <w:pPr>
        <w:pStyle w:val="NoSpacing"/>
        <w:numPr>
          <w:ilvl w:val="0"/>
          <w:numId w:val="20"/>
        </w:numPr>
        <w:ind w:left="426" w:right="996" w:hanging="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E0001">
        <w:rPr>
          <w:rFonts w:ascii="Times New Roman" w:hAnsi="Times New Roman" w:cs="Times New Roman"/>
          <w:sz w:val="24"/>
          <w:szCs w:val="24"/>
          <w:lang w:val="fr-FR"/>
        </w:rPr>
        <w:t xml:space="preserve">Taxa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val="fr-FR"/>
        </w:rPr>
        <w:t>aferentă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val="fr-FR"/>
        </w:rPr>
        <w:t>ocupării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val="fr-FR"/>
        </w:rPr>
        <w:t>domeniului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val="fr-FR"/>
        </w:rPr>
        <w:t xml:space="preserve"> public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val="fr-FR"/>
        </w:rPr>
        <w:t>parcări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val="fr-FR"/>
        </w:rPr>
        <w:t xml:space="preserve"> de re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val="ro-RO"/>
        </w:rPr>
        <w:t>şedinţă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E0001">
        <w:rPr>
          <w:rFonts w:ascii="Times New Roman" w:hAnsi="Times New Roman" w:cs="Times New Roman"/>
          <w:sz w:val="24"/>
          <w:szCs w:val="24"/>
          <w:lang w:val="fr-FR"/>
        </w:rPr>
        <w:t xml:space="preserve">se va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val="fr-FR"/>
        </w:rPr>
        <w:t>achita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val="fr-FR"/>
        </w:rPr>
        <w:t>Casieriile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val="fr-FR"/>
        </w:rPr>
        <w:t>Serviciului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val="fr-FR"/>
        </w:rPr>
        <w:t xml:space="preserve"> de Taxe 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val="ro-RO"/>
        </w:rPr>
        <w:t xml:space="preserve"> Impozite</w:t>
      </w:r>
      <w:r w:rsidRPr="006E0001">
        <w:rPr>
          <w:rFonts w:ascii="Times New Roman" w:hAnsi="Times New Roman" w:cs="Times New Roman"/>
          <w:sz w:val="24"/>
          <w:szCs w:val="24"/>
          <w:lang w:val="fr-FR"/>
        </w:rPr>
        <w:t xml:space="preserve"> ale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val="fr-FR"/>
        </w:rPr>
        <w:t>Municipiului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7502FF">
        <w:rPr>
          <w:rFonts w:ascii="Times New Roman" w:hAnsi="Times New Roman" w:cs="Times New Roman"/>
          <w:sz w:val="24"/>
          <w:szCs w:val="24"/>
          <w:lang w:val="fr-FR"/>
        </w:rPr>
        <w:t>â</w:t>
      </w:r>
      <w:r w:rsidRPr="006E0001">
        <w:rPr>
          <w:rFonts w:ascii="Times New Roman" w:hAnsi="Times New Roman" w:cs="Times New Roman"/>
          <w:sz w:val="24"/>
          <w:szCs w:val="24"/>
          <w:lang w:val="fr-FR"/>
        </w:rPr>
        <w:t>rgu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val="fr-FR"/>
        </w:rPr>
        <w:t xml:space="preserve"> Mureş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val="fr-FR"/>
        </w:rPr>
        <w:t>Ordin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val="fr-FR"/>
        </w:rPr>
        <w:t>plată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D59C63F" w14:textId="77777777" w:rsidR="008741E1" w:rsidRDefault="008741E1" w:rsidP="004938DF">
      <w:pPr>
        <w:pStyle w:val="NoSpacing"/>
        <w:ind w:left="420" w:right="99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Taxa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ocupare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domeniului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public, cu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parcare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re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şedinţă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este de </w:t>
      </w:r>
      <w:r w:rsidRPr="00862AE4">
        <w:rPr>
          <w:rFonts w:ascii="Times New Roman" w:hAnsi="Times New Roman" w:cs="Times New Roman"/>
          <w:b/>
          <w:bCs/>
          <w:sz w:val="28"/>
          <w:szCs w:val="28"/>
          <w:lang w:val="ro-RO"/>
        </w:rPr>
        <w:t>200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lei</w:t>
      </w:r>
      <w:r w:rsidR="00B62018">
        <w:rPr>
          <w:rFonts w:ascii="Times New Roman" w:hAnsi="Times New Roman" w:cs="Times New Roman"/>
          <w:b/>
          <w:bCs/>
          <w:sz w:val="24"/>
          <w:szCs w:val="24"/>
          <w:lang w:val="ro-RO"/>
        </w:rPr>
        <w:t>/an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cu T.V.A.)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43A2">
        <w:rPr>
          <w:rFonts w:ascii="Times New Roman" w:hAnsi="Times New Roman" w:cs="Times New Roman"/>
          <w:b/>
          <w:bCs/>
          <w:sz w:val="24"/>
          <w:szCs w:val="24"/>
          <w:lang w:val="ro-RO"/>
        </w:rPr>
        <w:t>urmând a se reactualiza anual.</w:t>
      </w:r>
    </w:p>
    <w:p w14:paraId="78176588" w14:textId="77777777" w:rsidR="00BF1D3E" w:rsidRDefault="00BF1D3E" w:rsidP="004938DF">
      <w:pPr>
        <w:pStyle w:val="NoSpacing"/>
        <w:ind w:left="420" w:right="99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Abonamentul se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plăteşte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anual, în două rate egale, până la data de 15 martie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15 septembrie a anului fiscal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ăn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curs.</w:t>
      </w:r>
    </w:p>
    <w:p w14:paraId="349EFBFB" w14:textId="77777777" w:rsidR="00BF1D3E" w:rsidRPr="00050B7D" w:rsidRDefault="00BF1D3E" w:rsidP="004938DF">
      <w:pPr>
        <w:pStyle w:val="NoSpacing"/>
        <w:ind w:left="420" w:right="99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Pentru neplata la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o-RO"/>
        </w:rPr>
        <w:t>scadenţă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se calculează majorări de întârziere,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conform prevederilor art,183 alin </w:t>
      </w:r>
      <w:r>
        <w:rPr>
          <w:rFonts w:ascii="Times New Roman" w:hAnsi="Times New Roman" w:cs="Times New Roman"/>
          <w:bCs/>
          <w:sz w:val="24"/>
          <w:szCs w:val="24"/>
        </w:rPr>
        <w:t xml:space="preserve">(2)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din Legea nr.207/2015, privind Codul de procedură fiscală.</w:t>
      </w:r>
      <w:r w:rsidR="00831C6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Plata se va efectua în contul </w:t>
      </w:r>
      <w:r w:rsidR="00050B7D">
        <w:rPr>
          <w:rFonts w:ascii="Times New Roman" w:hAnsi="Times New Roman" w:cs="Times New Roman"/>
          <w:b/>
          <w:bCs/>
          <w:sz w:val="24"/>
          <w:szCs w:val="24"/>
          <w:lang w:val="ro-RO"/>
        </w:rPr>
        <w:t>RO17TREZ47621330250XXXXX</w:t>
      </w:r>
      <w:r w:rsidR="00050B7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deschis la Trezoreria Târgu </w:t>
      </w:r>
      <w:proofErr w:type="spellStart"/>
      <w:r w:rsidR="00050B7D">
        <w:rPr>
          <w:rFonts w:ascii="Times New Roman" w:hAnsi="Times New Roman" w:cs="Times New Roman"/>
          <w:bCs/>
          <w:sz w:val="24"/>
          <w:szCs w:val="24"/>
          <w:lang w:val="ro-RO"/>
        </w:rPr>
        <w:t>Mureş</w:t>
      </w:r>
      <w:proofErr w:type="spellEnd"/>
      <w:r w:rsidR="00050B7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Cod fiscal 4322823.</w:t>
      </w:r>
    </w:p>
    <w:p w14:paraId="5235A379" w14:textId="77777777" w:rsidR="008741E1" w:rsidRPr="006E0001" w:rsidRDefault="008741E1" w:rsidP="004938DF">
      <w:pPr>
        <w:pStyle w:val="NoSpacing"/>
        <w:ind w:right="99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    </w:t>
      </w:r>
      <w:r w:rsidR="00BC55B5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(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2)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Taxele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stabilesc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Local</w:t>
      </w:r>
      <w:r w:rsidRPr="006E000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ECD4A3F" w14:textId="77777777" w:rsidR="008741E1" w:rsidRPr="006E0001" w:rsidRDefault="00BC55B5" w:rsidP="00486A16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lastRenderedPageBreak/>
        <w:t xml:space="preserve"> </w:t>
      </w:r>
      <w:r w:rsidR="008741E1"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(3) </w:t>
      </w:r>
      <w:proofErr w:type="spellStart"/>
      <w:r w:rsidR="008741E1" w:rsidRPr="006E0001">
        <w:rPr>
          <w:rFonts w:ascii="Times New Roman" w:hAnsi="Times New Roman" w:cs="Times New Roman"/>
          <w:sz w:val="24"/>
          <w:szCs w:val="24"/>
          <w:lang w:eastAsia="ro-RO"/>
        </w:rPr>
        <w:t>Reînnoirea</w:t>
      </w:r>
      <w:proofErr w:type="spellEnd"/>
      <w:r w:rsidR="008741E1"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741E1" w:rsidRPr="006E0001">
        <w:rPr>
          <w:rFonts w:ascii="Times New Roman" w:hAnsi="Times New Roman" w:cs="Times New Roman"/>
          <w:sz w:val="24"/>
          <w:szCs w:val="24"/>
          <w:lang w:eastAsia="ro-RO"/>
        </w:rPr>
        <w:t>rezervării</w:t>
      </w:r>
      <w:proofErr w:type="spellEnd"/>
      <w:r w:rsidR="008741E1"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741E1" w:rsidRPr="006E0001">
        <w:rPr>
          <w:rFonts w:ascii="Times New Roman" w:hAnsi="Times New Roman" w:cs="Times New Roman"/>
          <w:sz w:val="24"/>
          <w:szCs w:val="24"/>
          <w:lang w:eastAsia="ro-RO"/>
        </w:rPr>
        <w:t>locului</w:t>
      </w:r>
      <w:proofErr w:type="spellEnd"/>
      <w:r w:rsidR="008741E1"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8741E1"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="008741E1"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NU se face din </w:t>
      </w:r>
      <w:proofErr w:type="spellStart"/>
      <w:r w:rsidR="008741E1" w:rsidRPr="006E0001">
        <w:rPr>
          <w:rFonts w:ascii="Times New Roman" w:hAnsi="Times New Roman" w:cs="Times New Roman"/>
          <w:sz w:val="24"/>
          <w:szCs w:val="24"/>
          <w:lang w:eastAsia="ro-RO"/>
        </w:rPr>
        <w:t>oficiu</w:t>
      </w:r>
      <w:proofErr w:type="spellEnd"/>
      <w:r w:rsidR="008741E1"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741E1" w:rsidRPr="006E0001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="008741E1"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741E1" w:rsidRPr="006E0001">
        <w:rPr>
          <w:rFonts w:ascii="Times New Roman" w:hAnsi="Times New Roman" w:cs="Times New Roman"/>
          <w:sz w:val="24"/>
          <w:szCs w:val="24"/>
          <w:lang w:eastAsia="ro-RO"/>
        </w:rPr>
        <w:t>anul</w:t>
      </w:r>
      <w:proofErr w:type="spellEnd"/>
      <w:r w:rsidR="008741E1"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741E1" w:rsidRPr="006E0001">
        <w:rPr>
          <w:rFonts w:ascii="Times New Roman" w:hAnsi="Times New Roman" w:cs="Times New Roman"/>
          <w:sz w:val="24"/>
          <w:szCs w:val="24"/>
          <w:lang w:eastAsia="ro-RO"/>
        </w:rPr>
        <w:t>următor</w:t>
      </w:r>
      <w:proofErr w:type="spellEnd"/>
      <w:r w:rsidR="008741E1"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 w:rsidR="008741E1" w:rsidRPr="006E0001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="008741E1"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741E1" w:rsidRPr="006E0001">
        <w:rPr>
          <w:rFonts w:ascii="Times New Roman" w:hAnsi="Times New Roman" w:cs="Times New Roman"/>
          <w:sz w:val="24"/>
          <w:szCs w:val="24"/>
          <w:lang w:eastAsia="ro-RO"/>
        </w:rPr>
        <w:t>prelungirea</w:t>
      </w:r>
      <w:proofErr w:type="spellEnd"/>
      <w:r w:rsidR="008741E1"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741E1" w:rsidRPr="006E0001">
        <w:rPr>
          <w:rFonts w:ascii="Times New Roman" w:hAnsi="Times New Roman" w:cs="Times New Roman"/>
          <w:sz w:val="24"/>
          <w:szCs w:val="24"/>
          <w:lang w:eastAsia="ro-RO"/>
        </w:rPr>
        <w:t>abonamentului</w:t>
      </w:r>
      <w:proofErr w:type="spellEnd"/>
      <w:r w:rsidR="008741E1"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8741E1"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="008741E1"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8741E1" w:rsidRPr="006E0001">
        <w:rPr>
          <w:rFonts w:ascii="Times New Roman" w:hAnsi="Times New Roman" w:cs="Times New Roman"/>
          <w:sz w:val="24"/>
          <w:szCs w:val="24"/>
          <w:lang w:eastAsia="ro-RO"/>
        </w:rPr>
        <w:t>reşedinţă</w:t>
      </w:r>
      <w:proofErr w:type="spellEnd"/>
      <w:r w:rsidR="008741E1"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8741E1" w:rsidRPr="006E0001">
        <w:rPr>
          <w:rFonts w:ascii="Times New Roman" w:hAnsi="Times New Roman" w:cs="Times New Roman"/>
          <w:sz w:val="24"/>
          <w:szCs w:val="24"/>
          <w:lang w:eastAsia="ro-RO"/>
        </w:rPr>
        <w:t>utilizatorii</w:t>
      </w:r>
      <w:proofErr w:type="spellEnd"/>
      <w:r w:rsidR="008741E1"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pot </w:t>
      </w:r>
      <w:proofErr w:type="spellStart"/>
      <w:r w:rsidR="008741E1" w:rsidRPr="006E0001">
        <w:rPr>
          <w:rFonts w:ascii="Times New Roman" w:hAnsi="Times New Roman" w:cs="Times New Roman"/>
          <w:sz w:val="24"/>
          <w:szCs w:val="24"/>
          <w:lang w:eastAsia="ro-RO"/>
        </w:rPr>
        <w:t>participa</w:t>
      </w:r>
      <w:proofErr w:type="spellEnd"/>
      <w:r w:rsidR="008741E1"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="008741E1" w:rsidRPr="006E0001">
        <w:rPr>
          <w:rFonts w:ascii="Times New Roman" w:hAnsi="Times New Roman" w:cs="Times New Roman"/>
          <w:sz w:val="24"/>
          <w:szCs w:val="24"/>
          <w:lang w:eastAsia="ro-RO"/>
        </w:rPr>
        <w:t>următoarea</w:t>
      </w:r>
      <w:proofErr w:type="spellEnd"/>
      <w:r w:rsidR="008741E1"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741E1" w:rsidRPr="006E0001">
        <w:rPr>
          <w:rFonts w:ascii="Times New Roman" w:hAnsi="Times New Roman" w:cs="Times New Roman"/>
          <w:sz w:val="24"/>
          <w:szCs w:val="24"/>
          <w:lang w:eastAsia="ro-RO"/>
        </w:rPr>
        <w:t>tragere</w:t>
      </w:r>
      <w:proofErr w:type="spellEnd"/>
      <w:r w:rsidR="008741E1"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="008741E1" w:rsidRPr="006E0001">
        <w:rPr>
          <w:rFonts w:ascii="Times New Roman" w:hAnsi="Times New Roman" w:cs="Times New Roman"/>
          <w:sz w:val="24"/>
          <w:szCs w:val="24"/>
          <w:lang w:eastAsia="ro-RO"/>
        </w:rPr>
        <w:t>sorţi</w:t>
      </w:r>
      <w:proofErr w:type="spellEnd"/>
      <w:r w:rsidR="008741E1"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741E1" w:rsidRPr="006E0001">
        <w:rPr>
          <w:rFonts w:ascii="Times New Roman" w:hAnsi="Times New Roman" w:cs="Times New Roman"/>
          <w:sz w:val="24"/>
          <w:szCs w:val="24"/>
          <w:lang w:eastAsia="ro-RO"/>
        </w:rPr>
        <w:t>anuală</w:t>
      </w:r>
      <w:proofErr w:type="spellEnd"/>
      <w:r w:rsidR="008741E1" w:rsidRPr="006E0001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54A6454D" w14:textId="77777777" w:rsidR="008741E1" w:rsidRPr="006E0001" w:rsidRDefault="008741E1" w:rsidP="00486A16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(4)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Alocarea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unui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loc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parcările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>reşedinţă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se face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doar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dacă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sunt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disponibile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pe o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rază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50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metri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r w:rsidRPr="006E0001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cu </w:t>
      </w:r>
      <w:proofErr w:type="spellStart"/>
      <w:r w:rsidRPr="006E0001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posibilitatea</w:t>
      </w:r>
      <w:proofErr w:type="spellEnd"/>
      <w:r w:rsidRPr="006E0001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mărire</w:t>
      </w:r>
      <w:proofErr w:type="spellEnd"/>
      <w:r w:rsidRPr="006E0001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a </w:t>
      </w:r>
      <w:proofErr w:type="spellStart"/>
      <w:r w:rsidRPr="006E0001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razei</w:t>
      </w:r>
      <w:proofErr w:type="spellEnd"/>
      <w:r w:rsidRPr="006E0001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parcării</w:t>
      </w:r>
      <w:proofErr w:type="spellEnd"/>
      <w:r w:rsidRPr="006E0001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reşedinţă</w:t>
      </w:r>
      <w:proofErr w:type="spellEnd"/>
      <w:r w:rsidRPr="006E0001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faţă</w:t>
      </w:r>
      <w:proofErr w:type="spellEnd"/>
      <w:r w:rsidRPr="006E0001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locaţia</w:t>
      </w:r>
      <w:proofErr w:type="spellEnd"/>
      <w:r w:rsidRPr="006E0001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solicitantului</w:t>
      </w:r>
      <w:proofErr w:type="spellEnd"/>
      <w:r w:rsidRPr="006E0001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.</w:t>
      </w:r>
    </w:p>
    <w:p w14:paraId="09BD82E7" w14:textId="77777777" w:rsidR="008741E1" w:rsidRPr="006E0001" w:rsidRDefault="008741E1" w:rsidP="00486A16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Neachitarea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contravalorii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abonamentelor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anuale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rezervare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loc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="00BE6110">
        <w:rPr>
          <w:rFonts w:ascii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="00BE6110">
        <w:rPr>
          <w:rFonts w:ascii="Times New Roman" w:hAnsi="Times New Roman" w:cs="Times New Roman"/>
          <w:sz w:val="24"/>
          <w:szCs w:val="24"/>
          <w:lang w:eastAsia="ro-RO"/>
        </w:rPr>
        <w:t>scadenţele</w:t>
      </w:r>
      <w:proofErr w:type="spellEnd"/>
      <w:r w:rsidR="00BE6110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BE6110">
        <w:rPr>
          <w:rFonts w:ascii="Times New Roman" w:hAnsi="Times New Roman" w:cs="Times New Roman"/>
          <w:sz w:val="24"/>
          <w:szCs w:val="24"/>
          <w:lang w:eastAsia="ro-RO"/>
        </w:rPr>
        <w:t>stabilite</w:t>
      </w:r>
      <w:proofErr w:type="spellEnd"/>
      <w:r w:rsidR="00BE6110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atrage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pierderea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dreptului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utilizatorului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participa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tragerea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an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>uală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la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>sorţi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pentru stabilirea locurilor de parcare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>reşedinţă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timp de 2 ani.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</w:p>
    <w:p w14:paraId="465388EC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0DB897A2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Cap. IV.   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Drepturile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ahoma" w:hAnsi="Tahoma" w:cs="Tahoma"/>
          <w:b/>
          <w:bCs/>
          <w:sz w:val="24"/>
          <w:szCs w:val="24"/>
          <w:lang w:eastAsia="ro-RO"/>
        </w:rPr>
        <w:t>ș</w:t>
      </w:r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i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obliga</w:t>
      </w:r>
      <w:r w:rsidRPr="006E0001">
        <w:rPr>
          <w:rFonts w:ascii="Tahoma" w:hAnsi="Tahoma" w:cs="Tahoma"/>
          <w:b/>
          <w:bCs/>
          <w:sz w:val="24"/>
          <w:szCs w:val="24"/>
          <w:lang w:eastAsia="ro-RO"/>
        </w:rPr>
        <w:t>ț</w:t>
      </w:r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iile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utilizatorilor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locurilor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parcare</w:t>
      </w:r>
      <w:proofErr w:type="spellEnd"/>
    </w:p>
    <w:p w14:paraId="7D9DE9C7" w14:textId="77777777" w:rsidR="008741E1" w:rsidRPr="006E0001" w:rsidRDefault="008741E1" w:rsidP="00C84E08">
      <w:pPr>
        <w:pStyle w:val="NoSpacing"/>
        <w:ind w:right="1104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2E1E85E2" w14:textId="77777777" w:rsidR="008741E1" w:rsidRPr="006E0001" w:rsidRDefault="008741E1" w:rsidP="00486A16">
      <w:pPr>
        <w:pStyle w:val="NoSpacing"/>
        <w:ind w:right="1104" w:firstLine="340"/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Art. 18. </w:t>
      </w:r>
    </w:p>
    <w:p w14:paraId="6402FC0D" w14:textId="77777777" w:rsidR="008741E1" w:rsidRPr="006E0001" w:rsidRDefault="008741E1" w:rsidP="00486A16">
      <w:pPr>
        <w:pStyle w:val="NoSpacing"/>
        <w:ind w:right="1104" w:firstLine="340"/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Utilizatorii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locurilor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</w:t>
      </w:r>
      <w:r w:rsidRPr="006E0001">
        <w:rPr>
          <w:rFonts w:ascii="Tahoma" w:hAnsi="Tahoma" w:cs="Tahoma"/>
          <w:sz w:val="24"/>
          <w:szCs w:val="24"/>
          <w:lang w:eastAsia="ro-RO"/>
        </w:rPr>
        <w:t>ș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edin</w:t>
      </w:r>
      <w:r w:rsidRPr="006E0001">
        <w:rPr>
          <w:rFonts w:ascii="Tahoma" w:hAnsi="Tahoma" w:cs="Tahoma"/>
          <w:sz w:val="24"/>
          <w:szCs w:val="24"/>
          <w:lang w:eastAsia="ro-RO"/>
        </w:rPr>
        <w:t>ț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beneficiază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următoarele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drepturi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:</w:t>
      </w:r>
    </w:p>
    <w:p w14:paraId="618C6D77" w14:textId="77777777" w:rsidR="008741E1" w:rsidRPr="006E0001" w:rsidRDefault="008741E1" w:rsidP="00486A16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neîngrădit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aparcărilor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reşedinţă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aparţinând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T</w:t>
      </w:r>
      <w:r w:rsidR="007502FF">
        <w:rPr>
          <w:rFonts w:ascii="Times New Roman" w:hAnsi="Times New Roman" w:cs="Times New Roman"/>
          <w:sz w:val="24"/>
          <w:szCs w:val="24"/>
        </w:rPr>
        <w:t>â</w:t>
      </w:r>
      <w:r w:rsidRPr="006E0001">
        <w:rPr>
          <w:rFonts w:ascii="Times New Roman" w:hAnsi="Times New Roman" w:cs="Times New Roman"/>
          <w:sz w:val="24"/>
          <w:szCs w:val="24"/>
        </w:rPr>
        <w:t>rgu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Mure</w:t>
      </w:r>
      <w:r w:rsidRPr="006E0001">
        <w:rPr>
          <w:rFonts w:ascii="Tahoma" w:hAnsi="Tahoma" w:cs="Tahoma"/>
          <w:sz w:val="24"/>
          <w:szCs w:val="24"/>
        </w:rPr>
        <w:t>ș</w:t>
      </w:r>
      <w:r w:rsidRPr="006E0001">
        <w:rPr>
          <w:rFonts w:ascii="Times New Roman" w:hAnsi="Times New Roman" w:cs="Times New Roman"/>
          <w:sz w:val="24"/>
          <w:szCs w:val="24"/>
        </w:rPr>
        <w:t>;</w:t>
      </w:r>
    </w:p>
    <w:p w14:paraId="635059E7" w14:textId="77777777" w:rsidR="008741E1" w:rsidRPr="006E0001" w:rsidRDefault="008741E1" w:rsidP="00486A16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6E000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asigurat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un loc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reşedinţă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rezervat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opozabil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ter</w:t>
      </w:r>
      <w:r w:rsidRPr="006E0001">
        <w:rPr>
          <w:rFonts w:ascii="Tahoma" w:hAnsi="Tahoma" w:cs="Tahoma"/>
          <w:sz w:val="24"/>
          <w:szCs w:val="24"/>
        </w:rPr>
        <w:t>ț</w:t>
      </w:r>
      <w:r w:rsidRPr="006E0001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orarului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>;</w:t>
      </w:r>
    </w:p>
    <w:p w14:paraId="1C95CD6F" w14:textId="77777777" w:rsidR="008741E1" w:rsidRPr="006E0001" w:rsidRDefault="008741E1" w:rsidP="00486A16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a beneficia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reşedinţă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nestânjenit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ahoma" w:hAnsi="Tahoma" w:cs="Tahoma"/>
          <w:sz w:val="24"/>
          <w:szCs w:val="24"/>
        </w:rPr>
        <w:t>ș</w:t>
      </w:r>
      <w:r w:rsidRPr="006E00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netulburat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abonamentului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rezervare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loc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>;</w:t>
      </w:r>
    </w:p>
    <w:p w14:paraId="39F6DEFC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54436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bookmarkStart w:id="15" w:name="bookmark30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Art. 19.     </w:t>
      </w:r>
    </w:p>
    <w:bookmarkEnd w:id="15"/>
    <w:p w14:paraId="66A69D36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Utilizatorii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locurilor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următoarele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obligaţii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:</w:t>
      </w:r>
    </w:p>
    <w:p w14:paraId="20EA1967" w14:textId="77777777" w:rsidR="008741E1" w:rsidRPr="006E0001" w:rsidRDefault="008741E1" w:rsidP="00DB1880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a)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achite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taxele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conform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tipului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parcării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4FDD56C3" w14:textId="77777777" w:rsidR="008741E1" w:rsidRPr="006E0001" w:rsidRDefault="008741E1" w:rsidP="00DB1880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b)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parcheze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vehiculele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parcările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tarif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orar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numai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baza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plăţii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anticipate </w:t>
      </w:r>
      <w:proofErr w:type="gram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</w:t>
      </w:r>
      <w:proofErr w:type="gram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abonamentului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reşedinţă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79566894" w14:textId="77777777" w:rsidR="008741E1" w:rsidRPr="006E0001" w:rsidRDefault="008741E1" w:rsidP="00DB1880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c)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respecte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semnalizarea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rutieră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marcajele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indicatoarele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existente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02F6EBA2" w14:textId="77777777" w:rsidR="008741E1" w:rsidRPr="006E0001" w:rsidRDefault="008741E1" w:rsidP="00DB1880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d)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afişeze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parbrizul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vehiculului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la loc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vizibil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abonamentul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rezervare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loc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55BA4EB0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e)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răspundă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prejudiciile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produse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dotărilor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instalaţiilor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parcajelor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urmare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manevrelor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greşite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nerespectării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semnalizării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rutiere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normelor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utilizare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parcajului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67698F8D" w14:textId="77777777" w:rsidR="008741E1" w:rsidRPr="006E0001" w:rsidRDefault="008741E1" w:rsidP="00DB1880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f)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asigure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eliberarea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necondiţionată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locurilor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situaţia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efectuării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unor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lucrări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publice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intervenţii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avarii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evenimente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avizate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aprobate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Primăria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Municipiului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</w:t>
      </w:r>
      <w:r w:rsidR="007502FF">
        <w:rPr>
          <w:rFonts w:ascii="Times New Roman" w:hAnsi="Times New Roman" w:cs="Times New Roman"/>
          <w:sz w:val="24"/>
          <w:szCs w:val="24"/>
          <w:lang w:eastAsia="ro-RO"/>
        </w:rPr>
        <w:t>â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rgu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Mureş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57B50E5B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g)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prezinte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documentele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referitoare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persoanelor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împuternicite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efectueze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controlul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privire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parcări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57F495BE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h)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asigure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curăţenia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după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caz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dezăpezirea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parcările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reşedinţă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; </w:t>
      </w:r>
    </w:p>
    <w:p w14:paraId="5D218E50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respecte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destinaţia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locurilor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rezervate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persoanelor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dizabilităţi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amenajate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conform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Legii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nr. 448/2006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protecţia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promovarea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drepturilor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persoanelor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cu handicap;</w:t>
      </w:r>
    </w:p>
    <w:p w14:paraId="6B5D694D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j)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nu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blocheze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accesul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nu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blocheze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accesului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altor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beneficiari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locurile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799DB1CB" w14:textId="77777777" w:rsidR="008741E1" w:rsidRPr="006E0001" w:rsidRDefault="008741E1" w:rsidP="00DB1880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k)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respecte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marcajul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rutier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căilor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acces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spaţiilor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31BABEA5" w14:textId="77777777" w:rsidR="008741E1" w:rsidRDefault="008741E1" w:rsidP="00351D6C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l)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nu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efectueze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lucrări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reparaţii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întreţinere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vehiculului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perimetrul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parcajului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64308A32" w14:textId="77777777" w:rsidR="008741E1" w:rsidRPr="00351D6C" w:rsidRDefault="008741E1" w:rsidP="00351D6C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b/>
          <w:bCs/>
          <w:sz w:val="24"/>
          <w:szCs w:val="24"/>
        </w:rPr>
        <w:t xml:space="preserve">Cap. V. 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Drepturile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ahoma" w:hAnsi="Tahoma" w:cs="Tahoma"/>
          <w:b/>
          <w:bCs/>
          <w:sz w:val="24"/>
          <w:szCs w:val="24"/>
          <w:lang w:eastAsia="ro-RO"/>
        </w:rPr>
        <w:t>ș</w:t>
      </w:r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i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obliga</w:t>
      </w:r>
      <w:r w:rsidRPr="006E0001">
        <w:rPr>
          <w:rFonts w:ascii="Tahoma" w:hAnsi="Tahoma" w:cs="Tahoma"/>
          <w:b/>
          <w:bCs/>
          <w:sz w:val="24"/>
          <w:szCs w:val="24"/>
          <w:lang w:eastAsia="ro-RO"/>
        </w:rPr>
        <w:t>ț</w:t>
      </w:r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iile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administratorului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locurilor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parcare</w:t>
      </w:r>
      <w:proofErr w:type="spellEnd"/>
    </w:p>
    <w:p w14:paraId="35327A3B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</w:pPr>
    </w:p>
    <w:p w14:paraId="6C87E9A5" w14:textId="77777777" w:rsidR="008741E1" w:rsidRPr="006E0001" w:rsidRDefault="008741E1" w:rsidP="00E25A04">
      <w:pPr>
        <w:pStyle w:val="NoSpacing"/>
        <w:ind w:right="1104" w:firstLine="340"/>
        <w:jc w:val="both"/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</w:pPr>
      <w:r w:rsidRPr="006E0001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 xml:space="preserve">Art. 20.  </w:t>
      </w:r>
    </w:p>
    <w:p w14:paraId="351B5255" w14:textId="77777777" w:rsidR="008741E1" w:rsidRPr="006E0001" w:rsidRDefault="008741E1" w:rsidP="00E25A04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>Administratorul locurilor de parcare beneficiază de următoarele drepturi: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        </w:t>
      </w:r>
    </w:p>
    <w:p w14:paraId="7432563A" w14:textId="77777777" w:rsidR="008741E1" w:rsidRPr="006E0001" w:rsidRDefault="008741E1" w:rsidP="00E25A04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>a) s</w:t>
      </w:r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ă încaseze contravaloarea stabilită pentru utilizarea parcărilor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reşedinţă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4A22D69F" w14:textId="77777777" w:rsidR="008741E1" w:rsidRPr="006E0001" w:rsidRDefault="008741E1" w:rsidP="00E25A04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lastRenderedPageBreak/>
        <w:t xml:space="preserve">b) să nu fie împiedicat în nici un fel în derularea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>activităţii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35906CCD" w14:textId="77777777" w:rsidR="008741E1" w:rsidRPr="006E0001" w:rsidRDefault="008741E1" w:rsidP="00E25A04">
      <w:pPr>
        <w:pStyle w:val="NoSpacing"/>
        <w:ind w:right="4" w:firstLine="34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c) să încaseze contravaloarea proceselor verbale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>contravenţie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>.</w:t>
      </w:r>
    </w:p>
    <w:p w14:paraId="00AAC28D" w14:textId="77777777" w:rsidR="008741E1" w:rsidRPr="006E0001" w:rsidRDefault="008741E1" w:rsidP="00E25A04">
      <w:pPr>
        <w:pStyle w:val="NoSpacing"/>
        <w:ind w:right="4" w:firstLine="34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14:paraId="31F6590A" w14:textId="77777777" w:rsidR="008741E1" w:rsidRPr="006E0001" w:rsidRDefault="008741E1" w:rsidP="0078759B">
      <w:pPr>
        <w:pStyle w:val="NoSpacing"/>
        <w:ind w:right="1104"/>
        <w:jc w:val="both"/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</w:pPr>
    </w:p>
    <w:p w14:paraId="52C2A8DA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</w:pPr>
      <w:r w:rsidRPr="006E0001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>Art. 21</w:t>
      </w:r>
    </w:p>
    <w:p w14:paraId="10D49ED5" w14:textId="77777777" w:rsidR="008741E1" w:rsidRPr="006E0001" w:rsidRDefault="008741E1" w:rsidP="005E4865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>Administratorul locurilor de parcare are următoarele obliga</w:t>
      </w:r>
      <w:r w:rsidRPr="006E0001">
        <w:rPr>
          <w:rFonts w:ascii="Tahoma" w:hAnsi="Tahoma" w:cs="Tahoma"/>
          <w:sz w:val="24"/>
          <w:szCs w:val="24"/>
          <w:lang w:val="ro-RO" w:eastAsia="ro-RO"/>
        </w:rPr>
        <w:t>ț</w:t>
      </w:r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>ii:</w:t>
      </w:r>
    </w:p>
    <w:p w14:paraId="47DE1544" w14:textId="77777777" w:rsidR="008741E1" w:rsidRPr="006E0001" w:rsidRDefault="008741E1" w:rsidP="00E25A04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a)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asigure amenajarea periodică a locurilor de parcare, </w:t>
      </w:r>
      <w:proofErr w:type="gramStart"/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instalarea 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proofErr w:type="gramEnd"/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>întreţinerea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sistemelor de semnalizare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dirijare 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>circulaţiei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>;</w:t>
      </w:r>
    </w:p>
    <w:p w14:paraId="2DE29AE9" w14:textId="77777777" w:rsidR="008741E1" w:rsidRPr="006E0001" w:rsidRDefault="008741E1" w:rsidP="00E25A04">
      <w:pPr>
        <w:pStyle w:val="NoSpacing"/>
        <w:ind w:right="1104" w:firstLine="34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b) să asigure modernizarea, exploatării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>întreţinerii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parcărilor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reşedinţă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>.</w:t>
      </w:r>
    </w:p>
    <w:p w14:paraId="695DA1E0" w14:textId="77777777" w:rsidR="008741E1" w:rsidRPr="006E0001" w:rsidRDefault="008741E1" w:rsidP="00E25A04">
      <w:pPr>
        <w:pStyle w:val="NoSpacing"/>
        <w:tabs>
          <w:tab w:val="left" w:pos="426"/>
        </w:tabs>
        <w:ind w:right="4"/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bookmarkStart w:id="16" w:name="bookmark31"/>
    </w:p>
    <w:p w14:paraId="48180848" w14:textId="77777777" w:rsidR="008741E1" w:rsidRPr="006E0001" w:rsidRDefault="008741E1" w:rsidP="00E25A04">
      <w:pPr>
        <w:pStyle w:val="NoSpacing"/>
        <w:ind w:right="6" w:firstLine="340"/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Cap. VI.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Contravenţii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sancţiuni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</w:p>
    <w:p w14:paraId="5D02A04D" w14:textId="77777777" w:rsidR="008741E1" w:rsidRPr="006E0001" w:rsidRDefault="008741E1" w:rsidP="00E25A04">
      <w:pPr>
        <w:pStyle w:val="NoSpacing"/>
        <w:ind w:right="6" w:firstLine="340"/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</w:p>
    <w:p w14:paraId="48CC8443" w14:textId="77777777" w:rsidR="008741E1" w:rsidRPr="006E0001" w:rsidRDefault="008741E1" w:rsidP="00E25A04">
      <w:pPr>
        <w:pStyle w:val="NoSpacing"/>
        <w:ind w:right="6" w:firstLine="340"/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Art. 22.</w:t>
      </w:r>
    </w:p>
    <w:p w14:paraId="68FAD375" w14:textId="77777777" w:rsidR="008741E1" w:rsidRPr="006E0001" w:rsidRDefault="008741E1" w:rsidP="00E25A04">
      <w:pPr>
        <w:pStyle w:val="NoSpacing"/>
        <w:ind w:right="6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Constituie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contraven</w:t>
      </w:r>
      <w:r w:rsidRPr="006E0001">
        <w:rPr>
          <w:rFonts w:ascii="Tahoma" w:hAnsi="Tahoma" w:cs="Tahoma"/>
          <w:sz w:val="24"/>
          <w:szCs w:val="24"/>
          <w:lang w:eastAsia="ro-RO"/>
        </w:rPr>
        <w:t>ț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ie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ahoma" w:hAnsi="Tahoma" w:cs="Tahoma"/>
          <w:sz w:val="24"/>
          <w:szCs w:val="24"/>
          <w:lang w:eastAsia="ro-RO"/>
        </w:rPr>
        <w:t>ș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sanc</w:t>
      </w:r>
      <w:r w:rsidRPr="006E0001">
        <w:rPr>
          <w:rFonts w:ascii="Tahoma" w:hAnsi="Tahoma" w:cs="Tahoma"/>
          <w:sz w:val="24"/>
          <w:szCs w:val="24"/>
          <w:lang w:eastAsia="ro-RO"/>
        </w:rPr>
        <w:t>ț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ionează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amendă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la 600 – 1000 RON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următoarele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fapte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:</w:t>
      </w:r>
    </w:p>
    <w:p w14:paraId="798F1687" w14:textId="77777777" w:rsidR="008741E1" w:rsidRPr="006E0001" w:rsidRDefault="008741E1" w:rsidP="00E25A04">
      <w:pPr>
        <w:pStyle w:val="NoSpacing"/>
        <w:ind w:right="6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a)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utilizarea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fără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drept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locurilor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rezervate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parcările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marcate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ahoma" w:hAnsi="Tahoma" w:cs="Tahoma"/>
          <w:sz w:val="24"/>
          <w:szCs w:val="24"/>
          <w:lang w:eastAsia="ro-RO"/>
        </w:rPr>
        <w:t>ș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prevăzute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indicatoare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01602FE2" w14:textId="77777777" w:rsidR="008741E1" w:rsidRPr="006E0001" w:rsidRDefault="008741E1" w:rsidP="00E25A04">
      <w:pPr>
        <w:pStyle w:val="NoSpacing"/>
        <w:ind w:right="6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b)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nerespectarea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programului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instituit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parcările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</w:t>
      </w:r>
      <w:r w:rsidRPr="006E0001">
        <w:rPr>
          <w:rFonts w:ascii="Tahoma" w:hAnsi="Tahoma" w:cs="Tahoma"/>
          <w:sz w:val="24"/>
          <w:szCs w:val="24"/>
          <w:lang w:eastAsia="ro-RO"/>
        </w:rPr>
        <w:t>ș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edin</w:t>
      </w:r>
      <w:r w:rsidRPr="006E0001">
        <w:rPr>
          <w:rFonts w:ascii="Tahoma" w:hAnsi="Tahoma" w:cs="Tahoma"/>
          <w:sz w:val="24"/>
          <w:szCs w:val="24"/>
          <w:lang w:eastAsia="ro-RO"/>
        </w:rPr>
        <w:t>ț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6219A7DF" w14:textId="77777777" w:rsidR="008741E1" w:rsidRPr="006E0001" w:rsidRDefault="008741E1" w:rsidP="00E25A04">
      <w:pPr>
        <w:pStyle w:val="NoSpacing"/>
        <w:ind w:right="6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c)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ocuparea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fără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drept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punerea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imposibilitatea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folosirii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unui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loc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rezervat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ahoma" w:hAnsi="Tahoma" w:cs="Tahoma"/>
          <w:sz w:val="24"/>
          <w:szCs w:val="24"/>
          <w:lang w:eastAsia="ro-RO"/>
        </w:rPr>
        <w:t>ș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semnalizat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corespunzător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0D4A0DC0" w14:textId="77777777" w:rsidR="008741E1" w:rsidRPr="006E0001" w:rsidRDefault="008741E1" w:rsidP="00E25A04">
      <w:pPr>
        <w:pStyle w:val="NoSpacing"/>
        <w:ind w:right="6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d)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refuzul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gram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</w:t>
      </w:r>
      <w:proofErr w:type="gram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elibera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un loc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rezervat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solicitarea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titularului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abonamentului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rezervare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loc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solicitarea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reprezentan</w:t>
      </w:r>
      <w:r w:rsidRPr="006E0001">
        <w:rPr>
          <w:rFonts w:ascii="Tahoma" w:hAnsi="Tahoma" w:cs="Tahoma"/>
          <w:sz w:val="24"/>
          <w:szCs w:val="24"/>
          <w:lang w:eastAsia="ro-RO"/>
        </w:rPr>
        <w:t>ț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autorită</w:t>
      </w:r>
      <w:r w:rsidRPr="006E0001">
        <w:rPr>
          <w:rFonts w:ascii="Tahoma" w:hAnsi="Tahoma" w:cs="Tahoma"/>
          <w:sz w:val="24"/>
          <w:szCs w:val="24"/>
          <w:lang w:eastAsia="ro-RO"/>
        </w:rPr>
        <w:t>ț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publice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locale;</w:t>
      </w:r>
    </w:p>
    <w:p w14:paraId="6CFE47BA" w14:textId="77777777" w:rsidR="008741E1" w:rsidRDefault="008741E1" w:rsidP="00E25A04">
      <w:pPr>
        <w:pStyle w:val="NoSpacing"/>
        <w:ind w:right="6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e)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obstruc</w:t>
      </w:r>
      <w:r w:rsidRPr="006E0001">
        <w:rPr>
          <w:rFonts w:ascii="Tahoma" w:hAnsi="Tahoma" w:cs="Tahoma"/>
          <w:sz w:val="24"/>
          <w:szCs w:val="24"/>
          <w:lang w:eastAsia="ro-RO"/>
        </w:rPr>
        <w:t>ț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ionarea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orice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metode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controlului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efectuat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temeiul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prezentului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regulament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precum </w:t>
      </w:r>
      <w:proofErr w:type="spellStart"/>
      <w:r w:rsidRPr="006E0001">
        <w:rPr>
          <w:rFonts w:ascii="Tahoma" w:hAnsi="Tahoma" w:cs="Tahoma"/>
          <w:sz w:val="24"/>
          <w:szCs w:val="24"/>
          <w:lang w:eastAsia="ro-RO"/>
        </w:rPr>
        <w:t>ș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refuzul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prezentării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documentelor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justificative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solicitate conform art. 19, lit. g)</w:t>
      </w:r>
    </w:p>
    <w:p w14:paraId="7212A79F" w14:textId="77777777" w:rsidR="008741E1" w:rsidRDefault="008741E1" w:rsidP="00E25A04">
      <w:pPr>
        <w:pStyle w:val="NoSpacing"/>
        <w:ind w:right="6" w:firstLine="34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>f) ne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între</w:t>
      </w:r>
      <w:r>
        <w:rPr>
          <w:rFonts w:ascii="Tahoma" w:hAnsi="Tahoma" w:cs="Tahoma"/>
          <w:sz w:val="24"/>
          <w:szCs w:val="24"/>
          <w:lang w:val="ro-RO" w:eastAsia="ro-RO"/>
        </w:rPr>
        <w:t>ț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inerea corespunzătoare a spa</w:t>
      </w:r>
      <w:r>
        <w:rPr>
          <w:rFonts w:ascii="Tahoma" w:hAnsi="Tahoma" w:cs="Tahoma"/>
          <w:sz w:val="24"/>
          <w:szCs w:val="24"/>
          <w:lang w:val="ro-RO" w:eastAsia="ro-RO"/>
        </w:rPr>
        <w:t>ț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iului utilizat ca loc de parcare, ridicarea oricăror tipuri de construc</w:t>
      </w:r>
      <w:r>
        <w:rPr>
          <w:rFonts w:ascii="Tahoma" w:hAnsi="Tahoma" w:cs="Tahoma"/>
          <w:sz w:val="24"/>
          <w:szCs w:val="24"/>
          <w:lang w:val="ro-RO" w:eastAsia="ro-RO"/>
        </w:rPr>
        <w:t>ț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ii pe terenul utilizat sau folosirea spa</w:t>
      </w:r>
      <w:r>
        <w:rPr>
          <w:rFonts w:ascii="Tahoma" w:hAnsi="Tahoma" w:cs="Tahoma"/>
          <w:sz w:val="24"/>
          <w:szCs w:val="24"/>
          <w:lang w:val="ro-RO" w:eastAsia="ro-RO"/>
        </w:rPr>
        <w:t>ț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iului ocupat în alte scopuri decât cele stabilite ini</w:t>
      </w:r>
      <w:r>
        <w:rPr>
          <w:rFonts w:ascii="Tahoma" w:hAnsi="Tahoma" w:cs="Tahoma"/>
          <w:sz w:val="24"/>
          <w:szCs w:val="24"/>
          <w:lang w:val="ro-RO" w:eastAsia="ro-RO"/>
        </w:rPr>
        <w:t>ț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ial;</w:t>
      </w:r>
    </w:p>
    <w:p w14:paraId="50B5851C" w14:textId="77777777" w:rsidR="008741E1" w:rsidRDefault="008741E1" w:rsidP="00E25A04">
      <w:pPr>
        <w:pStyle w:val="NoSpacing"/>
        <w:ind w:right="6" w:firstLine="34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g) depozitarea de produse, mărfuri sau materiale diverse pe locul de parcare;</w:t>
      </w:r>
    </w:p>
    <w:p w14:paraId="5EC050DF" w14:textId="77777777" w:rsidR="008741E1" w:rsidRDefault="008741E1" w:rsidP="00E25A04">
      <w:pPr>
        <w:pStyle w:val="NoSpacing"/>
        <w:ind w:right="6" w:firstLine="34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h) neîndeplinirea obliga</w:t>
      </w:r>
      <w:r>
        <w:rPr>
          <w:rFonts w:ascii="Tahoma" w:hAnsi="Tahoma" w:cs="Tahoma"/>
          <w:sz w:val="24"/>
          <w:szCs w:val="24"/>
          <w:lang w:val="ro-RO" w:eastAsia="ro-RO"/>
        </w:rPr>
        <w:t>ț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iei de a men</w:t>
      </w:r>
      <w:r>
        <w:rPr>
          <w:rFonts w:ascii="Tahoma" w:hAnsi="Tahoma" w:cs="Tahoma"/>
          <w:sz w:val="24"/>
          <w:szCs w:val="24"/>
          <w:lang w:val="ro-RO" w:eastAsia="ro-RO"/>
        </w:rPr>
        <w:t>ț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ine cură</w:t>
      </w:r>
      <w:r>
        <w:rPr>
          <w:rFonts w:ascii="Tahoma" w:hAnsi="Tahoma" w:cs="Tahoma"/>
          <w:sz w:val="24"/>
          <w:szCs w:val="24"/>
          <w:lang w:val="ro-RO" w:eastAsia="ro-RO"/>
        </w:rPr>
        <w:t>ț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enia, respectiv deszăpezirea în perioada sezonului rece a locului de parcare;</w:t>
      </w:r>
    </w:p>
    <w:p w14:paraId="12EB62B7" w14:textId="77777777" w:rsidR="008741E1" w:rsidRDefault="008741E1" w:rsidP="00E25A04">
      <w:pPr>
        <w:pStyle w:val="NoSpacing"/>
        <w:ind w:right="6" w:firstLine="34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i) efectuarea de lucrări de repara</w:t>
      </w:r>
      <w:r>
        <w:rPr>
          <w:rFonts w:ascii="Tahoma" w:hAnsi="Tahoma" w:cs="Tahoma"/>
          <w:sz w:val="24"/>
          <w:szCs w:val="24"/>
          <w:lang w:val="ro-RO" w:eastAsia="ro-RO"/>
        </w:rPr>
        <w:t>ț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ie complexe generatoare de zgomote, poluare </w:t>
      </w:r>
      <w:r>
        <w:rPr>
          <w:rFonts w:ascii="Tahoma" w:hAnsi="Tahoma" w:cs="Tahoma"/>
          <w:sz w:val="24"/>
          <w:szCs w:val="24"/>
          <w:lang w:val="ro-RO" w:eastAsia="ro-RO"/>
        </w:rPr>
        <w:t>ș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i de</w:t>
      </w:r>
      <w:r>
        <w:rPr>
          <w:rFonts w:ascii="Tahoma" w:hAnsi="Tahoma" w:cs="Tahoma"/>
          <w:sz w:val="24"/>
          <w:szCs w:val="24"/>
          <w:lang w:val="ro-RO" w:eastAsia="ro-RO"/>
        </w:rPr>
        <w:t>ș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euri pe locul de parcare, cu excep</w:t>
      </w:r>
      <w:r>
        <w:rPr>
          <w:rFonts w:ascii="Tahoma" w:hAnsi="Tahoma" w:cs="Tahoma"/>
          <w:sz w:val="24"/>
          <w:szCs w:val="24"/>
          <w:lang w:val="ro-RO" w:eastAsia="ro-RO"/>
        </w:rPr>
        <w:t>ț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ia celor urgente efectuate asupra autoturismelor proprii;</w:t>
      </w:r>
    </w:p>
    <w:p w14:paraId="6B36C8F1" w14:textId="77777777" w:rsidR="008741E1" w:rsidRDefault="008741E1" w:rsidP="00BC55B5">
      <w:pPr>
        <w:pStyle w:val="NoSpacing"/>
        <w:ind w:right="6" w:firstLine="34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j) refuzul de a elibera locul de parcare revendicat </w:t>
      </w:r>
      <w:r>
        <w:rPr>
          <w:rFonts w:ascii="Tahoma" w:hAnsi="Tahoma" w:cs="Tahoma"/>
          <w:sz w:val="24"/>
          <w:szCs w:val="24"/>
          <w:lang w:val="ro-RO" w:eastAsia="ro-RO"/>
        </w:rPr>
        <w:t>ș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i restituit persoanei îndreptă</w:t>
      </w:r>
      <w:r>
        <w:rPr>
          <w:rFonts w:ascii="Tahoma" w:hAnsi="Tahoma" w:cs="Tahoma"/>
          <w:sz w:val="24"/>
          <w:szCs w:val="24"/>
          <w:lang w:val="ro-RO" w:eastAsia="ro-RO"/>
        </w:rPr>
        <w:t>ț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ite , în temeiul unei hotărâri judecătore</w:t>
      </w:r>
      <w:r>
        <w:rPr>
          <w:rFonts w:ascii="Tahoma" w:hAnsi="Tahoma" w:cs="Tahoma"/>
          <w:sz w:val="24"/>
          <w:szCs w:val="24"/>
          <w:lang w:val="ro-RO" w:eastAsia="ro-RO"/>
        </w:rPr>
        <w:t>ș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ti irevocabile sau prin Dispozi</w:t>
      </w:r>
      <w:r>
        <w:rPr>
          <w:rFonts w:ascii="Tahoma" w:hAnsi="Tahoma" w:cs="Tahoma"/>
          <w:sz w:val="24"/>
          <w:szCs w:val="24"/>
          <w:lang w:val="ro-RO" w:eastAsia="ro-RO"/>
        </w:rPr>
        <w:t>ț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ia Primarului, în maxim 3 zile de la data notificării contravenientului de către Administra</w:t>
      </w:r>
      <w:r>
        <w:rPr>
          <w:rFonts w:ascii="Tahoma" w:hAnsi="Tahoma" w:cs="Tahoma"/>
          <w:sz w:val="24"/>
          <w:szCs w:val="24"/>
          <w:lang w:val="ro-RO" w:eastAsia="ro-RO"/>
        </w:rPr>
        <w:t>ț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ia Domeniului Public;</w:t>
      </w:r>
    </w:p>
    <w:p w14:paraId="2FC7A3D0" w14:textId="77777777" w:rsidR="00BC55B5" w:rsidRPr="00BC55B5" w:rsidRDefault="00BC55B5" w:rsidP="00BC55B5">
      <w:pPr>
        <w:pStyle w:val="NoSpacing"/>
        <w:ind w:right="6" w:firstLine="34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14:paraId="18E42986" w14:textId="77777777" w:rsidR="008741E1" w:rsidRPr="006E0001" w:rsidRDefault="008741E1" w:rsidP="00F66CDB">
      <w:pPr>
        <w:pStyle w:val="NoSpacing"/>
        <w:ind w:right="6" w:firstLine="340"/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Art. 23.</w:t>
      </w:r>
    </w:p>
    <w:p w14:paraId="0419ADAF" w14:textId="77777777" w:rsidR="008741E1" w:rsidRPr="006E0001" w:rsidRDefault="008741E1" w:rsidP="00E25A04">
      <w:pPr>
        <w:pStyle w:val="NoSpacing"/>
        <w:ind w:right="6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(1)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Contraven</w:t>
      </w:r>
      <w:r w:rsidRPr="006E0001">
        <w:rPr>
          <w:rFonts w:ascii="Tahoma" w:hAnsi="Tahoma" w:cs="Tahoma"/>
          <w:sz w:val="24"/>
          <w:szCs w:val="24"/>
          <w:lang w:eastAsia="ro-RO"/>
        </w:rPr>
        <w:t>ț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-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Contravenientul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are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posibilitatea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achitării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termen de 15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zile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la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comunicare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jumătate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minimul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amenzii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prevăzute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la art. 22.</w:t>
      </w:r>
    </w:p>
    <w:p w14:paraId="6828C84C" w14:textId="77777777" w:rsidR="008741E1" w:rsidRPr="006E0001" w:rsidRDefault="008741E1" w:rsidP="00E25A04">
      <w:pPr>
        <w:pStyle w:val="NoSpacing"/>
        <w:ind w:right="6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7F98EE83" w14:textId="77777777" w:rsidR="008741E1" w:rsidRPr="006E0001" w:rsidRDefault="008741E1" w:rsidP="00E25A04">
      <w:pPr>
        <w:pStyle w:val="NoSpacing"/>
        <w:ind w:right="6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Art. 24.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</w:p>
    <w:p w14:paraId="29030ECD" w14:textId="77777777" w:rsidR="008741E1" w:rsidRDefault="008741E1" w:rsidP="00BC55B5">
      <w:pPr>
        <w:pStyle w:val="NoSpacing"/>
        <w:ind w:right="6" w:firstLine="340"/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Constatarea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contravenţiilor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aplicarea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sancţiunilor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se face de </w:t>
      </w:r>
      <w:r w:rsidRPr="006E0001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>către</w:t>
      </w:r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poliţiştii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locali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din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cadrul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Direcţiei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Poliţia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Locală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a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Municipiului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T</w:t>
      </w:r>
      <w:r w:rsidR="007502FF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â</w:t>
      </w:r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rgu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Mureş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. </w:t>
      </w:r>
      <w:bookmarkEnd w:id="16"/>
    </w:p>
    <w:p w14:paraId="755BA802" w14:textId="77777777" w:rsidR="00BC55B5" w:rsidRPr="00BC55B5" w:rsidRDefault="00BC55B5" w:rsidP="00BC55B5">
      <w:pPr>
        <w:pStyle w:val="NoSpacing"/>
        <w:ind w:right="6" w:firstLine="340"/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</w:p>
    <w:p w14:paraId="58495740" w14:textId="77777777" w:rsidR="008741E1" w:rsidRPr="006E0001" w:rsidRDefault="008741E1" w:rsidP="00D74926">
      <w:pPr>
        <w:pStyle w:val="NoSpacing"/>
        <w:ind w:right="6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Art. 25. </w:t>
      </w:r>
    </w:p>
    <w:p w14:paraId="10A51C47" w14:textId="77777777" w:rsidR="008741E1" w:rsidRPr="006E0001" w:rsidRDefault="008741E1" w:rsidP="00D74926">
      <w:pPr>
        <w:pStyle w:val="NoSpacing"/>
        <w:ind w:right="6" w:firstLine="284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Sancţiunile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prevăzute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la Cap. VI, art. 22 se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aplică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proprietarului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vehiculului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aşa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cum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definit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prezentul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regulament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293A8418" w14:textId="77777777" w:rsidR="008741E1" w:rsidRPr="006E0001" w:rsidRDefault="008741E1" w:rsidP="00D74926">
      <w:pPr>
        <w:pStyle w:val="NoSpacing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14:paraId="44EA5E51" w14:textId="77777777" w:rsidR="008741E1" w:rsidRPr="006E0001" w:rsidRDefault="008741E1" w:rsidP="00D74926">
      <w:pPr>
        <w:pStyle w:val="NoSpacing"/>
        <w:ind w:right="6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001">
        <w:rPr>
          <w:rFonts w:ascii="Times New Roman" w:hAnsi="Times New Roman" w:cs="Times New Roman"/>
          <w:b/>
          <w:bCs/>
          <w:sz w:val="24"/>
          <w:szCs w:val="24"/>
        </w:rPr>
        <w:t xml:space="preserve">Art. 26. </w:t>
      </w:r>
    </w:p>
    <w:p w14:paraId="6E311BD8" w14:textId="77777777" w:rsidR="008741E1" w:rsidRPr="006E0001" w:rsidRDefault="008741E1" w:rsidP="00D74926">
      <w:pPr>
        <w:pStyle w:val="NoSpacing"/>
        <w:ind w:right="6" w:firstLine="284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(1)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Agentul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constatator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dispune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măsura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complementară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ridicării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vehiculului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condi</w:t>
      </w:r>
      <w:r w:rsidRPr="006E0001">
        <w:rPr>
          <w:rFonts w:ascii="Tahoma" w:hAnsi="Tahoma" w:cs="Tahoma"/>
          <w:sz w:val="24"/>
          <w:szCs w:val="24"/>
          <w:lang w:eastAsia="ro-RO"/>
        </w:rPr>
        <w:t>ț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iile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legii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6D06262D" w14:textId="77777777" w:rsidR="008741E1" w:rsidRDefault="008741E1" w:rsidP="00BC55B5">
      <w:pPr>
        <w:pStyle w:val="NoSpacing"/>
        <w:ind w:right="6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lastRenderedPageBreak/>
        <w:t xml:space="preserve">(2)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situa</w:t>
      </w:r>
      <w:r w:rsidRPr="006E0001">
        <w:rPr>
          <w:rFonts w:ascii="Tahoma" w:hAnsi="Tahoma" w:cs="Tahoma"/>
          <w:sz w:val="24"/>
          <w:szCs w:val="24"/>
          <w:lang w:eastAsia="ro-RO"/>
        </w:rPr>
        <w:t>ț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ia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măsurii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prevăzute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alin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. (1),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agentul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constatator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efectua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fotografii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anterior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ridicării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vehiculului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pe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parcursul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ridicării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după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ridicarea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acestuia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.</w:t>
      </w:r>
    </w:p>
    <w:p w14:paraId="1FF37E2B" w14:textId="77777777" w:rsidR="00BC55B5" w:rsidRPr="00BC55B5" w:rsidRDefault="00BC55B5" w:rsidP="00BC55B5">
      <w:pPr>
        <w:pStyle w:val="NoSpacing"/>
        <w:ind w:right="6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</w:p>
    <w:p w14:paraId="5B3BE7CC" w14:textId="77777777" w:rsidR="008741E1" w:rsidRPr="006E0001" w:rsidRDefault="008741E1" w:rsidP="00DA7520">
      <w:pPr>
        <w:pStyle w:val="NoSpacing"/>
        <w:ind w:right="6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001">
        <w:rPr>
          <w:rFonts w:ascii="Times New Roman" w:hAnsi="Times New Roman" w:cs="Times New Roman"/>
          <w:b/>
          <w:bCs/>
          <w:sz w:val="24"/>
          <w:szCs w:val="24"/>
        </w:rPr>
        <w:t>Art. 27</w:t>
      </w:r>
    </w:p>
    <w:p w14:paraId="24387572" w14:textId="77777777" w:rsidR="008741E1" w:rsidRPr="006E0001" w:rsidRDefault="008741E1" w:rsidP="00DA7520">
      <w:pPr>
        <w:pStyle w:val="NoSpacing"/>
        <w:tabs>
          <w:tab w:val="left" w:pos="916"/>
        </w:tabs>
        <w:ind w:right="6"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Serviciul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Public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Administra</w:t>
      </w:r>
      <w:r w:rsidRPr="006E0001">
        <w:rPr>
          <w:rFonts w:ascii="Tahoma" w:hAnsi="Tahoma" w:cs="Tahoma"/>
          <w:color w:val="000000"/>
          <w:sz w:val="24"/>
          <w:szCs w:val="24"/>
        </w:rPr>
        <w:t>ț</w:t>
      </w:r>
      <w:r w:rsidRPr="006E0001">
        <w:rPr>
          <w:rFonts w:ascii="Times New Roman" w:hAnsi="Times New Roman" w:cs="Times New Roman"/>
          <w:color w:val="000000"/>
          <w:sz w:val="24"/>
          <w:szCs w:val="24"/>
        </w:rPr>
        <w:t>ia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Domeniului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Public nu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răspunde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securitatea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vehiculelor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bunurilor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aflate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acestea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din zona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parcărilor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reşedinţă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FE6551" w14:textId="77777777" w:rsidR="008741E1" w:rsidRPr="006E0001" w:rsidRDefault="008741E1" w:rsidP="00F66CDB">
      <w:pPr>
        <w:pStyle w:val="NoSpacing"/>
        <w:tabs>
          <w:tab w:val="left" w:pos="284"/>
        </w:tabs>
        <w:ind w:right="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(2)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Serviciul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Public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Administra</w:t>
      </w:r>
      <w:r w:rsidRPr="006E0001">
        <w:rPr>
          <w:rFonts w:ascii="Tahoma" w:hAnsi="Tahoma" w:cs="Tahoma"/>
          <w:color w:val="000000"/>
          <w:sz w:val="24"/>
          <w:szCs w:val="24"/>
        </w:rPr>
        <w:t>ț</w:t>
      </w:r>
      <w:r w:rsidRPr="006E0001">
        <w:rPr>
          <w:rFonts w:ascii="Times New Roman" w:hAnsi="Times New Roman" w:cs="Times New Roman"/>
          <w:color w:val="000000"/>
          <w:sz w:val="24"/>
          <w:szCs w:val="24"/>
        </w:rPr>
        <w:t>ia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Domeniului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Public nu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poate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trasă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răspundere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juridică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situa</w:t>
      </w:r>
      <w:r w:rsidRPr="006E0001">
        <w:rPr>
          <w:rFonts w:ascii="Tahoma" w:hAnsi="Tahoma" w:cs="Tahoma"/>
          <w:color w:val="000000"/>
          <w:sz w:val="24"/>
          <w:szCs w:val="24"/>
        </w:rPr>
        <w:t>ț</w:t>
      </w:r>
      <w:r w:rsidRPr="006E0001">
        <w:rPr>
          <w:rFonts w:ascii="Times New Roman" w:hAnsi="Times New Roman" w:cs="Times New Roman"/>
          <w:color w:val="000000"/>
          <w:sz w:val="24"/>
          <w:szCs w:val="24"/>
        </w:rPr>
        <w:t>ia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producerii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eventualelor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daune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furturi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incendii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vehicule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parc</w:t>
      </w:r>
      <w:r w:rsidRPr="006E0001">
        <w:rPr>
          <w:rFonts w:ascii="Times New Roman" w:hAnsi="Times New Roman" w:cs="Times New Roman"/>
          <w:color w:val="000000"/>
          <w:sz w:val="24"/>
          <w:szCs w:val="24"/>
          <w:lang w:val="ro-RO"/>
        </w:rPr>
        <w:t>ă</w:t>
      </w:r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rile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reşedinţă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Administraţia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color w:val="000000"/>
          <w:sz w:val="24"/>
          <w:szCs w:val="24"/>
        </w:rPr>
        <w:t>Domeniului</w:t>
      </w:r>
      <w:proofErr w:type="spellEnd"/>
      <w:r w:rsidRPr="006E0001">
        <w:rPr>
          <w:rFonts w:ascii="Times New Roman" w:hAnsi="Times New Roman" w:cs="Times New Roman"/>
          <w:color w:val="000000"/>
          <w:sz w:val="24"/>
          <w:szCs w:val="24"/>
        </w:rPr>
        <w:t xml:space="preserve"> public.</w:t>
      </w:r>
    </w:p>
    <w:p w14:paraId="4E81922B" w14:textId="77777777" w:rsidR="008741E1" w:rsidRPr="006E0001" w:rsidRDefault="008741E1" w:rsidP="0078759B">
      <w:pPr>
        <w:pStyle w:val="NoSpacing"/>
        <w:ind w:right="6"/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</w:p>
    <w:p w14:paraId="5BD148DF" w14:textId="77777777" w:rsidR="008741E1" w:rsidRPr="006E0001" w:rsidRDefault="008741E1" w:rsidP="00E0336B">
      <w:pPr>
        <w:pStyle w:val="NoSpacing"/>
        <w:tabs>
          <w:tab w:val="left" w:pos="284"/>
          <w:tab w:val="left" w:pos="426"/>
        </w:tabs>
        <w:ind w:right="6" w:firstLine="340"/>
        <w:jc w:val="both"/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</w:pPr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Cap. VII. 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Ridicarea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transportul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ahoma" w:hAnsi="Tahoma" w:cs="Tahoma"/>
          <w:b/>
          <w:bCs/>
          <w:sz w:val="24"/>
          <w:szCs w:val="24"/>
          <w:lang w:eastAsia="ro-RO"/>
        </w:rPr>
        <w:t>ș</w:t>
      </w:r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i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depozitarea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autovehiculelor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oprite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neregulamentar</w:t>
      </w:r>
      <w:proofErr w:type="spellEnd"/>
    </w:p>
    <w:p w14:paraId="06E57745" w14:textId="77777777" w:rsidR="008741E1" w:rsidRPr="006E0001" w:rsidRDefault="008741E1" w:rsidP="00DA7520">
      <w:pPr>
        <w:pStyle w:val="NoSpacing"/>
        <w:ind w:left="284" w:right="6" w:firstLine="340"/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</w:p>
    <w:p w14:paraId="2C1D46E4" w14:textId="77777777" w:rsidR="008741E1" w:rsidRPr="006E0001" w:rsidRDefault="008741E1" w:rsidP="00F66CDB">
      <w:pPr>
        <w:pStyle w:val="NoSpacing"/>
        <w:ind w:right="6" w:firstLine="340"/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Art. 28.</w:t>
      </w:r>
    </w:p>
    <w:p w14:paraId="7A3574D6" w14:textId="77777777" w:rsidR="008741E1" w:rsidRPr="006E0001" w:rsidRDefault="008741E1" w:rsidP="00F66CDB">
      <w:pPr>
        <w:pStyle w:val="NoSpacing"/>
        <w:ind w:right="6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Autovehiculele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locurile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marcate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ahoma" w:hAnsi="Tahoma" w:cs="Tahoma"/>
          <w:sz w:val="24"/>
          <w:szCs w:val="24"/>
        </w:rPr>
        <w:t>ș</w:t>
      </w:r>
      <w:r w:rsidRPr="006E00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semnalizate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destinate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dizabilită</w:t>
      </w:r>
      <w:r w:rsidRPr="006E0001">
        <w:rPr>
          <w:rFonts w:ascii="Tahoma" w:hAnsi="Tahoma" w:cs="Tahoma"/>
          <w:sz w:val="24"/>
          <w:szCs w:val="24"/>
        </w:rPr>
        <w:t>ț</w:t>
      </w:r>
      <w:r w:rsidRPr="006E00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care nu au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afi</w:t>
      </w:r>
      <w:r w:rsidRPr="006E0001">
        <w:rPr>
          <w:rFonts w:ascii="Tahoma" w:hAnsi="Tahoma" w:cs="Tahoma"/>
          <w:sz w:val="24"/>
          <w:szCs w:val="24"/>
        </w:rPr>
        <w:t>ș</w:t>
      </w:r>
      <w:r w:rsidRPr="006E000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la loc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vizibil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interior,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cardul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dizabilitate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ridicate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transportate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ahoma" w:hAnsi="Tahoma" w:cs="Tahoma"/>
          <w:sz w:val="24"/>
          <w:szCs w:val="24"/>
        </w:rPr>
        <w:t>ș</w:t>
      </w:r>
      <w:r w:rsidRPr="006E00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depozitate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platforma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depozitare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000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autovehiculelor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neregulamentar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ahoma" w:hAnsi="Tahoma" w:cs="Tahoma"/>
          <w:sz w:val="24"/>
          <w:szCs w:val="24"/>
        </w:rPr>
        <w:t>ș</w:t>
      </w:r>
      <w:r w:rsidRPr="006E00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abandonate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T</w:t>
      </w:r>
      <w:r w:rsidR="007502FF">
        <w:rPr>
          <w:rFonts w:ascii="Times New Roman" w:hAnsi="Times New Roman" w:cs="Times New Roman"/>
          <w:sz w:val="24"/>
          <w:szCs w:val="24"/>
        </w:rPr>
        <w:t>â</w:t>
      </w:r>
      <w:r w:rsidRPr="006E0001">
        <w:rPr>
          <w:rFonts w:ascii="Times New Roman" w:hAnsi="Times New Roman" w:cs="Times New Roman"/>
          <w:sz w:val="24"/>
          <w:szCs w:val="24"/>
        </w:rPr>
        <w:t>rgu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Mure</w:t>
      </w:r>
      <w:r w:rsidRPr="006E0001">
        <w:rPr>
          <w:rFonts w:ascii="Tahoma" w:hAnsi="Tahoma" w:cs="Tahoma"/>
          <w:sz w:val="24"/>
          <w:szCs w:val="24"/>
        </w:rPr>
        <w:t>ș</w:t>
      </w:r>
      <w:r w:rsidRPr="006E0001">
        <w:rPr>
          <w:rFonts w:ascii="Times New Roman" w:hAnsi="Times New Roman" w:cs="Times New Roman"/>
          <w:sz w:val="24"/>
          <w:szCs w:val="24"/>
        </w:rPr>
        <w:t>.</w:t>
      </w:r>
    </w:p>
    <w:p w14:paraId="6FD0380A" w14:textId="77777777" w:rsidR="008741E1" w:rsidRPr="006E0001" w:rsidRDefault="008741E1" w:rsidP="00F66CDB">
      <w:pPr>
        <w:pStyle w:val="NoSpacing"/>
        <w:ind w:right="6"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2202D30B" w14:textId="77777777" w:rsidR="008741E1" w:rsidRPr="006E0001" w:rsidRDefault="008741E1" w:rsidP="00F66CDB">
      <w:pPr>
        <w:pStyle w:val="NoSpacing"/>
        <w:ind w:right="6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001">
        <w:rPr>
          <w:rFonts w:ascii="Times New Roman" w:hAnsi="Times New Roman" w:cs="Times New Roman"/>
          <w:b/>
          <w:bCs/>
          <w:sz w:val="24"/>
          <w:szCs w:val="24"/>
        </w:rPr>
        <w:t>Art. 29.</w:t>
      </w:r>
    </w:p>
    <w:p w14:paraId="616706C4" w14:textId="77777777" w:rsidR="008741E1" w:rsidRPr="006E0001" w:rsidRDefault="008741E1" w:rsidP="00F66CDB">
      <w:pPr>
        <w:pStyle w:val="NoSpacing"/>
        <w:ind w:right="6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ridicare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000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autovehiculelor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efectua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>.</w:t>
      </w:r>
    </w:p>
    <w:p w14:paraId="487B68C4" w14:textId="77777777" w:rsidR="008741E1" w:rsidRPr="006E0001" w:rsidRDefault="008741E1" w:rsidP="00F66CDB">
      <w:pPr>
        <w:pStyle w:val="NoSpacing"/>
        <w:ind w:right="6" w:firstLine="284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ahoma" w:hAnsi="Tahoma" w:cs="Tahoma"/>
          <w:sz w:val="24"/>
          <w:szCs w:val="24"/>
        </w:rPr>
        <w:t>ș</w:t>
      </w:r>
      <w:r w:rsidRPr="006E00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autovehiculele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ridicări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ahoma" w:hAnsi="Tahoma" w:cs="Tahoma"/>
          <w:sz w:val="24"/>
          <w:szCs w:val="24"/>
        </w:rPr>
        <w:t>ș</w:t>
      </w:r>
      <w:r w:rsidRPr="006E00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transport </w:t>
      </w:r>
      <w:proofErr w:type="gramStart"/>
      <w:r w:rsidRPr="006E000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autovehiculelor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neregulamentar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de</w:t>
      </w:r>
      <w:r w:rsidRPr="006E0001">
        <w:rPr>
          <w:rFonts w:ascii="Tahoma" w:hAnsi="Tahoma" w:cs="Tahoma"/>
          <w:sz w:val="24"/>
          <w:szCs w:val="24"/>
        </w:rPr>
        <w:t>ț</w:t>
      </w:r>
      <w:r w:rsidRPr="006E000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eventuale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pagube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autovehiculelor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cauză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ridicare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transport </w:t>
      </w:r>
      <w:proofErr w:type="spellStart"/>
      <w:r w:rsidRPr="006E0001">
        <w:rPr>
          <w:rFonts w:ascii="Tahoma" w:hAnsi="Tahoma" w:cs="Tahoma"/>
          <w:sz w:val="24"/>
          <w:szCs w:val="24"/>
        </w:rPr>
        <w:t>ș</w:t>
      </w:r>
      <w:r w:rsidRPr="006E00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depozitare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>.</w:t>
      </w:r>
    </w:p>
    <w:p w14:paraId="416EFFB2" w14:textId="77777777" w:rsidR="008741E1" w:rsidRPr="006E0001" w:rsidRDefault="008741E1" w:rsidP="00F66CDB">
      <w:pPr>
        <w:pStyle w:val="NoSpacing"/>
        <w:ind w:right="6" w:firstLine="3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acoperă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pagubele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intemperii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autovehiculului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ridicat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transportat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ahoma" w:hAnsi="Tahoma" w:cs="Tahoma"/>
          <w:sz w:val="24"/>
          <w:szCs w:val="24"/>
        </w:rPr>
        <w:t>ș</w:t>
      </w:r>
      <w:r w:rsidRPr="006E00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depozitat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>.</w:t>
      </w:r>
    </w:p>
    <w:p w14:paraId="5A5416FF" w14:textId="77777777" w:rsidR="008741E1" w:rsidRPr="006E0001" w:rsidRDefault="008741E1" w:rsidP="00DA7520">
      <w:pPr>
        <w:pStyle w:val="NoSpacing"/>
        <w:ind w:left="284" w:right="6" w:firstLine="340"/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        </w:t>
      </w:r>
    </w:p>
    <w:p w14:paraId="67030B7A" w14:textId="77777777" w:rsidR="008741E1" w:rsidRPr="006E0001" w:rsidRDefault="008741E1" w:rsidP="00E0336B">
      <w:pPr>
        <w:pStyle w:val="NoSpacing"/>
        <w:ind w:right="6" w:firstLine="340"/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bookmarkStart w:id="17" w:name="bookmark33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Cap. VIII.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Dispoziţii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finale </w:t>
      </w:r>
      <w:bookmarkEnd w:id="17"/>
    </w:p>
    <w:p w14:paraId="7ADC3529" w14:textId="77777777" w:rsidR="008741E1" w:rsidRPr="006E0001" w:rsidRDefault="008741E1" w:rsidP="00E0336B">
      <w:pPr>
        <w:pStyle w:val="NoSpacing"/>
        <w:ind w:left="170" w:right="6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F07109" w14:textId="77777777" w:rsidR="008741E1" w:rsidRPr="006E0001" w:rsidRDefault="008741E1" w:rsidP="00E0336B">
      <w:pPr>
        <w:pStyle w:val="NoSpacing"/>
        <w:ind w:right="6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001">
        <w:rPr>
          <w:rFonts w:ascii="Times New Roman" w:hAnsi="Times New Roman" w:cs="Times New Roman"/>
          <w:b/>
          <w:bCs/>
          <w:sz w:val="24"/>
          <w:szCs w:val="24"/>
        </w:rPr>
        <w:t>Art. 30.</w:t>
      </w:r>
    </w:p>
    <w:p w14:paraId="5F2D4BF2" w14:textId="77777777" w:rsidR="008741E1" w:rsidRPr="006E0001" w:rsidRDefault="008741E1" w:rsidP="00E0336B">
      <w:pPr>
        <w:pStyle w:val="NoSpacing"/>
        <w:ind w:left="170" w:right="6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(1)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Prezentul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regulament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intră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vigoare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la data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aducerii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cunoştinţă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condiţiile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7502FF">
        <w:rPr>
          <w:rFonts w:ascii="Times New Roman" w:hAnsi="Times New Roman" w:cs="Times New Roman"/>
          <w:sz w:val="24"/>
          <w:szCs w:val="24"/>
          <w:lang w:eastAsia="ro-RO"/>
        </w:rPr>
        <w:t xml:space="preserve">O.U.G. nr. 57/2019 </w:t>
      </w:r>
      <w:proofErr w:type="spellStart"/>
      <w:r w:rsidR="007502FF">
        <w:rPr>
          <w:rFonts w:ascii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="007502FF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7502FF">
        <w:rPr>
          <w:rFonts w:ascii="Times New Roman" w:hAnsi="Times New Roman" w:cs="Times New Roman"/>
          <w:sz w:val="24"/>
          <w:szCs w:val="24"/>
          <w:lang w:eastAsia="ro-RO"/>
        </w:rPr>
        <w:t>Codul</w:t>
      </w:r>
      <w:proofErr w:type="spellEnd"/>
      <w:r w:rsidR="007502FF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7502FF">
        <w:rPr>
          <w:rFonts w:ascii="Times New Roman" w:hAnsi="Times New Roman" w:cs="Times New Roman"/>
          <w:sz w:val="24"/>
          <w:szCs w:val="24"/>
          <w:lang w:eastAsia="ro-RO"/>
        </w:rPr>
        <w:t>Administrativ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67C76F7C" w14:textId="77777777" w:rsidR="008741E1" w:rsidRPr="006E0001" w:rsidRDefault="008741E1" w:rsidP="00E0336B">
      <w:pPr>
        <w:pStyle w:val="NoSpacing"/>
        <w:ind w:left="170" w:right="6" w:firstLine="17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(2)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Orice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dispoziţie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contrară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prevederilor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prezentului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regulament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abrogă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odată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intrarea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vigoare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gram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</w:t>
      </w:r>
      <w:proofErr w:type="gram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acestuia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690CC974" w14:textId="77777777" w:rsidR="008741E1" w:rsidRPr="006E0001" w:rsidRDefault="008741E1" w:rsidP="00E0336B">
      <w:pPr>
        <w:pStyle w:val="NoSpacing"/>
        <w:ind w:left="170" w:right="6" w:firstLine="17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2A994614" w14:textId="77777777" w:rsidR="008741E1" w:rsidRPr="006E0001" w:rsidRDefault="008741E1" w:rsidP="00E0336B">
      <w:pPr>
        <w:pStyle w:val="NoSpacing"/>
        <w:ind w:left="170" w:right="6" w:firstLine="170"/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Art. 31.</w:t>
      </w:r>
    </w:p>
    <w:p w14:paraId="5522260F" w14:textId="77777777" w:rsidR="008741E1" w:rsidRPr="006E0001" w:rsidRDefault="008741E1" w:rsidP="00E0336B">
      <w:pPr>
        <w:pStyle w:val="NoSpacing"/>
        <w:ind w:left="170" w:right="6" w:firstLine="17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Dispozi</w:t>
      </w:r>
      <w:r w:rsidRPr="006E0001">
        <w:rPr>
          <w:rFonts w:ascii="Tahoma" w:hAnsi="Tahoma" w:cs="Tahoma"/>
          <w:sz w:val="24"/>
          <w:szCs w:val="24"/>
          <w:lang w:eastAsia="ro-RO"/>
        </w:rPr>
        <w:t>ț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iile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prezentului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regulament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completează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prevederile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:</w:t>
      </w:r>
    </w:p>
    <w:p w14:paraId="1A1B0184" w14:textId="77777777" w:rsidR="008741E1" w:rsidRPr="006E0001" w:rsidRDefault="008741E1" w:rsidP="00E0336B">
      <w:pPr>
        <w:pStyle w:val="NoSpacing"/>
        <w:ind w:left="170" w:right="6" w:firstLine="17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a) O.U.G. nr. 195/2002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circula</w:t>
      </w:r>
      <w:r w:rsidRPr="006E0001">
        <w:rPr>
          <w:rFonts w:ascii="Tahoma" w:hAnsi="Tahoma" w:cs="Tahoma"/>
          <w:sz w:val="24"/>
          <w:szCs w:val="24"/>
          <w:lang w:eastAsia="ro-RO"/>
        </w:rPr>
        <w:t>ț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ia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pe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drumurile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publice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republicată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cu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modificările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ahoma" w:hAnsi="Tahoma" w:cs="Tahoma"/>
          <w:sz w:val="24"/>
          <w:szCs w:val="24"/>
          <w:lang w:eastAsia="ro-RO"/>
        </w:rPr>
        <w:t>ș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completările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1915E64B" w14:textId="77777777" w:rsidR="008741E1" w:rsidRPr="006E0001" w:rsidRDefault="008741E1" w:rsidP="00E0336B">
      <w:pPr>
        <w:pStyle w:val="NoSpacing"/>
        <w:ind w:left="170" w:right="6" w:firstLine="17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b) H.G. nr. 1391/2006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aprobarea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Regulamentului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aplicare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 O.U.G. nr. 195/2002, cu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modificările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ahoma" w:hAnsi="Tahoma" w:cs="Tahoma"/>
          <w:sz w:val="24"/>
          <w:szCs w:val="24"/>
          <w:lang w:eastAsia="ro-RO"/>
        </w:rPr>
        <w:t>ș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completările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78308DB4" w14:textId="77777777" w:rsidR="008741E1" w:rsidRPr="006E0001" w:rsidRDefault="008741E1" w:rsidP="00E0336B">
      <w:pPr>
        <w:pStyle w:val="NoSpacing"/>
        <w:ind w:left="170" w:right="6" w:firstLine="17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c)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Ordonan</w:t>
      </w:r>
      <w:r w:rsidRPr="006E0001">
        <w:rPr>
          <w:rFonts w:ascii="Tahoma" w:hAnsi="Tahoma" w:cs="Tahoma"/>
          <w:sz w:val="24"/>
          <w:szCs w:val="24"/>
          <w:lang w:eastAsia="ro-RO"/>
        </w:rPr>
        <w:t>ț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ei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Guvernului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nr. 2/2001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regimul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juridic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al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contraven</w:t>
      </w:r>
      <w:r w:rsidRPr="006E0001">
        <w:rPr>
          <w:rFonts w:ascii="Tahoma" w:hAnsi="Tahoma" w:cs="Tahoma"/>
          <w:sz w:val="24"/>
          <w:szCs w:val="24"/>
          <w:lang w:eastAsia="ro-RO"/>
        </w:rPr>
        <w:t>ț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iilor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cu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modificările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ahoma" w:hAnsi="Tahoma" w:cs="Tahoma"/>
          <w:sz w:val="24"/>
          <w:szCs w:val="24"/>
          <w:lang w:eastAsia="ro-RO"/>
        </w:rPr>
        <w:t>ș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completările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79B93703" w14:textId="77777777" w:rsidR="008741E1" w:rsidRPr="006E0001" w:rsidRDefault="008741E1" w:rsidP="00351D6C">
      <w:pPr>
        <w:pStyle w:val="NoSpacing"/>
        <w:ind w:left="170" w:right="6" w:firstLine="17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d)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Ordonan</w:t>
      </w:r>
      <w:r w:rsidRPr="006E0001">
        <w:rPr>
          <w:rFonts w:ascii="Tahoma" w:hAnsi="Tahoma" w:cs="Tahoma"/>
          <w:sz w:val="24"/>
          <w:szCs w:val="24"/>
          <w:lang w:eastAsia="ro-RO"/>
        </w:rPr>
        <w:t>ț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ei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Guvernului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nr. 71/2002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organizarea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ahoma" w:hAnsi="Tahoma" w:cs="Tahoma"/>
          <w:sz w:val="24"/>
          <w:szCs w:val="24"/>
          <w:lang w:eastAsia="ro-RO"/>
        </w:rPr>
        <w:t>ș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func</w:t>
      </w:r>
      <w:r w:rsidRPr="006E0001">
        <w:rPr>
          <w:rFonts w:ascii="Tahoma" w:hAnsi="Tahoma" w:cs="Tahoma"/>
          <w:sz w:val="24"/>
          <w:szCs w:val="24"/>
          <w:lang w:eastAsia="ro-RO"/>
        </w:rPr>
        <w:t>ț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ionarea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serviciilor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publice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administrare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domeniului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public </w:t>
      </w:r>
      <w:proofErr w:type="spellStart"/>
      <w:r w:rsidRPr="006E0001">
        <w:rPr>
          <w:rFonts w:ascii="Tahoma" w:hAnsi="Tahoma" w:cs="Tahoma"/>
          <w:sz w:val="24"/>
          <w:szCs w:val="24"/>
          <w:lang w:eastAsia="ro-RO"/>
        </w:rPr>
        <w:t>ș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privat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interes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local, cu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modificările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ahoma" w:hAnsi="Tahoma" w:cs="Tahoma"/>
          <w:sz w:val="24"/>
          <w:szCs w:val="24"/>
          <w:lang w:eastAsia="ro-RO"/>
        </w:rPr>
        <w:t>ș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completările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51805B69" w14:textId="77777777" w:rsidR="008741E1" w:rsidRDefault="008741E1" w:rsidP="00351D6C">
      <w:pPr>
        <w:pStyle w:val="NoSpacing"/>
        <w:ind w:left="170" w:right="6" w:firstLine="17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e)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altor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legi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care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reglementează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con</w:t>
      </w:r>
      <w:r w:rsidRPr="006E0001">
        <w:rPr>
          <w:rFonts w:ascii="Tahoma" w:hAnsi="Tahoma" w:cs="Tahoma"/>
          <w:sz w:val="24"/>
          <w:szCs w:val="24"/>
          <w:lang w:eastAsia="ro-RO"/>
        </w:rPr>
        <w:t>ț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>inutul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obiectul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prevederilor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prezentului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regulament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443FA595" w14:textId="77777777" w:rsidR="00183B4B" w:rsidRPr="006E0001" w:rsidRDefault="00183B4B" w:rsidP="00351D6C">
      <w:pPr>
        <w:pStyle w:val="NoSpacing"/>
        <w:ind w:left="170" w:right="6" w:firstLine="17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58C0282F" w14:textId="77777777" w:rsidR="008741E1" w:rsidRPr="006E0001" w:rsidRDefault="008741E1" w:rsidP="004E11FB">
      <w:pPr>
        <w:pStyle w:val="NoSpacing"/>
        <w:ind w:left="170" w:right="6" w:firstLine="17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5ED271DB" w14:textId="77777777" w:rsidR="008741E1" w:rsidRDefault="008741E1" w:rsidP="00654672">
      <w:pPr>
        <w:pStyle w:val="NoSpacing"/>
        <w:ind w:right="6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4A66D625" w14:textId="77777777" w:rsidR="008741E1" w:rsidRPr="006E0001" w:rsidRDefault="008741E1" w:rsidP="00654672">
      <w:pPr>
        <w:pStyle w:val="NoSpacing"/>
        <w:ind w:right="6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66321F62" w14:textId="77777777" w:rsidR="008741E1" w:rsidRPr="00183B4B" w:rsidRDefault="00183B4B" w:rsidP="00183B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90909"/>
          <w:sz w:val="28"/>
          <w:szCs w:val="28"/>
          <w:lang w:val="ro-RO"/>
        </w:rPr>
      </w:pPr>
      <w:r>
        <w:rPr>
          <w:noProof/>
          <w:lang w:val="ro-RO" w:eastAsia="ro-RO"/>
        </w:rPr>
        <w:lastRenderedPageBreak/>
        <w:drawing>
          <wp:anchor distT="0" distB="0" distL="114300" distR="114300" simplePos="0" relativeHeight="251661312" behindDoc="1" locked="0" layoutInCell="0" allowOverlap="1" wp14:anchorId="6C6EEF83" wp14:editId="76E76E0C">
            <wp:simplePos x="0" y="0"/>
            <wp:positionH relativeFrom="column">
              <wp:posOffset>3175</wp:posOffset>
            </wp:positionH>
            <wp:positionV relativeFrom="paragraph">
              <wp:posOffset>48260</wp:posOffset>
            </wp:positionV>
            <wp:extent cx="7239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032" y="21221"/>
                <wp:lineTo x="21032" y="0"/>
                <wp:lineTo x="0" y="0"/>
              </wp:wrapPolygon>
            </wp:wrapTight>
            <wp:docPr id="9" name="Picture 3" descr="Stema-UR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-URS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090909"/>
          <w:sz w:val="24"/>
          <w:szCs w:val="24"/>
          <w:lang w:val="ro-RO"/>
        </w:rPr>
        <w:t xml:space="preserve">   </w:t>
      </w:r>
      <w:r w:rsidRPr="00183B4B">
        <w:rPr>
          <w:rFonts w:ascii="Times New Roman" w:hAnsi="Times New Roman" w:cs="Times New Roman"/>
          <w:b/>
          <w:bCs/>
          <w:color w:val="090909"/>
          <w:sz w:val="28"/>
          <w:szCs w:val="28"/>
          <w:lang w:val="ro-RO"/>
        </w:rPr>
        <w:t>ROMÂNIA</w:t>
      </w:r>
      <w:r w:rsidR="008741E1" w:rsidRPr="00183B4B">
        <w:rPr>
          <w:rFonts w:ascii="Times New Roman" w:hAnsi="Times New Roman" w:cs="Times New Roman"/>
          <w:b/>
          <w:bCs/>
          <w:color w:val="090909"/>
          <w:sz w:val="24"/>
          <w:szCs w:val="24"/>
          <w:lang w:val="ro-RO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color w:val="090909"/>
          <w:sz w:val="24"/>
          <w:szCs w:val="24"/>
          <w:lang w:val="ro-RO"/>
        </w:rPr>
        <w:t xml:space="preserve">                              </w:t>
      </w:r>
      <w:r w:rsidR="008741E1" w:rsidRPr="008E5772">
        <w:rPr>
          <w:rFonts w:ascii="Times New Roman" w:hAnsi="Times New Roman" w:cs="Times New Roman"/>
          <w:b/>
          <w:bCs/>
          <w:color w:val="090909"/>
          <w:sz w:val="20"/>
          <w:szCs w:val="20"/>
          <w:lang w:val="ro-RO"/>
        </w:rPr>
        <w:t>Anexa</w:t>
      </w:r>
      <w:r w:rsidR="008741E1" w:rsidRPr="008E5772">
        <w:rPr>
          <w:rFonts w:ascii="Times New Roman" w:hAnsi="Times New Roman" w:cs="Times New Roman"/>
          <w:b/>
          <w:bCs/>
          <w:color w:val="090909"/>
          <w:sz w:val="20"/>
          <w:szCs w:val="20"/>
        </w:rPr>
        <w:t xml:space="preserve"> nr.</w:t>
      </w:r>
      <w:r w:rsidR="008741E1">
        <w:rPr>
          <w:rFonts w:ascii="Times New Roman" w:hAnsi="Times New Roman" w:cs="Times New Roman"/>
          <w:b/>
          <w:bCs/>
          <w:color w:val="090909"/>
          <w:sz w:val="20"/>
          <w:szCs w:val="20"/>
        </w:rPr>
        <w:t xml:space="preserve">1 la </w:t>
      </w:r>
      <w:proofErr w:type="spellStart"/>
      <w:r w:rsidR="008741E1">
        <w:rPr>
          <w:rFonts w:ascii="Times New Roman" w:hAnsi="Times New Roman" w:cs="Times New Roman"/>
          <w:b/>
          <w:bCs/>
          <w:color w:val="090909"/>
          <w:sz w:val="20"/>
          <w:szCs w:val="20"/>
        </w:rPr>
        <w:t>Regulament</w:t>
      </w:r>
      <w:proofErr w:type="spellEnd"/>
      <w:r w:rsidR="008741E1" w:rsidRPr="008E5772">
        <w:rPr>
          <w:rFonts w:ascii="Times New Roman" w:hAnsi="Times New Roman" w:cs="Times New Roman"/>
          <w:b/>
          <w:bCs/>
          <w:color w:val="090909"/>
          <w:sz w:val="20"/>
          <w:szCs w:val="20"/>
        </w:rPr>
        <w:t xml:space="preserve"> </w:t>
      </w:r>
    </w:p>
    <w:p w14:paraId="2BEAD98E" w14:textId="77777777" w:rsidR="008741E1" w:rsidRPr="00183B4B" w:rsidRDefault="00183B4B" w:rsidP="00183B4B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83B4B">
        <w:rPr>
          <w:rFonts w:ascii="Times New Roman" w:hAnsi="Times New Roman" w:cs="Times New Roman"/>
          <w:b/>
          <w:sz w:val="28"/>
          <w:szCs w:val="28"/>
        </w:rPr>
        <w:t>JUDEŢUL MUREŞ</w:t>
      </w:r>
    </w:p>
    <w:p w14:paraId="6BA8E617" w14:textId="77777777" w:rsidR="008741E1" w:rsidRPr="00183B4B" w:rsidRDefault="00183B4B" w:rsidP="00183B4B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3B4B">
        <w:rPr>
          <w:rFonts w:ascii="Times New Roman" w:hAnsi="Times New Roman" w:cs="Times New Roman"/>
          <w:b/>
          <w:sz w:val="28"/>
          <w:szCs w:val="28"/>
        </w:rPr>
        <w:t>MUNICIPIUL TÂRGU MUREŞ</w:t>
      </w:r>
      <w:r w:rsidR="008741E1" w:rsidRPr="00183B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498FE176" w14:textId="77777777" w:rsidR="008741E1" w:rsidRDefault="001B49CE" w:rsidP="00183B4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 w:rsidR="00183B4B">
        <w:rPr>
          <w:rFonts w:ascii="Times New Roman" w:hAnsi="Times New Roman" w:cs="Times New Roman"/>
          <w:b/>
          <w:sz w:val="24"/>
          <w:szCs w:val="24"/>
        </w:rPr>
        <w:t>NR._</w:t>
      </w:r>
      <w:proofErr w:type="gramEnd"/>
      <w:r w:rsidR="00183B4B">
        <w:rPr>
          <w:rFonts w:ascii="Times New Roman" w:hAnsi="Times New Roman" w:cs="Times New Roman"/>
          <w:b/>
          <w:sz w:val="24"/>
          <w:szCs w:val="24"/>
        </w:rPr>
        <w:t>__________________din</w:t>
      </w:r>
      <w:proofErr w:type="spellEnd"/>
      <w:r w:rsidR="00183B4B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2FC9554B" w14:textId="77777777" w:rsidR="00183B4B" w:rsidRPr="00183B4B" w:rsidRDefault="00183B4B" w:rsidP="00183B4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9D9E786" w14:textId="77777777" w:rsidR="008741E1" w:rsidRDefault="00183B4B" w:rsidP="00183B4B">
      <w:pPr>
        <w:pStyle w:val="Heading8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183B4B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</w:t>
      </w:r>
      <w:proofErr w:type="gramStart"/>
      <w:r w:rsidRPr="00183B4B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CONTRACT </w:t>
      </w:r>
      <w:r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 </w:t>
      </w:r>
      <w:r w:rsidRPr="00183B4B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DE</w:t>
      </w:r>
      <w:proofErr w:type="gramEnd"/>
      <w:r w:rsidRPr="00183B4B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 </w:t>
      </w:r>
      <w:r w:rsidRPr="00183B4B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ASOCIERE</w:t>
      </w:r>
    </w:p>
    <w:p w14:paraId="1793F23F" w14:textId="77777777" w:rsidR="00183B4B" w:rsidRDefault="00183B4B" w:rsidP="00183B4B"/>
    <w:p w14:paraId="21C12A50" w14:textId="77777777" w:rsidR="00183B4B" w:rsidRPr="00183B4B" w:rsidRDefault="00183B4B" w:rsidP="00183B4B"/>
    <w:p w14:paraId="0A810739" w14:textId="77777777" w:rsidR="008741E1" w:rsidRPr="006E0001" w:rsidRDefault="008741E1" w:rsidP="00B326ED">
      <w:pPr>
        <w:pStyle w:val="NoSpacing"/>
        <w:ind w:left="45"/>
        <w:rPr>
          <w:rFonts w:ascii="Times New Roman" w:hAnsi="Times New Roman" w:cs="Times New Roman"/>
          <w:b/>
          <w:bCs/>
          <w:lang w:val="ro-RO"/>
        </w:rPr>
      </w:pPr>
      <w:r w:rsidRPr="006E0001">
        <w:rPr>
          <w:rFonts w:ascii="Times New Roman" w:hAnsi="Times New Roman" w:cs="Times New Roman"/>
          <w:b/>
          <w:bCs/>
          <w:lang w:val="ro-RO"/>
        </w:rPr>
        <w:t xml:space="preserve">I.   </w:t>
      </w:r>
      <w:proofErr w:type="spellStart"/>
      <w:r w:rsidRPr="006E0001">
        <w:rPr>
          <w:rFonts w:ascii="Times New Roman" w:hAnsi="Times New Roman" w:cs="Times New Roman"/>
          <w:b/>
          <w:bCs/>
          <w:lang w:val="ro-RO"/>
        </w:rPr>
        <w:t>Părţile</w:t>
      </w:r>
      <w:proofErr w:type="spellEnd"/>
      <w:r w:rsidRPr="006E0001">
        <w:rPr>
          <w:rFonts w:ascii="Times New Roman" w:hAnsi="Times New Roman" w:cs="Times New Roman"/>
          <w:b/>
          <w:bCs/>
          <w:lang w:val="ro-RO"/>
        </w:rPr>
        <w:t xml:space="preserve"> contractului</w:t>
      </w:r>
      <w:r w:rsidRPr="006E0001">
        <w:rPr>
          <w:rFonts w:ascii="Times New Roman" w:hAnsi="Times New Roman" w:cs="Times New Roman"/>
          <w:b/>
          <w:bCs/>
        </w:rPr>
        <w:t>:</w:t>
      </w:r>
      <w:r w:rsidRPr="006E0001">
        <w:rPr>
          <w:rFonts w:ascii="Times New Roman" w:hAnsi="Times New Roman" w:cs="Times New Roman"/>
          <w:b/>
          <w:bCs/>
          <w:lang w:val="ro-RO"/>
        </w:rPr>
        <w:t xml:space="preserve">  </w:t>
      </w:r>
    </w:p>
    <w:p w14:paraId="12FEC61D" w14:textId="77777777" w:rsidR="008741E1" w:rsidRPr="006E0001" w:rsidRDefault="008741E1" w:rsidP="00B326ED">
      <w:pPr>
        <w:spacing w:after="248" w:line="1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303070C" w14:textId="77777777" w:rsidR="008741E1" w:rsidRPr="006E0001" w:rsidRDefault="008741E1" w:rsidP="00B326ED">
      <w:pPr>
        <w:pStyle w:val="NoSpacing"/>
        <w:jc w:val="both"/>
        <w:rPr>
          <w:rFonts w:ascii="Times New Roman" w:hAnsi="Times New Roman" w:cs="Times New Roman"/>
          <w:lang w:val="fr-FR"/>
        </w:rPr>
      </w:pPr>
      <w:proofErr w:type="spellStart"/>
      <w:r w:rsidRPr="002E3D9C">
        <w:rPr>
          <w:b/>
          <w:bCs/>
        </w:rPr>
        <w:t>Art.</w:t>
      </w:r>
      <w:r w:rsidRPr="002E3D9C">
        <w:rPr>
          <w:rFonts w:ascii="Times New Roman" w:hAnsi="Times New Roman" w:cs="Times New Roman"/>
          <w:b/>
          <w:bCs/>
        </w:rPr>
        <w:t>l</w:t>
      </w:r>
      <w:proofErr w:type="spellEnd"/>
      <w:r w:rsidRPr="006E0001">
        <w:rPr>
          <w:rFonts w:ascii="Times New Roman" w:hAnsi="Times New Roman" w:cs="Times New Roman"/>
        </w:rPr>
        <w:t xml:space="preserve">        </w:t>
      </w:r>
      <w:r w:rsidRPr="006E0001">
        <w:rPr>
          <w:rFonts w:ascii="Times New Roman" w:hAnsi="Times New Roman" w:cs="Times New Roman"/>
          <w:b/>
          <w:bCs/>
          <w:lang w:val="ro-RO"/>
        </w:rPr>
        <w:t xml:space="preserve">Municipiul Târgu </w:t>
      </w:r>
      <w:proofErr w:type="spellStart"/>
      <w:r w:rsidRPr="006E0001">
        <w:rPr>
          <w:rFonts w:ascii="Times New Roman" w:hAnsi="Times New Roman" w:cs="Times New Roman"/>
          <w:b/>
          <w:bCs/>
          <w:lang w:val="ro-RO"/>
        </w:rPr>
        <w:t>Mureş</w:t>
      </w:r>
      <w:proofErr w:type="spellEnd"/>
      <w:r w:rsidRPr="006E0001">
        <w:rPr>
          <w:rFonts w:ascii="Times New Roman" w:hAnsi="Times New Roman" w:cs="Times New Roman"/>
          <w:b/>
          <w:bCs/>
          <w:lang w:val="fr-FR"/>
        </w:rPr>
        <w:t xml:space="preserve">, </w:t>
      </w:r>
      <w:r w:rsidRPr="006E0001">
        <w:rPr>
          <w:rFonts w:ascii="Times New Roman" w:hAnsi="Times New Roman" w:cs="Times New Roman"/>
          <w:lang w:val="fr-FR"/>
        </w:rPr>
        <w:t>av</w:t>
      </w:r>
      <w:r w:rsidRPr="006E0001">
        <w:rPr>
          <w:rFonts w:ascii="Times New Roman" w:hAnsi="Times New Roman" w:cs="Times New Roman"/>
          <w:lang w:val="ro-RO"/>
        </w:rPr>
        <w:t>â</w:t>
      </w:r>
      <w:proofErr w:type="spellStart"/>
      <w:r w:rsidRPr="006E0001">
        <w:rPr>
          <w:rFonts w:ascii="Times New Roman" w:hAnsi="Times New Roman" w:cs="Times New Roman"/>
          <w:lang w:val="fr-FR"/>
        </w:rPr>
        <w:t>nd</w:t>
      </w:r>
      <w:proofErr w:type="spellEnd"/>
      <w:r w:rsidRPr="006E000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6E0001">
        <w:rPr>
          <w:rFonts w:ascii="Times New Roman" w:hAnsi="Times New Roman" w:cs="Times New Roman"/>
          <w:lang w:val="fr-FR"/>
        </w:rPr>
        <w:t>statutul</w:t>
      </w:r>
      <w:proofErr w:type="spellEnd"/>
      <w:r w:rsidRPr="006E000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6E0001">
        <w:rPr>
          <w:rFonts w:ascii="Times New Roman" w:hAnsi="Times New Roman" w:cs="Times New Roman"/>
          <w:lang w:val="fr-FR"/>
        </w:rPr>
        <w:t>juridic</w:t>
      </w:r>
      <w:proofErr w:type="spellEnd"/>
      <w:r w:rsidRPr="006E0001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6E0001">
        <w:rPr>
          <w:rFonts w:ascii="Times New Roman" w:hAnsi="Times New Roman" w:cs="Times New Roman"/>
          <w:lang w:val="fr-FR"/>
        </w:rPr>
        <w:t>organ</w:t>
      </w:r>
      <w:proofErr w:type="spellEnd"/>
      <w:r w:rsidRPr="006E0001">
        <w:rPr>
          <w:rFonts w:ascii="Times New Roman" w:hAnsi="Times New Roman" w:cs="Times New Roman"/>
          <w:lang w:val="fr-FR"/>
        </w:rPr>
        <w:t xml:space="preserve"> al </w:t>
      </w:r>
      <w:proofErr w:type="spellStart"/>
      <w:r w:rsidRPr="006E0001">
        <w:rPr>
          <w:rFonts w:ascii="Times New Roman" w:hAnsi="Times New Roman" w:cs="Times New Roman"/>
          <w:lang w:val="fr-FR"/>
        </w:rPr>
        <w:t>administraţiei</w:t>
      </w:r>
      <w:proofErr w:type="spellEnd"/>
      <w:r w:rsidRPr="006E000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6E0001">
        <w:rPr>
          <w:rFonts w:ascii="Times New Roman" w:hAnsi="Times New Roman" w:cs="Times New Roman"/>
          <w:lang w:val="fr-FR"/>
        </w:rPr>
        <w:t>publice</w:t>
      </w:r>
      <w:proofErr w:type="spellEnd"/>
      <w:r w:rsidRPr="006E0001">
        <w:rPr>
          <w:rFonts w:ascii="Times New Roman" w:hAnsi="Times New Roman" w:cs="Times New Roman"/>
          <w:lang w:val="fr-FR"/>
        </w:rPr>
        <w:t xml:space="preserve"> locale </w:t>
      </w:r>
      <w:proofErr w:type="spellStart"/>
      <w:r w:rsidRPr="006E0001">
        <w:rPr>
          <w:rFonts w:ascii="Times New Roman" w:hAnsi="Times New Roman" w:cs="Times New Roman"/>
          <w:lang w:val="fr-FR"/>
        </w:rPr>
        <w:t>conform</w:t>
      </w:r>
      <w:proofErr w:type="spellEnd"/>
      <w:r w:rsidRPr="006E0001">
        <w:rPr>
          <w:rFonts w:ascii="Times New Roman" w:hAnsi="Times New Roman" w:cs="Times New Roman"/>
          <w:lang w:val="fr-FR"/>
        </w:rPr>
        <w:t xml:space="preserve"> </w:t>
      </w:r>
      <w:r w:rsidR="007502FF">
        <w:rPr>
          <w:rFonts w:ascii="Times New Roman" w:hAnsi="Times New Roman" w:cs="Times New Roman"/>
          <w:lang w:val="fr-FR"/>
        </w:rPr>
        <w:t xml:space="preserve">O.U.G. nr. 57/2019 </w:t>
      </w:r>
      <w:proofErr w:type="spellStart"/>
      <w:r w:rsidR="007502FF">
        <w:rPr>
          <w:rFonts w:ascii="Times New Roman" w:hAnsi="Times New Roman" w:cs="Times New Roman"/>
          <w:lang w:val="fr-FR"/>
        </w:rPr>
        <w:t>privind</w:t>
      </w:r>
      <w:proofErr w:type="spellEnd"/>
      <w:r w:rsidR="007502F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502FF">
        <w:rPr>
          <w:rFonts w:ascii="Times New Roman" w:hAnsi="Times New Roman" w:cs="Times New Roman"/>
          <w:lang w:val="fr-FR"/>
        </w:rPr>
        <w:t>Codul</w:t>
      </w:r>
      <w:proofErr w:type="spellEnd"/>
      <w:r w:rsidR="007502F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502FF">
        <w:rPr>
          <w:rFonts w:ascii="Times New Roman" w:hAnsi="Times New Roman" w:cs="Times New Roman"/>
          <w:lang w:val="fr-FR"/>
        </w:rPr>
        <w:t>Administrativ</w:t>
      </w:r>
      <w:proofErr w:type="spellEnd"/>
      <w:r w:rsidRPr="006E0001">
        <w:rPr>
          <w:rFonts w:ascii="Times New Roman" w:hAnsi="Times New Roman" w:cs="Times New Roman"/>
          <w:lang w:val="fr-FR"/>
        </w:rPr>
        <w:t xml:space="preserve">, </w:t>
      </w:r>
      <w:proofErr w:type="spellStart"/>
      <w:proofErr w:type="gramStart"/>
      <w:r w:rsidRPr="006E0001">
        <w:rPr>
          <w:rFonts w:ascii="Times New Roman" w:hAnsi="Times New Roman" w:cs="Times New Roman"/>
          <w:lang w:val="fr-FR"/>
        </w:rPr>
        <w:t>reprezentată</w:t>
      </w:r>
      <w:proofErr w:type="spellEnd"/>
      <w:r w:rsidRPr="006E0001">
        <w:rPr>
          <w:rFonts w:ascii="Times New Roman" w:hAnsi="Times New Roman" w:cs="Times New Roman"/>
          <w:lang w:val="fr-FR"/>
        </w:rPr>
        <w:t xml:space="preserve">  de</w:t>
      </w:r>
      <w:proofErr w:type="gramEnd"/>
      <w:r w:rsidRPr="006E0001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Pr="006E0001">
        <w:rPr>
          <w:rFonts w:ascii="Times New Roman" w:hAnsi="Times New Roman" w:cs="Times New Roman"/>
          <w:lang w:val="fr-FR"/>
        </w:rPr>
        <w:t>Primar</w:t>
      </w:r>
      <w:proofErr w:type="spellEnd"/>
      <w:r w:rsidRPr="006E0001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6E0001">
        <w:rPr>
          <w:rFonts w:ascii="Times New Roman" w:hAnsi="Times New Roman" w:cs="Times New Roman"/>
          <w:lang w:val="fr-FR"/>
        </w:rPr>
        <w:t>cu</w:t>
      </w:r>
      <w:proofErr w:type="spellEnd"/>
      <w:r w:rsidRPr="006E000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6E0001">
        <w:rPr>
          <w:rFonts w:ascii="Times New Roman" w:hAnsi="Times New Roman" w:cs="Times New Roman"/>
          <w:lang w:val="fr-FR"/>
        </w:rPr>
        <w:t>sediul</w:t>
      </w:r>
      <w:proofErr w:type="spellEnd"/>
      <w:r w:rsidRPr="006E000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6E0001">
        <w:rPr>
          <w:rFonts w:ascii="Times New Roman" w:hAnsi="Times New Roman" w:cs="Times New Roman"/>
          <w:lang w:val="fr-FR"/>
        </w:rPr>
        <w:t>în</w:t>
      </w:r>
      <w:proofErr w:type="spellEnd"/>
      <w:r w:rsidRPr="006E0001">
        <w:rPr>
          <w:rFonts w:ascii="Times New Roman" w:hAnsi="Times New Roman" w:cs="Times New Roman"/>
          <w:lang w:val="fr-FR"/>
        </w:rPr>
        <w:t xml:space="preserve"> P-</w:t>
      </w:r>
      <w:proofErr w:type="spellStart"/>
      <w:r w:rsidRPr="006E0001">
        <w:rPr>
          <w:rFonts w:ascii="Times New Roman" w:hAnsi="Times New Roman" w:cs="Times New Roman"/>
          <w:lang w:val="fr-FR"/>
        </w:rPr>
        <w:t>ţa</w:t>
      </w:r>
      <w:proofErr w:type="spellEnd"/>
      <w:r w:rsidRPr="006E000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6E0001">
        <w:rPr>
          <w:rFonts w:ascii="Times New Roman" w:hAnsi="Times New Roman" w:cs="Times New Roman"/>
          <w:lang w:val="fr-FR"/>
        </w:rPr>
        <w:t>Victoriei</w:t>
      </w:r>
      <w:proofErr w:type="spellEnd"/>
      <w:r w:rsidRPr="006E0001">
        <w:rPr>
          <w:rFonts w:ascii="Times New Roman" w:hAnsi="Times New Roman" w:cs="Times New Roman"/>
          <w:lang w:val="fr-FR"/>
        </w:rPr>
        <w:t xml:space="preserve"> nr. 3, </w:t>
      </w:r>
      <w:proofErr w:type="spellStart"/>
      <w:r w:rsidRPr="006E0001">
        <w:rPr>
          <w:rFonts w:ascii="Times New Roman" w:hAnsi="Times New Roman" w:cs="Times New Roman"/>
          <w:lang w:val="fr-FR"/>
        </w:rPr>
        <w:t>prin</w:t>
      </w:r>
      <w:proofErr w:type="spellEnd"/>
      <w:r w:rsidRPr="006E000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6E0001">
        <w:rPr>
          <w:rFonts w:ascii="Times New Roman" w:hAnsi="Times New Roman" w:cs="Times New Roman"/>
          <w:lang w:val="fr-FR"/>
        </w:rPr>
        <w:t>Serviciul</w:t>
      </w:r>
      <w:proofErr w:type="spellEnd"/>
      <w:r w:rsidRPr="006E0001">
        <w:rPr>
          <w:rFonts w:ascii="Times New Roman" w:hAnsi="Times New Roman" w:cs="Times New Roman"/>
          <w:lang w:val="fr-FR"/>
        </w:rPr>
        <w:t xml:space="preserve"> Public </w:t>
      </w:r>
      <w:proofErr w:type="spellStart"/>
      <w:r w:rsidRPr="006E0001">
        <w:rPr>
          <w:rFonts w:ascii="Times New Roman" w:hAnsi="Times New Roman" w:cs="Times New Roman"/>
          <w:lang w:val="fr-FR"/>
        </w:rPr>
        <w:t>Administraţia</w:t>
      </w:r>
      <w:proofErr w:type="spellEnd"/>
      <w:r w:rsidRPr="006E000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6E0001">
        <w:rPr>
          <w:rFonts w:ascii="Times New Roman" w:hAnsi="Times New Roman" w:cs="Times New Roman"/>
          <w:lang w:val="fr-FR"/>
        </w:rPr>
        <w:t>Domeniului</w:t>
      </w:r>
      <w:proofErr w:type="spellEnd"/>
      <w:r w:rsidRPr="006E0001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Pr="006E0001">
        <w:rPr>
          <w:rFonts w:ascii="Times New Roman" w:hAnsi="Times New Roman" w:cs="Times New Roman"/>
          <w:lang w:val="fr-FR"/>
        </w:rPr>
        <w:t>Public,reprezentată</w:t>
      </w:r>
      <w:proofErr w:type="spellEnd"/>
      <w:proofErr w:type="gramEnd"/>
      <w:r w:rsidRPr="006E0001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6E0001">
        <w:rPr>
          <w:rFonts w:ascii="Times New Roman" w:hAnsi="Times New Roman" w:cs="Times New Roman"/>
          <w:lang w:val="fr-FR"/>
        </w:rPr>
        <w:t>Director</w:t>
      </w:r>
      <w:proofErr w:type="spellEnd"/>
      <w:r w:rsidRPr="006E0001">
        <w:rPr>
          <w:rFonts w:ascii="Times New Roman" w:hAnsi="Times New Roman" w:cs="Times New Roman"/>
          <w:lang w:val="fr-FR"/>
        </w:rPr>
        <w:t xml:space="preserve"> </w:t>
      </w:r>
      <w:r w:rsidR="00183B4B">
        <w:rPr>
          <w:rFonts w:ascii="Times New Roman" w:hAnsi="Times New Roman" w:cs="Times New Roman"/>
          <w:lang w:val="fr-FR"/>
        </w:rPr>
        <w:t>S.P.</w:t>
      </w:r>
      <w:r w:rsidRPr="006E0001">
        <w:rPr>
          <w:rFonts w:ascii="Times New Roman" w:hAnsi="Times New Roman" w:cs="Times New Roman"/>
          <w:lang w:val="fr-FR"/>
        </w:rPr>
        <w:t xml:space="preserve">A.D.P., </w:t>
      </w:r>
      <w:proofErr w:type="spellStart"/>
      <w:r w:rsidRPr="006E0001">
        <w:rPr>
          <w:rFonts w:ascii="Times New Roman" w:hAnsi="Times New Roman" w:cs="Times New Roman"/>
          <w:lang w:val="fr-FR"/>
        </w:rPr>
        <w:t>pe</w:t>
      </w:r>
      <w:proofErr w:type="spellEnd"/>
      <w:r w:rsidRPr="006E0001">
        <w:rPr>
          <w:rFonts w:ascii="Times New Roman" w:hAnsi="Times New Roman" w:cs="Times New Roman"/>
          <w:lang w:val="fr-FR"/>
        </w:rPr>
        <w:t xml:space="preserve"> de o parte, </w:t>
      </w:r>
    </w:p>
    <w:p w14:paraId="36324043" w14:textId="77777777" w:rsidR="008741E1" w:rsidRPr="006E0001" w:rsidRDefault="008741E1" w:rsidP="00B326ED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14:paraId="40D80934" w14:textId="77777777" w:rsidR="008741E1" w:rsidRPr="006E0001" w:rsidRDefault="008741E1" w:rsidP="00B326ED">
      <w:pPr>
        <w:spacing w:after="0" w:line="235" w:lineRule="exact"/>
        <w:rPr>
          <w:rStyle w:val="Bodytext2Bold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Style w:val="Bodytext2Bold"/>
          <w:sz w:val="24"/>
          <w:szCs w:val="24"/>
        </w:rPr>
        <w:t>Şi</w:t>
      </w:r>
      <w:proofErr w:type="spellEnd"/>
    </w:p>
    <w:p w14:paraId="3AE5F8F1" w14:textId="77777777" w:rsidR="008741E1" w:rsidRPr="006E0001" w:rsidRDefault="008741E1" w:rsidP="00B326ED">
      <w:pPr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14:paraId="238C025B" w14:textId="77777777" w:rsidR="008741E1" w:rsidRPr="00453F0C" w:rsidRDefault="008741E1" w:rsidP="002E3D9C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fr-FR"/>
        </w:rPr>
      </w:pPr>
      <w:proofErr w:type="spellStart"/>
      <w:r w:rsidRPr="00453F0C">
        <w:rPr>
          <w:rFonts w:ascii="Times New Roman" w:hAnsi="Times New Roman" w:cs="Times New Roman"/>
          <w:b/>
          <w:bCs/>
          <w:sz w:val="24"/>
          <w:szCs w:val="24"/>
          <w:lang w:val="fr-FR"/>
        </w:rPr>
        <w:t>Asociaţia</w:t>
      </w:r>
      <w:proofErr w:type="spellEnd"/>
      <w:r w:rsidRPr="00453F0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453F0C">
        <w:rPr>
          <w:rFonts w:ascii="Times New Roman" w:hAnsi="Times New Roman" w:cs="Times New Roman"/>
          <w:b/>
          <w:bCs/>
          <w:sz w:val="24"/>
          <w:szCs w:val="24"/>
          <w:lang w:val="fr-FR"/>
        </w:rPr>
        <w:t>Proprietari</w:t>
      </w:r>
      <w:proofErr w:type="spellEnd"/>
      <w:r w:rsidRPr="00453F0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nr. </w:t>
      </w:r>
      <w:r w:rsidRPr="00453F0C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  <w:u w:val="single"/>
          <w:lang w:val="fr-FR"/>
        </w:rPr>
        <w:t>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fr-FR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2E3D9C"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2E3D9C">
        <w:rPr>
          <w:rFonts w:ascii="Times New Roman" w:hAnsi="Times New Roman" w:cs="Times New Roman"/>
          <w:color w:val="000000"/>
          <w:sz w:val="24"/>
          <w:szCs w:val="24"/>
          <w:lang w:val="fr-FR"/>
        </w:rPr>
        <w:t>u</w:t>
      </w:r>
      <w:proofErr w:type="spellEnd"/>
      <w:r w:rsidRPr="002E3D9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2E3D9C">
        <w:rPr>
          <w:rFonts w:ascii="Times New Roman" w:hAnsi="Times New Roman" w:cs="Times New Roman"/>
          <w:color w:val="000000"/>
          <w:sz w:val="24"/>
          <w:szCs w:val="24"/>
          <w:lang w:val="fr-FR"/>
        </w:rPr>
        <w:t>sediul</w:t>
      </w:r>
      <w:proofErr w:type="spellEnd"/>
      <w:r w:rsidRPr="002E3D9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2E3D9C">
        <w:rPr>
          <w:rFonts w:ascii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2E3D9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2E3D9C">
        <w:rPr>
          <w:rFonts w:ascii="Times New Roman" w:hAnsi="Times New Roman" w:cs="Times New Roman"/>
          <w:color w:val="000000"/>
          <w:sz w:val="24"/>
          <w:szCs w:val="24"/>
          <w:lang w:val="fr-FR"/>
        </w:rPr>
        <w:t>T</w:t>
      </w:r>
      <w:r w:rsidR="007502FF">
        <w:rPr>
          <w:rFonts w:ascii="Times New Roman" w:hAnsi="Times New Roman" w:cs="Times New Roman"/>
          <w:color w:val="000000"/>
          <w:sz w:val="24"/>
          <w:szCs w:val="24"/>
          <w:lang w:val="fr-FR"/>
        </w:rPr>
        <w:t>â</w:t>
      </w:r>
      <w:r w:rsidRPr="002E3D9C">
        <w:rPr>
          <w:rFonts w:ascii="Times New Roman" w:hAnsi="Times New Roman" w:cs="Times New Roman"/>
          <w:color w:val="000000"/>
          <w:sz w:val="24"/>
          <w:szCs w:val="24"/>
          <w:lang w:val="fr-FR"/>
        </w:rPr>
        <w:t>rgu</w:t>
      </w:r>
      <w:proofErr w:type="spellEnd"/>
      <w:r w:rsidRPr="002E3D9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gramStart"/>
      <w:r w:rsidRPr="002E3D9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Mureş,  </w:t>
      </w:r>
      <w:proofErr w:type="spellStart"/>
      <w:r w:rsidRPr="002E3D9C">
        <w:rPr>
          <w:rFonts w:ascii="Times New Roman" w:hAnsi="Times New Roman" w:cs="Times New Roman"/>
          <w:color w:val="000000"/>
          <w:sz w:val="24"/>
          <w:szCs w:val="24"/>
          <w:lang w:val="fr-FR"/>
        </w:rPr>
        <w:t>str</w:t>
      </w:r>
      <w:proofErr w:type="spellEnd"/>
      <w:proofErr w:type="gramEnd"/>
      <w:r w:rsidRPr="002E3D9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</w:t>
      </w:r>
      <w:r w:rsidRPr="002E3D9C"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  <w:t>___________________ ___________</w:t>
      </w:r>
      <w:r w:rsidRPr="002E3D9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gramStart"/>
      <w:r w:rsidRPr="002E3D9C">
        <w:rPr>
          <w:rFonts w:ascii="Times New Roman" w:hAnsi="Times New Roman" w:cs="Times New Roman"/>
          <w:color w:val="000000"/>
          <w:sz w:val="24"/>
          <w:szCs w:val="24"/>
          <w:lang w:val="fr-FR"/>
        </w:rPr>
        <w:t>nr.</w:t>
      </w:r>
      <w:r w:rsidRPr="002E3D9C"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  <w:t>_</w:t>
      </w:r>
      <w:proofErr w:type="gramEnd"/>
      <w:r w:rsidRPr="002E3D9C"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  <w:t>____</w:t>
      </w:r>
      <w:r w:rsidRPr="002E3D9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2E3D9C">
        <w:rPr>
          <w:rFonts w:ascii="Times New Roman" w:hAnsi="Times New Roman" w:cs="Times New Roman"/>
          <w:color w:val="000000"/>
          <w:sz w:val="24"/>
          <w:szCs w:val="24"/>
          <w:lang w:val="fr-FR"/>
        </w:rPr>
        <w:t>cod</w:t>
      </w:r>
      <w:proofErr w:type="spellEnd"/>
      <w:r w:rsidRPr="002E3D9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fiscal </w:t>
      </w:r>
      <w:r w:rsidRPr="002E3D9C"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  <w:t>____________</w:t>
      </w:r>
      <w:r w:rsidRPr="002E3D9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</w:t>
      </w:r>
      <w:proofErr w:type="spellStart"/>
      <w:r w:rsidRPr="002E3D9C">
        <w:rPr>
          <w:rFonts w:ascii="Times New Roman" w:hAnsi="Times New Roman" w:cs="Times New Roman"/>
          <w:color w:val="000000"/>
          <w:sz w:val="24"/>
          <w:szCs w:val="24"/>
          <w:lang w:val="fr-FR"/>
        </w:rPr>
        <w:t>reprezentată</w:t>
      </w:r>
      <w:proofErr w:type="spellEnd"/>
      <w:r w:rsidRPr="002E3D9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r w:rsidRPr="002E3D9C"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  <w:t>__________________________</w:t>
      </w:r>
      <w:r w:rsidRPr="002E3D9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-  </w:t>
      </w:r>
      <w:proofErr w:type="spellStart"/>
      <w:r w:rsidRPr="002E3D9C">
        <w:rPr>
          <w:rFonts w:ascii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2E3D9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2E3D9C">
        <w:rPr>
          <w:rFonts w:ascii="Times New Roman" w:hAnsi="Times New Roman" w:cs="Times New Roman"/>
          <w:color w:val="000000"/>
          <w:sz w:val="24"/>
          <w:szCs w:val="24"/>
          <w:lang w:val="fr-FR"/>
        </w:rPr>
        <w:t>calitate</w:t>
      </w:r>
      <w:proofErr w:type="spellEnd"/>
      <w:r w:rsidRPr="002E3D9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2E3D9C">
        <w:rPr>
          <w:rFonts w:ascii="Times New Roman" w:hAnsi="Times New Roman" w:cs="Times New Roman"/>
          <w:color w:val="000000"/>
          <w:sz w:val="24"/>
          <w:szCs w:val="24"/>
          <w:lang w:val="fr-FR"/>
        </w:rPr>
        <w:t>Preşedinte</w:t>
      </w:r>
      <w:proofErr w:type="spellEnd"/>
      <w:r w:rsidRPr="002E3D9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al </w:t>
      </w:r>
      <w:proofErr w:type="spellStart"/>
      <w:r w:rsidRPr="002E3D9C">
        <w:rPr>
          <w:rFonts w:ascii="Times New Roman" w:hAnsi="Times New Roman" w:cs="Times New Roman"/>
          <w:color w:val="000000"/>
          <w:sz w:val="24"/>
          <w:szCs w:val="24"/>
          <w:lang w:val="fr-FR"/>
        </w:rPr>
        <w:t>Asociaţiei</w:t>
      </w:r>
      <w:proofErr w:type="spellEnd"/>
      <w:r w:rsidRPr="002E3D9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2E3D9C">
        <w:rPr>
          <w:rFonts w:ascii="Times New Roman" w:hAnsi="Times New Roman" w:cs="Times New Roman"/>
          <w:color w:val="000000"/>
          <w:sz w:val="24"/>
          <w:szCs w:val="24"/>
          <w:lang w:val="fr-FR"/>
        </w:rPr>
        <w:t>Proprietari</w:t>
      </w:r>
      <w:proofErr w:type="spellEnd"/>
      <w:r w:rsidRPr="002E3D9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2E3D9C">
        <w:rPr>
          <w:rFonts w:ascii="Times New Roman" w:hAnsi="Times New Roman" w:cs="Times New Roman"/>
          <w:color w:val="000000"/>
          <w:sz w:val="24"/>
          <w:szCs w:val="24"/>
          <w:lang w:val="fr-FR"/>
        </w:rPr>
        <w:t>pe</w:t>
      </w:r>
      <w:proofErr w:type="spellEnd"/>
      <w:r w:rsidRPr="002E3D9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2E3D9C">
        <w:rPr>
          <w:rFonts w:ascii="Times New Roman" w:hAnsi="Times New Roman" w:cs="Times New Roman"/>
          <w:color w:val="000000"/>
          <w:sz w:val="24"/>
          <w:szCs w:val="24"/>
          <w:lang w:val="fr-FR"/>
        </w:rPr>
        <w:t>altă</w:t>
      </w:r>
      <w:proofErr w:type="spellEnd"/>
      <w:r w:rsidRPr="002E3D9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parte,</w:t>
      </w:r>
    </w:p>
    <w:p w14:paraId="4D431781" w14:textId="77777777" w:rsidR="008741E1" w:rsidRPr="006E0001" w:rsidRDefault="008741E1" w:rsidP="00B326ED">
      <w:pPr>
        <w:tabs>
          <w:tab w:val="left" w:leader="dot" w:pos="4383"/>
          <w:tab w:val="left" w:leader="dot" w:pos="5871"/>
          <w:tab w:val="left" w:leader="dot" w:pos="8041"/>
        </w:tabs>
        <w:spacing w:after="0" w:line="235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1E97D6B" w14:textId="77777777" w:rsidR="008741E1" w:rsidRPr="006E0001" w:rsidRDefault="008741E1" w:rsidP="00B326ED">
      <w:pPr>
        <w:tabs>
          <w:tab w:val="left" w:leader="dot" w:pos="4383"/>
          <w:tab w:val="left" w:leader="dot" w:pos="5871"/>
          <w:tab w:val="left" w:leader="dot" w:pos="8041"/>
        </w:tabs>
        <w:spacing w:after="0" w:line="235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001">
        <w:rPr>
          <w:rFonts w:ascii="Times New Roman" w:hAnsi="Times New Roman" w:cs="Times New Roman"/>
          <w:b/>
          <w:bCs/>
          <w:sz w:val="24"/>
          <w:szCs w:val="24"/>
        </w:rPr>
        <w:t xml:space="preserve">II. 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</w:rPr>
        <w:t>Obiectul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</w:rPr>
        <w:t>Contractului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57D2546" w14:textId="77777777" w:rsidR="008741E1" w:rsidRPr="006E0001" w:rsidRDefault="008741E1" w:rsidP="00B326ED">
      <w:pPr>
        <w:tabs>
          <w:tab w:val="left" w:leader="dot" w:pos="4383"/>
          <w:tab w:val="left" w:leader="dot" w:pos="5871"/>
          <w:tab w:val="left" w:leader="dot" w:pos="8041"/>
        </w:tabs>
        <w:spacing w:after="0" w:line="235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D0BB921" w14:textId="77777777" w:rsidR="008741E1" w:rsidRDefault="008741E1" w:rsidP="002A4E31">
      <w:pPr>
        <w:spacing w:after="0"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Style w:val="Bodytext2Bold"/>
          <w:sz w:val="24"/>
          <w:szCs w:val="24"/>
        </w:rPr>
        <w:t>Art.2</w:t>
      </w:r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E31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2A4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E31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2A4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E31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2A4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E31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2A4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E31">
        <w:rPr>
          <w:rFonts w:ascii="Times New Roman" w:hAnsi="Times New Roman" w:cs="Times New Roman"/>
          <w:sz w:val="24"/>
          <w:szCs w:val="24"/>
        </w:rPr>
        <w:t>asocierea</w:t>
      </w:r>
      <w:proofErr w:type="spellEnd"/>
      <w:r w:rsidRPr="002A4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E31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2A4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E31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2A4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E31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2A4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E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A4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E31">
        <w:rPr>
          <w:rFonts w:ascii="Times New Roman" w:hAnsi="Times New Roman" w:cs="Times New Roman"/>
          <w:sz w:val="24"/>
          <w:szCs w:val="24"/>
        </w:rPr>
        <w:t>asociaţia</w:t>
      </w:r>
      <w:proofErr w:type="spellEnd"/>
      <w:r w:rsidRPr="002A4E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4E31">
        <w:rPr>
          <w:rFonts w:ascii="Times New Roman" w:hAnsi="Times New Roman" w:cs="Times New Roman"/>
          <w:sz w:val="24"/>
          <w:szCs w:val="24"/>
        </w:rPr>
        <w:t>proprietari</w:t>
      </w:r>
      <w:proofErr w:type="spellEnd"/>
      <w:r w:rsidRPr="002A4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E3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4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E31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2A4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E31">
        <w:rPr>
          <w:rFonts w:ascii="Times New Roman" w:hAnsi="Times New Roman" w:cs="Times New Roman"/>
          <w:sz w:val="24"/>
          <w:szCs w:val="24"/>
        </w:rPr>
        <w:t>utilizării</w:t>
      </w:r>
      <w:proofErr w:type="spellEnd"/>
      <w:r w:rsidRPr="002A4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E3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4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E31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2A4E31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parc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ărilor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reşedinţă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care fac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proprietari</w:t>
      </w:r>
      <w:proofErr w:type="spellEnd"/>
      <w:r w:rsidRPr="002A4E31">
        <w:rPr>
          <w:rFonts w:ascii="Times New Roman" w:hAnsi="Times New Roman" w:cs="Times New Roman"/>
          <w:sz w:val="24"/>
          <w:szCs w:val="24"/>
        </w:rPr>
        <w:t>.</w:t>
      </w:r>
    </w:p>
    <w:p w14:paraId="45CA2ADD" w14:textId="77777777" w:rsidR="008741E1" w:rsidRPr="007155D0" w:rsidRDefault="008741E1" w:rsidP="002A4E31">
      <w:pPr>
        <w:spacing w:after="0" w:line="23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</w:t>
      </w:r>
      <w:r>
        <w:rPr>
          <w:rFonts w:ascii="Times New Roman" w:hAnsi="Times New Roman" w:cs="Times New Roman"/>
          <w:sz w:val="24"/>
          <w:szCs w:val="24"/>
          <w:lang w:val="ro-RO"/>
        </w:rPr>
        <w:t>ţia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de Proprietari va lua în administrare un număr de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parcări de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reşedinţă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7DB2E22" w14:textId="77777777" w:rsidR="008741E1" w:rsidRPr="006E0001" w:rsidRDefault="008741E1" w:rsidP="00B326ED">
      <w:pPr>
        <w:tabs>
          <w:tab w:val="left" w:leader="dot" w:pos="1489"/>
          <w:tab w:val="left" w:leader="dot" w:pos="6428"/>
        </w:tabs>
        <w:spacing w:after="0" w:line="23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E85C3FE" w14:textId="77777777" w:rsidR="008741E1" w:rsidRPr="006E0001" w:rsidRDefault="008741E1" w:rsidP="00B326ED">
      <w:pPr>
        <w:tabs>
          <w:tab w:val="left" w:leader="dot" w:pos="1489"/>
          <w:tab w:val="left" w:leader="dot" w:pos="6428"/>
        </w:tabs>
        <w:spacing w:after="0" w:line="23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001">
        <w:rPr>
          <w:rFonts w:ascii="Times New Roman" w:hAnsi="Times New Roman" w:cs="Times New Roman"/>
          <w:b/>
          <w:bCs/>
          <w:sz w:val="24"/>
          <w:szCs w:val="24"/>
        </w:rPr>
        <w:t xml:space="preserve">III.  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</w:rPr>
        <w:t>Termenul</w:t>
      </w:r>
      <w:proofErr w:type="spellEnd"/>
    </w:p>
    <w:p w14:paraId="5CBCA1A4" w14:textId="77777777" w:rsidR="008741E1" w:rsidRPr="006E0001" w:rsidRDefault="008741E1" w:rsidP="00B326ED">
      <w:pPr>
        <w:spacing w:after="0" w:line="235" w:lineRule="exact"/>
        <w:ind w:firstLine="660"/>
        <w:jc w:val="both"/>
        <w:rPr>
          <w:rStyle w:val="Bodytext2Bold"/>
          <w:sz w:val="24"/>
          <w:szCs w:val="24"/>
        </w:rPr>
      </w:pPr>
    </w:p>
    <w:p w14:paraId="4B91FD86" w14:textId="77777777" w:rsidR="008741E1" w:rsidRDefault="008741E1" w:rsidP="00D36D18">
      <w:pPr>
        <w:spacing w:after="0" w:line="23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Style w:val="Bodytext2Bold"/>
          <w:sz w:val="24"/>
          <w:szCs w:val="24"/>
        </w:rPr>
        <w:t>Art.3</w:t>
      </w:r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7DB91" w14:textId="77777777" w:rsidR="008741E1" w:rsidRDefault="008741E1" w:rsidP="00D36D18">
      <w:pPr>
        <w:spacing w:after="0" w:line="235" w:lineRule="exact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(a) </w:t>
      </w:r>
      <w:proofErr w:type="spellStart"/>
      <w:r w:rsidRPr="002A4E31">
        <w:rPr>
          <w:rFonts w:ascii="Times New Roman" w:hAnsi="Times New Roman" w:cs="Times New Roman"/>
          <w:sz w:val="24"/>
          <w:szCs w:val="24"/>
          <w:lang w:val="fr-FR"/>
        </w:rPr>
        <w:t>Perioada</w:t>
      </w:r>
      <w:proofErr w:type="spellEnd"/>
      <w:r w:rsidRPr="002A4E31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2A4E31">
        <w:rPr>
          <w:rFonts w:ascii="Times New Roman" w:hAnsi="Times New Roman" w:cs="Times New Roman"/>
          <w:sz w:val="24"/>
          <w:szCs w:val="24"/>
          <w:lang w:val="fr-FR"/>
        </w:rPr>
        <w:t>der</w:t>
      </w:r>
      <w:r>
        <w:rPr>
          <w:rFonts w:ascii="Times New Roman" w:hAnsi="Times New Roman" w:cs="Times New Roman"/>
          <w:sz w:val="24"/>
          <w:szCs w:val="24"/>
          <w:lang w:val="fr-FR"/>
        </w:rPr>
        <w:t>ulare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F847FA">
        <w:rPr>
          <w:rFonts w:ascii="Times New Roman" w:hAnsi="Times New Roman" w:cs="Times New Roman"/>
          <w:sz w:val="24"/>
          <w:szCs w:val="24"/>
          <w:lang w:val="fr-FR"/>
        </w:rPr>
        <w:t>asociere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 va fi de 3</w:t>
      </w:r>
      <w:r w:rsidRPr="002A4E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4E31">
        <w:rPr>
          <w:rFonts w:ascii="Times New Roman" w:hAnsi="Times New Roman" w:cs="Times New Roman"/>
          <w:sz w:val="24"/>
          <w:szCs w:val="24"/>
          <w:lang w:val="fr-FR"/>
        </w:rPr>
        <w:t>ani</w:t>
      </w:r>
      <w:proofErr w:type="spellEnd"/>
      <w:r w:rsidRPr="002A4E3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A4E31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2A4E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4E31">
        <w:rPr>
          <w:rFonts w:ascii="Times New Roman" w:hAnsi="Times New Roman" w:cs="Times New Roman"/>
          <w:sz w:val="24"/>
          <w:szCs w:val="24"/>
          <w:lang w:val="fr-FR"/>
        </w:rPr>
        <w:t>posibilitatea</w:t>
      </w:r>
      <w:proofErr w:type="spellEnd"/>
      <w:r w:rsidRPr="002A4E31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2A4E31">
        <w:rPr>
          <w:rFonts w:ascii="Times New Roman" w:hAnsi="Times New Roman" w:cs="Times New Roman"/>
          <w:sz w:val="24"/>
          <w:szCs w:val="24"/>
          <w:lang w:val="fr-FR"/>
        </w:rPr>
        <w:t>prelungire</w:t>
      </w:r>
      <w:proofErr w:type="spellEnd"/>
      <w:r w:rsidRPr="002A4E31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2A4E31">
        <w:rPr>
          <w:rFonts w:ascii="Times New Roman" w:hAnsi="Times New Roman" w:cs="Times New Roman"/>
          <w:sz w:val="24"/>
          <w:szCs w:val="24"/>
          <w:lang w:val="fr-FR"/>
        </w:rPr>
        <w:t>modificare</w:t>
      </w:r>
      <w:proofErr w:type="spellEnd"/>
      <w:r w:rsidRPr="002A4E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4E31">
        <w:rPr>
          <w:rFonts w:ascii="Times New Roman" w:hAnsi="Times New Roman" w:cs="Times New Roman"/>
          <w:sz w:val="24"/>
          <w:szCs w:val="24"/>
          <w:lang w:val="fr-FR"/>
        </w:rPr>
        <w:t>acordul</w:t>
      </w:r>
      <w:proofErr w:type="spellEnd"/>
      <w:r w:rsidRPr="002A4E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4E31">
        <w:rPr>
          <w:rFonts w:ascii="Times New Roman" w:hAnsi="Times New Roman" w:cs="Times New Roman"/>
          <w:sz w:val="24"/>
          <w:szCs w:val="24"/>
          <w:lang w:val="fr-FR"/>
        </w:rPr>
        <w:t>expres</w:t>
      </w:r>
      <w:proofErr w:type="spellEnd"/>
      <w:r w:rsidRPr="002A4E31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2A4E31">
        <w:rPr>
          <w:rFonts w:ascii="Times New Roman" w:hAnsi="Times New Roman" w:cs="Times New Roman"/>
          <w:sz w:val="24"/>
          <w:szCs w:val="24"/>
          <w:lang w:val="fr-FR"/>
        </w:rPr>
        <w:t>părţilor</w:t>
      </w:r>
      <w:proofErr w:type="spellEnd"/>
      <w:r w:rsidRPr="002A4E3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A6F1401" w14:textId="77777777" w:rsidR="008741E1" w:rsidRPr="002A4E31" w:rsidRDefault="008741E1" w:rsidP="000149AE">
      <w:pPr>
        <w:spacing w:after="0" w:line="235" w:lineRule="exact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(b) </w:t>
      </w:r>
      <w:proofErr w:type="spellStart"/>
      <w:r w:rsidRPr="002A4E31">
        <w:rPr>
          <w:rFonts w:ascii="Times New Roman" w:hAnsi="Times New Roman" w:cs="Times New Roman"/>
          <w:sz w:val="24"/>
          <w:szCs w:val="24"/>
          <w:lang w:val="fr-FR"/>
        </w:rPr>
        <w:t>Autoritatea</w:t>
      </w:r>
      <w:proofErr w:type="spellEnd"/>
      <w:r w:rsidRPr="002A4E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4E31">
        <w:rPr>
          <w:rFonts w:ascii="Times New Roman" w:hAnsi="Times New Roman" w:cs="Times New Roman"/>
          <w:sz w:val="24"/>
          <w:szCs w:val="24"/>
          <w:lang w:val="fr-FR"/>
        </w:rPr>
        <w:t>local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va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verifica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4E31">
        <w:rPr>
          <w:rFonts w:ascii="Times New Roman" w:hAnsi="Times New Roman" w:cs="Times New Roman"/>
          <w:sz w:val="24"/>
          <w:szCs w:val="24"/>
          <w:lang w:val="fr-FR"/>
        </w:rPr>
        <w:t>periodic</w:t>
      </w:r>
      <w:proofErr w:type="spellEnd"/>
      <w:r w:rsidRPr="002A4E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4E31">
        <w:rPr>
          <w:rFonts w:ascii="Times New Roman" w:hAnsi="Times New Roman" w:cs="Times New Roman"/>
          <w:sz w:val="24"/>
          <w:szCs w:val="24"/>
          <w:lang w:val="fr-FR"/>
        </w:rPr>
        <w:t>îndeplinirea</w:t>
      </w:r>
      <w:proofErr w:type="spellEnd"/>
      <w:r w:rsidRPr="002A4E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4E31">
        <w:rPr>
          <w:rFonts w:ascii="Times New Roman" w:hAnsi="Times New Roman" w:cs="Times New Roman"/>
          <w:sz w:val="24"/>
          <w:szCs w:val="24"/>
          <w:lang w:val="fr-FR"/>
        </w:rPr>
        <w:t>obligaţiilor</w:t>
      </w:r>
      <w:proofErr w:type="spellEnd"/>
      <w:r w:rsidRPr="002A4E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4E31">
        <w:rPr>
          <w:rFonts w:ascii="Times New Roman" w:hAnsi="Times New Roman" w:cs="Times New Roman"/>
          <w:sz w:val="24"/>
          <w:szCs w:val="24"/>
          <w:lang w:val="fr-FR"/>
        </w:rPr>
        <w:t>contractuale</w:t>
      </w:r>
      <w:proofErr w:type="spellEnd"/>
      <w:r w:rsidRPr="002A4E31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2A4E31">
        <w:rPr>
          <w:rFonts w:ascii="Times New Roman" w:hAnsi="Times New Roman" w:cs="Times New Roman"/>
          <w:sz w:val="24"/>
          <w:szCs w:val="24"/>
          <w:lang w:val="fr-FR"/>
        </w:rPr>
        <w:t>către</w:t>
      </w:r>
      <w:proofErr w:type="spellEnd"/>
      <w:r w:rsidRPr="002A4E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4E31">
        <w:rPr>
          <w:rFonts w:ascii="Times New Roman" w:hAnsi="Times New Roman" w:cs="Times New Roman"/>
          <w:sz w:val="24"/>
          <w:szCs w:val="24"/>
          <w:lang w:val="fr-FR"/>
        </w:rPr>
        <w:t>asociaţia</w:t>
      </w:r>
      <w:proofErr w:type="spellEnd"/>
      <w:r w:rsidRPr="002A4E31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2A4E31">
        <w:rPr>
          <w:rFonts w:ascii="Times New Roman" w:hAnsi="Times New Roman" w:cs="Times New Roman"/>
          <w:sz w:val="24"/>
          <w:szCs w:val="24"/>
          <w:lang w:val="fr-FR"/>
        </w:rPr>
        <w:t>proprietari</w:t>
      </w:r>
      <w:proofErr w:type="spellEnd"/>
      <w:r w:rsidRPr="002A4E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4E31">
        <w:rPr>
          <w:rFonts w:ascii="Times New Roman" w:hAnsi="Times New Roman" w:cs="Times New Roman"/>
          <w:sz w:val="24"/>
          <w:szCs w:val="24"/>
          <w:lang w:val="fr-FR"/>
        </w:rPr>
        <w:t>contractantă</w:t>
      </w:r>
      <w:proofErr w:type="spellEnd"/>
      <w:r w:rsidRPr="002A4E3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25F4B65" w14:textId="77777777" w:rsidR="008741E1" w:rsidRDefault="008741E1" w:rsidP="000149AE">
      <w:pPr>
        <w:spacing w:after="0" w:line="235" w:lineRule="exact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 xml:space="preserve">        (c) </w:t>
      </w:r>
      <w:proofErr w:type="spellStart"/>
      <w:r w:rsidRPr="000149A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Reînnoirea</w:t>
      </w:r>
      <w:proofErr w:type="spellEnd"/>
      <w:r w:rsidRPr="000149A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0149A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rezervării</w:t>
      </w:r>
      <w:proofErr w:type="spellEnd"/>
      <w:r w:rsidRPr="000149A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0149A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locului</w:t>
      </w:r>
      <w:proofErr w:type="spellEnd"/>
      <w:r w:rsidRPr="000149A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de </w:t>
      </w:r>
      <w:proofErr w:type="spellStart"/>
      <w:r w:rsidRPr="000149A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parcare</w:t>
      </w:r>
      <w:proofErr w:type="spellEnd"/>
      <w:r w:rsidRPr="000149A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BB1C2B">
        <w:rPr>
          <w:rFonts w:ascii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NU se face din </w:t>
      </w:r>
      <w:proofErr w:type="spellStart"/>
      <w:r w:rsidRPr="00BB1C2B">
        <w:rPr>
          <w:rFonts w:ascii="Times New Roman" w:hAnsi="Times New Roman" w:cs="Times New Roman"/>
          <w:b/>
          <w:bCs/>
          <w:sz w:val="24"/>
          <w:szCs w:val="24"/>
          <w:u w:val="single"/>
          <w:lang w:eastAsia="ro-RO"/>
        </w:rPr>
        <w:t>oficiu</w:t>
      </w:r>
      <w:proofErr w:type="spellEnd"/>
      <w:r w:rsidRPr="00BB1C2B">
        <w:rPr>
          <w:rFonts w:ascii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</w:t>
      </w:r>
      <w:proofErr w:type="spellStart"/>
      <w:r w:rsidRPr="00BB1C2B">
        <w:rPr>
          <w:rFonts w:ascii="Times New Roman" w:hAnsi="Times New Roman" w:cs="Times New Roman"/>
          <w:b/>
          <w:bCs/>
          <w:sz w:val="24"/>
          <w:szCs w:val="24"/>
          <w:u w:val="single"/>
          <w:lang w:eastAsia="ro-RO"/>
        </w:rPr>
        <w:t>pentru</w:t>
      </w:r>
      <w:proofErr w:type="spellEnd"/>
      <w:r w:rsidRPr="00BB1C2B">
        <w:rPr>
          <w:rFonts w:ascii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</w:t>
      </w:r>
      <w:proofErr w:type="spellStart"/>
      <w:r w:rsidRPr="00BB1C2B">
        <w:rPr>
          <w:rFonts w:ascii="Times New Roman" w:hAnsi="Times New Roman" w:cs="Times New Roman"/>
          <w:b/>
          <w:bCs/>
          <w:sz w:val="24"/>
          <w:szCs w:val="24"/>
          <w:u w:val="single"/>
          <w:lang w:eastAsia="ro-RO"/>
        </w:rPr>
        <w:t>anul</w:t>
      </w:r>
      <w:proofErr w:type="spellEnd"/>
      <w:r w:rsidRPr="00BB1C2B">
        <w:rPr>
          <w:rFonts w:ascii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</w:t>
      </w:r>
      <w:proofErr w:type="spellStart"/>
      <w:r w:rsidRPr="00BB1C2B">
        <w:rPr>
          <w:rFonts w:ascii="Times New Roman" w:hAnsi="Times New Roman" w:cs="Times New Roman"/>
          <w:b/>
          <w:bCs/>
          <w:sz w:val="24"/>
          <w:szCs w:val="24"/>
          <w:u w:val="single"/>
          <w:lang w:eastAsia="ro-RO"/>
        </w:rPr>
        <w:t>următor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prelungirea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abonamentului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reşedinţă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utilizatorii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pot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participa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următoarea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tragere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sorţi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anuală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2CDC4426" w14:textId="77777777" w:rsidR="008741E1" w:rsidRPr="00862AE4" w:rsidRDefault="008741E1" w:rsidP="00511A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(d) </w:t>
      </w:r>
      <w:r w:rsidRPr="00511A9C">
        <w:rPr>
          <w:rFonts w:ascii="Times New Roman" w:hAnsi="Times New Roman" w:cs="Times New Roman"/>
          <w:sz w:val="24"/>
          <w:szCs w:val="24"/>
        </w:rPr>
        <w:t xml:space="preserve">Taxa de </w:t>
      </w:r>
      <w:proofErr w:type="spellStart"/>
      <w:r w:rsidRPr="00511A9C">
        <w:rPr>
          <w:rFonts w:ascii="Times New Roman" w:hAnsi="Times New Roman" w:cs="Times New Roman"/>
          <w:sz w:val="24"/>
          <w:szCs w:val="24"/>
        </w:rPr>
        <w:t>ocupare</w:t>
      </w:r>
      <w:proofErr w:type="spellEnd"/>
      <w:r w:rsidRPr="00511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A9C">
        <w:rPr>
          <w:rFonts w:ascii="Times New Roman" w:hAnsi="Times New Roman" w:cs="Times New Roman"/>
          <w:sz w:val="24"/>
          <w:szCs w:val="24"/>
        </w:rPr>
        <w:t>dom</w:t>
      </w:r>
      <w:r>
        <w:rPr>
          <w:rFonts w:ascii="Times New Roman" w:hAnsi="Times New Roman" w:cs="Times New Roman"/>
          <w:sz w:val="24"/>
          <w:szCs w:val="24"/>
        </w:rPr>
        <w:t>eniu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re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şedinţă</w:t>
      </w:r>
      <w:proofErr w:type="spellEnd"/>
      <w:r w:rsidRPr="00511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A9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11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A9C">
        <w:rPr>
          <w:rFonts w:ascii="Times New Roman" w:hAnsi="Times New Roman" w:cs="Times New Roman"/>
          <w:sz w:val="24"/>
          <w:szCs w:val="24"/>
        </w:rPr>
        <w:t>stabilită</w:t>
      </w:r>
      <w:proofErr w:type="spellEnd"/>
      <w:r w:rsidRPr="00511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A9C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511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A9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11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A9C">
        <w:rPr>
          <w:rFonts w:ascii="Times New Roman" w:hAnsi="Times New Roman" w:cs="Times New Roman"/>
          <w:sz w:val="24"/>
          <w:szCs w:val="24"/>
        </w:rPr>
        <w:t>hotărâri</w:t>
      </w:r>
      <w:proofErr w:type="spellEnd"/>
      <w:r w:rsidRPr="00511A9C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511A9C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11A9C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511A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11A9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11A9C">
        <w:rPr>
          <w:rFonts w:ascii="Times New Roman" w:hAnsi="Times New Roman" w:cs="Times New Roman"/>
          <w:sz w:val="24"/>
          <w:szCs w:val="24"/>
        </w:rPr>
        <w:t>achită</w:t>
      </w:r>
      <w:proofErr w:type="spellEnd"/>
      <w:r w:rsidRPr="00511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A9C">
        <w:rPr>
          <w:rFonts w:ascii="Times New Roman" w:hAnsi="Times New Roman" w:cs="Times New Roman"/>
          <w:sz w:val="24"/>
          <w:szCs w:val="24"/>
        </w:rPr>
        <w:t>semestrial</w:t>
      </w:r>
      <w:proofErr w:type="spellEnd"/>
      <w:r w:rsidRPr="00511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1A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11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A9C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511A9C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Pr="00511A9C">
        <w:rPr>
          <w:rFonts w:ascii="Times New Roman" w:hAnsi="Times New Roman" w:cs="Times New Roman"/>
          <w:sz w:val="24"/>
          <w:szCs w:val="24"/>
        </w:rPr>
        <w:t>egale</w:t>
      </w:r>
      <w:proofErr w:type="spellEnd"/>
      <w:r w:rsidRPr="00511A9C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511A9C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511A9C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511A9C">
        <w:rPr>
          <w:rFonts w:ascii="Times New Roman" w:hAnsi="Times New Roman" w:cs="Times New Roman"/>
          <w:sz w:val="24"/>
          <w:szCs w:val="24"/>
        </w:rPr>
        <w:t>scadente</w:t>
      </w:r>
      <w:proofErr w:type="spellEnd"/>
      <w:r w:rsidRPr="00511A9C">
        <w:rPr>
          <w:rFonts w:ascii="Times New Roman" w:hAnsi="Times New Roman" w:cs="Times New Roman"/>
          <w:sz w:val="24"/>
          <w:szCs w:val="24"/>
        </w:rPr>
        <w:t xml:space="preserve">: </w:t>
      </w:r>
      <w:r w:rsidRPr="00511A9C"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proofErr w:type="spellStart"/>
      <w:r w:rsidRPr="00511A9C">
        <w:rPr>
          <w:rFonts w:ascii="Times New Roman" w:hAnsi="Times New Roman" w:cs="Times New Roman"/>
          <w:b/>
          <w:bCs/>
          <w:sz w:val="24"/>
          <w:szCs w:val="24"/>
        </w:rPr>
        <w:t>martie</w:t>
      </w:r>
      <w:proofErr w:type="spellEnd"/>
      <w:r w:rsidRPr="00511A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1A9C">
        <w:rPr>
          <w:rFonts w:ascii="Times New Roman" w:hAnsi="Times New Roman" w:cs="Times New Roman"/>
          <w:b/>
          <w:bCs/>
          <w:sz w:val="24"/>
          <w:szCs w:val="24"/>
          <w:lang w:val="ro-RO"/>
        </w:rPr>
        <w:t>şi</w:t>
      </w:r>
      <w:proofErr w:type="spellEnd"/>
      <w:r w:rsidRPr="00511A9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511A9C"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proofErr w:type="spellStart"/>
      <w:r w:rsidRPr="00511A9C">
        <w:rPr>
          <w:rFonts w:ascii="Times New Roman" w:hAnsi="Times New Roman" w:cs="Times New Roman"/>
          <w:b/>
          <w:bCs/>
          <w:sz w:val="24"/>
          <w:szCs w:val="24"/>
        </w:rPr>
        <w:t>septembrie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11A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2F3335" w14:textId="77777777" w:rsidR="008741E1" w:rsidRDefault="008741E1" w:rsidP="00055079">
      <w:pPr>
        <w:spacing w:after="0" w:line="235" w:lineRule="exact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(e)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Neachitarea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contravalorii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abonamentelor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anuale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rezervare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loc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="009A1B4E">
        <w:rPr>
          <w:rFonts w:ascii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="009A1B4E">
        <w:rPr>
          <w:rFonts w:ascii="Times New Roman" w:hAnsi="Times New Roman" w:cs="Times New Roman"/>
          <w:sz w:val="24"/>
          <w:szCs w:val="24"/>
          <w:lang w:eastAsia="ro-RO"/>
        </w:rPr>
        <w:t>scadenţele</w:t>
      </w:r>
      <w:proofErr w:type="spellEnd"/>
      <w:r w:rsidR="009A1B4E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9A1B4E">
        <w:rPr>
          <w:rFonts w:ascii="Times New Roman" w:hAnsi="Times New Roman" w:cs="Times New Roman"/>
          <w:sz w:val="24"/>
          <w:szCs w:val="24"/>
          <w:lang w:eastAsia="ro-RO"/>
        </w:rPr>
        <w:t>stabilite</w:t>
      </w:r>
      <w:proofErr w:type="spellEnd"/>
      <w:r w:rsidR="009A1B4E">
        <w:rPr>
          <w:rFonts w:ascii="Times New Roman" w:hAnsi="Times New Roman" w:cs="Times New Roman"/>
          <w:sz w:val="24"/>
          <w:szCs w:val="24"/>
          <w:lang w:eastAsia="ro-RO"/>
        </w:rPr>
        <w:t>,</w:t>
      </w: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atrage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pierderea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dreptului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utilizatorului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de 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participa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eastAsia="ro-RO"/>
        </w:rPr>
        <w:t>tragerea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 an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>uală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la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>sorţi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pentru stabilirea locurilor de parcare de </w:t>
      </w:r>
      <w:proofErr w:type="spellStart"/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>reşedinţă</w:t>
      </w:r>
      <w:proofErr w:type="spellEnd"/>
      <w:r w:rsidRPr="006E000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timp de 2 ani.</w:t>
      </w:r>
    </w:p>
    <w:p w14:paraId="42CC4415" w14:textId="77777777" w:rsidR="008741E1" w:rsidRDefault="008741E1" w:rsidP="000717FD">
      <w:pPr>
        <w:pStyle w:val="NoSpacing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(f)  </w:t>
      </w:r>
      <w:proofErr w:type="spellStart"/>
      <w:r w:rsidRPr="000149AE">
        <w:rPr>
          <w:rFonts w:ascii="Times New Roman" w:hAnsi="Times New Roman" w:cs="Times New Roman"/>
          <w:b/>
          <w:bCs/>
        </w:rPr>
        <w:t>Parcările</w:t>
      </w:r>
      <w:proofErr w:type="spellEnd"/>
      <w:r w:rsidRPr="000149AE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0149AE">
        <w:rPr>
          <w:rFonts w:ascii="Times New Roman" w:hAnsi="Times New Roman" w:cs="Times New Roman"/>
          <w:b/>
          <w:bCs/>
        </w:rPr>
        <w:t>reşedinţă</w:t>
      </w:r>
      <w:proofErr w:type="spellEnd"/>
      <w:r w:rsidRPr="000149AE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149AE">
        <w:rPr>
          <w:rFonts w:ascii="Times New Roman" w:hAnsi="Times New Roman" w:cs="Times New Roman"/>
          <w:b/>
          <w:bCs/>
        </w:rPr>
        <w:t>vor</w:t>
      </w:r>
      <w:proofErr w:type="spellEnd"/>
      <w:r w:rsidRPr="000149AE">
        <w:rPr>
          <w:rFonts w:ascii="Times New Roman" w:hAnsi="Times New Roman" w:cs="Times New Roman"/>
          <w:b/>
          <w:bCs/>
        </w:rPr>
        <w:t xml:space="preserve"> fi </w:t>
      </w:r>
      <w:proofErr w:type="spellStart"/>
      <w:r w:rsidRPr="000149AE">
        <w:rPr>
          <w:rFonts w:ascii="Times New Roman" w:hAnsi="Times New Roman" w:cs="Times New Roman"/>
          <w:b/>
          <w:bCs/>
        </w:rPr>
        <w:t>repartizate</w:t>
      </w:r>
      <w:proofErr w:type="spellEnd"/>
      <w:r w:rsidRPr="000149A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149AE">
        <w:rPr>
          <w:rFonts w:ascii="Times New Roman" w:hAnsi="Times New Roman" w:cs="Times New Roman"/>
          <w:b/>
          <w:bCs/>
        </w:rPr>
        <w:t>către</w:t>
      </w:r>
      <w:proofErr w:type="spellEnd"/>
      <w:r w:rsidRPr="000149A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149AE">
        <w:rPr>
          <w:rFonts w:ascii="Times New Roman" w:hAnsi="Times New Roman" w:cs="Times New Roman"/>
          <w:b/>
          <w:bCs/>
        </w:rPr>
        <w:t>solicitanţii</w:t>
      </w:r>
      <w:proofErr w:type="spellEnd"/>
      <w:r w:rsidRPr="000149AE">
        <w:rPr>
          <w:rFonts w:ascii="Times New Roman" w:hAnsi="Times New Roman" w:cs="Times New Roman"/>
          <w:b/>
          <w:bCs/>
        </w:rPr>
        <w:t xml:space="preserve"> din </w:t>
      </w:r>
      <w:proofErr w:type="spellStart"/>
      <w:r w:rsidRPr="000149AE">
        <w:rPr>
          <w:rFonts w:ascii="Times New Roman" w:hAnsi="Times New Roman" w:cs="Times New Roman"/>
          <w:b/>
          <w:bCs/>
        </w:rPr>
        <w:t>cadrul</w:t>
      </w:r>
      <w:proofErr w:type="spellEnd"/>
      <w:r w:rsidRPr="000149A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149AE">
        <w:rPr>
          <w:rFonts w:ascii="Times New Roman" w:hAnsi="Times New Roman" w:cs="Times New Roman"/>
          <w:b/>
          <w:bCs/>
        </w:rPr>
        <w:t>Asociaţiei</w:t>
      </w:r>
      <w:proofErr w:type="spellEnd"/>
      <w:r w:rsidRPr="000149AE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0149AE">
        <w:rPr>
          <w:rFonts w:ascii="Times New Roman" w:hAnsi="Times New Roman" w:cs="Times New Roman"/>
          <w:b/>
          <w:bCs/>
        </w:rPr>
        <w:t>proprietari</w:t>
      </w:r>
      <w:proofErr w:type="spellEnd"/>
      <w:r w:rsidRPr="000149A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149AE">
        <w:rPr>
          <w:rFonts w:ascii="Times New Roman" w:hAnsi="Times New Roman" w:cs="Times New Roman"/>
          <w:b/>
          <w:bCs/>
        </w:rPr>
        <w:t>prin</w:t>
      </w:r>
      <w:proofErr w:type="spellEnd"/>
      <w:r w:rsidRPr="000149A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149AE">
        <w:rPr>
          <w:rFonts w:ascii="Times New Roman" w:hAnsi="Times New Roman" w:cs="Times New Roman"/>
          <w:b/>
          <w:bCs/>
        </w:rPr>
        <w:t>grija</w:t>
      </w:r>
      <w:proofErr w:type="spellEnd"/>
      <w:r w:rsidRPr="000149A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149AE">
        <w:rPr>
          <w:rFonts w:ascii="Times New Roman" w:hAnsi="Times New Roman" w:cs="Times New Roman"/>
          <w:b/>
          <w:bCs/>
        </w:rPr>
        <w:t>exclusivă</w:t>
      </w:r>
      <w:proofErr w:type="spellEnd"/>
      <w:r w:rsidRPr="000149AE">
        <w:rPr>
          <w:rFonts w:ascii="Times New Roman" w:hAnsi="Times New Roman" w:cs="Times New Roman"/>
          <w:b/>
          <w:bCs/>
        </w:rPr>
        <w:t xml:space="preserve"> a </w:t>
      </w:r>
      <w:proofErr w:type="spellStart"/>
      <w:r w:rsidRPr="000149AE">
        <w:rPr>
          <w:rFonts w:ascii="Times New Roman" w:hAnsi="Times New Roman" w:cs="Times New Roman"/>
          <w:b/>
          <w:bCs/>
        </w:rPr>
        <w:t>conducerii</w:t>
      </w:r>
      <w:proofErr w:type="spellEnd"/>
      <w:r w:rsidRPr="000149A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149AE">
        <w:rPr>
          <w:rFonts w:ascii="Times New Roman" w:hAnsi="Times New Roman" w:cs="Times New Roman"/>
          <w:b/>
          <w:bCs/>
        </w:rPr>
        <w:t>acesteia</w:t>
      </w:r>
      <w:proofErr w:type="spellEnd"/>
      <w:r w:rsidRPr="000149AE">
        <w:rPr>
          <w:rFonts w:ascii="Times New Roman" w:hAnsi="Times New Roman" w:cs="Times New Roman"/>
          <w:b/>
          <w:bCs/>
        </w:rPr>
        <w:t xml:space="preserve"> pe </w:t>
      </w:r>
      <w:proofErr w:type="spellStart"/>
      <w:r w:rsidRPr="000149AE">
        <w:rPr>
          <w:rFonts w:ascii="Times New Roman" w:hAnsi="Times New Roman" w:cs="Times New Roman"/>
          <w:b/>
          <w:bCs/>
        </w:rPr>
        <w:t>baza</w:t>
      </w:r>
      <w:proofErr w:type="spellEnd"/>
      <w:r w:rsidRPr="000149A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149AE">
        <w:rPr>
          <w:rFonts w:ascii="Times New Roman" w:hAnsi="Times New Roman" w:cs="Times New Roman"/>
          <w:b/>
          <w:bCs/>
        </w:rPr>
        <w:t>unor</w:t>
      </w:r>
      <w:proofErr w:type="spellEnd"/>
      <w:r w:rsidRPr="000149A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149AE">
        <w:rPr>
          <w:rFonts w:ascii="Times New Roman" w:hAnsi="Times New Roman" w:cs="Times New Roman"/>
          <w:b/>
          <w:bCs/>
        </w:rPr>
        <w:t>procese</w:t>
      </w:r>
      <w:proofErr w:type="spellEnd"/>
      <w:r w:rsidRPr="000149A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149AE">
        <w:rPr>
          <w:rFonts w:ascii="Times New Roman" w:hAnsi="Times New Roman" w:cs="Times New Roman"/>
          <w:b/>
          <w:bCs/>
        </w:rPr>
        <w:t>verbale</w:t>
      </w:r>
      <w:proofErr w:type="spellEnd"/>
      <w:r w:rsidRPr="000149AE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0149AE">
        <w:rPr>
          <w:rFonts w:ascii="Times New Roman" w:hAnsi="Times New Roman" w:cs="Times New Roman"/>
          <w:b/>
          <w:bCs/>
        </w:rPr>
        <w:t>predare</w:t>
      </w:r>
      <w:proofErr w:type="spellEnd"/>
      <w:r w:rsidRPr="000149AE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Pr="000149AE">
        <w:rPr>
          <w:rFonts w:ascii="Times New Roman" w:hAnsi="Times New Roman" w:cs="Times New Roman"/>
          <w:b/>
          <w:bCs/>
        </w:rPr>
        <w:t>primire</w:t>
      </w:r>
      <w:proofErr w:type="spellEnd"/>
      <w:r w:rsidRPr="000149AE">
        <w:rPr>
          <w:rFonts w:ascii="Times New Roman" w:hAnsi="Times New Roman" w:cs="Times New Roman"/>
          <w:b/>
          <w:bCs/>
        </w:rPr>
        <w:t xml:space="preserve"> pe o </w:t>
      </w:r>
      <w:proofErr w:type="spellStart"/>
      <w:r w:rsidRPr="000149AE">
        <w:rPr>
          <w:rFonts w:ascii="Times New Roman" w:hAnsi="Times New Roman" w:cs="Times New Roman"/>
          <w:b/>
          <w:bCs/>
        </w:rPr>
        <w:t>perioadă</w:t>
      </w:r>
      <w:proofErr w:type="spellEnd"/>
      <w:r w:rsidRPr="000149AE">
        <w:rPr>
          <w:rFonts w:ascii="Times New Roman" w:hAnsi="Times New Roman" w:cs="Times New Roman"/>
          <w:b/>
          <w:bCs/>
        </w:rPr>
        <w:t xml:space="preserve"> de 1 </w:t>
      </w:r>
      <w:proofErr w:type="gramStart"/>
      <w:r w:rsidRPr="000149AE">
        <w:rPr>
          <w:rFonts w:ascii="Times New Roman" w:hAnsi="Times New Roman" w:cs="Times New Roman"/>
          <w:b/>
          <w:bCs/>
        </w:rPr>
        <w:t>an</w:t>
      </w:r>
      <w:proofErr w:type="gramEnd"/>
      <w:r w:rsidRPr="000149A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149AE">
        <w:rPr>
          <w:rFonts w:ascii="Times New Roman" w:hAnsi="Times New Roman" w:cs="Times New Roman"/>
          <w:b/>
          <w:bCs/>
        </w:rPr>
        <w:t>calendaristic</w:t>
      </w:r>
      <w:proofErr w:type="spellEnd"/>
      <w:r w:rsidRPr="000149AE">
        <w:rPr>
          <w:rFonts w:ascii="Times New Roman" w:hAnsi="Times New Roman" w:cs="Times New Roman"/>
          <w:b/>
          <w:bCs/>
        </w:rPr>
        <w:t>.</w:t>
      </w:r>
    </w:p>
    <w:p w14:paraId="315CAC93" w14:textId="77777777" w:rsidR="008741E1" w:rsidRPr="000149AE" w:rsidRDefault="008741E1" w:rsidP="000717FD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14:paraId="4B55602A" w14:textId="77777777" w:rsidR="008741E1" w:rsidRPr="006E0001" w:rsidRDefault="008741E1" w:rsidP="00B326ED">
      <w:pPr>
        <w:spacing w:after="480" w:line="23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70027" w14:textId="77777777" w:rsidR="008741E1" w:rsidRPr="006E0001" w:rsidRDefault="008741E1" w:rsidP="00B326ED">
      <w:pPr>
        <w:spacing w:after="480" w:line="235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001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   Plata</w:t>
      </w:r>
    </w:p>
    <w:p w14:paraId="15ADAA4B" w14:textId="77777777" w:rsidR="008741E1" w:rsidRDefault="008741E1" w:rsidP="00D36D18">
      <w:pPr>
        <w:spacing w:after="0" w:line="235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E0001">
        <w:rPr>
          <w:rStyle w:val="Bodytext2Bold"/>
          <w:sz w:val="24"/>
          <w:szCs w:val="24"/>
        </w:rPr>
        <w:t>Art.4</w:t>
      </w:r>
      <w:r w:rsidRPr="006E0001">
        <w:rPr>
          <w:rFonts w:ascii="Times New Roman" w:hAnsi="Times New Roman" w:cs="Times New Roman"/>
          <w:sz w:val="24"/>
          <w:szCs w:val="24"/>
        </w:rPr>
        <w:t xml:space="preserve"> Taxa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datorată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Beneficiarul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locului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stabili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T</w:t>
      </w:r>
      <w:r w:rsidR="007502FF">
        <w:rPr>
          <w:rFonts w:ascii="Times New Roman" w:hAnsi="Times New Roman" w:cs="Times New Roman"/>
          <w:sz w:val="24"/>
          <w:szCs w:val="24"/>
        </w:rPr>
        <w:t>â</w:t>
      </w:r>
      <w:r w:rsidRPr="006E0001">
        <w:rPr>
          <w:rFonts w:ascii="Times New Roman" w:hAnsi="Times New Roman" w:cs="Times New Roman"/>
          <w:sz w:val="24"/>
          <w:szCs w:val="24"/>
        </w:rPr>
        <w:t>rgu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Mureş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încasa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Impozite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exclusiv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proofErr w:type="gramStart"/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Asociaţiei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de Proprietari.</w:t>
      </w:r>
    </w:p>
    <w:p w14:paraId="426AB5B8" w14:textId="77777777" w:rsidR="008741E1" w:rsidRPr="006402B0" w:rsidRDefault="008741E1" w:rsidP="00D36D18">
      <w:pPr>
        <w:spacing w:after="0" w:line="235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2CA2FB5" w14:textId="77777777" w:rsidR="008741E1" w:rsidRPr="006E0001" w:rsidRDefault="008741E1" w:rsidP="00EF161B">
      <w:pPr>
        <w:spacing w:after="476" w:line="230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Style w:val="Bodytext2Bold"/>
          <w:sz w:val="24"/>
          <w:szCs w:val="24"/>
        </w:rPr>
        <w:t>Art.5</w:t>
      </w:r>
      <w:r w:rsidRPr="006E000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cuantumul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taxei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public se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modifică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normative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consiliu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beneficiarul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achita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taxa conform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noilor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tarife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>.</w:t>
      </w:r>
    </w:p>
    <w:p w14:paraId="719500C0" w14:textId="77777777" w:rsidR="008741E1" w:rsidRPr="006E0001" w:rsidRDefault="008741E1" w:rsidP="00857A6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E0001">
        <w:rPr>
          <w:rFonts w:ascii="Times New Roman" w:hAnsi="Times New Roman" w:cs="Times New Roman"/>
          <w:b/>
          <w:bCs/>
          <w:sz w:val="24"/>
          <w:szCs w:val="24"/>
        </w:rPr>
        <w:t xml:space="preserve">V.  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</w:rPr>
        <w:t>Obligaţiile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</w:rPr>
        <w:t>Părţilor</w:t>
      </w:r>
      <w:proofErr w:type="spellEnd"/>
    </w:p>
    <w:p w14:paraId="7C4AC952" w14:textId="77777777" w:rsidR="008741E1" w:rsidRPr="006E0001" w:rsidRDefault="008741E1" w:rsidP="00857A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A4D7E" w14:textId="77777777" w:rsidR="008741E1" w:rsidRPr="006E0001" w:rsidRDefault="008741E1" w:rsidP="00857A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b/>
          <w:bCs/>
          <w:sz w:val="24"/>
          <w:szCs w:val="24"/>
        </w:rPr>
        <w:t>Art.6</w:t>
      </w:r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Public:</w:t>
      </w:r>
    </w:p>
    <w:p w14:paraId="781BBA9B" w14:textId="77777777" w:rsidR="008741E1" w:rsidRPr="006E0001" w:rsidRDefault="008741E1" w:rsidP="00857A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D2B25C" w14:textId="77777777" w:rsidR="008741E1" w:rsidRPr="006E0001" w:rsidRDefault="008741E1" w:rsidP="00B326ED">
      <w:pPr>
        <w:numPr>
          <w:ilvl w:val="0"/>
          <w:numId w:val="7"/>
        </w:numPr>
        <w:tabs>
          <w:tab w:val="left" w:pos="894"/>
        </w:tabs>
        <w:spacing w:after="0" w:line="230" w:lineRule="exact"/>
        <w:ind w:left="2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</w:rPr>
        <w:t xml:space="preserve">A.D.P.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dispoziţia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BENEFICIARULUI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utilizat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parcaj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reşedinţă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semna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Beneficiarul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contract;</w:t>
      </w:r>
    </w:p>
    <w:p w14:paraId="60115C8B" w14:textId="77777777" w:rsidR="008741E1" w:rsidRPr="006E0001" w:rsidRDefault="008741E1" w:rsidP="00B326ED">
      <w:pPr>
        <w:numPr>
          <w:ilvl w:val="0"/>
          <w:numId w:val="7"/>
        </w:numPr>
        <w:tabs>
          <w:tab w:val="left" w:pos="927"/>
        </w:tabs>
        <w:spacing w:after="0" w:line="226" w:lineRule="exact"/>
        <w:ind w:left="20" w:right="20" w:firstLine="6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Public,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marca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corespunzător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locurile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reface periodic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marcajele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indicatoarele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meteorologice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nevoie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>;</w:t>
      </w:r>
    </w:p>
    <w:p w14:paraId="15183AA2" w14:textId="77777777" w:rsidR="008741E1" w:rsidRPr="006E0001" w:rsidRDefault="008741E1" w:rsidP="00B326ED">
      <w:pPr>
        <w:numPr>
          <w:ilvl w:val="0"/>
          <w:numId w:val="7"/>
        </w:numPr>
        <w:tabs>
          <w:tab w:val="left" w:pos="903"/>
        </w:tabs>
        <w:spacing w:after="296" w:line="230" w:lineRule="exact"/>
        <w:ind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spaţiul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închiriat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ca loc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destinaţie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sumele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achitate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anticipat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folosirea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locului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restituite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contract,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termen de 30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000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specializate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Impozite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Locale.</w:t>
      </w:r>
    </w:p>
    <w:p w14:paraId="5D8E0F2C" w14:textId="77777777" w:rsidR="008741E1" w:rsidRPr="006E0001" w:rsidRDefault="008741E1" w:rsidP="001078B8">
      <w:pPr>
        <w:tabs>
          <w:tab w:val="left" w:pos="903"/>
        </w:tabs>
        <w:spacing w:after="296" w:line="230" w:lineRule="exact"/>
        <w:ind w:right="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132AC">
        <w:rPr>
          <w:rFonts w:ascii="Times New Roman" w:hAnsi="Times New Roman" w:cs="Times New Roman"/>
          <w:b/>
          <w:bCs/>
          <w:sz w:val="24"/>
          <w:szCs w:val="24"/>
        </w:rPr>
        <w:t>Art.</w:t>
      </w:r>
      <w:proofErr w:type="gramStart"/>
      <w:r w:rsidRPr="009132A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E000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proofErr w:type="gram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>:</w:t>
      </w:r>
    </w:p>
    <w:p w14:paraId="2DE8FF46" w14:textId="77777777" w:rsidR="008741E1" w:rsidRPr="006E0001" w:rsidRDefault="008741E1" w:rsidP="00B326ED">
      <w:pPr>
        <w:numPr>
          <w:ilvl w:val="1"/>
          <w:numId w:val="7"/>
        </w:numPr>
        <w:tabs>
          <w:tab w:val="left" w:pos="898"/>
        </w:tabs>
        <w:spacing w:after="0" w:line="235" w:lineRule="exact"/>
        <w:ind w:left="20" w:right="20" w:firstLine="6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achite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la termen taxa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locului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Neplata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pâna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la 15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taxei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anuale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calendaristic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atrage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sine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imposibilitatea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prelungirii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contract,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reziliat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cu data de 1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Ianuarie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urmatorului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an,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devenind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disponibil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redistribuit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altui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solicitant;</w:t>
      </w:r>
    </w:p>
    <w:p w14:paraId="5E95F6AC" w14:textId="77777777" w:rsidR="008741E1" w:rsidRPr="006E0001" w:rsidRDefault="008741E1" w:rsidP="00B326ED">
      <w:pPr>
        <w:numPr>
          <w:ilvl w:val="1"/>
          <w:numId w:val="7"/>
        </w:numPr>
        <w:tabs>
          <w:tab w:val="left" w:pos="908"/>
        </w:tabs>
        <w:spacing w:after="0" w:line="235" w:lineRule="exact"/>
        <w:ind w:left="20" w:right="20" w:firstLine="6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001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interzis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transmita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terţe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formă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locului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contrar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urmând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declarat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reziliat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>;</w:t>
      </w:r>
    </w:p>
    <w:p w14:paraId="3A2500F2" w14:textId="77777777" w:rsidR="008741E1" w:rsidRPr="006E0001" w:rsidRDefault="008741E1" w:rsidP="00B326ED">
      <w:pPr>
        <w:numPr>
          <w:ilvl w:val="1"/>
          <w:numId w:val="7"/>
        </w:numPr>
        <w:tabs>
          <w:tab w:val="left" w:pos="913"/>
        </w:tabs>
        <w:spacing w:after="0" w:line="235" w:lineRule="exact"/>
        <w:ind w:left="20" w:right="20" w:firstLine="6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comunice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A.D.P.-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Biroul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Parcări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Garaje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Ridicări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Maşini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intervenită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statutul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său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juridic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termen de 30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producerea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modificării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; In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neconformitatea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constatată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salariaţii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A.D.P.-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Biroul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Parcări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Garaje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Ridicări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Maşini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intervine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rezilierea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unilaterală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contract,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devenind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disponibil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putând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redistribuit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altui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solicitant;</w:t>
      </w:r>
    </w:p>
    <w:p w14:paraId="38A2234C" w14:textId="77777777" w:rsidR="008741E1" w:rsidRPr="006E0001" w:rsidRDefault="008741E1" w:rsidP="00B326ED">
      <w:pPr>
        <w:numPr>
          <w:ilvl w:val="1"/>
          <w:numId w:val="7"/>
        </w:numPr>
        <w:tabs>
          <w:tab w:val="left" w:pos="946"/>
        </w:tabs>
        <w:spacing w:after="0" w:line="235" w:lineRule="exact"/>
        <w:ind w:left="2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Beneficiarul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locului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achiziţionează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un alt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autoturism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schimbă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înmatriculare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autoturismului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deţinut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utilizeaza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un alt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autoturism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contract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comodat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auto,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obligat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prezinte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termen de 30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Asociaţiei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Proprietari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001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autoturismului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achiziţionat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utilizat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reclamaţii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verificărilor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salariaţii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A.D.P.-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Biroul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Parcări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Garaje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Ridicări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Maşini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constată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Beneficiarul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nu 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adus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survenite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intervine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rezilierea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unilaterală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contract,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devenind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disponibil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putând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redistribuit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altui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solicitant;</w:t>
      </w:r>
    </w:p>
    <w:p w14:paraId="3F30FD37" w14:textId="77777777" w:rsidR="008741E1" w:rsidRPr="006E0001" w:rsidRDefault="008741E1" w:rsidP="00B326ED">
      <w:pPr>
        <w:numPr>
          <w:ilvl w:val="1"/>
          <w:numId w:val="7"/>
        </w:numPr>
        <w:tabs>
          <w:tab w:val="left" w:pos="898"/>
        </w:tabs>
        <w:spacing w:after="0" w:line="235" w:lineRule="exact"/>
        <w:ind w:left="20" w:right="20" w:firstLine="6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întreţină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corespunzător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spaţiul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utilizat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ca loc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nu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ridica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utilizat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parcarea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autoturismului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contrar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răspunzător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contravenţional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civil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penal;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folosească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spaţiul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ocupat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scopuri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contact;</w:t>
      </w:r>
    </w:p>
    <w:p w14:paraId="556F0251" w14:textId="77777777" w:rsidR="008741E1" w:rsidRPr="006E0001" w:rsidRDefault="008741E1" w:rsidP="00B326ED">
      <w:pPr>
        <w:numPr>
          <w:ilvl w:val="1"/>
          <w:numId w:val="7"/>
        </w:numPr>
        <w:tabs>
          <w:tab w:val="left" w:pos="879"/>
        </w:tabs>
        <w:spacing w:after="0" w:line="235" w:lineRule="exact"/>
        <w:ind w:left="20" w:right="20" w:firstLine="6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00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menţine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curăţenia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depozita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mărfuri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diverse pe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sezonului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rece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deszăpezească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>;</w:t>
      </w:r>
    </w:p>
    <w:p w14:paraId="1EB8C760" w14:textId="77777777" w:rsidR="008741E1" w:rsidRPr="006E0001" w:rsidRDefault="008741E1" w:rsidP="00B326ED">
      <w:pPr>
        <w:numPr>
          <w:ilvl w:val="1"/>
          <w:numId w:val="7"/>
        </w:numPr>
        <w:tabs>
          <w:tab w:val="left" w:pos="903"/>
        </w:tabs>
        <w:spacing w:after="0" w:line="235" w:lineRule="exact"/>
        <w:ind w:left="20" w:right="20" w:firstLine="6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00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achita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termen de 30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primirea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comunicării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utilizat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parcaj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reşedinţă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>;</w:t>
      </w:r>
    </w:p>
    <w:p w14:paraId="31C58192" w14:textId="77777777" w:rsidR="008741E1" w:rsidRPr="006E0001" w:rsidRDefault="008741E1" w:rsidP="00B326ED">
      <w:pPr>
        <w:numPr>
          <w:ilvl w:val="1"/>
          <w:numId w:val="7"/>
        </w:numPr>
        <w:tabs>
          <w:tab w:val="left" w:pos="922"/>
        </w:tabs>
        <w:spacing w:after="0" w:line="235" w:lineRule="exact"/>
        <w:ind w:left="2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efectua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reparaţii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complexe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generatoare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zgomote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poluare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închiriat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reparaţiile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admise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urgente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autoturismul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propriu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>;</w:t>
      </w:r>
    </w:p>
    <w:p w14:paraId="010893C3" w14:textId="77777777" w:rsidR="008741E1" w:rsidRPr="006E0001" w:rsidRDefault="008741E1" w:rsidP="00B326ED">
      <w:pPr>
        <w:numPr>
          <w:ilvl w:val="1"/>
          <w:numId w:val="7"/>
        </w:numPr>
        <w:tabs>
          <w:tab w:val="left" w:pos="884"/>
        </w:tabs>
        <w:spacing w:after="0" w:line="235" w:lineRule="exact"/>
        <w:ind w:left="20" w:right="20" w:firstLine="6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00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elibera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necondiţionat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efectuării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edilitare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necesită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temporară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spaţiului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locului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destinaţie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>;</w:t>
      </w:r>
    </w:p>
    <w:p w14:paraId="41194B86" w14:textId="77777777" w:rsidR="008741E1" w:rsidRPr="006E0001" w:rsidRDefault="008741E1" w:rsidP="00B326ED">
      <w:pPr>
        <w:spacing w:after="0" w:line="235" w:lineRule="exact"/>
        <w:ind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</w:rPr>
        <w:lastRenderedPageBreak/>
        <w:t xml:space="preserve">j) In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revendicat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restituit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îndreptăţite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judecătorească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irevocabilă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Dispoziţia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elibereze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spaţiul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ocupat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maxim 3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notificării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sale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Administratorul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public.</w:t>
      </w:r>
    </w:p>
    <w:p w14:paraId="0273298E" w14:textId="77777777" w:rsidR="008741E1" w:rsidRPr="006E0001" w:rsidRDefault="008741E1" w:rsidP="00B326ED">
      <w:pPr>
        <w:spacing w:after="0" w:line="235" w:lineRule="exact"/>
        <w:ind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</w:rPr>
        <w:t xml:space="preserve">k)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Beneficiarul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locului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schimbă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vinde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autoturismul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contract,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cunoscut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termen de 15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Public,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repartizării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locului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alt solicitant;</w:t>
      </w:r>
    </w:p>
    <w:p w14:paraId="170DCB4F" w14:textId="77777777" w:rsidR="008741E1" w:rsidRPr="006E0001" w:rsidRDefault="008741E1" w:rsidP="00B326ED">
      <w:pPr>
        <w:spacing w:after="0" w:line="235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</w:rPr>
        <w:t xml:space="preserve">1) Este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interzisă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spalarea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autoturismului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închiriat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abandonarea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autoturismului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>;</w:t>
      </w:r>
    </w:p>
    <w:p w14:paraId="073D5B50" w14:textId="77777777" w:rsidR="008741E1" w:rsidRPr="006E0001" w:rsidRDefault="008741E1" w:rsidP="00B923EE">
      <w:pPr>
        <w:spacing w:after="0" w:line="235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</w:rPr>
        <w:t xml:space="preserve">m)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comunice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intenţia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renunţa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contract;</w:t>
      </w:r>
    </w:p>
    <w:p w14:paraId="57E4CCB9" w14:textId="77777777" w:rsidR="008741E1" w:rsidRPr="006E0001" w:rsidRDefault="008741E1" w:rsidP="00B326ED">
      <w:pPr>
        <w:spacing w:after="0" w:line="235" w:lineRule="exact"/>
        <w:ind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</w:rPr>
        <w:t xml:space="preserve">n)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aducă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cunoştinţa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Asociaţiei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Proprietari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001">
        <w:rPr>
          <w:rFonts w:ascii="Times New Roman" w:hAnsi="Times New Roman" w:cs="Times New Roman"/>
          <w:sz w:val="24"/>
          <w:szCs w:val="24"/>
        </w:rPr>
        <w:t xml:space="preserve">A.D.P.-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Biroul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Parcări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Garaje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Ridicări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Maşini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scurt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posibil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000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oricăror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evenimente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nedorite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perturbă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zona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parcajului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pot produce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prejudicii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contrar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A.D.P.-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Biroul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Parcări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Garaje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Ridicări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Maşini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absolvită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responsabilitate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>;</w:t>
      </w:r>
    </w:p>
    <w:p w14:paraId="7F8ECC0A" w14:textId="77777777" w:rsidR="008741E1" w:rsidRPr="006E0001" w:rsidRDefault="008741E1" w:rsidP="00B326ED">
      <w:pPr>
        <w:spacing w:after="240" w:line="235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</w:rPr>
        <w:t xml:space="preserve">o)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respecte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întocmai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contract.</w:t>
      </w:r>
    </w:p>
    <w:p w14:paraId="24369EFC" w14:textId="77777777" w:rsidR="008741E1" w:rsidRPr="006E0001" w:rsidRDefault="008741E1" w:rsidP="005B4F6E">
      <w:pPr>
        <w:spacing w:after="480" w:line="235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B4F6E">
        <w:rPr>
          <w:rStyle w:val="Bodytext2Bold"/>
          <w:sz w:val="24"/>
          <w:szCs w:val="24"/>
        </w:rPr>
        <w:t>Art</w:t>
      </w:r>
      <w:r w:rsidRPr="005B4F6E">
        <w:rPr>
          <w:rFonts w:ascii="Times New Roman" w:hAnsi="Times New Roman" w:cs="Times New Roman"/>
          <w:sz w:val="24"/>
          <w:szCs w:val="24"/>
        </w:rPr>
        <w:t>.</w:t>
      </w:r>
      <w:r w:rsidRPr="005B4F6E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6E0001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Benefeciarul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respectă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clauzele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la art.7,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lit.e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f, h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A.D.P.-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Biroul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Parcări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Garaje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Ridicări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Maşini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lua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avertizării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urmată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DDC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877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DDC">
        <w:rPr>
          <w:rFonts w:ascii="Times New Roman" w:hAnsi="Times New Roman" w:cs="Times New Roman"/>
          <w:sz w:val="24"/>
          <w:szCs w:val="24"/>
        </w:rPr>
        <w:t>amenzi</w:t>
      </w:r>
      <w:proofErr w:type="spellEnd"/>
      <w:r w:rsidRPr="00877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DDC">
        <w:rPr>
          <w:rFonts w:ascii="Times New Roman" w:hAnsi="Times New Roman" w:cs="Times New Roman"/>
          <w:sz w:val="24"/>
          <w:szCs w:val="24"/>
        </w:rPr>
        <w:t>contravenţionale</w:t>
      </w:r>
      <w:proofErr w:type="spellEnd"/>
      <w:r w:rsidRPr="00877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DDC"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 22 </w:t>
      </w:r>
      <w:r w:rsidRPr="00662773">
        <w:rPr>
          <w:rFonts w:ascii="Times New Roman" w:hAnsi="Times New Roman" w:cs="Times New Roman"/>
          <w:i/>
          <w:iCs/>
          <w:sz w:val="24"/>
          <w:szCs w:val="24"/>
        </w:rPr>
        <w:t xml:space="preserve">din </w:t>
      </w:r>
      <w:proofErr w:type="spellStart"/>
      <w:r w:rsidRPr="00662773">
        <w:rPr>
          <w:rFonts w:ascii="Times New Roman" w:hAnsi="Times New Roman" w:cs="Times New Roman"/>
          <w:i/>
          <w:iCs/>
          <w:sz w:val="24"/>
          <w:szCs w:val="24"/>
        </w:rPr>
        <w:t>Regulamentul</w:t>
      </w:r>
      <w:proofErr w:type="spellEnd"/>
      <w:r w:rsidRPr="00662773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662773">
        <w:rPr>
          <w:rFonts w:ascii="Times New Roman" w:hAnsi="Times New Roman" w:cs="Times New Roman"/>
          <w:i/>
          <w:iCs/>
          <w:sz w:val="24"/>
          <w:szCs w:val="24"/>
        </w:rPr>
        <w:t>organizare</w:t>
      </w:r>
      <w:proofErr w:type="spellEnd"/>
      <w:r w:rsidRPr="006627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62773">
        <w:rPr>
          <w:rFonts w:ascii="Tahoma" w:hAnsi="Tahoma" w:cs="Tahoma"/>
          <w:i/>
          <w:iCs/>
          <w:sz w:val="24"/>
          <w:szCs w:val="24"/>
        </w:rPr>
        <w:t>ș</w:t>
      </w:r>
      <w:r w:rsidRPr="00662773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6627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62773">
        <w:rPr>
          <w:rFonts w:ascii="Times New Roman" w:hAnsi="Times New Roman" w:cs="Times New Roman"/>
          <w:i/>
          <w:iCs/>
          <w:sz w:val="24"/>
          <w:szCs w:val="24"/>
        </w:rPr>
        <w:t>func</w:t>
      </w:r>
      <w:r w:rsidRPr="00662773">
        <w:rPr>
          <w:rFonts w:ascii="Tahoma" w:hAnsi="Tahoma" w:cs="Tahoma"/>
          <w:i/>
          <w:iCs/>
          <w:sz w:val="24"/>
          <w:szCs w:val="24"/>
        </w:rPr>
        <w:t>ț</w:t>
      </w:r>
      <w:r w:rsidRPr="00662773">
        <w:rPr>
          <w:rFonts w:ascii="Times New Roman" w:hAnsi="Times New Roman" w:cs="Times New Roman"/>
          <w:i/>
          <w:iCs/>
          <w:sz w:val="24"/>
          <w:szCs w:val="24"/>
        </w:rPr>
        <w:t>ionare</w:t>
      </w:r>
      <w:proofErr w:type="spellEnd"/>
      <w:r w:rsidRPr="00662773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662773">
        <w:rPr>
          <w:rFonts w:ascii="Times New Roman" w:hAnsi="Times New Roman" w:cs="Times New Roman"/>
          <w:i/>
          <w:iCs/>
          <w:sz w:val="24"/>
          <w:szCs w:val="24"/>
        </w:rPr>
        <w:t>parcărilor</w:t>
      </w:r>
      <w:proofErr w:type="spellEnd"/>
      <w:r w:rsidRPr="00662773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662773">
        <w:rPr>
          <w:rFonts w:ascii="Times New Roman" w:hAnsi="Times New Roman" w:cs="Times New Roman"/>
          <w:i/>
          <w:iCs/>
          <w:sz w:val="24"/>
          <w:szCs w:val="24"/>
        </w:rPr>
        <w:t>re</w:t>
      </w:r>
      <w:r w:rsidRPr="00662773">
        <w:rPr>
          <w:rFonts w:ascii="Tahoma" w:hAnsi="Tahoma" w:cs="Tahoma"/>
          <w:i/>
          <w:iCs/>
          <w:sz w:val="24"/>
          <w:szCs w:val="24"/>
        </w:rPr>
        <w:t>ș</w:t>
      </w:r>
      <w:r w:rsidRPr="00662773">
        <w:rPr>
          <w:rFonts w:ascii="Times New Roman" w:hAnsi="Times New Roman" w:cs="Times New Roman"/>
          <w:i/>
          <w:iCs/>
          <w:sz w:val="24"/>
          <w:szCs w:val="24"/>
        </w:rPr>
        <w:t>edin</w:t>
      </w:r>
      <w:r w:rsidRPr="00662773">
        <w:rPr>
          <w:rFonts w:ascii="Tahoma" w:hAnsi="Tahoma" w:cs="Tahoma"/>
          <w:i/>
          <w:iCs/>
          <w:sz w:val="24"/>
          <w:szCs w:val="24"/>
        </w:rPr>
        <w:t>ț</w:t>
      </w:r>
      <w:r w:rsidRPr="00662773">
        <w:rPr>
          <w:rFonts w:ascii="Times New Roman" w:hAnsi="Times New Roman" w:cs="Times New Roman"/>
          <w:i/>
          <w:iCs/>
          <w:sz w:val="24"/>
          <w:szCs w:val="24"/>
        </w:rPr>
        <w:t>ă</w:t>
      </w:r>
      <w:proofErr w:type="spellEnd"/>
      <w:r w:rsidRPr="00662773">
        <w:rPr>
          <w:rFonts w:ascii="Times New Roman" w:hAnsi="Times New Roman" w:cs="Times New Roman"/>
          <w:i/>
          <w:iCs/>
          <w:sz w:val="24"/>
          <w:szCs w:val="24"/>
        </w:rPr>
        <w:t xml:space="preserve"> de pe </w:t>
      </w:r>
      <w:proofErr w:type="spellStart"/>
      <w:r w:rsidRPr="00662773">
        <w:rPr>
          <w:rFonts w:ascii="Times New Roman" w:hAnsi="Times New Roman" w:cs="Times New Roman"/>
          <w:i/>
          <w:iCs/>
          <w:sz w:val="24"/>
          <w:szCs w:val="24"/>
        </w:rPr>
        <w:t>raza</w:t>
      </w:r>
      <w:proofErr w:type="spellEnd"/>
      <w:r w:rsidRPr="006627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62773">
        <w:rPr>
          <w:rFonts w:ascii="Times New Roman" w:hAnsi="Times New Roman" w:cs="Times New Roman"/>
          <w:i/>
          <w:iCs/>
          <w:sz w:val="24"/>
          <w:szCs w:val="24"/>
        </w:rPr>
        <w:t>Municipiului</w:t>
      </w:r>
      <w:proofErr w:type="spellEnd"/>
      <w:r w:rsidRPr="006627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6277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7502FF">
        <w:rPr>
          <w:rFonts w:ascii="Times New Roman" w:hAnsi="Times New Roman" w:cs="Times New Roman"/>
          <w:i/>
          <w:iCs/>
          <w:sz w:val="24"/>
          <w:szCs w:val="24"/>
        </w:rPr>
        <w:t>â</w:t>
      </w:r>
      <w:r w:rsidRPr="00662773">
        <w:rPr>
          <w:rFonts w:ascii="Times New Roman" w:hAnsi="Times New Roman" w:cs="Times New Roman"/>
          <w:i/>
          <w:iCs/>
          <w:sz w:val="24"/>
          <w:szCs w:val="24"/>
        </w:rPr>
        <w:t>rgu</w:t>
      </w:r>
      <w:proofErr w:type="spellEnd"/>
      <w:r w:rsidRPr="00662773">
        <w:rPr>
          <w:rFonts w:ascii="Times New Roman" w:hAnsi="Times New Roman" w:cs="Times New Roman"/>
          <w:i/>
          <w:iCs/>
          <w:sz w:val="24"/>
          <w:szCs w:val="24"/>
        </w:rPr>
        <w:t xml:space="preserve"> Mure</w:t>
      </w:r>
      <w:r w:rsidRPr="00662773">
        <w:rPr>
          <w:rFonts w:ascii="Tahoma" w:hAnsi="Tahoma" w:cs="Tahoma"/>
          <w:i/>
          <w:iCs/>
          <w:sz w:val="24"/>
          <w:szCs w:val="24"/>
        </w:rPr>
        <w:t>ș</w:t>
      </w:r>
      <w:r w:rsidRPr="00662773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662773">
        <w:rPr>
          <w:rFonts w:ascii="Times New Roman" w:hAnsi="Times New Roman" w:cs="Times New Roman"/>
          <w:i/>
          <w:iCs/>
          <w:sz w:val="24"/>
          <w:szCs w:val="24"/>
        </w:rPr>
        <w:t>Cartierul</w:t>
      </w:r>
      <w:proofErr w:type="spellEnd"/>
      <w:r w:rsidRPr="006627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62773">
        <w:rPr>
          <w:rFonts w:ascii="Times New Roman" w:hAnsi="Times New Roman" w:cs="Times New Roman"/>
          <w:i/>
          <w:iCs/>
          <w:sz w:val="24"/>
          <w:szCs w:val="24"/>
        </w:rPr>
        <w:t>Mure</w:t>
      </w:r>
      <w:r w:rsidRPr="00662773">
        <w:rPr>
          <w:rFonts w:ascii="Tahoma" w:hAnsi="Tahoma" w:cs="Tahoma"/>
          <w:i/>
          <w:iCs/>
          <w:sz w:val="24"/>
          <w:szCs w:val="24"/>
        </w:rPr>
        <w:t>ș</w:t>
      </w:r>
      <w:r w:rsidRPr="00662773">
        <w:rPr>
          <w:rFonts w:ascii="Times New Roman" w:hAnsi="Times New Roman" w:cs="Times New Roman"/>
          <w:i/>
          <w:iCs/>
          <w:sz w:val="24"/>
          <w:szCs w:val="24"/>
        </w:rPr>
        <w:t>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rezilierea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>.</w:t>
      </w:r>
    </w:p>
    <w:p w14:paraId="5E7DED0E" w14:textId="77777777" w:rsidR="008741E1" w:rsidRPr="006E0001" w:rsidRDefault="008741E1" w:rsidP="00B326ED">
      <w:pPr>
        <w:spacing w:after="480" w:line="235" w:lineRule="exact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001">
        <w:rPr>
          <w:rFonts w:ascii="Times New Roman" w:hAnsi="Times New Roman" w:cs="Times New Roman"/>
          <w:b/>
          <w:bCs/>
          <w:sz w:val="24"/>
          <w:szCs w:val="24"/>
        </w:rPr>
        <w:t xml:space="preserve">VI.   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</w:rPr>
        <w:t>Încetarea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</w:rPr>
        <w:t>Rezilierea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</w:rPr>
        <w:t>Contractului</w:t>
      </w:r>
      <w:proofErr w:type="spellEnd"/>
    </w:p>
    <w:p w14:paraId="1FFC252E" w14:textId="77777777" w:rsidR="008741E1" w:rsidRPr="006E0001" w:rsidRDefault="008741E1" w:rsidP="00082A8E">
      <w:pPr>
        <w:spacing w:after="173" w:line="1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Bold"/>
          <w:sz w:val="24"/>
          <w:szCs w:val="24"/>
        </w:rPr>
        <w:t>Art.</w:t>
      </w:r>
      <w:proofErr w:type="gramStart"/>
      <w:r>
        <w:rPr>
          <w:rStyle w:val="Bodytext2Bold"/>
          <w:sz w:val="24"/>
          <w:szCs w:val="24"/>
        </w:rPr>
        <w:t xml:space="preserve">9 </w:t>
      </w:r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proofErr w:type="gramEnd"/>
      <w:r w:rsidRPr="006E0001">
        <w:rPr>
          <w:rFonts w:ascii="Times New Roman" w:hAnsi="Times New Roman" w:cs="Times New Roman"/>
          <w:sz w:val="24"/>
          <w:szCs w:val="24"/>
        </w:rPr>
        <w:t xml:space="preserve"> contract se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rezilia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părţilor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la art. 7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litera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m.</w:t>
      </w:r>
    </w:p>
    <w:p w14:paraId="272B0930" w14:textId="77777777" w:rsidR="008741E1" w:rsidRPr="006E0001" w:rsidRDefault="008741E1" w:rsidP="00082A8E">
      <w:pPr>
        <w:spacing w:after="236" w:line="230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Style w:val="Bodytext2Bold"/>
          <w:sz w:val="24"/>
          <w:szCs w:val="24"/>
        </w:rPr>
        <w:t>Art.l</w:t>
      </w:r>
      <w:r>
        <w:rPr>
          <w:rStyle w:val="Bodytext2Bold"/>
          <w:sz w:val="24"/>
          <w:szCs w:val="24"/>
        </w:rPr>
        <w:t>0</w:t>
      </w:r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Rezilierea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neîndeplinirea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operează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fară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formalităţi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fară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necesita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notificare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prealabilă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>;</w:t>
      </w:r>
    </w:p>
    <w:p w14:paraId="390C481C" w14:textId="77777777" w:rsidR="008741E1" w:rsidRPr="006E0001" w:rsidRDefault="008741E1" w:rsidP="00082A8E">
      <w:pPr>
        <w:spacing w:after="244" w:line="235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Style w:val="Bodytext2Bold"/>
          <w:sz w:val="24"/>
          <w:szCs w:val="24"/>
        </w:rPr>
        <w:t>Art.12</w:t>
      </w:r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Rezilierea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unilaterală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iniţiativa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A.D.P.-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Biroul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Parcări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Garaje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Ridicări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Maşini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făcută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cazuri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justificate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public,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motive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utilitate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revendicări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foştilor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proprietari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Benefeciarul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respectă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clauzele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la art.7,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lit.c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d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destinat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cu handicap conform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nr.448/2006 -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cu handicap,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autovehiculul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are ITP-ul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expirat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cumulative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locului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valabilităţii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>.</w:t>
      </w:r>
    </w:p>
    <w:p w14:paraId="27373390" w14:textId="77777777" w:rsidR="008741E1" w:rsidRPr="006E0001" w:rsidRDefault="008741E1" w:rsidP="00082A8E">
      <w:pPr>
        <w:spacing w:after="236" w:line="230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Style w:val="Bodytext2Bold"/>
          <w:sz w:val="24"/>
          <w:szCs w:val="24"/>
        </w:rPr>
        <w:t>Art.13</w:t>
      </w:r>
      <w:r w:rsidRPr="006E000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eventualitatea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modificării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situaţiei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Local (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proprietarul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000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normative,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contract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fară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formalitate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desfiinţat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>.</w:t>
      </w:r>
    </w:p>
    <w:p w14:paraId="0BC1E98B" w14:textId="77777777" w:rsidR="008741E1" w:rsidRPr="006E0001" w:rsidRDefault="008741E1" w:rsidP="00082A8E">
      <w:pPr>
        <w:spacing w:after="480" w:line="235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Style w:val="Bodytext2Bold"/>
          <w:sz w:val="24"/>
          <w:szCs w:val="24"/>
        </w:rPr>
        <w:t>Art.14</w:t>
      </w:r>
      <w:r w:rsidRPr="006E000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care pe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suprafaţa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care face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suprafeţele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învecinate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avizate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T</w:t>
      </w:r>
      <w:r w:rsidR="007502FF">
        <w:rPr>
          <w:rFonts w:ascii="Times New Roman" w:hAnsi="Times New Roman" w:cs="Times New Roman"/>
          <w:sz w:val="24"/>
          <w:szCs w:val="24"/>
        </w:rPr>
        <w:t>â</w:t>
      </w:r>
      <w:r w:rsidRPr="006E0001">
        <w:rPr>
          <w:rFonts w:ascii="Times New Roman" w:hAnsi="Times New Roman" w:cs="Times New Roman"/>
          <w:sz w:val="24"/>
          <w:szCs w:val="24"/>
        </w:rPr>
        <w:t>rgu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Mureş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înceta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deplin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înştiinţării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Administratorul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existenţa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>.</w:t>
      </w:r>
    </w:p>
    <w:p w14:paraId="29291EE3" w14:textId="77777777" w:rsidR="008741E1" w:rsidRPr="006E0001" w:rsidRDefault="008741E1" w:rsidP="00B326ED">
      <w:pPr>
        <w:spacing w:after="480" w:line="235" w:lineRule="exact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001"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</w:rPr>
        <w:t>Forţa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</w:rPr>
        <w:t>Majoră</w:t>
      </w:r>
      <w:proofErr w:type="spellEnd"/>
    </w:p>
    <w:p w14:paraId="2992B672" w14:textId="77777777" w:rsidR="008741E1" w:rsidRPr="006E0001" w:rsidRDefault="008741E1" w:rsidP="00082A8E">
      <w:pPr>
        <w:spacing w:after="480" w:line="235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Style w:val="Bodytext2Bold"/>
          <w:sz w:val="24"/>
          <w:szCs w:val="24"/>
        </w:rPr>
        <w:t>Art.l5</w:t>
      </w:r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împrejurare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independentă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voinţa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pârtilor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intervenită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semnării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împiedică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considerată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forţă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majoră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exonerează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invocă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. Sunt considerate ca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forţă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majoră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sensul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clauze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împrejurări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ca: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război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revoluţie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cutremur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mari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inundaţii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>.</w:t>
      </w:r>
    </w:p>
    <w:p w14:paraId="7C6DEDEE" w14:textId="77777777" w:rsidR="008741E1" w:rsidRPr="006E0001" w:rsidRDefault="008741E1" w:rsidP="00DD6AAC">
      <w:pPr>
        <w:spacing w:after="480" w:line="235" w:lineRule="exact"/>
        <w:ind w:right="20" w:firstLine="660"/>
        <w:jc w:val="both"/>
        <w:rPr>
          <w:rFonts w:ascii="Times New Roman" w:hAnsi="Times New Roman" w:cs="Times New Roman"/>
          <w:sz w:val="24"/>
          <w:szCs w:val="24"/>
        </w:rPr>
      </w:pPr>
    </w:p>
    <w:p w14:paraId="204DBE58" w14:textId="77777777" w:rsidR="008741E1" w:rsidRPr="006E0001" w:rsidRDefault="008741E1" w:rsidP="00B326ED">
      <w:pPr>
        <w:spacing w:after="480" w:line="235" w:lineRule="exact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0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VIII. 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</w:rPr>
        <w:t>Litigii</w:t>
      </w:r>
      <w:proofErr w:type="spellEnd"/>
    </w:p>
    <w:p w14:paraId="618C0B9C" w14:textId="77777777" w:rsidR="008741E1" w:rsidRPr="006E0001" w:rsidRDefault="008741E1" w:rsidP="00082A8E">
      <w:pPr>
        <w:spacing w:after="480" w:line="235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Style w:val="Bodytext2Bold"/>
          <w:sz w:val="24"/>
          <w:szCs w:val="24"/>
        </w:rPr>
        <w:t>Art.16</w:t>
      </w:r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convin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litigiile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apar din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interpretarea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contract, care nu pot fi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soluţionate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cale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amiabilă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supuse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instanţelor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judecătoreşti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competente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>.</w:t>
      </w:r>
    </w:p>
    <w:p w14:paraId="54A6511D" w14:textId="77777777" w:rsidR="008741E1" w:rsidRPr="006E0001" w:rsidRDefault="008741E1" w:rsidP="00B326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E0001">
        <w:rPr>
          <w:rFonts w:ascii="Times New Roman" w:hAnsi="Times New Roman" w:cs="Times New Roman"/>
          <w:b/>
          <w:bCs/>
          <w:sz w:val="24"/>
          <w:szCs w:val="24"/>
        </w:rPr>
        <w:t xml:space="preserve">IX. 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</w:rPr>
        <w:t>Legea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</w:rPr>
        <w:t>aplicabilă</w:t>
      </w:r>
      <w:proofErr w:type="spellEnd"/>
    </w:p>
    <w:p w14:paraId="0B829F87" w14:textId="77777777" w:rsidR="008741E1" w:rsidRDefault="008741E1" w:rsidP="00B326ED">
      <w:pPr>
        <w:pStyle w:val="NoSpacing"/>
      </w:pPr>
    </w:p>
    <w:p w14:paraId="2D2EB74A" w14:textId="77777777" w:rsidR="008741E1" w:rsidRPr="006E0001" w:rsidRDefault="008741E1" w:rsidP="00B326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E0001">
        <w:rPr>
          <w:rFonts w:ascii="Times New Roman" w:hAnsi="Times New Roman" w:cs="Times New Roman"/>
          <w:b/>
          <w:bCs/>
          <w:sz w:val="24"/>
          <w:szCs w:val="24"/>
        </w:rPr>
        <w:t>Art.</w:t>
      </w:r>
      <w:proofErr w:type="gramStart"/>
      <w:r w:rsidRPr="006E0001">
        <w:rPr>
          <w:rFonts w:ascii="Times New Roman" w:hAnsi="Times New Roman" w:cs="Times New Roman"/>
          <w:b/>
          <w:bCs/>
          <w:sz w:val="24"/>
          <w:szCs w:val="24"/>
        </w:rPr>
        <w:t xml:space="preserve">17 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proofErr w:type="gramEnd"/>
      <w:r w:rsidRPr="006E0001">
        <w:rPr>
          <w:rFonts w:ascii="Times New Roman" w:hAnsi="Times New Roman" w:cs="Times New Roman"/>
          <w:sz w:val="24"/>
          <w:szCs w:val="24"/>
        </w:rPr>
        <w:t xml:space="preserve"> contract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supus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române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>.</w:t>
      </w:r>
    </w:p>
    <w:p w14:paraId="743A6307" w14:textId="77777777" w:rsidR="008741E1" w:rsidRPr="006E0001" w:rsidRDefault="008741E1" w:rsidP="00B326ED">
      <w:pPr>
        <w:pStyle w:val="NoSpacing"/>
      </w:pPr>
    </w:p>
    <w:p w14:paraId="7EF5F8E1" w14:textId="77777777" w:rsidR="008741E1" w:rsidRPr="006E0001" w:rsidRDefault="008741E1" w:rsidP="008D078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E0001">
        <w:rPr>
          <w:rFonts w:ascii="Times New Roman" w:hAnsi="Times New Roman" w:cs="Times New Roman"/>
          <w:b/>
          <w:bCs/>
          <w:sz w:val="24"/>
          <w:szCs w:val="24"/>
        </w:rPr>
        <w:t xml:space="preserve">X.     Alte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</w:rPr>
        <w:t>clauze</w:t>
      </w:r>
      <w:proofErr w:type="spellEnd"/>
    </w:p>
    <w:p w14:paraId="3D59BAF6" w14:textId="77777777" w:rsidR="008741E1" w:rsidRPr="006E0001" w:rsidRDefault="008741E1" w:rsidP="008D07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664682" w14:textId="77777777" w:rsidR="008741E1" w:rsidRPr="006E0001" w:rsidRDefault="008741E1" w:rsidP="008D07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proofErr w:type="gramStart"/>
      <w:r w:rsidRPr="006E0001">
        <w:rPr>
          <w:rFonts w:ascii="Times New Roman" w:hAnsi="Times New Roman" w:cs="Times New Roman"/>
          <w:b/>
          <w:bCs/>
          <w:sz w:val="24"/>
          <w:szCs w:val="24"/>
        </w:rPr>
        <w:t xml:space="preserve">18 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proofErr w:type="gramEnd"/>
      <w:r w:rsidRPr="006E0001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cunoştiinţă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acceptă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expres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contract.</w:t>
      </w:r>
    </w:p>
    <w:p w14:paraId="0CABCC96" w14:textId="77777777" w:rsidR="008741E1" w:rsidRPr="006E0001" w:rsidRDefault="008741E1" w:rsidP="008D07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D4446D" w14:textId="77777777" w:rsidR="008741E1" w:rsidRPr="006E0001" w:rsidRDefault="008741E1" w:rsidP="008B50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0001">
        <w:rPr>
          <w:rStyle w:val="Bodytext2Bold"/>
          <w:sz w:val="24"/>
          <w:szCs w:val="24"/>
        </w:rPr>
        <w:t>Art.</w:t>
      </w:r>
      <w:proofErr w:type="gramStart"/>
      <w:r w:rsidRPr="006E0001">
        <w:rPr>
          <w:rStyle w:val="Bodytext2Bold"/>
          <w:sz w:val="24"/>
          <w:szCs w:val="24"/>
        </w:rPr>
        <w:t>19</w:t>
      </w:r>
      <w:r w:rsidRPr="006E000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Prin</w:t>
      </w:r>
      <w:proofErr w:type="spellEnd"/>
      <w:proofErr w:type="gram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semnarea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contract,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Beneficiarul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să-i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prelucrate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nr.677/2001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libera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date.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înscrisă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evidenţă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prelucrărilor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de date cu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personal sub nr. 5125/11535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13330.</w:t>
      </w:r>
    </w:p>
    <w:p w14:paraId="2B51CA56" w14:textId="77777777" w:rsidR="008741E1" w:rsidRDefault="008741E1" w:rsidP="00D2461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contract s-a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un exemplar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beneficiar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şidouă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T</w:t>
      </w:r>
      <w:r w:rsidR="007502FF">
        <w:rPr>
          <w:rFonts w:ascii="Times New Roman" w:hAnsi="Times New Roman" w:cs="Times New Roman"/>
          <w:sz w:val="24"/>
          <w:szCs w:val="24"/>
        </w:rPr>
        <w:t>â</w:t>
      </w:r>
      <w:r w:rsidRPr="006E0001">
        <w:rPr>
          <w:rFonts w:ascii="Times New Roman" w:hAnsi="Times New Roman" w:cs="Times New Roman"/>
          <w:sz w:val="24"/>
          <w:szCs w:val="24"/>
        </w:rPr>
        <w:t>rgu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Mureş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are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patru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pagini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forţă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egală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>.</w:t>
      </w:r>
    </w:p>
    <w:p w14:paraId="7BCC1CAE" w14:textId="77777777" w:rsidR="0074609D" w:rsidRPr="006E0001" w:rsidRDefault="0074609D" w:rsidP="00D246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753E70" w14:textId="77777777" w:rsidR="008741E1" w:rsidRPr="006E0001" w:rsidRDefault="008741E1" w:rsidP="00D246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E93904" w14:textId="77777777" w:rsidR="008741E1" w:rsidRPr="006E0001" w:rsidRDefault="008741E1" w:rsidP="00D246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3CF843" w14:textId="77777777" w:rsidR="0074609D" w:rsidRPr="006E0001" w:rsidRDefault="008741E1" w:rsidP="008B505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E0001">
        <w:rPr>
          <w:rFonts w:ascii="Times New Roman" w:hAnsi="Times New Roman" w:cs="Times New Roman"/>
          <w:b/>
          <w:bCs/>
          <w:sz w:val="28"/>
          <w:szCs w:val="28"/>
        </w:rPr>
        <w:t>MUNICIPIUL  T</w:t>
      </w:r>
      <w:r w:rsidR="007502FF">
        <w:rPr>
          <w:rFonts w:ascii="Times New Roman" w:hAnsi="Times New Roman" w:cs="Times New Roman"/>
          <w:b/>
          <w:bCs/>
          <w:sz w:val="28"/>
          <w:szCs w:val="28"/>
        </w:rPr>
        <w:t>Â</w:t>
      </w:r>
      <w:r w:rsidRPr="006E0001">
        <w:rPr>
          <w:rFonts w:ascii="Times New Roman" w:hAnsi="Times New Roman" w:cs="Times New Roman"/>
          <w:b/>
          <w:bCs/>
          <w:sz w:val="28"/>
          <w:szCs w:val="28"/>
        </w:rPr>
        <w:t>RGU</w:t>
      </w:r>
      <w:proofErr w:type="gramEnd"/>
      <w:r w:rsidRPr="006E0001">
        <w:rPr>
          <w:rFonts w:ascii="Times New Roman" w:hAnsi="Times New Roman" w:cs="Times New Roman"/>
          <w:b/>
          <w:bCs/>
          <w:sz w:val="28"/>
          <w:szCs w:val="28"/>
        </w:rPr>
        <w:t xml:space="preserve"> MUREŞ          </w:t>
      </w:r>
      <w:r w:rsidR="005900D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ASOC. DE PROPRIETARI</w:t>
      </w:r>
    </w:p>
    <w:p w14:paraId="400D09D1" w14:textId="77777777" w:rsidR="008741E1" w:rsidRPr="006E0001" w:rsidRDefault="008741E1" w:rsidP="00B326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E6AD8" w14:textId="77777777" w:rsidR="008741E1" w:rsidRDefault="008741E1" w:rsidP="00B326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E0001">
        <w:rPr>
          <w:rFonts w:ascii="Times New Roman" w:hAnsi="Times New Roman" w:cs="Times New Roman"/>
          <w:b/>
          <w:bCs/>
          <w:sz w:val="24"/>
          <w:szCs w:val="24"/>
        </w:rPr>
        <w:t xml:space="preserve">DIRECTOR S.P.A.D.P.                                                        </w:t>
      </w:r>
      <w:r w:rsidR="005900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proofErr w:type="gramStart"/>
      <w:r w:rsidR="005900D9">
        <w:rPr>
          <w:rFonts w:ascii="Times New Roman" w:hAnsi="Times New Roman" w:cs="Times New Roman"/>
          <w:b/>
          <w:bCs/>
          <w:sz w:val="24"/>
          <w:szCs w:val="24"/>
        </w:rPr>
        <w:t>NR._</w:t>
      </w:r>
      <w:proofErr w:type="gramEnd"/>
      <w:r w:rsidR="005900D9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14:paraId="2895CB18" w14:textId="77777777" w:rsidR="0074609D" w:rsidRPr="006E0001" w:rsidRDefault="0074609D" w:rsidP="00B326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D1D68" w14:textId="77777777" w:rsidR="008741E1" w:rsidRPr="006E0001" w:rsidRDefault="008741E1" w:rsidP="00B326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77DCF69" w14:textId="77777777" w:rsidR="008741E1" w:rsidRPr="006E0001" w:rsidRDefault="008741E1" w:rsidP="00B326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08AC490" w14:textId="77777777" w:rsidR="008741E1" w:rsidRPr="006E0001" w:rsidRDefault="008741E1" w:rsidP="00B326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3A4DA" w14:textId="77777777" w:rsidR="008741E1" w:rsidRDefault="008741E1" w:rsidP="00B326ED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</w:rPr>
        <w:t>Sef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</w:rPr>
        <w:t xml:space="preserve"> B.P.G.R.M.</w:t>
      </w:r>
      <w:r w:rsidR="005900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PRE</w:t>
      </w:r>
      <w:r w:rsidR="005900D9">
        <w:rPr>
          <w:rFonts w:ascii="Times New Roman" w:hAnsi="Times New Roman" w:cs="Times New Roman"/>
          <w:b/>
          <w:bCs/>
          <w:sz w:val="24"/>
          <w:szCs w:val="24"/>
          <w:lang w:val="ro-RO"/>
        </w:rPr>
        <w:t>ŞEDINTE</w:t>
      </w:r>
    </w:p>
    <w:p w14:paraId="6EF7FF2E" w14:textId="77777777" w:rsidR="0074609D" w:rsidRPr="005900D9" w:rsidRDefault="0074609D" w:rsidP="00B326ED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B058C8F" w14:textId="77777777" w:rsidR="008741E1" w:rsidRPr="006E0001" w:rsidRDefault="008741E1" w:rsidP="00B326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E25BC" w14:textId="77777777" w:rsidR="008741E1" w:rsidRPr="006E0001" w:rsidRDefault="008741E1" w:rsidP="00B326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12A8AB1" w14:textId="77777777" w:rsidR="008741E1" w:rsidRPr="006E0001" w:rsidRDefault="008741E1" w:rsidP="00B326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789A3" w14:textId="77777777" w:rsidR="008741E1" w:rsidRDefault="008741E1" w:rsidP="00B326ED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proofErr w:type="spellStart"/>
      <w:proofErr w:type="gramStart"/>
      <w:r w:rsidRPr="006E0001">
        <w:rPr>
          <w:rFonts w:ascii="Times New Roman" w:hAnsi="Times New Roman" w:cs="Times New Roman"/>
          <w:b/>
          <w:bCs/>
          <w:sz w:val="24"/>
          <w:szCs w:val="24"/>
        </w:rPr>
        <w:t>Viză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</w:rPr>
        <w:t>juridic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proofErr w:type="gramEnd"/>
    </w:p>
    <w:p w14:paraId="0A07E3E5" w14:textId="77777777" w:rsidR="0074609D" w:rsidRPr="006E0001" w:rsidRDefault="0074609D" w:rsidP="00B326ED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BBE8C13" w14:textId="77777777" w:rsidR="008741E1" w:rsidRPr="006E0001" w:rsidRDefault="008741E1" w:rsidP="00B326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0A479" w14:textId="77777777" w:rsidR="008741E1" w:rsidRPr="006E0001" w:rsidRDefault="008741E1" w:rsidP="00B326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27B45" w14:textId="77777777" w:rsidR="008741E1" w:rsidRPr="006E0001" w:rsidRDefault="008741E1" w:rsidP="00B326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5BFBA38" w14:textId="77777777" w:rsidR="008741E1" w:rsidRDefault="008741E1" w:rsidP="00D2461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</w:rPr>
        <w:t>Întocmit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6E00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b/>
          <w:bCs/>
          <w:sz w:val="24"/>
          <w:szCs w:val="24"/>
        </w:rPr>
        <w:t>Redactat</w:t>
      </w:r>
      <w:proofErr w:type="spellEnd"/>
    </w:p>
    <w:p w14:paraId="2757BA02" w14:textId="77777777" w:rsidR="0074609D" w:rsidRDefault="0074609D" w:rsidP="00D2461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79E85" w14:textId="77777777" w:rsidR="0074609D" w:rsidRDefault="0074609D" w:rsidP="00D2461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95348" w14:textId="77777777" w:rsidR="008741E1" w:rsidRDefault="008741E1" w:rsidP="00D2461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85CD63C" w14:textId="77777777" w:rsidR="008741E1" w:rsidRDefault="008741E1" w:rsidP="00D2461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396E9" w14:textId="77777777" w:rsidR="008741E1" w:rsidRDefault="008741E1" w:rsidP="00D2461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13DB0" w14:textId="77777777" w:rsidR="0074609D" w:rsidRPr="006E0001" w:rsidRDefault="0074609D" w:rsidP="00D2461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868FE" w14:textId="77777777" w:rsidR="008741E1" w:rsidRPr="006E0001" w:rsidRDefault="008741E1" w:rsidP="00D2461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0D33B" w14:textId="77777777" w:rsidR="008741E1" w:rsidRDefault="008741E1" w:rsidP="008E5772">
      <w:pPr>
        <w:pStyle w:val="NoSpacing"/>
        <w:ind w:right="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45B1F" w14:textId="77777777" w:rsidR="00BC55B5" w:rsidRDefault="00BC55B5" w:rsidP="008E5772">
      <w:pPr>
        <w:pStyle w:val="NoSpacing"/>
        <w:ind w:right="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A78822F" w14:textId="77777777" w:rsidR="008741E1" w:rsidRPr="006E0001" w:rsidRDefault="008741E1" w:rsidP="008E5772">
      <w:pPr>
        <w:pStyle w:val="NoSpacing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</w:t>
      </w:r>
      <w:proofErr w:type="spellStart"/>
      <w:r w:rsidRPr="008E5772">
        <w:rPr>
          <w:rFonts w:ascii="Times New Roman" w:hAnsi="Times New Roman" w:cs="Times New Roman"/>
          <w:b/>
          <w:bCs/>
          <w:sz w:val="20"/>
          <w:szCs w:val="20"/>
        </w:rPr>
        <w:t>Anexa</w:t>
      </w:r>
      <w:proofErr w:type="spellEnd"/>
      <w:r w:rsidRPr="008E5772">
        <w:rPr>
          <w:rFonts w:ascii="Times New Roman" w:hAnsi="Times New Roman" w:cs="Times New Roman"/>
          <w:b/>
          <w:bCs/>
          <w:sz w:val="20"/>
          <w:szCs w:val="20"/>
        </w:rPr>
        <w:t xml:space="preserve"> nr.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8E5772">
        <w:rPr>
          <w:rFonts w:ascii="Times New Roman" w:hAnsi="Times New Roman" w:cs="Times New Roman"/>
          <w:b/>
          <w:bCs/>
          <w:sz w:val="20"/>
          <w:szCs w:val="20"/>
        </w:rPr>
        <w:t xml:space="preserve"> la </w:t>
      </w:r>
      <w:proofErr w:type="spellStart"/>
      <w:r w:rsidRPr="008E5772">
        <w:rPr>
          <w:rFonts w:ascii="Times New Roman" w:hAnsi="Times New Roman" w:cs="Times New Roman"/>
          <w:b/>
          <w:bCs/>
          <w:sz w:val="20"/>
          <w:szCs w:val="20"/>
        </w:rPr>
        <w:t>Regulament</w:t>
      </w:r>
      <w:proofErr w:type="spellEnd"/>
    </w:p>
    <w:p w14:paraId="2C2741AE" w14:textId="77777777" w:rsidR="008741E1" w:rsidRDefault="00183B4B" w:rsidP="00441DC6">
      <w:pPr>
        <w:pStyle w:val="NoSpacing"/>
        <w:ind w:left="284" w:right="4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75AD22" wp14:editId="687FC50B">
                <wp:simplePos x="0" y="0"/>
                <wp:positionH relativeFrom="column">
                  <wp:posOffset>1276350</wp:posOffset>
                </wp:positionH>
                <wp:positionV relativeFrom="paragraph">
                  <wp:posOffset>-93345</wp:posOffset>
                </wp:positionV>
                <wp:extent cx="4724400" cy="1447800"/>
                <wp:effectExtent l="0" t="0" r="0" b="63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FB3A3" w14:textId="77777777" w:rsidR="008741E1" w:rsidRDefault="008741E1" w:rsidP="00A64F5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59B1E54" w14:textId="77777777" w:rsidR="008741E1" w:rsidRPr="005E36B0" w:rsidRDefault="008741E1" w:rsidP="00A64F57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E3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ROMÂNIA</w:t>
                            </w:r>
                          </w:p>
                          <w:p w14:paraId="4AE73323" w14:textId="77777777" w:rsidR="008741E1" w:rsidRPr="005E36B0" w:rsidRDefault="008741E1" w:rsidP="00A64F57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E3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JUDEŢUL MUREŞ</w:t>
                            </w:r>
                          </w:p>
                          <w:p w14:paraId="22A1AF84" w14:textId="77777777" w:rsidR="008741E1" w:rsidRPr="005E36B0" w:rsidRDefault="008741E1" w:rsidP="00A64F57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E3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MUNICIPIUL TÎRGU MUREŞ</w:t>
                            </w:r>
                          </w:p>
                          <w:p w14:paraId="2FD720B6" w14:textId="77777777" w:rsidR="008741E1" w:rsidRPr="005E36B0" w:rsidRDefault="008741E1" w:rsidP="00A64F57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E36B0"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SERVICIUL PUBLIC ADMINISTRA</w:t>
                            </w:r>
                            <w:r w:rsidRPr="005E3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ŢIA DOMENIULUI PUBLIC</w:t>
                            </w:r>
                          </w:p>
                          <w:p w14:paraId="6B0EC413" w14:textId="77777777" w:rsidR="008741E1" w:rsidRPr="005E36B0" w:rsidRDefault="008741E1" w:rsidP="00A64F57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36B0"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BIROU PARCĂRI, GARAJE ŞI RIDICĂRI MAŞINI</w:t>
                            </w:r>
                          </w:p>
                          <w:p w14:paraId="30850490" w14:textId="77777777" w:rsidR="008741E1" w:rsidRPr="005E36B0" w:rsidRDefault="008741E1" w:rsidP="00A64F57">
                            <w:pPr>
                              <w:spacing w:after="0" w:line="240" w:lineRule="atLeast"/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36B0"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         </w:t>
                            </w:r>
                            <w:r w:rsidRPr="005E36B0"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Str. Kos Karoly nr.1/B, tel. 0365/807872, fax 0365/807873, </w:t>
                            </w:r>
                          </w:p>
                          <w:p w14:paraId="7A0CE54C" w14:textId="77777777" w:rsidR="008741E1" w:rsidRPr="0000028C" w:rsidRDefault="008741E1" w:rsidP="00A64F57">
                            <w:pPr>
                              <w:spacing w:after="0" w:line="240" w:lineRule="atLeast"/>
                              <w:ind w:left="1440" w:right="1425" w:firstLine="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       </w:t>
                            </w:r>
                            <w:r w:rsidRPr="005E36B0"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Email adp</w:t>
                            </w:r>
                            <w:r w:rsidRPr="005E3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@tirgumures.ro</w:t>
                            </w:r>
                          </w:p>
                          <w:p w14:paraId="5BC57E68" w14:textId="77777777" w:rsidR="008741E1" w:rsidRDefault="008741E1" w:rsidP="00A64F5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00.5pt;margin-top:-7.35pt;width:372pt;height:1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7MtQIAALs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iV&#10;4RlGgnbQons2GnQjRxTFtjxDr1OwuuvBzowghza7VHV/K8tvGgm5aqjYsmul5NAwWkF4oX3pnz2d&#10;cLQF2QwfZQV+6M5IBzTWqrO1g2ogQIc2PZxaY2MpQUgWESEBqErQhYQsYrhYHzQ9Pu+VNu+Z7JA9&#10;ZFhB7x083d9qM5keTaw3IQvetiCnaSueCQBzkoBzeGp1NgzXzsckSNbxOiYeieZrjwR57l0XK+LN&#10;i3Axy9/lq1Ue/rR+Q5I2vKqYsG6O1ArJn7XuQPKJFCdyadnyysLZkLTablatQnsK1C7cOhTkzMx/&#10;HoarF+TyIqUwIsFNlHjFPF54pCAzL1kEsReEyU0yD0hC8uJ5SrdcsH9PCQ0ZTmbRbGLTb3ML3Hqd&#10;G007bmB4tLzLMNABljWiqeXgWlTubChvp/NZKWz4T6WAdh8b7RhrSTrR1YybEVAsjTeyegDuKgnM&#10;AhbCxINDI9UPjAaYHhnW33dUMYzaDwL4nwBF7bhxFzJbRHBR55rNuYaKEqAybDCajiszjahdr/i2&#10;AU/TjxPyGv5MzR2bn6I6/DSYEC6pwzSzI+j87qyeZu7yFwAAAP//AwBQSwMEFAAGAAgAAAAhABWY&#10;9IDfAAAACwEAAA8AAABkcnMvZG93bnJldi54bWxMj8FOwzAQRO9I/Qdrkbi1dtq00BCnQiCuIFpa&#10;iZsbb5Oo8TqK3Sb8PcsJjjszmn2Tb0bXiiv2ofGkIZkpEEiltw1VGj53r9MHECEasqb1hBq+McCm&#10;mNzkJrN+oA+8bmMluIRCZjTUMXaZlKGs0Zkw8x0SeyffOxP57CtpezNwuWvlXKmVdKYh/lCbDp9r&#10;LM/bi9Owfzt9HVL1Xr24ZTf4UUlya6n13e349Agi4hj/wvCLz+hQMNPRX8gG0WqYq4S3RA3TJL0H&#10;wYl1umTlyFayWIAscvl/Q/EDAAD//wMAUEsBAi0AFAAGAAgAAAAhALaDOJL+AAAA4QEAABMAAAAA&#10;AAAAAAAAAAAAAAAAAFtDb250ZW50X1R5cGVzXS54bWxQSwECLQAUAAYACAAAACEAOP0h/9YAAACU&#10;AQAACwAAAAAAAAAAAAAAAAAvAQAAX3JlbHMvLnJlbHNQSwECLQAUAAYACAAAACEAaxU+zLUCAAC7&#10;BQAADgAAAAAAAAAAAAAAAAAuAgAAZHJzL2Uyb0RvYy54bWxQSwECLQAUAAYACAAAACEAFZj0gN8A&#10;AAALAQAADwAAAAAAAAAAAAAAAAAPBQAAZHJzL2Rvd25yZXYueG1sUEsFBgAAAAAEAAQA8wAAABsG&#10;AAAAAA==&#10;" filled="f" stroked="f">
                <v:textbox>
                  <w:txbxContent>
                    <w:p w:rsidR="008741E1" w:rsidRDefault="008741E1" w:rsidP="00A64F5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741E1" w:rsidRPr="005E36B0" w:rsidRDefault="008741E1" w:rsidP="00A64F57">
                      <w:pPr>
                        <w:spacing w:after="0" w:line="240" w:lineRule="atLeas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E36B0">
                        <w:rPr>
                          <w:b/>
                          <w:bCs/>
                          <w:sz w:val="20"/>
                          <w:szCs w:val="20"/>
                        </w:rPr>
                        <w:t>ROMÂNIA</w:t>
                      </w:r>
                    </w:p>
                    <w:p w:rsidR="008741E1" w:rsidRPr="005E36B0" w:rsidRDefault="008741E1" w:rsidP="00A64F57">
                      <w:pPr>
                        <w:spacing w:after="0" w:line="240" w:lineRule="atLeas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E36B0">
                        <w:rPr>
                          <w:b/>
                          <w:bCs/>
                          <w:sz w:val="20"/>
                          <w:szCs w:val="20"/>
                        </w:rPr>
                        <w:t>JUDEŢUL MUREŞ</w:t>
                      </w:r>
                    </w:p>
                    <w:p w:rsidR="008741E1" w:rsidRPr="005E36B0" w:rsidRDefault="008741E1" w:rsidP="00A64F57">
                      <w:pPr>
                        <w:spacing w:after="0" w:line="240" w:lineRule="atLeas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E36B0">
                        <w:rPr>
                          <w:b/>
                          <w:bCs/>
                          <w:sz w:val="20"/>
                          <w:szCs w:val="20"/>
                        </w:rPr>
                        <w:t>MUNICIPIUL TÎRGU MUREŞ</w:t>
                      </w:r>
                    </w:p>
                    <w:p w:rsidR="008741E1" w:rsidRPr="005E36B0" w:rsidRDefault="008741E1" w:rsidP="00A64F57">
                      <w:pPr>
                        <w:spacing w:after="0" w:line="240" w:lineRule="atLeas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E36B0"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  <w:t>SERVICIUL PUBLIC ADMINISTRA</w:t>
                      </w:r>
                      <w:r w:rsidRPr="005E36B0">
                        <w:rPr>
                          <w:b/>
                          <w:bCs/>
                          <w:sz w:val="20"/>
                          <w:szCs w:val="20"/>
                        </w:rPr>
                        <w:t>ŢIA DOMENIULUI PUBLIC</w:t>
                      </w:r>
                    </w:p>
                    <w:p w:rsidR="008741E1" w:rsidRPr="005E36B0" w:rsidRDefault="008741E1" w:rsidP="00A64F57">
                      <w:pPr>
                        <w:spacing w:after="0" w:line="240" w:lineRule="atLeast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5E36B0"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  <w:t>BIROU PARCĂRI, GARAJE ŞI RIDICĂRI MAŞINI</w:t>
                      </w:r>
                    </w:p>
                    <w:p w:rsidR="008741E1" w:rsidRPr="005E36B0" w:rsidRDefault="008741E1" w:rsidP="00A64F57">
                      <w:pPr>
                        <w:spacing w:after="0" w:line="240" w:lineRule="atLeast"/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5E36B0"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         </w:t>
                      </w:r>
                      <w:r w:rsidRPr="005E36B0"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Str. Kos Karoly nr.1/B, tel. 0365/807872, fax 0365/807873, </w:t>
                      </w:r>
                    </w:p>
                    <w:p w:rsidR="008741E1" w:rsidRPr="0000028C" w:rsidRDefault="008741E1" w:rsidP="00A64F57">
                      <w:pPr>
                        <w:spacing w:after="0" w:line="240" w:lineRule="atLeast"/>
                        <w:ind w:left="1440" w:right="1425" w:firstLine="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       </w:t>
                      </w:r>
                      <w:r w:rsidRPr="005E36B0"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  <w:t>Email adp</w:t>
                      </w:r>
                      <w:r w:rsidRPr="005E36B0">
                        <w:rPr>
                          <w:b/>
                          <w:bCs/>
                          <w:sz w:val="20"/>
                          <w:szCs w:val="20"/>
                        </w:rPr>
                        <w:t>@tirgumures.ro</w:t>
                      </w:r>
                    </w:p>
                    <w:p w:rsidR="008741E1" w:rsidRDefault="008741E1" w:rsidP="00A64F5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1E1" w:rsidRPr="008E577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</w:t>
      </w:r>
    </w:p>
    <w:p w14:paraId="790F8CAB" w14:textId="77777777" w:rsidR="008741E1" w:rsidRPr="00A64F57" w:rsidRDefault="00183B4B" w:rsidP="00A64F57">
      <w:pPr>
        <w:pStyle w:val="NoSpacing"/>
        <w:ind w:left="284" w:right="288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B73315" wp14:editId="772F584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69330" cy="0"/>
                <wp:effectExtent l="28575" t="29210" r="26670" b="27940"/>
                <wp:wrapNone/>
                <wp:docPr id="4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330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CA952" id="Straight Connector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77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ROKQIAAEkEAAAOAAAAZHJzL2Uyb0RvYy54bWysVMGO2jAQvVfqP1i5QxLIUogIqyqBXrZd&#10;JOgHGNtJrHVsyzYEVPXfOzYEse2lqpqDM7bHL2/ePGf5fO4EOjFjuZJFlI6TCDFJFOWyKaLv+81o&#10;HiHrsKRYKMmK6MJs9Lz6+GHZ65xNVKsEZQYBiLR5r4uodU7ncWxJyzpsx0ozCZu1Mh12MDVNTA3u&#10;Ab0T8SRJZnGvDNVGEWYtrFbXzWgV8OuaEfda15Y5JIoIuLkwmjAe/BivljhvDNYtJzca+B9YdJhL&#10;+OgdqsIOo6Phf0B1nBhlVe3GRHWxqmtOWKgBqkmT36rZtVizUAuIY/VdJvv/YMm309YgTosoi5DE&#10;HbRo5wzmTetQqaQEAZVBk4UXqtc2h/xSbo0vlZzlTr8o8maRVGWLZcMC4f1FA0rqT8TvjviJ1fC5&#10;Q/9VUcjBR6eCaufadB4S9EDn0JzLvTns7BCBxVkyW0yn0EMy7MU4Hw5qY90XpjrkgyISXHrdcI5P&#10;L9Z5IjgfUvyyVBsuROi9kKiH4rPsyUN3GpRwLZd78MNbgLBKcOrT/UFrmkMpDDph76fwhDph5zHN&#10;qKOkAb5lmK5vscNcXGOgI6THg+KA4C26GubHIlms5+t5Nsoms/UoS6pq9HlTZqPZJv30VE2rsqzS&#10;n55amuUtp5RJz24wb5r9nTlu1+hqu7t978LE79GDgkB2eAfSobu+oVdrHBS9bM3QdfBrSL7dLX8h&#10;HucQP/4BVr8AAAD//wMAUEsDBBQABgAIAAAAIQAagjXQ3AAAAAQBAAAPAAAAZHJzL2Rvd25yZXYu&#10;eG1sTI9BT8JAEIXvJv6HzZh4ky1ViJZuCVE08cAB9OBx6Q7dhu5s6S608usdvOhp8vJe3nwvnw+u&#10;ESfsQu1JwXiUgEAqvampUvD58Xr3CCJETUY3nlDBNwaYF9dXuc6M72mNp02sBJdQyLQCG2ObSRlK&#10;i06HkW+R2Nv5zunIsquk6XTP5a6RaZJMpdM18QerW3y2WO43R6fgsNq/pF9xNX14O/fL85Js+j5e&#10;K3V7MyxmICIO8S8MF3xGh4KZtv5IJohGAQ+JCu75sPk0mfCO7a+WRS7/wxc/AAAA//8DAFBLAQIt&#10;ABQABgAIAAAAIQC2gziS/gAAAOEBAAATAAAAAAAAAAAAAAAAAAAAAABbQ29udGVudF9UeXBlc10u&#10;eG1sUEsBAi0AFAAGAAgAAAAhADj9If/WAAAAlAEAAAsAAAAAAAAAAAAAAAAALwEAAF9yZWxzLy5y&#10;ZWxzUEsBAi0AFAAGAAgAAAAhAF8A1E4pAgAASQQAAA4AAAAAAAAAAAAAAAAALgIAAGRycy9lMm9E&#10;b2MueG1sUEsBAi0AFAAGAAgAAAAhABqCNdDcAAAABAEAAA8AAAAAAAAAAAAAAAAAgwQAAGRycy9k&#10;b3ducmV2LnhtbFBLBQYAAAAABAAEAPMAAACMBQAAAAA=&#10;" o:allowincell="f" strokeweight="3.5pt">
                <v:stroke linestyle="thinThick"/>
              </v:line>
            </w:pict>
          </mc:Fallback>
        </mc:AlternateContent>
      </w:r>
    </w:p>
    <w:p w14:paraId="649481DE" w14:textId="77777777" w:rsidR="008741E1" w:rsidRPr="00A64F57" w:rsidRDefault="008741E1" w:rsidP="00A64F57">
      <w:pPr>
        <w:pStyle w:val="NoSpacing"/>
        <w:ind w:left="284" w:right="288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30470455" w14:textId="77777777" w:rsidR="008741E1" w:rsidRPr="00A64F57" w:rsidRDefault="00183B4B" w:rsidP="00A64F57">
      <w:pPr>
        <w:pStyle w:val="NoSpacing"/>
        <w:ind w:left="284" w:right="288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ro-RO" w:eastAsia="ro-RO"/>
        </w:rPr>
        <w:drawing>
          <wp:inline distT="0" distB="0" distL="0" distR="0" wp14:anchorId="6E5BCAEE" wp14:editId="5284EC98">
            <wp:extent cx="647700" cy="838200"/>
            <wp:effectExtent l="0" t="0" r="0" b="0"/>
            <wp:docPr id="1" name="Picture 26" descr="primaria-mure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rimaria-mures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1E1" w:rsidRPr="00A64F57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="008741E1" w:rsidRPr="00A64F57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="008741E1" w:rsidRPr="00A64F57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="008741E1" w:rsidRPr="00A64F57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="008741E1" w:rsidRPr="00A64F57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="008741E1" w:rsidRPr="00A64F57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="008741E1" w:rsidRPr="00A64F57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</w:p>
    <w:p w14:paraId="2F7DECD3" w14:textId="77777777" w:rsidR="008741E1" w:rsidRDefault="00183B4B" w:rsidP="00A64F57">
      <w:pPr>
        <w:pStyle w:val="NoSpacing"/>
        <w:ind w:left="284" w:right="2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755EDB" wp14:editId="41C4D704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6069330" cy="0"/>
                <wp:effectExtent l="28575" t="22860" r="26670" b="24765"/>
                <wp:wrapNone/>
                <wp:docPr id="3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330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D9F4A" id="Straight Connector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5pt" to="477.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7TKgIAAEkEAAAOAAAAZHJzL2Uyb0RvYy54bWysVE2P2yAQvVfqf0DcE9uJN5tYcVaVnfSy&#10;bSMl/QEEcIwWAwISJ6r63zuQD2XbS1XVBzzA8PzmzcPzl1Mn0ZFbJ7QqcTZMMeKKaibUvsTft6vB&#10;FCPniWJEasVLfOYOvyw+fpj3puAj3WrJuEUAolzRmxK33psiSRxteUfcUBuuYLPRtiMepnafMEt6&#10;QO9kMkrTSdJry4zVlDsHq/VlEy8iftNw6r81jeMeyRIDNx9HG8ddGJPFnBR7S0wr6JUG+QcWHREK&#10;PnqHqokn6GDFH1CdoFY73fgh1V2im0ZQHmuAarL0t2o2LTE81gLiOHOXyf0/WPr1uLZIsBKPMVKk&#10;gxZtvCVi33pUaaVAQG3R6DkI1RtXQH6l1jaUSk9qY141fXNI6aolas8j4e3ZAEoWTiTvjoSJM/C5&#10;Xf9FM8ghB6+jaqfGdgES9ECn2JzzvTn85BGFxUk6mY3H0EN620tIcTtorPOfue5QCEoshQq6kYIc&#10;X50PREhxSwnLSq+ElLH3UqG+xHmePwXozoASvhVqC354ixBOS8FCejjo7H5XSYuOJPgpPrFO2HlM&#10;s/qgWIRvOWHLa+yJkJcY6EgV8KA4IHiNLob5MUtny+lymg/y0WQ5yNO6HnxaVflgssqen+pxXVV1&#10;9jNQy/KiFYxxFdjdzJvlf2eO6zW62O5u37swyXv0qCCQvb0j6djd0NCLNXaandf21nXwa0y+3q1w&#10;IR7nED/+ARa/AAAA//8DAFBLAwQUAAYACAAAACEAehWEEdwAAAAGAQAADwAAAGRycy9kb3ducmV2&#10;LnhtbEyPwU7DMBBE70j8g7VI3KiTiFQQ4lQIChKHHlo4cHTjJY4ar0PsNqFf30UcynFnRrNvysXk&#10;OnHAIbSeFKSzBARS7U1LjYKP95ebOxAhajK684QKfjDAorq8KHVh/EhrPGxiI7iEQqEV2Bj7QspQ&#10;W3Q6zHyPxN6XH5yOfA6NNIMeudx1MkuSuXS6Jf5gdY9PFuvdZu8UfK92z9lnXM1vX4/j8rgkm72l&#10;a6Wur6bHBxARp3gOwy8+o0PFTFu/JxNEp4CHRFbTHAS793nOQ7Z/gqxK+R+/OgEAAP//AwBQSwEC&#10;LQAUAAYACAAAACEAtoM4kv4AAADhAQAAEwAAAAAAAAAAAAAAAAAAAAAAW0NvbnRlbnRfVHlwZXNd&#10;LnhtbFBLAQItABQABgAIAAAAIQA4/SH/1gAAAJQBAAALAAAAAAAAAAAAAAAAAC8BAABfcmVscy8u&#10;cmVsc1BLAQItABQABgAIAAAAIQA/1T7TKgIAAEkEAAAOAAAAAAAAAAAAAAAAAC4CAABkcnMvZTJv&#10;RG9jLnhtbFBLAQItABQABgAIAAAAIQB6FYQR3AAAAAYBAAAPAAAAAAAAAAAAAAAAAIQEAABkcnMv&#10;ZG93bnJldi54bWxQSwUGAAAAAAQABADzAAAAjQUAAAAA&#10;" strokeweight="3.5pt">
                <v:stroke linestyle="thinThick"/>
              </v:line>
            </w:pict>
          </mc:Fallback>
        </mc:AlternateContent>
      </w:r>
      <w:r w:rsidR="008741E1" w:rsidRPr="00A64F57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="008741E1" w:rsidRPr="00A64F57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="008741E1" w:rsidRPr="00A64F57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="008741E1" w:rsidRPr="00A64F57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="008741E1" w:rsidRPr="00A64F57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="008741E1" w:rsidRPr="00A64F57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</w:p>
    <w:p w14:paraId="0CF31A1F" w14:textId="77777777" w:rsidR="008741E1" w:rsidRPr="003F166C" w:rsidRDefault="008741E1" w:rsidP="003F166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F166C">
        <w:rPr>
          <w:rFonts w:ascii="Times New Roman" w:hAnsi="Times New Roman" w:cs="Times New Roman"/>
          <w:sz w:val="24"/>
          <w:szCs w:val="24"/>
          <w:lang w:val="ro-RO"/>
        </w:rPr>
        <w:t>Nr.__________________________ din_____________</w:t>
      </w:r>
      <w:r w:rsidRPr="003F166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F166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F166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F166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F166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F166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F166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F166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F166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F166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F166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F166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F166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F166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F166C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653DC4F7" w14:textId="77777777" w:rsidR="008741E1" w:rsidRPr="003F166C" w:rsidRDefault="008741E1" w:rsidP="003F1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166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F166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F166C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F166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F166C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0DBA304B" w14:textId="77777777" w:rsidR="008741E1" w:rsidRPr="003F166C" w:rsidRDefault="008741E1" w:rsidP="003F166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F166C">
        <w:rPr>
          <w:rFonts w:ascii="Times New Roman" w:hAnsi="Times New Roman" w:cs="Times New Roman"/>
          <w:b/>
          <w:bCs/>
          <w:sz w:val="24"/>
          <w:szCs w:val="24"/>
          <w:lang w:val="ro-RO"/>
        </w:rPr>
        <w:t>P R O C E S  –  V E R B A L</w:t>
      </w:r>
    </w:p>
    <w:p w14:paraId="3ADB6AB0" w14:textId="77777777" w:rsidR="008741E1" w:rsidRDefault="008741E1" w:rsidP="003F166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F166C">
        <w:rPr>
          <w:rFonts w:ascii="Times New Roman" w:hAnsi="Times New Roman" w:cs="Times New Roman"/>
          <w:b/>
          <w:bCs/>
          <w:sz w:val="24"/>
          <w:szCs w:val="24"/>
          <w:lang w:val="ro-RO"/>
        </w:rPr>
        <w:t>de predare – primire</w:t>
      </w:r>
    </w:p>
    <w:p w14:paraId="0E98B9AF" w14:textId="77777777" w:rsidR="008741E1" w:rsidRPr="003F166C" w:rsidRDefault="008741E1" w:rsidP="003F166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4181697" w14:textId="77777777" w:rsidR="008741E1" w:rsidRPr="003F166C" w:rsidRDefault="008741E1" w:rsidP="003F16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parcărilor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re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şedinţă</w:t>
      </w:r>
      <w:proofErr w:type="spellEnd"/>
      <w:r w:rsidRPr="003F16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166C">
        <w:rPr>
          <w:rFonts w:ascii="Times New Roman" w:hAnsi="Times New Roman" w:cs="Times New Roman"/>
          <w:sz w:val="24"/>
          <w:szCs w:val="24"/>
        </w:rPr>
        <w:t xml:space="preserve">situate  </w:t>
      </w:r>
      <w:proofErr w:type="spellStart"/>
      <w:r w:rsidRPr="003F166C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3F166C">
        <w:rPr>
          <w:rFonts w:ascii="Times New Roman" w:hAnsi="Times New Roman" w:cs="Times New Roman"/>
          <w:sz w:val="24"/>
          <w:szCs w:val="24"/>
        </w:rPr>
        <w:t xml:space="preserve"> zona str.</w:t>
      </w:r>
      <w:r w:rsidRPr="003F166C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</w:t>
      </w:r>
      <w:r w:rsidRPr="003F166C">
        <w:rPr>
          <w:rFonts w:ascii="Times New Roman" w:hAnsi="Times New Roman" w:cs="Times New Roman"/>
          <w:sz w:val="24"/>
          <w:szCs w:val="24"/>
        </w:rPr>
        <w:t xml:space="preserve">  nr. </w:t>
      </w:r>
      <w:r w:rsidRPr="003F166C">
        <w:rPr>
          <w:rFonts w:ascii="Times New Roman" w:hAnsi="Times New Roman" w:cs="Times New Roman"/>
          <w:b/>
          <w:bCs/>
          <w:sz w:val="24"/>
          <w:szCs w:val="24"/>
          <w:u w:val="single"/>
        </w:rPr>
        <w:t>____</w:t>
      </w:r>
    </w:p>
    <w:p w14:paraId="7B27522E" w14:textId="77777777" w:rsidR="008741E1" w:rsidRPr="003F166C" w:rsidRDefault="008741E1" w:rsidP="003F166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Încheiat</w:t>
      </w:r>
    </w:p>
    <w:p w14:paraId="2E8898D0" w14:textId="77777777" w:rsidR="008741E1" w:rsidRPr="003F166C" w:rsidRDefault="008741E1" w:rsidP="003F166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Între:</w:t>
      </w:r>
    </w:p>
    <w:p w14:paraId="495B1ED5" w14:textId="77777777" w:rsidR="008741E1" w:rsidRPr="003F166C" w:rsidRDefault="008741E1" w:rsidP="003F166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3F166C">
        <w:rPr>
          <w:rFonts w:ascii="Times New Roman" w:hAnsi="Times New Roman" w:cs="Times New Roman"/>
          <w:b/>
          <w:bCs/>
          <w:sz w:val="24"/>
          <w:szCs w:val="24"/>
          <w:lang w:val="ro-RO"/>
        </w:rPr>
        <w:t>Asociaţia</w:t>
      </w:r>
      <w:proofErr w:type="spellEnd"/>
      <w:r w:rsidRPr="003F16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de proprietari nr. </w:t>
      </w:r>
      <w:r w:rsidRPr="003F166C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  <w:u w:val="single"/>
          <w:lang w:val="fr-FR"/>
        </w:rPr>
        <w:t>_____</w:t>
      </w:r>
      <w:r w:rsidRPr="003F16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3F166C">
        <w:rPr>
          <w:rFonts w:ascii="Times New Roman" w:hAnsi="Times New Roman" w:cs="Times New Roman"/>
          <w:sz w:val="24"/>
          <w:szCs w:val="24"/>
          <w:lang w:val="ro-RO"/>
        </w:rPr>
        <w:t>(la primire) cu sediul în T</w:t>
      </w:r>
      <w:r w:rsidR="007502FF">
        <w:rPr>
          <w:rFonts w:ascii="Times New Roman" w:hAnsi="Times New Roman" w:cs="Times New Roman"/>
          <w:sz w:val="24"/>
          <w:szCs w:val="24"/>
          <w:lang w:val="ro-RO"/>
        </w:rPr>
        <w:t>ârgu</w:t>
      </w:r>
      <w:r w:rsidRPr="003F16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F166C">
        <w:rPr>
          <w:rFonts w:ascii="Times New Roman" w:hAnsi="Times New Roman" w:cs="Times New Roman"/>
          <w:sz w:val="24"/>
          <w:szCs w:val="24"/>
          <w:lang w:val="ro-RO"/>
        </w:rPr>
        <w:t>Mureş</w:t>
      </w:r>
      <w:proofErr w:type="spellEnd"/>
      <w:r w:rsidRPr="003F166C">
        <w:rPr>
          <w:rFonts w:ascii="Times New Roman" w:hAnsi="Times New Roman" w:cs="Times New Roman"/>
          <w:sz w:val="24"/>
          <w:szCs w:val="24"/>
          <w:lang w:val="ro-RO"/>
        </w:rPr>
        <w:t xml:space="preserve">, str. </w:t>
      </w:r>
      <w:r w:rsidRPr="003F166C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  <w:t>__</w:t>
      </w:r>
      <w:r w:rsidRPr="003F166C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</w:t>
      </w:r>
      <w:r w:rsidRPr="003F166C">
        <w:rPr>
          <w:rFonts w:ascii="Times New Roman" w:hAnsi="Times New Roman" w:cs="Times New Roman"/>
          <w:sz w:val="24"/>
          <w:szCs w:val="24"/>
        </w:rPr>
        <w:t xml:space="preserve"> nr. </w:t>
      </w:r>
      <w:r w:rsidRPr="003F166C">
        <w:rPr>
          <w:rFonts w:ascii="Times New Roman" w:hAnsi="Times New Roman" w:cs="Times New Roman"/>
          <w:b/>
          <w:bCs/>
          <w:sz w:val="24"/>
          <w:szCs w:val="24"/>
          <w:u w:val="single"/>
        </w:rPr>
        <w:t>____</w:t>
      </w:r>
    </w:p>
    <w:p w14:paraId="47BA9EDB" w14:textId="77777777" w:rsidR="008741E1" w:rsidRPr="003F166C" w:rsidRDefault="008741E1" w:rsidP="003F166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5D6D0A5A" w14:textId="77777777" w:rsidR="008741E1" w:rsidRPr="003F166C" w:rsidRDefault="008741E1" w:rsidP="003F166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</w:p>
    <w:p w14:paraId="3B3313E2" w14:textId="77777777" w:rsidR="008741E1" w:rsidRPr="003F166C" w:rsidRDefault="008741E1" w:rsidP="003F166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3F16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Municipiul Târgu </w:t>
      </w:r>
      <w:proofErr w:type="spellStart"/>
      <w:r w:rsidRPr="003F166C">
        <w:rPr>
          <w:rFonts w:ascii="Times New Roman" w:hAnsi="Times New Roman" w:cs="Times New Roman"/>
          <w:b/>
          <w:bCs/>
          <w:sz w:val="24"/>
          <w:szCs w:val="24"/>
          <w:lang w:val="ro-RO"/>
        </w:rPr>
        <w:t>Mureş</w:t>
      </w:r>
      <w:proofErr w:type="spellEnd"/>
      <w:r w:rsidRPr="003F16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3F166C">
        <w:rPr>
          <w:rFonts w:ascii="Times New Roman" w:hAnsi="Times New Roman" w:cs="Times New Roman"/>
          <w:sz w:val="24"/>
          <w:szCs w:val="24"/>
          <w:lang w:val="ro-RO"/>
        </w:rPr>
        <w:t xml:space="preserve">(la predare), cu sediul în </w:t>
      </w:r>
      <w:proofErr w:type="spellStart"/>
      <w:r w:rsidRPr="003F166C">
        <w:rPr>
          <w:rFonts w:ascii="Times New Roman" w:hAnsi="Times New Roman" w:cs="Times New Roman"/>
          <w:sz w:val="24"/>
          <w:szCs w:val="24"/>
          <w:lang w:val="ro-RO"/>
        </w:rPr>
        <w:t>Tîrgu</w:t>
      </w:r>
      <w:proofErr w:type="spellEnd"/>
      <w:r w:rsidRPr="003F16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F166C">
        <w:rPr>
          <w:rFonts w:ascii="Times New Roman" w:hAnsi="Times New Roman" w:cs="Times New Roman"/>
          <w:sz w:val="24"/>
          <w:szCs w:val="24"/>
          <w:lang w:val="ro-RO"/>
        </w:rPr>
        <w:t>Mureş</w:t>
      </w:r>
      <w:proofErr w:type="spellEnd"/>
      <w:r w:rsidRPr="003F16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3F166C">
        <w:rPr>
          <w:rFonts w:ascii="Times New Roman" w:hAnsi="Times New Roman" w:cs="Times New Roman"/>
          <w:sz w:val="24"/>
          <w:szCs w:val="24"/>
          <w:lang w:val="ro-RO"/>
        </w:rPr>
        <w:t>Piaţa</w:t>
      </w:r>
      <w:proofErr w:type="spellEnd"/>
      <w:r w:rsidRPr="003F166C">
        <w:rPr>
          <w:rFonts w:ascii="Times New Roman" w:hAnsi="Times New Roman" w:cs="Times New Roman"/>
          <w:sz w:val="24"/>
          <w:szCs w:val="24"/>
          <w:lang w:val="ro-RO"/>
        </w:rPr>
        <w:t xml:space="preserve"> Victoriei nr. 3, prin       ing. Moldovan Florian -in calitate de Director </w:t>
      </w:r>
      <w:proofErr w:type="spellStart"/>
      <w:r w:rsidRPr="003F166C">
        <w:rPr>
          <w:rFonts w:ascii="Times New Roman" w:hAnsi="Times New Roman" w:cs="Times New Roman"/>
          <w:sz w:val="24"/>
          <w:szCs w:val="24"/>
          <w:lang w:val="ro-RO"/>
        </w:rPr>
        <w:t>Administratia</w:t>
      </w:r>
      <w:proofErr w:type="spellEnd"/>
      <w:r w:rsidRPr="003F166C">
        <w:rPr>
          <w:rFonts w:ascii="Times New Roman" w:hAnsi="Times New Roman" w:cs="Times New Roman"/>
          <w:sz w:val="24"/>
          <w:szCs w:val="24"/>
          <w:lang w:val="ro-RO"/>
        </w:rPr>
        <w:t xml:space="preserve"> Domeniului Public.</w:t>
      </w:r>
    </w:p>
    <w:p w14:paraId="318EA23D" w14:textId="77777777" w:rsidR="008741E1" w:rsidRPr="003F166C" w:rsidRDefault="008741E1" w:rsidP="003F166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47F2CF88" w14:textId="77777777" w:rsidR="008741E1" w:rsidRPr="003F166C" w:rsidRDefault="008741E1" w:rsidP="003F166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3F166C">
        <w:rPr>
          <w:rFonts w:ascii="Times New Roman" w:hAnsi="Times New Roman" w:cs="Times New Roman"/>
          <w:sz w:val="24"/>
          <w:szCs w:val="24"/>
          <w:lang w:val="ro-RO"/>
        </w:rPr>
        <w:t xml:space="preserve">Am procedat azi </w:t>
      </w:r>
      <w:r w:rsidRPr="003F166C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__________________</w:t>
      </w:r>
      <w:r w:rsidRPr="003F16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la predarea parcărilor de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reşedinţă</w:t>
      </w:r>
      <w:proofErr w:type="spellEnd"/>
      <w:r w:rsidRPr="003F166C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3F166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fr-FR"/>
        </w:rPr>
        <w:t xml:space="preserve"> ___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parcări de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reşedinţă</w:t>
      </w:r>
      <w:proofErr w:type="spellEnd"/>
      <w:r w:rsidRPr="003F166C">
        <w:rPr>
          <w:rFonts w:ascii="Times New Roman" w:hAnsi="Times New Roman" w:cs="Times New Roman"/>
          <w:sz w:val="24"/>
          <w:szCs w:val="24"/>
          <w:lang w:val="ro-RO"/>
        </w:rPr>
        <w:t>) la contractul nr.</w:t>
      </w:r>
      <w:r w:rsidRPr="003F166C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______</w:t>
      </w:r>
      <w:r w:rsidRPr="003F166C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</w:t>
      </w:r>
      <w:r w:rsidRPr="003F166C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____</w:t>
      </w:r>
      <w:r w:rsidRPr="003F166C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3F166C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______________</w:t>
      </w:r>
      <w:r w:rsidRPr="003F166C">
        <w:rPr>
          <w:rFonts w:ascii="Times New Roman" w:hAnsi="Times New Roman" w:cs="Times New Roman"/>
          <w:sz w:val="24"/>
          <w:szCs w:val="24"/>
          <w:lang w:val="ro-RO"/>
        </w:rPr>
        <w:t xml:space="preserve">, în vederea administrării de către </w:t>
      </w:r>
      <w:proofErr w:type="spellStart"/>
      <w:r w:rsidRPr="003F166C">
        <w:rPr>
          <w:rFonts w:ascii="Times New Roman" w:hAnsi="Times New Roman" w:cs="Times New Roman"/>
          <w:sz w:val="24"/>
          <w:szCs w:val="24"/>
          <w:lang w:val="ro-RO"/>
        </w:rPr>
        <w:t>Asociaţia</w:t>
      </w:r>
      <w:proofErr w:type="spellEnd"/>
      <w:r w:rsidRPr="003F166C">
        <w:rPr>
          <w:rFonts w:ascii="Times New Roman" w:hAnsi="Times New Roman" w:cs="Times New Roman"/>
          <w:sz w:val="24"/>
          <w:szCs w:val="24"/>
          <w:lang w:val="ro-RO"/>
        </w:rPr>
        <w:t xml:space="preserve"> de proprietari nr.</w:t>
      </w:r>
      <w:r w:rsidRPr="003F166C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  <w:u w:val="single"/>
          <w:lang w:val="fr-FR"/>
        </w:rPr>
        <w:t xml:space="preserve"> ____</w:t>
      </w:r>
      <w:r w:rsidRPr="003F166C">
        <w:rPr>
          <w:rFonts w:ascii="Times New Roman" w:hAnsi="Times New Roman" w:cs="Times New Roman"/>
          <w:sz w:val="24"/>
          <w:szCs w:val="24"/>
          <w:lang w:val="ro-RO"/>
        </w:rPr>
        <w:t xml:space="preserve"> .</w:t>
      </w:r>
    </w:p>
    <w:p w14:paraId="49107849" w14:textId="77777777" w:rsidR="008741E1" w:rsidRPr="003F166C" w:rsidRDefault="008741E1" w:rsidP="003F166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3F166C">
        <w:rPr>
          <w:rFonts w:ascii="Times New Roman" w:hAnsi="Times New Roman" w:cs="Times New Roman"/>
          <w:sz w:val="24"/>
          <w:szCs w:val="24"/>
          <w:lang w:val="ro-RO"/>
        </w:rPr>
        <w:t xml:space="preserve">Prezentul proces – verbal s-a încheiat în 3 (trei) exemplare, unul pentru </w:t>
      </w:r>
      <w:proofErr w:type="spellStart"/>
      <w:r w:rsidRPr="003F166C">
        <w:rPr>
          <w:rFonts w:ascii="Times New Roman" w:hAnsi="Times New Roman" w:cs="Times New Roman"/>
          <w:sz w:val="24"/>
          <w:szCs w:val="24"/>
          <w:lang w:val="ro-RO"/>
        </w:rPr>
        <w:t>asociaţie</w:t>
      </w:r>
      <w:proofErr w:type="spellEnd"/>
      <w:r w:rsidRPr="003F16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F166C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3F166C">
        <w:rPr>
          <w:rFonts w:ascii="Times New Roman" w:hAnsi="Times New Roman" w:cs="Times New Roman"/>
          <w:sz w:val="24"/>
          <w:szCs w:val="24"/>
          <w:lang w:val="ro-RO"/>
        </w:rPr>
        <w:t xml:space="preserve"> două pentru  Municipiul Târgu </w:t>
      </w:r>
      <w:proofErr w:type="spellStart"/>
      <w:r w:rsidRPr="003F166C">
        <w:rPr>
          <w:rFonts w:ascii="Times New Roman" w:hAnsi="Times New Roman" w:cs="Times New Roman"/>
          <w:sz w:val="24"/>
          <w:szCs w:val="24"/>
          <w:lang w:val="ro-RO"/>
        </w:rPr>
        <w:t>Mureş</w:t>
      </w:r>
      <w:proofErr w:type="spellEnd"/>
      <w:r w:rsidRPr="003F166C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17E3673B" w14:textId="77777777" w:rsidR="008741E1" w:rsidRPr="003F166C" w:rsidRDefault="008741E1" w:rsidP="003F166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09FC0CB1" w14:textId="77777777" w:rsidR="008741E1" w:rsidRPr="003F166C" w:rsidRDefault="008741E1" w:rsidP="003F166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F166C">
        <w:rPr>
          <w:rFonts w:ascii="Times New Roman" w:hAnsi="Times New Roman" w:cs="Times New Roman"/>
          <w:b/>
          <w:bCs/>
          <w:sz w:val="24"/>
          <w:szCs w:val="24"/>
          <w:lang w:val="ro-RO"/>
        </w:rPr>
        <w:t>La predare,</w:t>
      </w:r>
      <w:r w:rsidRPr="003F166C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3F166C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3F166C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3F166C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3F166C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3F166C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3F166C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</w:t>
      </w:r>
      <w:r w:rsidRPr="003F166C">
        <w:rPr>
          <w:rFonts w:ascii="Times New Roman" w:hAnsi="Times New Roman" w:cs="Times New Roman"/>
          <w:b/>
          <w:bCs/>
          <w:sz w:val="24"/>
          <w:szCs w:val="24"/>
          <w:lang w:val="ro-RO"/>
        </w:rPr>
        <w:t>La primire,</w:t>
      </w:r>
    </w:p>
    <w:p w14:paraId="257F9601" w14:textId="77777777" w:rsidR="008741E1" w:rsidRPr="003F166C" w:rsidRDefault="008741E1" w:rsidP="003F166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F166C">
        <w:rPr>
          <w:rFonts w:ascii="Times New Roman" w:hAnsi="Times New Roman" w:cs="Times New Roman"/>
          <w:b/>
          <w:bCs/>
          <w:sz w:val="24"/>
          <w:szCs w:val="24"/>
          <w:lang w:val="ro-RO"/>
        </w:rPr>
        <w:t>DIRECTOR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S.P.A.D.P.</w:t>
      </w:r>
      <w:r w:rsidRPr="003F166C">
        <w:rPr>
          <w:rFonts w:ascii="Times New Roman" w:hAnsi="Times New Roman" w:cs="Times New Roman"/>
          <w:b/>
          <w:bCs/>
          <w:sz w:val="24"/>
          <w:szCs w:val="24"/>
          <w:lang w:val="ro-RO"/>
        </w:rPr>
        <w:t>,</w:t>
      </w:r>
      <w:r w:rsidRPr="003F166C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Pr="003F166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F166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F166C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</w:t>
      </w:r>
      <w:r w:rsidRPr="003F166C">
        <w:rPr>
          <w:rFonts w:ascii="Times New Roman" w:hAnsi="Times New Roman" w:cs="Times New Roman"/>
          <w:b/>
          <w:bCs/>
          <w:sz w:val="24"/>
          <w:szCs w:val="24"/>
          <w:lang w:val="ro-RO"/>
        </w:rPr>
        <w:t>PREŞEDINTE</w:t>
      </w:r>
      <w:r w:rsidRPr="003F166C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</w:t>
      </w:r>
    </w:p>
    <w:p w14:paraId="2AAA6494" w14:textId="77777777" w:rsidR="008741E1" w:rsidRPr="003F166C" w:rsidRDefault="008741E1" w:rsidP="003F166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</w:t>
      </w:r>
      <w:r w:rsidRPr="003F166C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3F166C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3F166C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3F166C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</w:t>
      </w:r>
      <w:r w:rsidRPr="003F16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...........................................</w:t>
      </w:r>
      <w:r w:rsidRPr="003F166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F166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F166C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</w:t>
      </w:r>
      <w:r w:rsidRPr="003F166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F166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F166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F166C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</w:t>
      </w:r>
    </w:p>
    <w:p w14:paraId="65E14ECA" w14:textId="77777777" w:rsidR="008741E1" w:rsidRPr="003F166C" w:rsidRDefault="008741E1" w:rsidP="003F166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3F166C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0F989119" w14:textId="77777777" w:rsidR="008741E1" w:rsidRPr="003F166C" w:rsidRDefault="008741E1" w:rsidP="003F166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F16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ŞEF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B.P.G.R.M.</w:t>
      </w:r>
    </w:p>
    <w:p w14:paraId="6B032D44" w14:textId="77777777" w:rsidR="008741E1" w:rsidRPr="003F166C" w:rsidRDefault="008741E1" w:rsidP="003F166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3EC8AF4" w14:textId="77777777" w:rsidR="008741E1" w:rsidRPr="003F166C" w:rsidRDefault="008741E1" w:rsidP="003F16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9B9937" w14:textId="77777777" w:rsidR="008741E1" w:rsidRDefault="008741E1" w:rsidP="003F166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F16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</w:t>
      </w:r>
    </w:p>
    <w:p w14:paraId="7051C671" w14:textId="77777777" w:rsidR="008741E1" w:rsidRPr="003F166C" w:rsidRDefault="008741E1" w:rsidP="003F166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F166C">
        <w:rPr>
          <w:rFonts w:ascii="Times New Roman" w:hAnsi="Times New Roman" w:cs="Times New Roman"/>
          <w:b/>
          <w:bCs/>
          <w:sz w:val="24"/>
          <w:szCs w:val="24"/>
          <w:lang w:val="ro-RO"/>
        </w:rPr>
        <w:t>Inspector de specialitate</w:t>
      </w:r>
      <w:r w:rsidRPr="003F166C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3F166C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3F166C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3F166C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3F166C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           </w:t>
      </w:r>
      <w:r w:rsidRPr="003F166C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3F166C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14:paraId="0C36D9BC" w14:textId="77777777" w:rsidR="008741E1" w:rsidRPr="003F166C" w:rsidRDefault="008741E1" w:rsidP="003F16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F16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</w:t>
      </w:r>
      <w:r w:rsidRPr="003F166C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</w:t>
      </w:r>
    </w:p>
    <w:p w14:paraId="2F4BBE5D" w14:textId="77777777" w:rsidR="008741E1" w:rsidRDefault="008741E1" w:rsidP="00441DC6">
      <w:pPr>
        <w:pStyle w:val="NoSpacing"/>
        <w:ind w:left="284" w:right="4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7D2D10D" w14:textId="77777777" w:rsidR="008741E1" w:rsidRDefault="008741E1" w:rsidP="00441DC6">
      <w:pPr>
        <w:pStyle w:val="NoSpacing"/>
        <w:ind w:left="284" w:right="4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DAA9C57" w14:textId="77777777" w:rsidR="008741E1" w:rsidRDefault="008741E1" w:rsidP="00441DC6">
      <w:pPr>
        <w:pStyle w:val="NoSpacing"/>
        <w:ind w:left="284" w:right="4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53C8D6C" w14:textId="77777777" w:rsidR="008741E1" w:rsidRDefault="008741E1" w:rsidP="003F166C">
      <w:pPr>
        <w:pStyle w:val="NoSpacing"/>
        <w:ind w:right="4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F166C">
        <w:rPr>
          <w:rFonts w:ascii="Times New Roman" w:hAnsi="Times New Roman" w:cs="Times New Roman"/>
          <w:b/>
          <w:bCs/>
          <w:sz w:val="24"/>
          <w:szCs w:val="24"/>
          <w:lang w:val="ro-RO"/>
        </w:rPr>
        <w:t>Viza Juridică</w:t>
      </w:r>
    </w:p>
    <w:p w14:paraId="0F0A3D95" w14:textId="77777777" w:rsidR="008741E1" w:rsidRDefault="008741E1" w:rsidP="00AD2B56">
      <w:pPr>
        <w:pStyle w:val="NoSpacing"/>
        <w:ind w:right="14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6E92C56" w14:textId="77777777" w:rsidR="008741E1" w:rsidRDefault="008741E1" w:rsidP="003F166C">
      <w:pPr>
        <w:pStyle w:val="NoSpacing"/>
        <w:ind w:right="4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F166C">
        <w:rPr>
          <w:rFonts w:ascii="Times New Roman" w:hAnsi="Times New Roman" w:cs="Times New Roman"/>
          <w:b/>
          <w:bCs/>
          <w:sz w:val="24"/>
          <w:szCs w:val="24"/>
          <w:lang w:val="ro-RO"/>
        </w:rPr>
        <w:t>...........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...............................</w:t>
      </w:r>
    </w:p>
    <w:p w14:paraId="0A56A35B" w14:textId="77777777" w:rsidR="008741E1" w:rsidRDefault="008741E1" w:rsidP="003F166C">
      <w:pPr>
        <w:pStyle w:val="NoSpacing"/>
        <w:ind w:right="4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8C591CE" w14:textId="77777777" w:rsidR="008741E1" w:rsidRDefault="008741E1" w:rsidP="00AB5039">
      <w:pPr>
        <w:pStyle w:val="NoSpacing"/>
        <w:ind w:right="4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E776B13" w14:textId="77777777" w:rsidR="008741E1" w:rsidRDefault="008741E1" w:rsidP="00AB5039">
      <w:pPr>
        <w:pStyle w:val="NoSpacing"/>
        <w:ind w:right="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6536636" w14:textId="77777777" w:rsidR="008741E1" w:rsidRPr="008E5772" w:rsidRDefault="008741E1" w:rsidP="00441DC6">
      <w:pPr>
        <w:pStyle w:val="NoSpacing"/>
        <w:ind w:left="284" w:right="4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</w:t>
      </w:r>
      <w:proofErr w:type="spellStart"/>
      <w:r w:rsidRPr="008E5772">
        <w:rPr>
          <w:rFonts w:ascii="Times New Roman" w:hAnsi="Times New Roman" w:cs="Times New Roman"/>
          <w:b/>
          <w:bCs/>
          <w:sz w:val="20"/>
          <w:szCs w:val="20"/>
        </w:rPr>
        <w:t>Anexa</w:t>
      </w:r>
      <w:proofErr w:type="spellEnd"/>
      <w:r w:rsidRPr="008E5772">
        <w:rPr>
          <w:rFonts w:ascii="Times New Roman" w:hAnsi="Times New Roman" w:cs="Times New Roman"/>
          <w:b/>
          <w:bCs/>
          <w:sz w:val="20"/>
          <w:szCs w:val="20"/>
        </w:rPr>
        <w:t xml:space="preserve"> nr.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8E5772">
        <w:rPr>
          <w:rFonts w:ascii="Times New Roman" w:hAnsi="Times New Roman" w:cs="Times New Roman"/>
          <w:b/>
          <w:bCs/>
          <w:sz w:val="20"/>
          <w:szCs w:val="20"/>
        </w:rPr>
        <w:t xml:space="preserve"> la </w:t>
      </w:r>
      <w:proofErr w:type="spellStart"/>
      <w:r w:rsidRPr="008E5772">
        <w:rPr>
          <w:rFonts w:ascii="Times New Roman" w:hAnsi="Times New Roman" w:cs="Times New Roman"/>
          <w:b/>
          <w:bCs/>
          <w:sz w:val="20"/>
          <w:szCs w:val="20"/>
        </w:rPr>
        <w:t>Regulament</w:t>
      </w:r>
      <w:proofErr w:type="spellEnd"/>
    </w:p>
    <w:p w14:paraId="1884E2D6" w14:textId="77777777" w:rsidR="008741E1" w:rsidRPr="006E0001" w:rsidRDefault="00183B4B" w:rsidP="00441DC6">
      <w:pPr>
        <w:pStyle w:val="NoSpacing"/>
        <w:ind w:left="284" w:right="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37799E07" wp14:editId="4FB049C2">
            <wp:extent cx="4762500" cy="652462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EEE94" w14:textId="77777777" w:rsidR="008741E1" w:rsidRPr="006E0001" w:rsidRDefault="008741E1" w:rsidP="00441DC6">
      <w:pPr>
        <w:pStyle w:val="NoSpacing"/>
        <w:ind w:left="284" w:right="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137E82" w14:textId="77777777" w:rsidR="008741E1" w:rsidRPr="006E0001" w:rsidRDefault="008741E1" w:rsidP="00441DC6">
      <w:pPr>
        <w:pStyle w:val="NoSpacing"/>
        <w:ind w:left="284" w:right="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E8F36D" w14:textId="77777777" w:rsidR="008741E1" w:rsidRPr="006E0001" w:rsidRDefault="008741E1" w:rsidP="00441DC6">
      <w:pPr>
        <w:pStyle w:val="NoSpacing"/>
        <w:ind w:left="284" w:right="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CF9142" w14:textId="77777777" w:rsidR="008741E1" w:rsidRPr="006E0001" w:rsidRDefault="008741E1" w:rsidP="00441DC6">
      <w:pPr>
        <w:pStyle w:val="NoSpacing"/>
        <w:ind w:left="284" w:right="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048A10" w14:textId="77777777" w:rsidR="008741E1" w:rsidRPr="006E0001" w:rsidRDefault="008741E1" w:rsidP="00FE7896">
      <w:pPr>
        <w:pStyle w:val="NoSpacing"/>
        <w:ind w:left="-2410" w:right="4"/>
        <w:jc w:val="both"/>
        <w:rPr>
          <w:rStyle w:val="Bodytext70"/>
          <w:rFonts w:ascii="Times New Roman" w:hAnsi="Times New Roman" w:cs="Calibri"/>
          <w:b w:val="0"/>
          <w:bCs w:val="0"/>
          <w:lang w:eastAsia="ro-RO"/>
        </w:rPr>
      </w:pPr>
      <w:r w:rsidRPr="006E0001">
        <w:rPr>
          <w:rFonts w:ascii="Times New Roman" w:hAnsi="Times New Roman" w:cs="Times New Roman"/>
          <w:sz w:val="24"/>
          <w:szCs w:val="24"/>
          <w:lang w:eastAsia="ro-RO"/>
        </w:rPr>
        <w:t xml:space="preserve">LA &gt; </w:t>
      </w:r>
    </w:p>
    <w:p w14:paraId="6B314FAB" w14:textId="77777777" w:rsidR="008741E1" w:rsidRPr="006E0001" w:rsidRDefault="008741E1" w:rsidP="00FE7896">
      <w:pPr>
        <w:pStyle w:val="NoSpacing"/>
        <w:ind w:right="4"/>
        <w:jc w:val="both"/>
        <w:rPr>
          <w:rStyle w:val="Bodytext70"/>
          <w:rFonts w:ascii="Times New Roman" w:hAnsi="Times New Roman" w:cs="Calibri"/>
          <w:b w:val="0"/>
          <w:bCs w:val="0"/>
          <w:lang w:eastAsia="ro-RO"/>
        </w:rPr>
      </w:pPr>
    </w:p>
    <w:p w14:paraId="5DCA3460" w14:textId="77777777" w:rsidR="008741E1" w:rsidRPr="006E0001" w:rsidRDefault="008741E1" w:rsidP="00FE7896">
      <w:pPr>
        <w:pStyle w:val="NoSpacing"/>
        <w:ind w:right="4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31483E63" w14:textId="77777777" w:rsidR="008741E1" w:rsidRPr="006E0001" w:rsidRDefault="008741E1" w:rsidP="00FE7896">
      <w:pPr>
        <w:pStyle w:val="NoSpacing"/>
        <w:ind w:right="4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3B8E2AF1" w14:textId="77777777" w:rsidR="008741E1" w:rsidRDefault="008741E1" w:rsidP="00317B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0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58122442" w14:textId="77777777" w:rsidR="00BC55B5" w:rsidRPr="006E0001" w:rsidRDefault="00BC55B5" w:rsidP="00317B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5E778" w14:textId="77777777" w:rsidR="008741E1" w:rsidRPr="00BC55B5" w:rsidRDefault="008741E1" w:rsidP="00317B6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E00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proofErr w:type="spellStart"/>
      <w:r w:rsidRPr="008E5772">
        <w:rPr>
          <w:rFonts w:ascii="Times New Roman" w:hAnsi="Times New Roman" w:cs="Times New Roman"/>
          <w:b/>
          <w:bCs/>
          <w:sz w:val="20"/>
          <w:szCs w:val="20"/>
        </w:rPr>
        <w:t>Anexa</w:t>
      </w:r>
      <w:proofErr w:type="spellEnd"/>
      <w:r w:rsidRPr="008E5772">
        <w:rPr>
          <w:rFonts w:ascii="Times New Roman" w:hAnsi="Times New Roman" w:cs="Times New Roman"/>
          <w:b/>
          <w:bCs/>
          <w:sz w:val="20"/>
          <w:szCs w:val="20"/>
        </w:rPr>
        <w:t xml:space="preserve"> nr.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8E5772">
        <w:rPr>
          <w:rFonts w:ascii="Times New Roman" w:hAnsi="Times New Roman" w:cs="Times New Roman"/>
          <w:b/>
          <w:bCs/>
          <w:sz w:val="20"/>
          <w:szCs w:val="20"/>
        </w:rPr>
        <w:t xml:space="preserve"> la </w:t>
      </w:r>
      <w:proofErr w:type="spellStart"/>
      <w:r w:rsidRPr="008E5772">
        <w:rPr>
          <w:rFonts w:ascii="Times New Roman" w:hAnsi="Times New Roman" w:cs="Times New Roman"/>
          <w:b/>
          <w:bCs/>
          <w:sz w:val="20"/>
          <w:szCs w:val="20"/>
        </w:rPr>
        <w:t>Regulament</w:t>
      </w:r>
      <w:proofErr w:type="spellEnd"/>
    </w:p>
    <w:p w14:paraId="3C8DCB39" w14:textId="77777777" w:rsidR="008741E1" w:rsidRPr="006E0001" w:rsidRDefault="008741E1" w:rsidP="00317B60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proofErr w:type="spellStart"/>
      <w:r w:rsidRPr="006E0001">
        <w:rPr>
          <w:rFonts w:ascii="Times New Roman" w:hAnsi="Times New Roman" w:cs="Times New Roman"/>
          <w:b/>
          <w:bCs/>
          <w:sz w:val="36"/>
          <w:szCs w:val="36"/>
          <w:u w:val="single"/>
        </w:rPr>
        <w:t>Listă</w:t>
      </w:r>
      <w:proofErr w:type="spellEnd"/>
      <w:r w:rsidRPr="006E0001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proofErr w:type="spellStart"/>
      <w:r w:rsidRPr="006E0001">
        <w:rPr>
          <w:rFonts w:ascii="Times New Roman" w:hAnsi="Times New Roman" w:cs="Times New Roman"/>
          <w:b/>
          <w:bCs/>
          <w:sz w:val="36"/>
          <w:szCs w:val="36"/>
          <w:u w:val="single"/>
        </w:rPr>
        <w:t>parcari</w:t>
      </w:r>
      <w:proofErr w:type="spellEnd"/>
      <w:r w:rsidRPr="006E0001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- </w:t>
      </w:r>
      <w:proofErr w:type="spellStart"/>
      <w:r w:rsidRPr="006E0001">
        <w:rPr>
          <w:rFonts w:ascii="Times New Roman" w:hAnsi="Times New Roman" w:cs="Times New Roman"/>
          <w:b/>
          <w:bCs/>
          <w:sz w:val="36"/>
          <w:szCs w:val="36"/>
          <w:u w:val="single"/>
        </w:rPr>
        <w:t>Cartierul</w:t>
      </w:r>
      <w:proofErr w:type="spellEnd"/>
      <w:r w:rsidRPr="006E0001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proofErr w:type="spellStart"/>
      <w:r w:rsidRPr="006E0001">
        <w:rPr>
          <w:rFonts w:ascii="Times New Roman" w:hAnsi="Times New Roman" w:cs="Times New Roman"/>
          <w:b/>
          <w:bCs/>
          <w:sz w:val="36"/>
          <w:szCs w:val="36"/>
          <w:u w:val="single"/>
        </w:rPr>
        <w:t>Mureşeni</w:t>
      </w:r>
      <w:proofErr w:type="spellEnd"/>
    </w:p>
    <w:p w14:paraId="26BA2160" w14:textId="77777777" w:rsidR="008741E1" w:rsidRPr="006E0001" w:rsidRDefault="008741E1" w:rsidP="00317B60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4D9F2748" w14:textId="77777777" w:rsidR="008741E1" w:rsidRPr="006E0001" w:rsidRDefault="008741E1" w:rsidP="00317B60">
      <w:pPr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Acarului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simple 17</w:t>
      </w:r>
    </w:p>
    <w:p w14:paraId="6DB2D2F7" w14:textId="77777777" w:rsidR="008741E1" w:rsidRPr="006E0001" w:rsidRDefault="008741E1" w:rsidP="00317B60">
      <w:pPr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</w:rPr>
        <w:t xml:space="preserve">Str. CFR –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simple 7</w:t>
      </w:r>
    </w:p>
    <w:p w14:paraId="00543775" w14:textId="77777777" w:rsidR="008741E1" w:rsidRPr="006E0001" w:rsidRDefault="008741E1" w:rsidP="00317B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Cisnadie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0425F" w14:textId="77777777" w:rsidR="008741E1" w:rsidRPr="006E0001" w:rsidRDefault="008741E1" w:rsidP="00317B60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simple 69</w:t>
      </w:r>
    </w:p>
    <w:p w14:paraId="6B5EF932" w14:textId="77777777" w:rsidR="008741E1" w:rsidRPr="006E0001" w:rsidRDefault="008741E1" w:rsidP="00317B60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ecologice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piscoturi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27</w:t>
      </w:r>
    </w:p>
    <w:p w14:paraId="358AF4B7" w14:textId="77777777" w:rsidR="008741E1" w:rsidRPr="006E0001" w:rsidRDefault="008741E1" w:rsidP="00317B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0001">
        <w:rPr>
          <w:rFonts w:ascii="Times New Roman" w:hAnsi="Times New Roman" w:cs="Times New Roman"/>
          <w:sz w:val="24"/>
          <w:szCs w:val="24"/>
        </w:rPr>
        <w:t>Cugir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AEC92" w14:textId="77777777" w:rsidR="008741E1" w:rsidRPr="006E0001" w:rsidRDefault="008741E1" w:rsidP="00317B60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simple 28</w:t>
      </w:r>
    </w:p>
    <w:p w14:paraId="1FB25995" w14:textId="77777777" w:rsidR="008741E1" w:rsidRPr="006E0001" w:rsidRDefault="008741E1" w:rsidP="00317B60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ecologice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piscoturi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47</w:t>
      </w:r>
    </w:p>
    <w:p w14:paraId="182379FB" w14:textId="77777777" w:rsidR="008741E1" w:rsidRPr="006E0001" w:rsidRDefault="008741E1" w:rsidP="00317B60">
      <w:pPr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</w:rPr>
        <w:t xml:space="preserve">Gheorghe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Doja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179-193   </w:t>
      </w:r>
    </w:p>
    <w:p w14:paraId="240B4549" w14:textId="77777777" w:rsidR="008741E1" w:rsidRPr="006E0001" w:rsidRDefault="008741E1" w:rsidP="00317B60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simple 41</w:t>
      </w:r>
    </w:p>
    <w:p w14:paraId="5F6DD6B6" w14:textId="77777777" w:rsidR="008741E1" w:rsidRPr="006E0001" w:rsidRDefault="008741E1" w:rsidP="00317B60">
      <w:pPr>
        <w:ind w:left="426"/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</w:rPr>
        <w:t xml:space="preserve">-    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ecologice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piscoturi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87</w:t>
      </w:r>
    </w:p>
    <w:p w14:paraId="13D2F21D" w14:textId="77777777" w:rsidR="008741E1" w:rsidRPr="006E0001" w:rsidRDefault="008741E1" w:rsidP="00317B60">
      <w:pPr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</w:rPr>
        <w:t xml:space="preserve">Hunedoara </w:t>
      </w:r>
    </w:p>
    <w:p w14:paraId="1E9F0EE4" w14:textId="77777777" w:rsidR="008741E1" w:rsidRPr="006E0001" w:rsidRDefault="008741E1" w:rsidP="00317B60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simple 117</w:t>
      </w:r>
    </w:p>
    <w:p w14:paraId="570AF7D3" w14:textId="77777777" w:rsidR="008741E1" w:rsidRPr="006E0001" w:rsidRDefault="008741E1" w:rsidP="00317B60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ecologice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piscoturi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80</w:t>
      </w:r>
    </w:p>
    <w:p w14:paraId="5AD23FEE" w14:textId="77777777" w:rsidR="008741E1" w:rsidRPr="006E0001" w:rsidRDefault="008741E1" w:rsidP="00317B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0001">
        <w:rPr>
          <w:rFonts w:ascii="Times New Roman" w:hAnsi="Times New Roman" w:cs="Times New Roman"/>
          <w:sz w:val="24"/>
          <w:szCs w:val="24"/>
        </w:rPr>
        <w:t>Islazului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simple 6</w:t>
      </w:r>
    </w:p>
    <w:p w14:paraId="4EEB64FA" w14:textId="77777777" w:rsidR="008741E1" w:rsidRPr="006E0001" w:rsidRDefault="008741E1" w:rsidP="00317B60">
      <w:pPr>
        <w:rPr>
          <w:rFonts w:ascii="Times New Roman" w:hAnsi="Times New Roman" w:cs="Times New Roman"/>
          <w:sz w:val="24"/>
          <w:szCs w:val="24"/>
        </w:rPr>
      </w:pPr>
      <w:r w:rsidRPr="006E0001">
        <w:rPr>
          <w:rFonts w:ascii="Times New Roman" w:hAnsi="Times New Roman" w:cs="Times New Roman"/>
          <w:sz w:val="24"/>
          <w:szCs w:val="24"/>
        </w:rPr>
        <w:t xml:space="preserve">Resita </w:t>
      </w:r>
    </w:p>
    <w:p w14:paraId="378DAAA8" w14:textId="77777777" w:rsidR="008741E1" w:rsidRPr="006E0001" w:rsidRDefault="008741E1" w:rsidP="00317B60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simple 37 </w:t>
      </w:r>
    </w:p>
    <w:p w14:paraId="50D8AEB8" w14:textId="77777777" w:rsidR="008741E1" w:rsidRPr="006E0001" w:rsidRDefault="008741E1" w:rsidP="00317B60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ecologice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piscoturi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83</w:t>
      </w:r>
    </w:p>
    <w:p w14:paraId="23B3B1D2" w14:textId="77777777" w:rsidR="008741E1" w:rsidRPr="006E0001" w:rsidRDefault="008741E1" w:rsidP="00317B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0001">
        <w:rPr>
          <w:rFonts w:ascii="Times New Roman" w:hAnsi="Times New Roman" w:cs="Times New Roman"/>
          <w:sz w:val="24"/>
          <w:szCs w:val="24"/>
        </w:rPr>
        <w:t>Rozmarinului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98B1F" w14:textId="77777777" w:rsidR="008741E1" w:rsidRPr="006E0001" w:rsidRDefault="008741E1" w:rsidP="00317B60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simple 104 </w:t>
      </w:r>
    </w:p>
    <w:p w14:paraId="4C1B0931" w14:textId="77777777" w:rsidR="008741E1" w:rsidRPr="006E0001" w:rsidRDefault="008741E1" w:rsidP="00317B60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ecologice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piscoturi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145</w:t>
      </w:r>
    </w:p>
    <w:p w14:paraId="443C69FA" w14:textId="77777777" w:rsidR="008741E1" w:rsidRPr="006E0001" w:rsidRDefault="008741E1" w:rsidP="00317B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0001">
        <w:rPr>
          <w:rFonts w:ascii="Times New Roman" w:hAnsi="Times New Roman" w:cs="Times New Roman"/>
          <w:sz w:val="24"/>
          <w:szCs w:val="24"/>
        </w:rPr>
        <w:t>Timisului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simple 7</w:t>
      </w:r>
    </w:p>
    <w:p w14:paraId="5CBA791B" w14:textId="77777777" w:rsidR="008741E1" w:rsidRPr="006E0001" w:rsidRDefault="008741E1" w:rsidP="00317B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0001">
        <w:rPr>
          <w:rFonts w:ascii="Times New Roman" w:hAnsi="Times New Roman" w:cs="Times New Roman"/>
          <w:sz w:val="24"/>
          <w:szCs w:val="24"/>
        </w:rPr>
        <w:t>Treierisului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E0001">
        <w:rPr>
          <w:rFonts w:ascii="Times New Roman" w:hAnsi="Times New Roman" w:cs="Times New Roman"/>
          <w:sz w:val="24"/>
          <w:szCs w:val="24"/>
        </w:rPr>
        <w:t>parcari</w:t>
      </w:r>
      <w:proofErr w:type="spellEnd"/>
      <w:r w:rsidRPr="006E0001">
        <w:rPr>
          <w:rFonts w:ascii="Times New Roman" w:hAnsi="Times New Roman" w:cs="Times New Roman"/>
          <w:sz w:val="24"/>
          <w:szCs w:val="24"/>
        </w:rPr>
        <w:t xml:space="preserve"> simple 7</w:t>
      </w:r>
    </w:p>
    <w:p w14:paraId="78C4E01D" w14:textId="77777777" w:rsidR="008741E1" w:rsidRPr="00B240B8" w:rsidRDefault="008741E1" w:rsidP="00B240B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E000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TOTAL </w:t>
      </w:r>
      <w:proofErr w:type="spellStart"/>
      <w:r w:rsidRPr="006E0001">
        <w:rPr>
          <w:rFonts w:ascii="Times New Roman" w:hAnsi="Times New Roman" w:cs="Times New Roman"/>
          <w:b/>
          <w:bCs/>
          <w:sz w:val="32"/>
          <w:szCs w:val="32"/>
          <w:u w:val="single"/>
        </w:rPr>
        <w:t>parcări</w:t>
      </w:r>
      <w:proofErr w:type="spellEnd"/>
      <w:r w:rsidRPr="006E000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de </w:t>
      </w:r>
      <w:proofErr w:type="spellStart"/>
      <w:r w:rsidRPr="006E0001">
        <w:rPr>
          <w:rFonts w:ascii="Times New Roman" w:hAnsi="Times New Roman" w:cs="Times New Roman"/>
          <w:b/>
          <w:bCs/>
          <w:sz w:val="32"/>
          <w:szCs w:val="32"/>
          <w:u w:val="single"/>
        </w:rPr>
        <w:t>reşedinţă</w:t>
      </w:r>
      <w:proofErr w:type="spellEnd"/>
      <w:r w:rsidRPr="006E0001">
        <w:rPr>
          <w:rFonts w:ascii="Times New Roman" w:hAnsi="Times New Roman" w:cs="Times New Roman"/>
          <w:b/>
          <w:bCs/>
          <w:sz w:val="32"/>
          <w:szCs w:val="32"/>
          <w:u w:val="single"/>
        </w:rPr>
        <w:t>= 909.</w:t>
      </w:r>
    </w:p>
    <w:sectPr w:rsidR="008741E1" w:rsidRPr="00B240B8" w:rsidSect="00F32D9A">
      <w:footerReference w:type="default" r:id="rId10"/>
      <w:pgSz w:w="12240" w:h="15840"/>
      <w:pgMar w:top="426" w:right="873" w:bottom="155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B7E03" w14:textId="77777777" w:rsidR="008741E1" w:rsidRDefault="008741E1">
      <w:pPr>
        <w:spacing w:after="0" w:line="240" w:lineRule="auto"/>
      </w:pPr>
      <w:r>
        <w:separator/>
      </w:r>
    </w:p>
  </w:endnote>
  <w:endnote w:type="continuationSeparator" w:id="0">
    <w:p w14:paraId="6AD40B23" w14:textId="77777777" w:rsidR="008741E1" w:rsidRDefault="0087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95443" w14:textId="77777777" w:rsidR="008741E1" w:rsidRDefault="00BC55B5" w:rsidP="00CA4CD7">
    <w:pPr>
      <w:pStyle w:val="Footer"/>
      <w:framePr w:w="11537" w:h="130" w:wrap="none" w:vAnchor="text" w:hAnchor="page" w:x="185" w:y="-751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87E59">
      <w:rPr>
        <w:noProof/>
      </w:rPr>
      <w:t>1</w:t>
    </w:r>
    <w:r>
      <w:rPr>
        <w:noProof/>
      </w:rPr>
      <w:fldChar w:fldCharType="end"/>
    </w:r>
  </w:p>
  <w:p w14:paraId="2F12561F" w14:textId="77777777" w:rsidR="008741E1" w:rsidRDefault="008741E1">
    <w:pPr>
      <w:pStyle w:val="Headerorfooter0"/>
      <w:framePr w:w="11537" w:h="130" w:wrap="none" w:vAnchor="text" w:hAnchor="page" w:x="185" w:y="-751"/>
      <w:shd w:val="clear" w:color="auto" w:fill="auto"/>
      <w:ind w:left="62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A81CD" w14:textId="77777777" w:rsidR="008741E1" w:rsidRDefault="008741E1">
      <w:pPr>
        <w:spacing w:after="0" w:line="240" w:lineRule="auto"/>
      </w:pPr>
      <w:r>
        <w:separator/>
      </w:r>
    </w:p>
  </w:footnote>
  <w:footnote w:type="continuationSeparator" w:id="0">
    <w:p w14:paraId="39A2526B" w14:textId="77777777" w:rsidR="008741E1" w:rsidRDefault="00874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(%9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3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3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3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3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3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(%4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(%5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(%7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8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(%4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upperRoman"/>
      <w:lvlText w:val="%6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upperRoman"/>
      <w:lvlText w:val="%6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upperRoman"/>
      <w:lvlText w:val="%6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upperRoman"/>
      <w:lvlText w:val="%6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44868DE"/>
    <w:multiLevelType w:val="hybridMultilevel"/>
    <w:tmpl w:val="92FAE82C"/>
    <w:lvl w:ilvl="0" w:tplc="CEA655EC">
      <w:start w:val="1"/>
      <w:numFmt w:val="decimal"/>
      <w:lvlText w:val="(%1)"/>
      <w:lvlJc w:val="left"/>
      <w:pPr>
        <w:ind w:left="795" w:hanging="375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0" w:hanging="360"/>
      </w:pPr>
    </w:lvl>
    <w:lvl w:ilvl="2" w:tplc="0418001B">
      <w:start w:val="1"/>
      <w:numFmt w:val="lowerRoman"/>
      <w:lvlText w:val="%3."/>
      <w:lvlJc w:val="right"/>
      <w:pPr>
        <w:ind w:left="2220" w:hanging="180"/>
      </w:pPr>
    </w:lvl>
    <w:lvl w:ilvl="3" w:tplc="0418000F">
      <w:start w:val="1"/>
      <w:numFmt w:val="decimal"/>
      <w:lvlText w:val="%4."/>
      <w:lvlJc w:val="left"/>
      <w:pPr>
        <w:ind w:left="2940" w:hanging="360"/>
      </w:pPr>
    </w:lvl>
    <w:lvl w:ilvl="4" w:tplc="04180019">
      <w:start w:val="1"/>
      <w:numFmt w:val="lowerLetter"/>
      <w:lvlText w:val="%5."/>
      <w:lvlJc w:val="left"/>
      <w:pPr>
        <w:ind w:left="3660" w:hanging="360"/>
      </w:pPr>
    </w:lvl>
    <w:lvl w:ilvl="5" w:tplc="0418001B">
      <w:start w:val="1"/>
      <w:numFmt w:val="lowerRoman"/>
      <w:lvlText w:val="%6."/>
      <w:lvlJc w:val="right"/>
      <w:pPr>
        <w:ind w:left="4380" w:hanging="180"/>
      </w:pPr>
    </w:lvl>
    <w:lvl w:ilvl="6" w:tplc="0418000F">
      <w:start w:val="1"/>
      <w:numFmt w:val="decimal"/>
      <w:lvlText w:val="%7."/>
      <w:lvlJc w:val="left"/>
      <w:pPr>
        <w:ind w:left="5100" w:hanging="360"/>
      </w:pPr>
    </w:lvl>
    <w:lvl w:ilvl="7" w:tplc="04180019">
      <w:start w:val="1"/>
      <w:numFmt w:val="lowerLetter"/>
      <w:lvlText w:val="%8."/>
      <w:lvlJc w:val="left"/>
      <w:pPr>
        <w:ind w:left="5820" w:hanging="360"/>
      </w:pPr>
    </w:lvl>
    <w:lvl w:ilvl="8" w:tplc="0418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1506AAB"/>
    <w:multiLevelType w:val="multilevel"/>
    <w:tmpl w:val="ACEC7A6A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8"/>
      <w:numFmt w:val="upperRoman"/>
      <w:lvlText w:val="%3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8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</w:lvl>
  </w:abstractNum>
  <w:abstractNum w:abstractNumId="7" w15:restartNumberingAfterBreak="0">
    <w:nsid w:val="1DD10F7D"/>
    <w:multiLevelType w:val="hybridMultilevel"/>
    <w:tmpl w:val="5EDCA1F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E34A1"/>
    <w:multiLevelType w:val="hybridMultilevel"/>
    <w:tmpl w:val="99782382"/>
    <w:lvl w:ilvl="0" w:tplc="D69A8FD6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>
      <w:start w:val="1"/>
      <w:numFmt w:val="decimal"/>
      <w:lvlText w:val="%4."/>
      <w:lvlJc w:val="left"/>
      <w:pPr>
        <w:ind w:left="3540" w:hanging="360"/>
      </w:pPr>
    </w:lvl>
    <w:lvl w:ilvl="4" w:tplc="04090019">
      <w:start w:val="1"/>
      <w:numFmt w:val="lowerLetter"/>
      <w:lvlText w:val="%5."/>
      <w:lvlJc w:val="left"/>
      <w:pPr>
        <w:ind w:left="4260" w:hanging="360"/>
      </w:pPr>
    </w:lvl>
    <w:lvl w:ilvl="5" w:tplc="0409001B">
      <w:start w:val="1"/>
      <w:numFmt w:val="lowerRoman"/>
      <w:lvlText w:val="%6."/>
      <w:lvlJc w:val="right"/>
      <w:pPr>
        <w:ind w:left="4980" w:hanging="180"/>
      </w:pPr>
    </w:lvl>
    <w:lvl w:ilvl="6" w:tplc="0409000F">
      <w:start w:val="1"/>
      <w:numFmt w:val="decimal"/>
      <w:lvlText w:val="%7."/>
      <w:lvlJc w:val="left"/>
      <w:pPr>
        <w:ind w:left="5700" w:hanging="360"/>
      </w:pPr>
    </w:lvl>
    <w:lvl w:ilvl="7" w:tplc="04090019">
      <w:start w:val="1"/>
      <w:numFmt w:val="lowerLetter"/>
      <w:lvlText w:val="%8."/>
      <w:lvlJc w:val="left"/>
      <w:pPr>
        <w:ind w:left="6420" w:hanging="360"/>
      </w:pPr>
    </w:lvl>
    <w:lvl w:ilvl="8" w:tplc="0409001B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2B4115C8"/>
    <w:multiLevelType w:val="hybridMultilevel"/>
    <w:tmpl w:val="BE4E5506"/>
    <w:lvl w:ilvl="0" w:tplc="1AE419B2">
      <w:start w:val="1"/>
      <w:numFmt w:val="lowerLetter"/>
      <w:lvlText w:val="%1)"/>
      <w:lvlJc w:val="left"/>
      <w:pPr>
        <w:ind w:left="9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EDC7132"/>
    <w:multiLevelType w:val="hybridMultilevel"/>
    <w:tmpl w:val="50C04634"/>
    <w:lvl w:ilvl="0" w:tplc="DC703F4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47E8519F"/>
    <w:multiLevelType w:val="hybridMultilevel"/>
    <w:tmpl w:val="8D126664"/>
    <w:lvl w:ilvl="0" w:tplc="673E4E9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1CA7B45"/>
    <w:multiLevelType w:val="hybridMultilevel"/>
    <w:tmpl w:val="A02E8EE0"/>
    <w:lvl w:ilvl="0" w:tplc="A0123E48">
      <w:start w:val="1"/>
      <w:numFmt w:val="lowerLetter"/>
      <w:lvlText w:val="%1)"/>
      <w:lvlJc w:val="left"/>
      <w:pPr>
        <w:ind w:left="9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52BC36F6"/>
    <w:multiLevelType w:val="hybridMultilevel"/>
    <w:tmpl w:val="D74281F8"/>
    <w:lvl w:ilvl="0" w:tplc="891428C0">
      <w:start w:val="3"/>
      <w:numFmt w:val="bullet"/>
      <w:lvlText w:val="-"/>
      <w:lvlJc w:val="left"/>
      <w:pPr>
        <w:ind w:left="786" w:hanging="360"/>
      </w:pPr>
      <w:rPr>
        <w:rFonts w:ascii="Arial Black" w:eastAsia="Times New Roman" w:hAnsi="Arial Black" w:hint="default"/>
      </w:rPr>
    </w:lvl>
    <w:lvl w:ilvl="1" w:tplc="041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CF27CF"/>
    <w:multiLevelType w:val="hybridMultilevel"/>
    <w:tmpl w:val="DA0812A6"/>
    <w:lvl w:ilvl="0" w:tplc="9072E5C2">
      <w:start w:val="1"/>
      <w:numFmt w:val="lowerLetter"/>
      <w:lvlText w:val="%1)"/>
      <w:lvlJc w:val="left"/>
      <w:pPr>
        <w:ind w:left="9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68DB72E5"/>
    <w:multiLevelType w:val="hybridMultilevel"/>
    <w:tmpl w:val="B04250D4"/>
    <w:lvl w:ilvl="0" w:tplc="65C82144">
      <w:start w:val="1"/>
      <w:numFmt w:val="lowerLetter"/>
      <w:lvlText w:val="%1)"/>
      <w:lvlJc w:val="left"/>
      <w:pPr>
        <w:ind w:left="12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64" w:hanging="360"/>
      </w:pPr>
    </w:lvl>
    <w:lvl w:ilvl="2" w:tplc="0409001B">
      <w:start w:val="1"/>
      <w:numFmt w:val="lowerRoman"/>
      <w:lvlText w:val="%3."/>
      <w:lvlJc w:val="right"/>
      <w:pPr>
        <w:ind w:left="2684" w:hanging="180"/>
      </w:pPr>
    </w:lvl>
    <w:lvl w:ilvl="3" w:tplc="0409000F">
      <w:start w:val="1"/>
      <w:numFmt w:val="decimal"/>
      <w:lvlText w:val="%4."/>
      <w:lvlJc w:val="left"/>
      <w:pPr>
        <w:ind w:left="3404" w:hanging="360"/>
      </w:pPr>
    </w:lvl>
    <w:lvl w:ilvl="4" w:tplc="04090019">
      <w:start w:val="1"/>
      <w:numFmt w:val="lowerLetter"/>
      <w:lvlText w:val="%5."/>
      <w:lvlJc w:val="left"/>
      <w:pPr>
        <w:ind w:left="4124" w:hanging="360"/>
      </w:pPr>
    </w:lvl>
    <w:lvl w:ilvl="5" w:tplc="0409001B">
      <w:start w:val="1"/>
      <w:numFmt w:val="lowerRoman"/>
      <w:lvlText w:val="%6."/>
      <w:lvlJc w:val="right"/>
      <w:pPr>
        <w:ind w:left="4844" w:hanging="180"/>
      </w:pPr>
    </w:lvl>
    <w:lvl w:ilvl="6" w:tplc="0409000F">
      <w:start w:val="1"/>
      <w:numFmt w:val="decimal"/>
      <w:lvlText w:val="%7."/>
      <w:lvlJc w:val="left"/>
      <w:pPr>
        <w:ind w:left="5564" w:hanging="360"/>
      </w:pPr>
    </w:lvl>
    <w:lvl w:ilvl="7" w:tplc="04090019">
      <w:start w:val="1"/>
      <w:numFmt w:val="lowerLetter"/>
      <w:lvlText w:val="%8."/>
      <w:lvlJc w:val="left"/>
      <w:pPr>
        <w:ind w:left="6284" w:hanging="360"/>
      </w:pPr>
    </w:lvl>
    <w:lvl w:ilvl="8" w:tplc="0409001B">
      <w:start w:val="1"/>
      <w:numFmt w:val="lowerRoman"/>
      <w:lvlText w:val="%9."/>
      <w:lvlJc w:val="right"/>
      <w:pPr>
        <w:ind w:left="7004" w:hanging="180"/>
      </w:pPr>
    </w:lvl>
  </w:abstractNum>
  <w:abstractNum w:abstractNumId="16" w15:restartNumberingAfterBreak="0">
    <w:nsid w:val="69D96931"/>
    <w:multiLevelType w:val="hybridMultilevel"/>
    <w:tmpl w:val="884EA8B6"/>
    <w:lvl w:ilvl="0" w:tplc="09C063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C605BE"/>
    <w:multiLevelType w:val="hybridMultilevel"/>
    <w:tmpl w:val="9D20485E"/>
    <w:lvl w:ilvl="0" w:tplc="5F92F02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9114BA8"/>
    <w:multiLevelType w:val="hybridMultilevel"/>
    <w:tmpl w:val="6016AFCE"/>
    <w:lvl w:ilvl="0" w:tplc="A4F013D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  <w:b/>
        <w:bCs/>
      </w:rPr>
    </w:lvl>
    <w:lvl w:ilvl="1" w:tplc="F4589D4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ECE07E3"/>
    <w:multiLevelType w:val="hybridMultilevel"/>
    <w:tmpl w:val="7638E606"/>
    <w:lvl w:ilvl="0" w:tplc="9148114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9"/>
  </w:num>
  <w:num w:numId="7">
    <w:abstractNumId w:val="6"/>
  </w:num>
  <w:num w:numId="8">
    <w:abstractNumId w:val="8"/>
  </w:num>
  <w:num w:numId="9">
    <w:abstractNumId w:val="16"/>
  </w:num>
  <w:num w:numId="10">
    <w:abstractNumId w:val="15"/>
  </w:num>
  <w:num w:numId="11">
    <w:abstractNumId w:val="9"/>
  </w:num>
  <w:num w:numId="12">
    <w:abstractNumId w:val="10"/>
  </w:num>
  <w:num w:numId="13">
    <w:abstractNumId w:val="7"/>
  </w:num>
  <w:num w:numId="14">
    <w:abstractNumId w:val="11"/>
  </w:num>
  <w:num w:numId="15">
    <w:abstractNumId w:val="13"/>
  </w:num>
  <w:num w:numId="16">
    <w:abstractNumId w:val="17"/>
  </w:num>
  <w:num w:numId="17">
    <w:abstractNumId w:val="12"/>
  </w:num>
  <w:num w:numId="18">
    <w:abstractNumId w:val="14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A9"/>
    <w:rsid w:val="0000028C"/>
    <w:rsid w:val="00001827"/>
    <w:rsid w:val="00002FB0"/>
    <w:rsid w:val="00005148"/>
    <w:rsid w:val="000149AE"/>
    <w:rsid w:val="00014E10"/>
    <w:rsid w:val="0002171D"/>
    <w:rsid w:val="00026E1F"/>
    <w:rsid w:val="000339DC"/>
    <w:rsid w:val="00050B7D"/>
    <w:rsid w:val="00050FCC"/>
    <w:rsid w:val="0005129A"/>
    <w:rsid w:val="00054E61"/>
    <w:rsid w:val="00055079"/>
    <w:rsid w:val="00064433"/>
    <w:rsid w:val="00064A36"/>
    <w:rsid w:val="00071592"/>
    <w:rsid w:val="000717FD"/>
    <w:rsid w:val="00074D6A"/>
    <w:rsid w:val="000771F1"/>
    <w:rsid w:val="00082A8E"/>
    <w:rsid w:val="00082FE0"/>
    <w:rsid w:val="00085A88"/>
    <w:rsid w:val="0009111E"/>
    <w:rsid w:val="00091701"/>
    <w:rsid w:val="000948F9"/>
    <w:rsid w:val="00094A66"/>
    <w:rsid w:val="000A0698"/>
    <w:rsid w:val="000B3621"/>
    <w:rsid w:val="000B5070"/>
    <w:rsid w:val="000C2F12"/>
    <w:rsid w:val="000C5A1B"/>
    <w:rsid w:val="000D4053"/>
    <w:rsid w:val="000D6415"/>
    <w:rsid w:val="000E2432"/>
    <w:rsid w:val="000E70CB"/>
    <w:rsid w:val="000F6BB9"/>
    <w:rsid w:val="00102FE1"/>
    <w:rsid w:val="001078B8"/>
    <w:rsid w:val="001200E3"/>
    <w:rsid w:val="00124924"/>
    <w:rsid w:val="0013021B"/>
    <w:rsid w:val="00131285"/>
    <w:rsid w:val="00132E7F"/>
    <w:rsid w:val="0013606B"/>
    <w:rsid w:val="001366DE"/>
    <w:rsid w:val="00140A43"/>
    <w:rsid w:val="001432FA"/>
    <w:rsid w:val="00144F58"/>
    <w:rsid w:val="001466D9"/>
    <w:rsid w:val="00150F81"/>
    <w:rsid w:val="0015151E"/>
    <w:rsid w:val="00167A07"/>
    <w:rsid w:val="00170B88"/>
    <w:rsid w:val="00171635"/>
    <w:rsid w:val="0017340F"/>
    <w:rsid w:val="001746F4"/>
    <w:rsid w:val="00177043"/>
    <w:rsid w:val="001818BA"/>
    <w:rsid w:val="00183B4B"/>
    <w:rsid w:val="00184B92"/>
    <w:rsid w:val="00187F45"/>
    <w:rsid w:val="001A4302"/>
    <w:rsid w:val="001A63D3"/>
    <w:rsid w:val="001A74B9"/>
    <w:rsid w:val="001B2A72"/>
    <w:rsid w:val="001B45E0"/>
    <w:rsid w:val="001B49CE"/>
    <w:rsid w:val="001C50B8"/>
    <w:rsid w:val="001D22BE"/>
    <w:rsid w:val="001D2A9B"/>
    <w:rsid w:val="001E233A"/>
    <w:rsid w:val="001E5AF3"/>
    <w:rsid w:val="001E6950"/>
    <w:rsid w:val="001F5596"/>
    <w:rsid w:val="0020329B"/>
    <w:rsid w:val="00204004"/>
    <w:rsid w:val="0021285F"/>
    <w:rsid w:val="00213D9F"/>
    <w:rsid w:val="00213F9C"/>
    <w:rsid w:val="00216056"/>
    <w:rsid w:val="002219B7"/>
    <w:rsid w:val="0022386D"/>
    <w:rsid w:val="0022519A"/>
    <w:rsid w:val="00240E5E"/>
    <w:rsid w:val="0024435C"/>
    <w:rsid w:val="0024447D"/>
    <w:rsid w:val="0025148E"/>
    <w:rsid w:val="00253CA4"/>
    <w:rsid w:val="002719D0"/>
    <w:rsid w:val="00271F13"/>
    <w:rsid w:val="0027544C"/>
    <w:rsid w:val="00276F2B"/>
    <w:rsid w:val="00282EC9"/>
    <w:rsid w:val="002856CB"/>
    <w:rsid w:val="00291D14"/>
    <w:rsid w:val="00296E79"/>
    <w:rsid w:val="002A4E31"/>
    <w:rsid w:val="002A4EC1"/>
    <w:rsid w:val="002A5D66"/>
    <w:rsid w:val="002C0D53"/>
    <w:rsid w:val="002D39C3"/>
    <w:rsid w:val="002D3B43"/>
    <w:rsid w:val="002D7BF4"/>
    <w:rsid w:val="002E3D9C"/>
    <w:rsid w:val="002F0E04"/>
    <w:rsid w:val="002F13D0"/>
    <w:rsid w:val="002F1A8E"/>
    <w:rsid w:val="00301526"/>
    <w:rsid w:val="00304795"/>
    <w:rsid w:val="00310FA8"/>
    <w:rsid w:val="00311830"/>
    <w:rsid w:val="0031333B"/>
    <w:rsid w:val="00314EAF"/>
    <w:rsid w:val="00316801"/>
    <w:rsid w:val="003177CA"/>
    <w:rsid w:val="00317B60"/>
    <w:rsid w:val="003238A8"/>
    <w:rsid w:val="00324871"/>
    <w:rsid w:val="003270C0"/>
    <w:rsid w:val="00332AAA"/>
    <w:rsid w:val="00334931"/>
    <w:rsid w:val="00340CC3"/>
    <w:rsid w:val="003416BD"/>
    <w:rsid w:val="00344958"/>
    <w:rsid w:val="0034508B"/>
    <w:rsid w:val="00347D6B"/>
    <w:rsid w:val="00351D6C"/>
    <w:rsid w:val="00356163"/>
    <w:rsid w:val="003637A3"/>
    <w:rsid w:val="0036454C"/>
    <w:rsid w:val="0036752B"/>
    <w:rsid w:val="00367B45"/>
    <w:rsid w:val="00383F50"/>
    <w:rsid w:val="0038650F"/>
    <w:rsid w:val="00386705"/>
    <w:rsid w:val="00395D4C"/>
    <w:rsid w:val="003C06A4"/>
    <w:rsid w:val="003C2A86"/>
    <w:rsid w:val="003C4022"/>
    <w:rsid w:val="003C74E8"/>
    <w:rsid w:val="003C7B78"/>
    <w:rsid w:val="003D2B7A"/>
    <w:rsid w:val="003D4536"/>
    <w:rsid w:val="003D5D19"/>
    <w:rsid w:val="003E6526"/>
    <w:rsid w:val="003E6F99"/>
    <w:rsid w:val="003F166C"/>
    <w:rsid w:val="003F21AD"/>
    <w:rsid w:val="004130CE"/>
    <w:rsid w:val="004256B2"/>
    <w:rsid w:val="0043291C"/>
    <w:rsid w:val="004379B4"/>
    <w:rsid w:val="00440C51"/>
    <w:rsid w:val="00441DC6"/>
    <w:rsid w:val="0044342C"/>
    <w:rsid w:val="004450FF"/>
    <w:rsid w:val="00451718"/>
    <w:rsid w:val="004534A2"/>
    <w:rsid w:val="00453C8B"/>
    <w:rsid w:val="00453F0C"/>
    <w:rsid w:val="00461E28"/>
    <w:rsid w:val="004624CF"/>
    <w:rsid w:val="00465365"/>
    <w:rsid w:val="004810D0"/>
    <w:rsid w:val="00486A16"/>
    <w:rsid w:val="00490323"/>
    <w:rsid w:val="004938DF"/>
    <w:rsid w:val="004A33ED"/>
    <w:rsid w:val="004A3A0E"/>
    <w:rsid w:val="004A5BB5"/>
    <w:rsid w:val="004B1577"/>
    <w:rsid w:val="004B2C4F"/>
    <w:rsid w:val="004C46A9"/>
    <w:rsid w:val="004C5ED4"/>
    <w:rsid w:val="004D0168"/>
    <w:rsid w:val="004D1BA7"/>
    <w:rsid w:val="004E11FB"/>
    <w:rsid w:val="004E1C37"/>
    <w:rsid w:val="004E1FB2"/>
    <w:rsid w:val="004F40BB"/>
    <w:rsid w:val="00502120"/>
    <w:rsid w:val="00511A9C"/>
    <w:rsid w:val="00521BB1"/>
    <w:rsid w:val="00523F71"/>
    <w:rsid w:val="00527CB3"/>
    <w:rsid w:val="00547DCF"/>
    <w:rsid w:val="005502D2"/>
    <w:rsid w:val="005524E8"/>
    <w:rsid w:val="0055278C"/>
    <w:rsid w:val="005527F9"/>
    <w:rsid w:val="005534ED"/>
    <w:rsid w:val="00554402"/>
    <w:rsid w:val="00554A64"/>
    <w:rsid w:val="00560033"/>
    <w:rsid w:val="00563BCB"/>
    <w:rsid w:val="00586054"/>
    <w:rsid w:val="005900D9"/>
    <w:rsid w:val="005913AF"/>
    <w:rsid w:val="005945E8"/>
    <w:rsid w:val="00595219"/>
    <w:rsid w:val="00595801"/>
    <w:rsid w:val="005A1198"/>
    <w:rsid w:val="005A3D43"/>
    <w:rsid w:val="005A4A1F"/>
    <w:rsid w:val="005B0ABC"/>
    <w:rsid w:val="005B1D8A"/>
    <w:rsid w:val="005B4F6E"/>
    <w:rsid w:val="005B6B91"/>
    <w:rsid w:val="005B6EC4"/>
    <w:rsid w:val="005D3C75"/>
    <w:rsid w:val="005D5C0E"/>
    <w:rsid w:val="005E24D1"/>
    <w:rsid w:val="005E36B0"/>
    <w:rsid w:val="005E4865"/>
    <w:rsid w:val="005F2469"/>
    <w:rsid w:val="005F2EBA"/>
    <w:rsid w:val="005F50E3"/>
    <w:rsid w:val="005F5A9D"/>
    <w:rsid w:val="005F75E9"/>
    <w:rsid w:val="00602387"/>
    <w:rsid w:val="006042D5"/>
    <w:rsid w:val="00611FF8"/>
    <w:rsid w:val="00617C4E"/>
    <w:rsid w:val="0062596F"/>
    <w:rsid w:val="006278C1"/>
    <w:rsid w:val="00635445"/>
    <w:rsid w:val="006402B0"/>
    <w:rsid w:val="0064439E"/>
    <w:rsid w:val="0064473E"/>
    <w:rsid w:val="006472AB"/>
    <w:rsid w:val="00647498"/>
    <w:rsid w:val="00652CF8"/>
    <w:rsid w:val="0065332C"/>
    <w:rsid w:val="006538C8"/>
    <w:rsid w:val="00654672"/>
    <w:rsid w:val="006615C0"/>
    <w:rsid w:val="00662773"/>
    <w:rsid w:val="0066762E"/>
    <w:rsid w:val="006826ED"/>
    <w:rsid w:val="00683DDE"/>
    <w:rsid w:val="00687DD9"/>
    <w:rsid w:val="006A6687"/>
    <w:rsid w:val="006B2A20"/>
    <w:rsid w:val="006B4D51"/>
    <w:rsid w:val="006B5FAD"/>
    <w:rsid w:val="006D05F5"/>
    <w:rsid w:val="006D39EB"/>
    <w:rsid w:val="006D50B8"/>
    <w:rsid w:val="006E0001"/>
    <w:rsid w:val="006E5485"/>
    <w:rsid w:val="006E7DFA"/>
    <w:rsid w:val="006F7582"/>
    <w:rsid w:val="0070326D"/>
    <w:rsid w:val="00704448"/>
    <w:rsid w:val="007064B9"/>
    <w:rsid w:val="00707889"/>
    <w:rsid w:val="007155D0"/>
    <w:rsid w:val="007313D7"/>
    <w:rsid w:val="00737CA9"/>
    <w:rsid w:val="00740969"/>
    <w:rsid w:val="0074609D"/>
    <w:rsid w:val="007502FF"/>
    <w:rsid w:val="00754872"/>
    <w:rsid w:val="007602A3"/>
    <w:rsid w:val="007609D3"/>
    <w:rsid w:val="007634FA"/>
    <w:rsid w:val="007644D6"/>
    <w:rsid w:val="00770394"/>
    <w:rsid w:val="00770C4E"/>
    <w:rsid w:val="0077112E"/>
    <w:rsid w:val="0077532A"/>
    <w:rsid w:val="0078185F"/>
    <w:rsid w:val="0078759B"/>
    <w:rsid w:val="007A05C9"/>
    <w:rsid w:val="007A32FC"/>
    <w:rsid w:val="007C16FA"/>
    <w:rsid w:val="007D1932"/>
    <w:rsid w:val="007E2FD1"/>
    <w:rsid w:val="007E53AE"/>
    <w:rsid w:val="007E5449"/>
    <w:rsid w:val="00802B65"/>
    <w:rsid w:val="00803134"/>
    <w:rsid w:val="0080783D"/>
    <w:rsid w:val="0081764C"/>
    <w:rsid w:val="00820D86"/>
    <w:rsid w:val="008228AA"/>
    <w:rsid w:val="008317B9"/>
    <w:rsid w:val="00831C62"/>
    <w:rsid w:val="008358E0"/>
    <w:rsid w:val="00841F59"/>
    <w:rsid w:val="00846D75"/>
    <w:rsid w:val="00850C88"/>
    <w:rsid w:val="00851AF1"/>
    <w:rsid w:val="00853CFC"/>
    <w:rsid w:val="0085742A"/>
    <w:rsid w:val="00857A65"/>
    <w:rsid w:val="00862AE4"/>
    <w:rsid w:val="00873DE4"/>
    <w:rsid w:val="008741E1"/>
    <w:rsid w:val="00877DDC"/>
    <w:rsid w:val="008810CB"/>
    <w:rsid w:val="00887E59"/>
    <w:rsid w:val="008964A3"/>
    <w:rsid w:val="00896846"/>
    <w:rsid w:val="008A0175"/>
    <w:rsid w:val="008A3446"/>
    <w:rsid w:val="008A42C2"/>
    <w:rsid w:val="008A46EB"/>
    <w:rsid w:val="008A712F"/>
    <w:rsid w:val="008B0D54"/>
    <w:rsid w:val="008B505A"/>
    <w:rsid w:val="008C1A42"/>
    <w:rsid w:val="008C4ED8"/>
    <w:rsid w:val="008D0788"/>
    <w:rsid w:val="008D0AAE"/>
    <w:rsid w:val="008D0FF8"/>
    <w:rsid w:val="008D16DC"/>
    <w:rsid w:val="008D6BB9"/>
    <w:rsid w:val="008E27C0"/>
    <w:rsid w:val="008E4837"/>
    <w:rsid w:val="008E5772"/>
    <w:rsid w:val="008E6F77"/>
    <w:rsid w:val="008E7AB1"/>
    <w:rsid w:val="008F48A7"/>
    <w:rsid w:val="00901D3A"/>
    <w:rsid w:val="009132AC"/>
    <w:rsid w:val="00913578"/>
    <w:rsid w:val="00914164"/>
    <w:rsid w:val="00923FE3"/>
    <w:rsid w:val="00924EBA"/>
    <w:rsid w:val="009376E9"/>
    <w:rsid w:val="00947977"/>
    <w:rsid w:val="00963199"/>
    <w:rsid w:val="00963CCF"/>
    <w:rsid w:val="00964674"/>
    <w:rsid w:val="00973ED6"/>
    <w:rsid w:val="00975E15"/>
    <w:rsid w:val="009764D7"/>
    <w:rsid w:val="00985A0E"/>
    <w:rsid w:val="00985EFC"/>
    <w:rsid w:val="00994E49"/>
    <w:rsid w:val="009A1B4E"/>
    <w:rsid w:val="009A291F"/>
    <w:rsid w:val="009A726E"/>
    <w:rsid w:val="009B610D"/>
    <w:rsid w:val="009C0DDF"/>
    <w:rsid w:val="009C75BC"/>
    <w:rsid w:val="009D1434"/>
    <w:rsid w:val="009D6092"/>
    <w:rsid w:val="009E5389"/>
    <w:rsid w:val="009F5827"/>
    <w:rsid w:val="00A05E4F"/>
    <w:rsid w:val="00A06C5A"/>
    <w:rsid w:val="00A07324"/>
    <w:rsid w:val="00A178BC"/>
    <w:rsid w:val="00A17FD5"/>
    <w:rsid w:val="00A24DB3"/>
    <w:rsid w:val="00A31D82"/>
    <w:rsid w:val="00A4231E"/>
    <w:rsid w:val="00A4680A"/>
    <w:rsid w:val="00A50898"/>
    <w:rsid w:val="00A5124C"/>
    <w:rsid w:val="00A64F57"/>
    <w:rsid w:val="00A66613"/>
    <w:rsid w:val="00A93544"/>
    <w:rsid w:val="00A936D2"/>
    <w:rsid w:val="00A97EA7"/>
    <w:rsid w:val="00AA543A"/>
    <w:rsid w:val="00AB1408"/>
    <w:rsid w:val="00AB1549"/>
    <w:rsid w:val="00AB2453"/>
    <w:rsid w:val="00AB2474"/>
    <w:rsid w:val="00AB5039"/>
    <w:rsid w:val="00AC20EE"/>
    <w:rsid w:val="00AD0E64"/>
    <w:rsid w:val="00AD1242"/>
    <w:rsid w:val="00AD25C4"/>
    <w:rsid w:val="00AD2B56"/>
    <w:rsid w:val="00AD3385"/>
    <w:rsid w:val="00AE26F2"/>
    <w:rsid w:val="00AE377F"/>
    <w:rsid w:val="00AE4C15"/>
    <w:rsid w:val="00AF3C4F"/>
    <w:rsid w:val="00AF558B"/>
    <w:rsid w:val="00AF65BE"/>
    <w:rsid w:val="00B05A17"/>
    <w:rsid w:val="00B05D49"/>
    <w:rsid w:val="00B240B8"/>
    <w:rsid w:val="00B25B1C"/>
    <w:rsid w:val="00B326ED"/>
    <w:rsid w:val="00B328A4"/>
    <w:rsid w:val="00B447A5"/>
    <w:rsid w:val="00B47C7E"/>
    <w:rsid w:val="00B50F58"/>
    <w:rsid w:val="00B57456"/>
    <w:rsid w:val="00B6032F"/>
    <w:rsid w:val="00B62018"/>
    <w:rsid w:val="00B664CC"/>
    <w:rsid w:val="00B67CEB"/>
    <w:rsid w:val="00B709A0"/>
    <w:rsid w:val="00B77FBF"/>
    <w:rsid w:val="00B83959"/>
    <w:rsid w:val="00B851DB"/>
    <w:rsid w:val="00B85F9C"/>
    <w:rsid w:val="00B907C4"/>
    <w:rsid w:val="00B923EE"/>
    <w:rsid w:val="00B937EC"/>
    <w:rsid w:val="00B9395A"/>
    <w:rsid w:val="00B93E82"/>
    <w:rsid w:val="00BA19F8"/>
    <w:rsid w:val="00BB1C2B"/>
    <w:rsid w:val="00BC55B5"/>
    <w:rsid w:val="00BE0B15"/>
    <w:rsid w:val="00BE2F95"/>
    <w:rsid w:val="00BE6110"/>
    <w:rsid w:val="00BF1D3E"/>
    <w:rsid w:val="00C0683F"/>
    <w:rsid w:val="00C14E1B"/>
    <w:rsid w:val="00C17E2E"/>
    <w:rsid w:val="00C27401"/>
    <w:rsid w:val="00C34D39"/>
    <w:rsid w:val="00C36EE2"/>
    <w:rsid w:val="00C37750"/>
    <w:rsid w:val="00C41586"/>
    <w:rsid w:val="00C46C8E"/>
    <w:rsid w:val="00C52C44"/>
    <w:rsid w:val="00C61638"/>
    <w:rsid w:val="00C65546"/>
    <w:rsid w:val="00C70AB2"/>
    <w:rsid w:val="00C70AD9"/>
    <w:rsid w:val="00C71CDA"/>
    <w:rsid w:val="00C77C6E"/>
    <w:rsid w:val="00C81596"/>
    <w:rsid w:val="00C84E08"/>
    <w:rsid w:val="00C91A9F"/>
    <w:rsid w:val="00CA4CD7"/>
    <w:rsid w:val="00CA7FF8"/>
    <w:rsid w:val="00CB0FA7"/>
    <w:rsid w:val="00CB6EE9"/>
    <w:rsid w:val="00CC2A78"/>
    <w:rsid w:val="00CD0AA0"/>
    <w:rsid w:val="00CD51C4"/>
    <w:rsid w:val="00CD5C45"/>
    <w:rsid w:val="00CE1A39"/>
    <w:rsid w:val="00CE587B"/>
    <w:rsid w:val="00CF293C"/>
    <w:rsid w:val="00CF3260"/>
    <w:rsid w:val="00CF7AB0"/>
    <w:rsid w:val="00D001AB"/>
    <w:rsid w:val="00D027A3"/>
    <w:rsid w:val="00D057A2"/>
    <w:rsid w:val="00D07D4D"/>
    <w:rsid w:val="00D11CE1"/>
    <w:rsid w:val="00D2461E"/>
    <w:rsid w:val="00D271D9"/>
    <w:rsid w:val="00D32586"/>
    <w:rsid w:val="00D32A85"/>
    <w:rsid w:val="00D32DA4"/>
    <w:rsid w:val="00D35545"/>
    <w:rsid w:val="00D36262"/>
    <w:rsid w:val="00D36B8D"/>
    <w:rsid w:val="00D36D18"/>
    <w:rsid w:val="00D46659"/>
    <w:rsid w:val="00D547B8"/>
    <w:rsid w:val="00D54E6C"/>
    <w:rsid w:val="00D5604E"/>
    <w:rsid w:val="00D70AB2"/>
    <w:rsid w:val="00D74926"/>
    <w:rsid w:val="00D80C46"/>
    <w:rsid w:val="00DA0C2B"/>
    <w:rsid w:val="00DA7520"/>
    <w:rsid w:val="00DB1880"/>
    <w:rsid w:val="00DB3382"/>
    <w:rsid w:val="00DC743C"/>
    <w:rsid w:val="00DD1137"/>
    <w:rsid w:val="00DD6AAC"/>
    <w:rsid w:val="00DE54BD"/>
    <w:rsid w:val="00E0203D"/>
    <w:rsid w:val="00E02F50"/>
    <w:rsid w:val="00E0336B"/>
    <w:rsid w:val="00E0547F"/>
    <w:rsid w:val="00E15A44"/>
    <w:rsid w:val="00E24851"/>
    <w:rsid w:val="00E25A04"/>
    <w:rsid w:val="00E275AA"/>
    <w:rsid w:val="00E336AE"/>
    <w:rsid w:val="00E36A65"/>
    <w:rsid w:val="00E43CA4"/>
    <w:rsid w:val="00E44DAC"/>
    <w:rsid w:val="00E4544E"/>
    <w:rsid w:val="00E461EA"/>
    <w:rsid w:val="00E60569"/>
    <w:rsid w:val="00E7550C"/>
    <w:rsid w:val="00E75805"/>
    <w:rsid w:val="00E90BA9"/>
    <w:rsid w:val="00E954FE"/>
    <w:rsid w:val="00E95A4F"/>
    <w:rsid w:val="00EA2F79"/>
    <w:rsid w:val="00EA7003"/>
    <w:rsid w:val="00ED037D"/>
    <w:rsid w:val="00ED19A4"/>
    <w:rsid w:val="00ED7774"/>
    <w:rsid w:val="00EE4306"/>
    <w:rsid w:val="00EF161B"/>
    <w:rsid w:val="00F01273"/>
    <w:rsid w:val="00F043A2"/>
    <w:rsid w:val="00F115E2"/>
    <w:rsid w:val="00F13FE8"/>
    <w:rsid w:val="00F23BD3"/>
    <w:rsid w:val="00F32D9A"/>
    <w:rsid w:val="00F37F30"/>
    <w:rsid w:val="00F42CB0"/>
    <w:rsid w:val="00F4541C"/>
    <w:rsid w:val="00F564A4"/>
    <w:rsid w:val="00F6144A"/>
    <w:rsid w:val="00F66CDB"/>
    <w:rsid w:val="00F70563"/>
    <w:rsid w:val="00F847FA"/>
    <w:rsid w:val="00F85E04"/>
    <w:rsid w:val="00F9052B"/>
    <w:rsid w:val="00FA01F1"/>
    <w:rsid w:val="00FA11D6"/>
    <w:rsid w:val="00FA4187"/>
    <w:rsid w:val="00FA57D5"/>
    <w:rsid w:val="00FD076C"/>
    <w:rsid w:val="00FE030F"/>
    <w:rsid w:val="00FE4E21"/>
    <w:rsid w:val="00FE5785"/>
    <w:rsid w:val="00FE7896"/>
    <w:rsid w:val="00FE7999"/>
    <w:rsid w:val="00FF122C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6F12E"/>
  <w15:docId w15:val="{19A7921E-CE8B-472A-BA53-4C67548A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72"/>
    <w:pPr>
      <w:spacing w:after="160" w:line="259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16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183B4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166C"/>
    <w:rPr>
      <w:rFonts w:ascii="Times New Roman" w:hAnsi="Times New Roman" w:cs="Times New Roman"/>
      <w:sz w:val="20"/>
      <w:szCs w:val="20"/>
      <w:lang w:val="ro-RO" w:eastAsia="ro-RO"/>
    </w:rPr>
  </w:style>
  <w:style w:type="character" w:customStyle="1" w:styleId="Heading5">
    <w:name w:val="Heading #5_"/>
    <w:basedOn w:val="DefaultParagraphFont"/>
    <w:link w:val="Heading51"/>
    <w:uiPriority w:val="99"/>
    <w:locked/>
    <w:rsid w:val="001746F4"/>
    <w:rPr>
      <w:rFonts w:ascii="Tahoma" w:hAnsi="Tahoma" w:cs="Tahoma"/>
      <w:b/>
      <w:bCs/>
      <w:shd w:val="clear" w:color="auto" w:fill="FFFFFF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1746F4"/>
    <w:rPr>
      <w:rFonts w:ascii="Tahoma" w:hAnsi="Tahoma" w:cs="Tahoma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1746F4"/>
    <w:pPr>
      <w:shd w:val="clear" w:color="auto" w:fill="FFFFFF"/>
      <w:spacing w:before="480" w:after="300" w:line="240" w:lineRule="atLeast"/>
      <w:ind w:hanging="720"/>
      <w:jc w:val="both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uiPriority w:val="99"/>
    <w:semiHidden/>
    <w:rsid w:val="001746F4"/>
  </w:style>
  <w:style w:type="paragraph" w:customStyle="1" w:styleId="Heading51">
    <w:name w:val="Heading #51"/>
    <w:basedOn w:val="Normal"/>
    <w:link w:val="Heading5"/>
    <w:uiPriority w:val="99"/>
    <w:rsid w:val="001746F4"/>
    <w:pPr>
      <w:shd w:val="clear" w:color="auto" w:fill="FFFFFF"/>
      <w:spacing w:before="660" w:after="300" w:line="240" w:lineRule="atLeast"/>
      <w:ind w:hanging="780"/>
      <w:jc w:val="center"/>
      <w:outlineLvl w:val="4"/>
    </w:pPr>
    <w:rPr>
      <w:rFonts w:ascii="Tahoma" w:hAnsi="Tahoma" w:cs="Tahoma"/>
      <w:b/>
      <w:bCs/>
    </w:rPr>
  </w:style>
  <w:style w:type="character" w:customStyle="1" w:styleId="Bodytext210pt">
    <w:name w:val="Body text (2) + 10 pt"/>
    <w:aliases w:val="Not Italic,Spacing 0 pt"/>
    <w:basedOn w:val="DefaultParagraphFont"/>
    <w:uiPriority w:val="99"/>
    <w:rsid w:val="00586054"/>
    <w:rPr>
      <w:rFonts w:ascii="Batang" w:eastAsia="Batang" w:cs="Batang"/>
      <w:noProof/>
      <w:spacing w:val="0"/>
      <w:sz w:val="20"/>
      <w:szCs w:val="20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586054"/>
    <w:rPr>
      <w:rFonts w:ascii="Tahoma" w:hAnsi="Tahoma" w:cs="Tahoma"/>
      <w:b/>
      <w:bCs/>
      <w:shd w:val="clear" w:color="auto" w:fill="FFFFFF"/>
    </w:rPr>
  </w:style>
  <w:style w:type="character" w:customStyle="1" w:styleId="Heading5Spacing4pt">
    <w:name w:val="Heading #5 + Spacing 4 pt"/>
    <w:basedOn w:val="Heading5"/>
    <w:uiPriority w:val="99"/>
    <w:rsid w:val="00586054"/>
    <w:rPr>
      <w:rFonts w:ascii="Tahoma" w:hAnsi="Tahoma" w:cs="Tahoma"/>
      <w:b/>
      <w:bCs/>
      <w:spacing w:val="80"/>
      <w:sz w:val="22"/>
      <w:szCs w:val="22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86054"/>
    <w:rPr>
      <w:rFonts w:ascii="Tahoma" w:hAnsi="Tahoma" w:cs="Tahoma"/>
      <w:sz w:val="24"/>
      <w:szCs w:val="24"/>
      <w:shd w:val="clear" w:color="auto" w:fill="FFFFFF"/>
    </w:rPr>
  </w:style>
  <w:style w:type="character" w:customStyle="1" w:styleId="BodytextSpacing-1pt">
    <w:name w:val="Body text + Spacing -1 pt"/>
    <w:basedOn w:val="BodyTextChar1"/>
    <w:uiPriority w:val="99"/>
    <w:rsid w:val="00586054"/>
    <w:rPr>
      <w:rFonts w:ascii="Tahoma" w:hAnsi="Tahoma" w:cs="Tahoma"/>
      <w:spacing w:val="-20"/>
      <w:sz w:val="22"/>
      <w:szCs w:val="22"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0"/>
    <w:uiPriority w:val="99"/>
    <w:locked/>
    <w:rsid w:val="0058605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Tahoma">
    <w:name w:val="Header or footer + Tahoma"/>
    <w:aliases w:val="8 pt"/>
    <w:basedOn w:val="Headerorfooter"/>
    <w:uiPriority w:val="99"/>
    <w:rsid w:val="00586054"/>
    <w:rPr>
      <w:rFonts w:ascii="Tahoma" w:hAnsi="Tahoma" w:cs="Tahoma"/>
      <w:noProof/>
      <w:sz w:val="16"/>
      <w:szCs w:val="16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586054"/>
    <w:rPr>
      <w:rFonts w:ascii="Tahoma" w:hAnsi="Tahoma" w:cs="Tahoma"/>
      <w:b/>
      <w:bCs/>
      <w:shd w:val="clear" w:color="auto" w:fill="FFFFFF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86054"/>
    <w:rPr>
      <w:rFonts w:ascii="Tahoma" w:hAnsi="Tahoma" w:cs="Tahoma"/>
      <w:b/>
      <w:bCs/>
      <w:sz w:val="25"/>
      <w:szCs w:val="25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586054"/>
    <w:rPr>
      <w:rFonts w:ascii="Arial Narrow" w:hAnsi="Arial Narrow" w:cs="Arial Narrow"/>
      <w:b/>
      <w:bCs/>
      <w:noProof/>
      <w:spacing w:val="10"/>
      <w:sz w:val="18"/>
      <w:szCs w:val="18"/>
      <w:shd w:val="clear" w:color="auto" w:fill="FFFFFF"/>
    </w:rPr>
  </w:style>
  <w:style w:type="character" w:customStyle="1" w:styleId="Heading4">
    <w:name w:val="Heading #4_"/>
    <w:basedOn w:val="DefaultParagraphFont"/>
    <w:link w:val="Heading40"/>
    <w:uiPriority w:val="99"/>
    <w:locked/>
    <w:rsid w:val="00586054"/>
    <w:rPr>
      <w:rFonts w:ascii="Tahoma" w:hAnsi="Tahoma" w:cs="Tahoma"/>
      <w:b/>
      <w:bCs/>
      <w:sz w:val="25"/>
      <w:szCs w:val="25"/>
      <w:shd w:val="clear" w:color="auto" w:fill="FFFFFF"/>
    </w:rPr>
  </w:style>
  <w:style w:type="character" w:customStyle="1" w:styleId="BodytextBatang">
    <w:name w:val="Body text + Batang"/>
    <w:aliases w:val="12 pt,Bold"/>
    <w:basedOn w:val="BodyTextChar1"/>
    <w:uiPriority w:val="99"/>
    <w:rsid w:val="00586054"/>
    <w:rPr>
      <w:rFonts w:ascii="Batang" w:eastAsia="Batang" w:hAnsi="Tahoma" w:cs="Batang"/>
      <w:b/>
      <w:bCs/>
      <w:spacing w:val="0"/>
      <w:sz w:val="24"/>
      <w:szCs w:val="24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86054"/>
    <w:rPr>
      <w:rFonts w:ascii="Batang" w:eastAsia="Batang" w:cs="Batang"/>
      <w:b/>
      <w:bCs/>
      <w:sz w:val="24"/>
      <w:szCs w:val="24"/>
      <w:shd w:val="clear" w:color="auto" w:fill="FFFFFF"/>
    </w:rPr>
  </w:style>
  <w:style w:type="character" w:customStyle="1" w:styleId="HeaderorfooterTahoma1">
    <w:name w:val="Header or footer + Tahoma1"/>
    <w:aliases w:val="10,5 pt1,Bold1"/>
    <w:basedOn w:val="Headerorfooter"/>
    <w:uiPriority w:val="99"/>
    <w:rsid w:val="00586054"/>
    <w:rPr>
      <w:rFonts w:ascii="Tahoma" w:hAnsi="Tahoma" w:cs="Tahoma"/>
      <w:b/>
      <w:bCs/>
      <w:spacing w:val="0"/>
      <w:sz w:val="21"/>
      <w:szCs w:val="21"/>
      <w:shd w:val="clear" w:color="auto" w:fill="FFFFFF"/>
    </w:rPr>
  </w:style>
  <w:style w:type="character" w:customStyle="1" w:styleId="BodytextSpacing-1pt1">
    <w:name w:val="Body text + Spacing -1 pt1"/>
    <w:basedOn w:val="BodyTextChar1"/>
    <w:uiPriority w:val="99"/>
    <w:rsid w:val="00586054"/>
    <w:rPr>
      <w:rFonts w:ascii="Tahoma" w:hAnsi="Tahoma" w:cs="Tahoma"/>
      <w:spacing w:val="-20"/>
      <w:sz w:val="22"/>
      <w:szCs w:val="22"/>
      <w:shd w:val="clear" w:color="auto" w:fill="FFFFFF"/>
    </w:rPr>
  </w:style>
  <w:style w:type="character" w:customStyle="1" w:styleId="Bodytext7">
    <w:name w:val="Body text (7)_"/>
    <w:basedOn w:val="DefaultParagraphFont"/>
    <w:link w:val="Bodytext71"/>
    <w:uiPriority w:val="99"/>
    <w:locked/>
    <w:rsid w:val="00586054"/>
    <w:rPr>
      <w:rFonts w:ascii="Batang" w:eastAsia="Batang" w:cs="Batang"/>
      <w:b/>
      <w:bCs/>
      <w:sz w:val="24"/>
      <w:szCs w:val="24"/>
      <w:shd w:val="clear" w:color="auto" w:fill="FFFFFF"/>
    </w:rPr>
  </w:style>
  <w:style w:type="character" w:customStyle="1" w:styleId="Bodytext7ArialNarrow">
    <w:name w:val="Body text (7) + Arial Narrow"/>
    <w:aliases w:val="21 pt,Not Bold"/>
    <w:basedOn w:val="Bodytext7"/>
    <w:uiPriority w:val="99"/>
    <w:rsid w:val="00586054"/>
    <w:rPr>
      <w:rFonts w:ascii="Arial Narrow" w:eastAsia="Batang" w:hAnsi="Arial Narrow" w:cs="Arial Narrow"/>
      <w:b/>
      <w:bCs/>
      <w:noProof/>
      <w:w w:val="100"/>
      <w:sz w:val="42"/>
      <w:szCs w:val="42"/>
      <w:shd w:val="clear" w:color="auto" w:fill="FFFFFF"/>
    </w:rPr>
  </w:style>
  <w:style w:type="character" w:customStyle="1" w:styleId="Bodytext7Tahoma">
    <w:name w:val="Body text (7) + Tahoma"/>
    <w:aliases w:val="Not Bold3"/>
    <w:basedOn w:val="Bodytext7"/>
    <w:uiPriority w:val="99"/>
    <w:rsid w:val="00586054"/>
    <w:rPr>
      <w:rFonts w:ascii="Tahoma" w:eastAsia="Batang" w:hAnsi="Tahoma" w:cs="Tahoma"/>
      <w:b/>
      <w:bCs/>
      <w:sz w:val="24"/>
      <w:szCs w:val="24"/>
      <w:shd w:val="clear" w:color="auto" w:fill="FFFFFF"/>
    </w:rPr>
  </w:style>
  <w:style w:type="character" w:customStyle="1" w:styleId="Heading43">
    <w:name w:val="Heading #4 (3)_"/>
    <w:basedOn w:val="DefaultParagraphFont"/>
    <w:link w:val="Heading430"/>
    <w:uiPriority w:val="99"/>
    <w:locked/>
    <w:rsid w:val="00586054"/>
    <w:rPr>
      <w:rFonts w:ascii="Tahoma" w:hAnsi="Tahoma" w:cs="Tahoma"/>
      <w:shd w:val="clear" w:color="auto" w:fill="FFFFFF"/>
    </w:rPr>
  </w:style>
  <w:style w:type="character" w:customStyle="1" w:styleId="Heading43Spacing-1pt">
    <w:name w:val="Heading #4 (3) + Spacing -1 pt"/>
    <w:basedOn w:val="Heading43"/>
    <w:uiPriority w:val="99"/>
    <w:rsid w:val="00586054"/>
    <w:rPr>
      <w:rFonts w:ascii="Tahoma" w:hAnsi="Tahoma" w:cs="Tahoma"/>
      <w:spacing w:val="-20"/>
      <w:shd w:val="clear" w:color="auto" w:fill="FFFFFF"/>
    </w:rPr>
  </w:style>
  <w:style w:type="character" w:customStyle="1" w:styleId="Bodytext70">
    <w:name w:val="Body text (7)"/>
    <w:basedOn w:val="Bodytext7"/>
    <w:uiPriority w:val="99"/>
    <w:rsid w:val="00586054"/>
    <w:rPr>
      <w:rFonts w:ascii="Batang" w:eastAsia="Batang" w:cs="Batang"/>
      <w:b/>
      <w:bCs/>
      <w:sz w:val="24"/>
      <w:szCs w:val="24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586054"/>
    <w:pPr>
      <w:shd w:val="clear" w:color="auto" w:fill="FFFFFF"/>
      <w:spacing w:before="2160" w:after="0" w:line="240" w:lineRule="atLeast"/>
      <w:jc w:val="both"/>
    </w:pPr>
    <w:rPr>
      <w:rFonts w:ascii="Tahoma" w:hAnsi="Tahoma" w:cs="Tahoma"/>
      <w:b/>
      <w:bCs/>
    </w:rPr>
  </w:style>
  <w:style w:type="paragraph" w:customStyle="1" w:styleId="Bodytext50">
    <w:name w:val="Body text (5)"/>
    <w:basedOn w:val="Normal"/>
    <w:link w:val="Bodytext5"/>
    <w:uiPriority w:val="99"/>
    <w:rsid w:val="00586054"/>
    <w:pPr>
      <w:shd w:val="clear" w:color="auto" w:fill="FFFFFF"/>
      <w:spacing w:before="300" w:after="300" w:line="240" w:lineRule="atLeast"/>
      <w:ind w:hanging="380"/>
      <w:jc w:val="both"/>
    </w:pPr>
    <w:rPr>
      <w:rFonts w:ascii="Tahoma" w:hAnsi="Tahoma" w:cs="Tahoma"/>
      <w:sz w:val="24"/>
      <w:szCs w:val="24"/>
    </w:rPr>
  </w:style>
  <w:style w:type="paragraph" w:customStyle="1" w:styleId="Headerorfooter0">
    <w:name w:val="Header or footer"/>
    <w:basedOn w:val="Normal"/>
    <w:link w:val="Headerorfooter"/>
    <w:uiPriority w:val="99"/>
    <w:rsid w:val="00586054"/>
    <w:pPr>
      <w:shd w:val="clear" w:color="auto" w:fill="FFFFFF"/>
      <w:spacing w:after="0" w:line="240" w:lineRule="auto"/>
    </w:pPr>
    <w:rPr>
      <w:rFonts w:cs="Times New Roman"/>
      <w:sz w:val="20"/>
      <w:szCs w:val="20"/>
    </w:rPr>
  </w:style>
  <w:style w:type="paragraph" w:customStyle="1" w:styleId="Heading320">
    <w:name w:val="Heading #3 (2)"/>
    <w:basedOn w:val="Normal"/>
    <w:link w:val="Heading32"/>
    <w:uiPriority w:val="99"/>
    <w:rsid w:val="00586054"/>
    <w:pPr>
      <w:shd w:val="clear" w:color="auto" w:fill="FFFFFF"/>
      <w:spacing w:after="60" w:line="394" w:lineRule="exact"/>
      <w:outlineLvl w:val="2"/>
    </w:pPr>
    <w:rPr>
      <w:rFonts w:ascii="Tahoma" w:hAnsi="Tahoma" w:cs="Tahoma"/>
      <w:b/>
      <w:bCs/>
      <w:sz w:val="25"/>
      <w:szCs w:val="25"/>
    </w:rPr>
  </w:style>
  <w:style w:type="paragraph" w:customStyle="1" w:styleId="Bodytext60">
    <w:name w:val="Body text (6)"/>
    <w:basedOn w:val="Normal"/>
    <w:link w:val="Bodytext6"/>
    <w:uiPriority w:val="99"/>
    <w:rsid w:val="00586054"/>
    <w:pPr>
      <w:shd w:val="clear" w:color="auto" w:fill="FFFFFF"/>
      <w:spacing w:after="0" w:line="259" w:lineRule="exact"/>
    </w:pPr>
    <w:rPr>
      <w:rFonts w:ascii="Arial Narrow" w:hAnsi="Arial Narrow" w:cs="Arial Narrow"/>
      <w:b/>
      <w:bCs/>
      <w:noProof/>
      <w:spacing w:val="10"/>
      <w:sz w:val="18"/>
      <w:szCs w:val="18"/>
    </w:rPr>
  </w:style>
  <w:style w:type="paragraph" w:customStyle="1" w:styleId="Heading40">
    <w:name w:val="Heading #4"/>
    <w:basedOn w:val="Normal"/>
    <w:link w:val="Heading4"/>
    <w:uiPriority w:val="99"/>
    <w:rsid w:val="00586054"/>
    <w:pPr>
      <w:shd w:val="clear" w:color="auto" w:fill="FFFFFF"/>
      <w:spacing w:after="120" w:line="240" w:lineRule="atLeast"/>
      <w:jc w:val="right"/>
      <w:outlineLvl w:val="3"/>
    </w:pPr>
    <w:rPr>
      <w:rFonts w:ascii="Tahoma" w:hAnsi="Tahoma" w:cs="Tahoma"/>
      <w:b/>
      <w:bCs/>
      <w:sz w:val="25"/>
      <w:szCs w:val="25"/>
    </w:rPr>
  </w:style>
  <w:style w:type="paragraph" w:customStyle="1" w:styleId="Heading420">
    <w:name w:val="Heading #4 (2)"/>
    <w:basedOn w:val="Normal"/>
    <w:link w:val="Heading42"/>
    <w:uiPriority w:val="99"/>
    <w:rsid w:val="00586054"/>
    <w:pPr>
      <w:shd w:val="clear" w:color="auto" w:fill="FFFFFF"/>
      <w:spacing w:after="960" w:line="240" w:lineRule="atLeast"/>
      <w:outlineLvl w:val="3"/>
    </w:pPr>
    <w:rPr>
      <w:rFonts w:ascii="Batang" w:eastAsia="Batang" w:cs="Batang"/>
      <w:b/>
      <w:bCs/>
      <w:sz w:val="24"/>
      <w:szCs w:val="24"/>
    </w:rPr>
  </w:style>
  <w:style w:type="paragraph" w:customStyle="1" w:styleId="Bodytext71">
    <w:name w:val="Body text (7)1"/>
    <w:basedOn w:val="Normal"/>
    <w:link w:val="Bodytext7"/>
    <w:uiPriority w:val="99"/>
    <w:rsid w:val="00586054"/>
    <w:pPr>
      <w:shd w:val="clear" w:color="auto" w:fill="FFFFFF"/>
      <w:spacing w:after="180" w:line="240" w:lineRule="atLeast"/>
    </w:pPr>
    <w:rPr>
      <w:rFonts w:ascii="Batang" w:eastAsia="Batang" w:cs="Batang"/>
      <w:b/>
      <w:bCs/>
      <w:sz w:val="24"/>
      <w:szCs w:val="24"/>
    </w:rPr>
  </w:style>
  <w:style w:type="paragraph" w:customStyle="1" w:styleId="Heading430">
    <w:name w:val="Heading #4 (3)"/>
    <w:basedOn w:val="Normal"/>
    <w:link w:val="Heading43"/>
    <w:uiPriority w:val="99"/>
    <w:rsid w:val="00586054"/>
    <w:pPr>
      <w:shd w:val="clear" w:color="auto" w:fill="FFFFFF"/>
      <w:spacing w:before="120" w:after="660" w:line="240" w:lineRule="atLeast"/>
      <w:outlineLvl w:val="3"/>
    </w:pPr>
    <w:rPr>
      <w:rFonts w:ascii="Tahoma" w:hAnsi="Tahoma" w:cs="Tahoma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586054"/>
    <w:rPr>
      <w:rFonts w:ascii="Tahoma" w:hAnsi="Tahoma" w:cs="Tahoma"/>
      <w:b/>
      <w:bCs/>
      <w:smallCaps/>
      <w:sz w:val="21"/>
      <w:szCs w:val="21"/>
      <w:shd w:val="clear" w:color="auto" w:fill="FFFFFF"/>
    </w:rPr>
  </w:style>
  <w:style w:type="character" w:customStyle="1" w:styleId="Heading2">
    <w:name w:val="Heading #2_"/>
    <w:basedOn w:val="DefaultParagraphFont"/>
    <w:link w:val="Heading20"/>
    <w:uiPriority w:val="99"/>
    <w:locked/>
    <w:rsid w:val="00586054"/>
    <w:rPr>
      <w:rFonts w:ascii="Tahoma" w:hAnsi="Tahoma" w:cs="Tahoma"/>
      <w:b/>
      <w:bCs/>
      <w:sz w:val="25"/>
      <w:szCs w:val="25"/>
      <w:shd w:val="clear" w:color="auto" w:fill="FFFFFF"/>
    </w:rPr>
  </w:style>
  <w:style w:type="character" w:customStyle="1" w:styleId="Heading2Spacing1pt">
    <w:name w:val="Heading #2 + Spacing 1 pt"/>
    <w:basedOn w:val="Heading2"/>
    <w:uiPriority w:val="99"/>
    <w:rsid w:val="00586054"/>
    <w:rPr>
      <w:rFonts w:ascii="Tahoma" w:hAnsi="Tahoma" w:cs="Tahoma"/>
      <w:b/>
      <w:bCs/>
      <w:spacing w:val="20"/>
      <w:sz w:val="25"/>
      <w:szCs w:val="25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586054"/>
    <w:rPr>
      <w:rFonts w:ascii="Tahoma" w:hAnsi="Tahoma" w:cs="Tahoma"/>
      <w:b/>
      <w:bCs/>
      <w:sz w:val="32"/>
      <w:szCs w:val="32"/>
      <w:shd w:val="clear" w:color="auto" w:fill="FFFFFF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86054"/>
    <w:rPr>
      <w:rFonts w:ascii="Tahoma" w:hAnsi="Tahoma" w:cs="Tahoma"/>
      <w:sz w:val="28"/>
      <w:szCs w:val="28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uiPriority w:val="99"/>
    <w:locked/>
    <w:rsid w:val="00586054"/>
    <w:rPr>
      <w:rFonts w:ascii="Tahoma" w:hAnsi="Tahoma" w:cs="Tahoma"/>
      <w:b/>
      <w:bCs/>
      <w:sz w:val="25"/>
      <w:szCs w:val="25"/>
      <w:shd w:val="clear" w:color="auto" w:fill="FFFFFF"/>
    </w:rPr>
  </w:style>
  <w:style w:type="character" w:customStyle="1" w:styleId="Bodytext812pt">
    <w:name w:val="Body text (8) + 12 pt"/>
    <w:aliases w:val="Not Bold2"/>
    <w:basedOn w:val="Bodytext8"/>
    <w:uiPriority w:val="99"/>
    <w:rsid w:val="00586054"/>
    <w:rPr>
      <w:rFonts w:ascii="Tahoma" w:hAnsi="Tahoma" w:cs="Tahoma"/>
      <w:b/>
      <w:bCs/>
      <w:sz w:val="24"/>
      <w:szCs w:val="24"/>
      <w:shd w:val="clear" w:color="auto" w:fill="FFFFFF"/>
    </w:rPr>
  </w:style>
  <w:style w:type="character" w:customStyle="1" w:styleId="Bodytext812pt1">
    <w:name w:val="Body text (8) + 12 pt1"/>
    <w:aliases w:val="Not Bold1"/>
    <w:basedOn w:val="Bodytext8"/>
    <w:uiPriority w:val="99"/>
    <w:rsid w:val="00586054"/>
    <w:rPr>
      <w:rFonts w:ascii="Tahoma" w:hAnsi="Tahoma" w:cs="Tahoma"/>
      <w:b/>
      <w:bCs/>
      <w:sz w:val="24"/>
      <w:szCs w:val="24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586054"/>
    <w:pPr>
      <w:shd w:val="clear" w:color="auto" w:fill="FFFFFF"/>
      <w:spacing w:after="0" w:line="240" w:lineRule="atLeast"/>
    </w:pPr>
    <w:rPr>
      <w:rFonts w:ascii="Tahoma" w:hAnsi="Tahoma" w:cs="Tahoma"/>
      <w:b/>
      <w:bCs/>
      <w:smallCaps/>
      <w:sz w:val="21"/>
      <w:szCs w:val="21"/>
    </w:rPr>
  </w:style>
  <w:style w:type="paragraph" w:customStyle="1" w:styleId="Heading20">
    <w:name w:val="Heading #2"/>
    <w:basedOn w:val="Normal"/>
    <w:link w:val="Heading2"/>
    <w:uiPriority w:val="99"/>
    <w:rsid w:val="00586054"/>
    <w:pPr>
      <w:shd w:val="clear" w:color="auto" w:fill="FFFFFF"/>
      <w:spacing w:after="0" w:line="374" w:lineRule="exact"/>
      <w:ind w:firstLine="520"/>
      <w:outlineLvl w:val="1"/>
    </w:pPr>
    <w:rPr>
      <w:rFonts w:ascii="Tahoma" w:hAnsi="Tahoma" w:cs="Tahoma"/>
      <w:b/>
      <w:bCs/>
      <w:sz w:val="25"/>
      <w:szCs w:val="25"/>
    </w:rPr>
  </w:style>
  <w:style w:type="paragraph" w:customStyle="1" w:styleId="Heading11">
    <w:name w:val="Heading #1"/>
    <w:basedOn w:val="Normal"/>
    <w:link w:val="Heading10"/>
    <w:uiPriority w:val="99"/>
    <w:rsid w:val="00586054"/>
    <w:pPr>
      <w:shd w:val="clear" w:color="auto" w:fill="FFFFFF"/>
      <w:spacing w:after="0" w:line="346" w:lineRule="exact"/>
      <w:outlineLvl w:val="0"/>
    </w:pPr>
    <w:rPr>
      <w:rFonts w:ascii="Tahoma" w:hAnsi="Tahoma" w:cs="Tahoma"/>
      <w:b/>
      <w:bCs/>
      <w:sz w:val="32"/>
      <w:szCs w:val="32"/>
    </w:rPr>
  </w:style>
  <w:style w:type="paragraph" w:customStyle="1" w:styleId="Heading30">
    <w:name w:val="Heading #3"/>
    <w:basedOn w:val="Normal"/>
    <w:link w:val="Heading3"/>
    <w:uiPriority w:val="99"/>
    <w:rsid w:val="00586054"/>
    <w:pPr>
      <w:shd w:val="clear" w:color="auto" w:fill="FFFFFF"/>
      <w:spacing w:after="0" w:line="346" w:lineRule="exact"/>
      <w:ind w:hanging="1000"/>
      <w:outlineLvl w:val="2"/>
    </w:pPr>
    <w:rPr>
      <w:rFonts w:ascii="Tahoma" w:hAnsi="Tahoma" w:cs="Tahoma"/>
      <w:sz w:val="28"/>
      <w:szCs w:val="28"/>
    </w:rPr>
  </w:style>
  <w:style w:type="paragraph" w:customStyle="1" w:styleId="Bodytext80">
    <w:name w:val="Body text (8)"/>
    <w:basedOn w:val="Normal"/>
    <w:link w:val="Bodytext8"/>
    <w:uiPriority w:val="99"/>
    <w:rsid w:val="00586054"/>
    <w:pPr>
      <w:shd w:val="clear" w:color="auto" w:fill="FFFFFF"/>
      <w:spacing w:after="360" w:line="240" w:lineRule="atLeast"/>
      <w:ind w:hanging="380"/>
    </w:pPr>
    <w:rPr>
      <w:rFonts w:ascii="Tahoma" w:hAnsi="Tahoma" w:cs="Tahoma"/>
      <w:b/>
      <w:bCs/>
      <w:sz w:val="25"/>
      <w:szCs w:val="25"/>
    </w:rPr>
  </w:style>
  <w:style w:type="paragraph" w:styleId="NoSpacing">
    <w:name w:val="No Spacing"/>
    <w:uiPriority w:val="99"/>
    <w:qFormat/>
    <w:rsid w:val="00F115E2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1A74B9"/>
    <w:pPr>
      <w:ind w:left="720"/>
    </w:pPr>
  </w:style>
  <w:style w:type="character" w:customStyle="1" w:styleId="Bodytext2Bold">
    <w:name w:val="Body text (2) + Bold"/>
    <w:basedOn w:val="DefaultParagraphFont"/>
    <w:uiPriority w:val="99"/>
    <w:rsid w:val="00B326ED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Bodytext3NotBold">
    <w:name w:val="Body text (3) + Not Bold"/>
    <w:basedOn w:val="Bodytext3"/>
    <w:uiPriority w:val="99"/>
    <w:rsid w:val="00B326ED"/>
    <w:rPr>
      <w:rFonts w:ascii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AE3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7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B5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505A"/>
  </w:style>
  <w:style w:type="paragraph" w:styleId="Footer">
    <w:name w:val="footer"/>
    <w:basedOn w:val="Normal"/>
    <w:link w:val="FooterChar"/>
    <w:uiPriority w:val="99"/>
    <w:rsid w:val="008B5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505A"/>
  </w:style>
  <w:style w:type="paragraph" w:styleId="BodyTextIndent2">
    <w:name w:val="Body Text Indent 2"/>
    <w:basedOn w:val="Normal"/>
    <w:link w:val="BodyTextIndent2Char"/>
    <w:uiPriority w:val="99"/>
    <w:semiHidden/>
    <w:rsid w:val="00B709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709A0"/>
  </w:style>
  <w:style w:type="table" w:styleId="TableGrid">
    <w:name w:val="Table Grid"/>
    <w:basedOn w:val="TableNormal"/>
    <w:uiPriority w:val="99"/>
    <w:rsid w:val="00D32A8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183B4B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16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5489</Words>
  <Characters>35475</Characters>
  <Application>Microsoft Office Word</Application>
  <DocSecurity>0</DocSecurity>
  <Lines>295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2019-11-27T04:44:00Z</cp:lastPrinted>
  <dcterms:created xsi:type="dcterms:W3CDTF">2019-11-27T04:45:00Z</dcterms:created>
  <dcterms:modified xsi:type="dcterms:W3CDTF">2020-07-14T05:55:00Z</dcterms:modified>
</cp:coreProperties>
</file>