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9F" w:rsidRDefault="00725D9F" w:rsidP="00725D9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o-RO"/>
        </w:rPr>
      </w:pPr>
    </w:p>
    <w:p w:rsidR="00725D9F" w:rsidRDefault="00725D9F" w:rsidP="00725D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725D9F" w:rsidRDefault="00725D9F" w:rsidP="00725D9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725D9F" w:rsidRDefault="00725D9F" w:rsidP="00725D9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725D9F" w:rsidRDefault="00725D9F" w:rsidP="00725D9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725D9F" w:rsidRDefault="00725D9F" w:rsidP="00725D9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725D9F" w:rsidRDefault="00725D9F" w:rsidP="00725D9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 42655 din 16 iulie 2018     </w:t>
      </w: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25D9F" w:rsidRDefault="00725D9F" w:rsidP="00725D9F">
      <w:pPr>
        <w:spacing w:after="0" w:line="240" w:lineRule="auto"/>
        <w:ind w:firstLine="1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Municipiul Tîrgu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aprobarea </w:t>
      </w:r>
      <w:r>
        <w:rPr>
          <w:rFonts w:ascii="Times New Roman" w:hAnsi="Times New Roman"/>
          <w:b/>
          <w:sz w:val="24"/>
          <w:szCs w:val="24"/>
        </w:rPr>
        <w:t>modificării anexei (centralizator) a Hotărârii Consiliului Local Municipal nr. 163/30.05.2018 referitoare la aprobarea sumelor pentru finanţarea nerambursabilă din fondurile bugetului local al municipiului Tîrgu Mureş pentru programe/proiecte/acţiuni culturale depuse pe anul 2018 care se desfășoară în perioada 01.06.- 01.09. 2018.</w:t>
      </w:r>
    </w:p>
    <w:p w:rsidR="00725D9F" w:rsidRDefault="00725D9F" w:rsidP="00725D9F">
      <w:pPr>
        <w:suppressAutoHyphens/>
        <w:spacing w:after="0" w:line="240" w:lineRule="auto"/>
        <w:ind w:firstLine="15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5D9F" w:rsidRDefault="00725D9F" w:rsidP="00725D9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</w:p>
    <w:p w:rsidR="00725D9F" w:rsidRDefault="00725D9F" w:rsidP="00725D9F">
      <w:pPr>
        <w:ind w:firstLine="1560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16 iulie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725D9F" w:rsidRDefault="00725D9F" w:rsidP="00725D9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cu valoare de recomandare, până la data de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26 iulie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     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5D9F" w:rsidRDefault="00725D9F" w:rsidP="0072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5D9F" w:rsidRDefault="00725D9F" w:rsidP="00725D9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725D9F" w:rsidRDefault="00725D9F" w:rsidP="00725D9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725D9F" w:rsidRDefault="00725D9F" w:rsidP="00725D9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</w:t>
      </w:r>
    </w:p>
    <w:p w:rsidR="00725D9F" w:rsidRDefault="00725D9F" w:rsidP="00725D9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Cătană Dianora-Monica</w:t>
      </w: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725D9F" w:rsidRDefault="00725D9F" w:rsidP="00725D9F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0"/>
    <w:rsid w:val="00725D9F"/>
    <w:rsid w:val="00C41BF2"/>
    <w:rsid w:val="00D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5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2018-07-16T10:40:00Z</dcterms:created>
  <dcterms:modified xsi:type="dcterms:W3CDTF">2018-07-16T10:40:00Z</dcterms:modified>
</cp:coreProperties>
</file>