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Pr="00675951" w:rsidRDefault="007725DB" w:rsidP="00772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5DB" w:rsidRPr="00675951" w:rsidRDefault="007725DB" w:rsidP="00772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7725DB" w:rsidRPr="00675951" w:rsidRDefault="007725DB" w:rsidP="00772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7725DB" w:rsidRPr="00675951" w:rsidRDefault="007725DB" w:rsidP="007725D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7725DB" w:rsidRPr="00675951" w:rsidRDefault="007725DB" w:rsidP="00772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7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7725DB" w:rsidRPr="00675951" w:rsidRDefault="007725DB" w:rsidP="00772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7725DB" w:rsidRPr="00675951" w:rsidRDefault="00ED2A75" w:rsidP="007725D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16.891  </w:t>
      </w:r>
      <w:r w:rsidR="007725D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</w:t>
      </w:r>
      <w:proofErr w:type="gramEnd"/>
      <w:r w:rsidR="007725D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16  </w:t>
      </w:r>
      <w:proofErr w:type="spellStart"/>
      <w:r w:rsidR="007725D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martie</w:t>
      </w:r>
      <w:proofErr w:type="spellEnd"/>
      <w:r w:rsidR="007725D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2018</w:t>
      </w:r>
      <w:r w:rsidR="007725DB"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7725DB" w:rsidRPr="00675951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ED2A75" w:rsidRDefault="007725DB" w:rsidP="00ED2A75">
      <w:pPr>
        <w:tabs>
          <w:tab w:val="left" w:pos="199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rPr>
          <w:rFonts w:ascii="Times New Roman" w:hAnsi="Times New Roman"/>
          <w:sz w:val="24"/>
          <w:szCs w:val="24"/>
          <w:lang w:eastAsia="ro-RO"/>
        </w:rPr>
        <w:t>hotărâre</w:t>
      </w:r>
      <w:r w:rsidR="00ED2A75" w:rsidRPr="00ED2A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contravaloarea serviciilor prestate de către Serviciul Public de Utilităţi Municipale pentru anul 2019</w:t>
      </w:r>
      <w:r w:rsidR="00ED2A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="00ED2A75" w:rsidRPr="00ED2A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</w:p>
    <w:p w:rsidR="007725DB" w:rsidRPr="00675951" w:rsidRDefault="007725DB" w:rsidP="00772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</w:t>
      </w:r>
      <w:r>
        <w:rPr>
          <w:rFonts w:ascii="Times New Roman" w:hAnsi="Times New Roman"/>
          <w:sz w:val="24"/>
          <w:szCs w:val="24"/>
          <w:lang w:eastAsia="ro-RO"/>
        </w:rPr>
        <w:t>at, din data de 16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8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7725DB" w:rsidRPr="00675951" w:rsidRDefault="007725DB" w:rsidP="00772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</w:t>
      </w:r>
      <w:r>
        <w:rPr>
          <w:rFonts w:ascii="Times New Roman" w:hAnsi="Times New Roman"/>
          <w:sz w:val="24"/>
          <w:szCs w:val="24"/>
          <w:lang w:eastAsia="ro-RO"/>
        </w:rPr>
        <w:t>data de  26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9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7725DB" w:rsidRPr="00675951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725DB" w:rsidRPr="00675951" w:rsidRDefault="007725DB" w:rsidP="007725DB">
      <w:pPr>
        <w:rPr>
          <w:rFonts w:ascii="Times New Roman" w:hAnsi="Times New Roman"/>
          <w:sz w:val="24"/>
          <w:szCs w:val="24"/>
        </w:rPr>
      </w:pPr>
    </w:p>
    <w:p w:rsidR="007725DB" w:rsidRPr="00675951" w:rsidRDefault="007725DB" w:rsidP="007725D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7725DB" w:rsidRPr="00675951" w:rsidRDefault="007725DB" w:rsidP="007725D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7725DB" w:rsidRPr="00675951" w:rsidRDefault="007725DB" w:rsidP="007725D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7725DB" w:rsidRDefault="007725DB" w:rsidP="00F27C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>ROMÂNIA</w:t>
      </w:r>
      <w:r w:rsidRPr="00F27C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Pr="00F27C5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</w:t>
      </w:r>
      <w:r w:rsidRPr="00F27C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</w:t>
      </w:r>
      <w:r w:rsidR="00ED2A7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</w:t>
      </w:r>
      <w:r w:rsidR="00ED2A7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="00ED2A7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                  </w:t>
      </w:r>
      <w:r w:rsidRPr="00F27C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(nu produce efecte juridice)*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lang w:eastAsia="ro-RO"/>
        </w:rPr>
        <w:t>JUDEŢUL MUREŞ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                       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0C37D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Vicep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rimar                                                                                         </w:t>
      </w:r>
      <w:r w:rsidRPr="00F27C5E">
        <w:rPr>
          <w:rFonts w:ascii="Times New Roman" w:eastAsia="Times New Roman" w:hAnsi="Times New Roman" w:cs="Times New Roman"/>
          <w:b/>
          <w:lang w:eastAsia="ro-RO"/>
        </w:rPr>
        <w:t xml:space="preserve">CONSILIUL LOCAL MUNICIPAL TÂRGU MUREŞ 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</w:t>
      </w:r>
      <w:r w:rsidR="000C37D3" w:rsidRP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Sergiu-Vasile Papuc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F27C5E">
        <w:rPr>
          <w:rFonts w:ascii="Times New Roman" w:eastAsia="Times New Roman" w:hAnsi="Times New Roman" w:cs="Times New Roman"/>
          <w:b/>
          <w:lang w:eastAsia="ro-RO"/>
        </w:rPr>
        <w:t>SERVICIUL PUBLIC DE UTILITĂŢI MUNICIPALE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F27C5E">
        <w:rPr>
          <w:rFonts w:ascii="Times New Roman" w:eastAsia="Times New Roman" w:hAnsi="Times New Roman" w:cs="Times New Roman"/>
          <w:b/>
          <w:lang w:eastAsia="ro-RO"/>
        </w:rPr>
        <w:t>Nr. ________ din  ______________</w:t>
      </w:r>
      <w:r w:rsidR="00FB2C85">
        <w:rPr>
          <w:rFonts w:ascii="Times New Roman" w:eastAsia="Times New Roman" w:hAnsi="Times New Roman" w:cs="Times New Roman"/>
          <w:b/>
          <w:lang w:eastAsia="ro-RO"/>
        </w:rPr>
        <w:t>2018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EXPUNERE DE MOTIVE</w:t>
      </w: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privind  contravaloarea serviciilor prestate de către </w:t>
      </w: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Serviciul Public de Utilităţi Municipale pentru anul 201</w:t>
      </w:r>
      <w:r w:rsidR="00D253F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ED2A75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 conformitate cu prevederile  art. 36, alin. (1), alin. (2), lit. „b”, alin. (4), lit. „c”, art.45, alin. (2), lit.”c” şi art.115, alin.(1), lit.”b” din Legea nr. 215/2001 privind administraţia publică locală, republicată , consiliul local stabileşte impozite şi taxe locale, precum şi taxe speciale în condiţiile legii.</w:t>
      </w:r>
    </w:p>
    <w:p w:rsidR="00F27C5E" w:rsidRPr="00F27C5E" w:rsidRDefault="00F27C5E" w:rsidP="00ED2A75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 indicele de modificare a ratei inflaţiei calculat între nivelurile impozitelor şi taxelor stabilite pentru anul 201</w:t>
      </w:r>
      <w:r w:rsidR="000C37D3">
        <w:rPr>
          <w:rFonts w:ascii="Times New Roman" w:eastAsia="Times New Roman" w:hAnsi="Times New Roman" w:cs="Times New Roman"/>
          <w:sz w:val="28"/>
          <w:szCs w:val="28"/>
          <w:lang w:eastAsia="ro-RO"/>
        </w:rPr>
        <w:t>8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şi nivelurile indexate pentru anul 201</w:t>
      </w:r>
      <w:r w:rsidR="000C37D3">
        <w:rPr>
          <w:rFonts w:ascii="Times New Roman" w:eastAsia="Times New Roman" w:hAnsi="Times New Roman" w:cs="Times New Roman"/>
          <w:sz w:val="28"/>
          <w:szCs w:val="28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şi pentru acoperirea cu venituri a cheltuielilor necesare asigurării prestări serviciilor curente, este necesară reactualizarea  taxelor la Serviciul Public de Utilităţi Municipale. </w:t>
      </w:r>
    </w:p>
    <w:p w:rsidR="00620783" w:rsidRDefault="00F27C5E" w:rsidP="00ED2A75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Menţionăm că o parte din taxe au fost menţinute la valoarea din anul 201</w:t>
      </w:r>
      <w:r w:rsidR="00D253F8">
        <w:rPr>
          <w:rFonts w:ascii="Times New Roman" w:eastAsia="Times New Roman" w:hAnsi="Times New Roman" w:cs="Times New Roman"/>
          <w:sz w:val="28"/>
          <w:szCs w:val="28"/>
          <w:lang w:eastAsia="ro-RO"/>
        </w:rPr>
        <w:t>8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</w:t>
      </w:r>
    </w:p>
    <w:p w:rsidR="00F27C5E" w:rsidRPr="00F27C5E" w:rsidRDefault="00F27C5E" w:rsidP="00ED2A75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Ca urmare, vă supunem aprobării reactualizarea taxelor pentru anul 201</w:t>
      </w:r>
      <w:r w:rsidR="00D253F8">
        <w:rPr>
          <w:rFonts w:ascii="Times New Roman" w:eastAsia="Times New Roman" w:hAnsi="Times New Roman" w:cs="Times New Roman"/>
          <w:sz w:val="28"/>
          <w:szCs w:val="28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 </w:t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ED2A75" w:rsidP="00F27C5E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</w:t>
      </w:r>
      <w:r w:rsidR="00F27C5E"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F27C5E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DIRECTOR S.P.U.M.,</w:t>
      </w:r>
    </w:p>
    <w:p w:rsidR="00F27C5E" w:rsidRPr="00F27C5E" w:rsidRDefault="00ED2A75" w:rsidP="00F27C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</w:t>
      </w:r>
      <w:r w:rsidR="00F27C5E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Mircea Moldovan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F27C5E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         * Actele administrative sunt hotărâri de Consiliu Local care intră în vigoare şi produc efecte juridice după îndeplinirea condiţiilor prevăzute de art.45-49 din Legea nr. 215/2001 R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ROMÂNIA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CONSILIUL LOCAL AL MUNICIPIULUI TÂRGU MUREŞ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F27C5E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(nu produce efecte juridice)*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Viceprimar</w:t>
      </w:r>
    </w:p>
    <w:p w:rsidR="00F27C5E" w:rsidRPr="00ED2A75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</w:t>
      </w:r>
      <w:r w:rsid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Sergiu-Vasile Papuc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H O T Ă R Â R E A  nr. _________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201</w:t>
      </w:r>
      <w:r w:rsidR="00620783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8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</w:t>
      </w:r>
      <w:r w:rsidR="00ED2A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aprobarea  contravalorii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serviciilor prestate de către </w:t>
      </w: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 Public de Utilităţi Municipale pentru anul 201</w:t>
      </w:r>
      <w:r w:rsidR="00D253F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</w:p>
    <w:p w:rsidR="00F27C5E" w:rsidRPr="00F27C5E" w:rsidRDefault="00F27C5E" w:rsidP="00F27C5E">
      <w:pPr>
        <w:tabs>
          <w:tab w:val="left" w:pos="19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27C5E" w:rsidRPr="00F27C5E" w:rsidRDefault="00F27C5E" w:rsidP="00F27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Consiliul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gram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local  municipal</w:t>
      </w:r>
      <w:proofErr w:type="gram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Tîrgu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Mureş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,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întrunit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şedinţă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extraordinară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de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lucru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,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Văzând Expunerea de motive nr. ______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>din ______201</w:t>
      </w:r>
      <w:r w:rsidR="00620783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prezentată de Serviciul Public de Utilităţi Municipale,  privind  contravaloarea serviciilor prestate de către Serviciul Public de Utilităţi Municipale pentru anul 201</w:t>
      </w:r>
      <w:r w:rsidR="000C37D3">
        <w:rPr>
          <w:rFonts w:ascii="Times New Roman" w:eastAsia="Times New Roman" w:hAnsi="Times New Roman" w:cs="Times New Roman"/>
          <w:sz w:val="28"/>
          <w:szCs w:val="28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precum şi propunerile din cadrul Comisiilor de specialitate, respectiv de Serviciul Public de Utilităţi Municipale,</w:t>
      </w:r>
    </w:p>
    <w:p w:rsidR="00F27C5E" w:rsidRPr="00F27C5E" w:rsidRDefault="00F27C5E" w:rsidP="00F27C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4"/>
          <w:lang w:eastAsia="ro-RO"/>
        </w:rPr>
        <w:tab/>
        <w:t xml:space="preserve">În conformitate cu prevederile art. 484 din Legea nr. 227/2015 privind codul fiscal  </w:t>
      </w:r>
    </w:p>
    <w:p w:rsidR="00F27C5E" w:rsidRPr="00F27C5E" w:rsidRDefault="00F27C5E" w:rsidP="00F27C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4"/>
          <w:lang w:eastAsia="ro-RO"/>
        </w:rPr>
        <w:tab/>
        <w:t xml:space="preserve">În temeiul art. 36, alin. (1), alin. (2), lit. „b”, alin. (4), lit. „c”, art.45, alin. (2), lit.”c” şi art.115, alin.(1), lit.”b” din Legea nr. 215/2001 privind administraţia publică locală, republicată, 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H o t ă r ă ş t e :</w:t>
      </w:r>
    </w:p>
    <w:p w:rsidR="00F27C5E" w:rsidRPr="00F27C5E" w:rsidRDefault="00F27C5E" w:rsidP="00F2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16"/>
          <w:lang w:eastAsia="ro-RO"/>
        </w:rPr>
        <w:t xml:space="preserve">  </w:t>
      </w:r>
      <w:r w:rsidRPr="00F27C5E">
        <w:rPr>
          <w:rFonts w:ascii="Times New Roman" w:eastAsia="Times New Roman" w:hAnsi="Times New Roman" w:cs="Times New Roman"/>
          <w:b/>
          <w:sz w:val="28"/>
          <w:szCs w:val="16"/>
          <w:lang w:eastAsia="ro-RO"/>
        </w:rPr>
        <w:tab/>
        <w:t>Art. 1.</w:t>
      </w:r>
      <w:r w:rsidR="00ED2A75">
        <w:rPr>
          <w:rFonts w:ascii="Times New Roman" w:eastAsia="Times New Roman" w:hAnsi="Times New Roman" w:cs="Times New Roman"/>
          <w:sz w:val="28"/>
          <w:szCs w:val="16"/>
          <w:lang w:eastAsia="ro-RO"/>
        </w:rPr>
        <w:t xml:space="preserve"> Se aprobă  contravaloarea  </w:t>
      </w:r>
      <w:r w:rsidRPr="00F27C5E">
        <w:rPr>
          <w:rFonts w:ascii="Times New Roman" w:eastAsia="Times New Roman" w:hAnsi="Times New Roman" w:cs="Times New Roman"/>
          <w:sz w:val="28"/>
          <w:szCs w:val="16"/>
          <w:lang w:eastAsia="ro-RO"/>
        </w:rPr>
        <w:t>serviciilor prestate de către Serviciul Public de Utilităţi Municipale  pe anul 201</w:t>
      </w:r>
      <w:r w:rsidR="00D253F8">
        <w:rPr>
          <w:rFonts w:ascii="Times New Roman" w:eastAsia="Times New Roman" w:hAnsi="Times New Roman" w:cs="Times New Roman"/>
          <w:sz w:val="28"/>
          <w:szCs w:val="16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sz w:val="28"/>
          <w:szCs w:val="16"/>
          <w:lang w:eastAsia="ro-RO"/>
        </w:rPr>
        <w:t>, cuprinse în anexele 1</w:t>
      </w:r>
      <w:r w:rsidR="00D605B7">
        <w:rPr>
          <w:rFonts w:ascii="Times New Roman" w:eastAsia="Times New Roman" w:hAnsi="Times New Roman" w:cs="Times New Roman"/>
          <w:sz w:val="28"/>
          <w:szCs w:val="16"/>
          <w:lang w:eastAsia="ro-RO"/>
        </w:rPr>
        <w:t xml:space="preserve"> și </w:t>
      </w:r>
      <w:r w:rsidRPr="00F27C5E">
        <w:rPr>
          <w:rFonts w:ascii="Times New Roman" w:eastAsia="Times New Roman" w:hAnsi="Times New Roman" w:cs="Times New Roman"/>
          <w:sz w:val="28"/>
          <w:szCs w:val="16"/>
          <w:lang w:eastAsia="ro-RO"/>
        </w:rPr>
        <w:t>2 care fac parte integrantă din prezenta Hotărâre.</w:t>
      </w:r>
    </w:p>
    <w:p w:rsidR="009C3663" w:rsidRPr="00F27C5E" w:rsidRDefault="009C3663" w:rsidP="009C3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o-RO"/>
        </w:rPr>
      </w:pPr>
      <w:r w:rsidRPr="009C3663">
        <w:rPr>
          <w:rFonts w:ascii="Times New Roman" w:eastAsia="Times New Roman" w:hAnsi="Times New Roman" w:cs="Times New Roman"/>
          <w:b/>
          <w:sz w:val="28"/>
          <w:szCs w:val="16"/>
          <w:lang w:eastAsia="ro-RO"/>
        </w:rPr>
        <w:t>Art. 2</w:t>
      </w:r>
      <w:r>
        <w:rPr>
          <w:rFonts w:ascii="Times New Roman" w:eastAsia="Times New Roman" w:hAnsi="Times New Roman" w:cs="Times New Roman"/>
          <w:sz w:val="28"/>
          <w:szCs w:val="16"/>
          <w:lang w:eastAsia="ro-RO"/>
        </w:rPr>
        <w:t>. Prevederile prezentei Hotărâri se aplică începând cu data de 01.01.2019.</w:t>
      </w:r>
    </w:p>
    <w:p w:rsidR="009C3663" w:rsidRPr="00F27C5E" w:rsidRDefault="00F27C5E" w:rsidP="009C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4"/>
          <w:lang w:eastAsia="ro-RO"/>
        </w:rPr>
        <w:tab/>
      </w:r>
      <w:r w:rsidR="00ED2A75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Art.</w:t>
      </w:r>
      <w:r w:rsidR="009C3663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3</w:t>
      </w: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.</w:t>
      </w:r>
      <w:r w:rsidRPr="00F27C5E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Cu ducerea la îndeplinire a prevederilor prezentei hotărâri se încredinţează Executivul Municipiului Tîrgu Mureş prin Serviciul Public de Utilităţi Municipale.</w:t>
      </w:r>
    </w:p>
    <w:p w:rsidR="00F27C5E" w:rsidRPr="00F27C5E" w:rsidRDefault="00F27C5E" w:rsidP="00F2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F27C5E" w:rsidRPr="00F27C5E" w:rsidRDefault="009C3663" w:rsidP="009C36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lang w:eastAsia="ro-RO"/>
        </w:rPr>
        <w:t>Art.4</w:t>
      </w:r>
      <w:r w:rsidR="00F27C5E" w:rsidRPr="00F27C5E">
        <w:rPr>
          <w:rFonts w:ascii="Times New Roman" w:eastAsia="Times New Roman" w:hAnsi="Times New Roman" w:cs="Times New Roman"/>
          <w:b/>
          <w:sz w:val="28"/>
          <w:szCs w:val="16"/>
          <w:lang w:eastAsia="ro-RO"/>
        </w:rPr>
        <w:t>.</w:t>
      </w:r>
      <w:r w:rsidR="00F27C5E" w:rsidRPr="00F27C5E">
        <w:rPr>
          <w:rFonts w:ascii="Times New Roman" w:eastAsia="Times New Roman" w:hAnsi="Times New Roman" w:cs="Times New Roman"/>
          <w:sz w:val="28"/>
          <w:szCs w:val="16"/>
          <w:lang w:eastAsia="ro-RO"/>
        </w:rPr>
        <w:t xml:space="preserve"> În confor</w:t>
      </w:r>
      <w:bookmarkStart w:id="0" w:name="_GoBack"/>
      <w:bookmarkEnd w:id="0"/>
      <w:r w:rsidR="00F27C5E" w:rsidRPr="00F27C5E">
        <w:rPr>
          <w:rFonts w:ascii="Times New Roman" w:eastAsia="Times New Roman" w:hAnsi="Times New Roman" w:cs="Times New Roman"/>
          <w:sz w:val="28"/>
          <w:szCs w:val="16"/>
          <w:lang w:eastAsia="ro-RO"/>
        </w:rPr>
        <w:t>mitate cu prevederile art.19 alin.1, lit.e, din Legea nr. 340/2004, republicată, privind instituţia prefectului şi art. 3  alin. 1 din Legea nr. 554/2004, Legea contenciosului administrativ, prezenta Hotărâre se înaintează Prefectului Judeţului Mureş pentru exercitarea controlului de legalitate.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</w:p>
    <w:p w:rsidR="00F27C5E" w:rsidRPr="000C37D3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Viză de legalitate,</w:t>
      </w:r>
    </w:p>
    <w:p w:rsidR="00F27C5E" w:rsidRDefault="009C1E47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p. </w:t>
      </w:r>
      <w:r w:rsidR="00F27C5E" w:rsidRPr="000C37D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Secretarul Municipiului Tîrgu Mureş,</w:t>
      </w:r>
    </w:p>
    <w:p w:rsidR="009C1E47" w:rsidRPr="000C37D3" w:rsidRDefault="009C1E47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Director executiv D.J.C.A.A.P.L.</w:t>
      </w:r>
    </w:p>
    <w:p w:rsidR="000C37D3" w:rsidRPr="00150A3E" w:rsidRDefault="000C37D3" w:rsidP="000C3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</w:t>
      </w:r>
      <w:r w:rsidRPr="00150A3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Cătană Dianora Monica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F27C5E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        * Actele administrative sunt hotărârile de Consiliu Local care intră în vigoare şi produc efecte juridice după îndeplinirea condiţiilor prevăzute de art. 45-49 din Legea nr. 215/2001 R</w:t>
      </w:r>
    </w:p>
    <w:p w:rsidR="000C37D3" w:rsidRPr="00F27C5E" w:rsidRDefault="000C37D3" w:rsidP="00F27C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A N E X A  Nr.  1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Taxe pentru prestări  servicii şi alte taxe speciale  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percepute în cadrul S.P.U.M. pentru anul 201</w:t>
      </w:r>
      <w:r w:rsidR="00D253F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9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710"/>
        <w:gridCol w:w="90"/>
        <w:gridCol w:w="90"/>
        <w:gridCol w:w="56"/>
        <w:gridCol w:w="129"/>
        <w:gridCol w:w="265"/>
        <w:gridCol w:w="725"/>
        <w:gridCol w:w="149"/>
        <w:gridCol w:w="931"/>
        <w:gridCol w:w="180"/>
        <w:gridCol w:w="23"/>
        <w:gridCol w:w="342"/>
      </w:tblGrid>
      <w:tr w:rsidR="00F27C5E" w:rsidRPr="00F27C5E" w:rsidTr="002B60B4">
        <w:trPr>
          <w:cantSplit/>
        </w:trPr>
        <w:tc>
          <w:tcPr>
            <w:tcW w:w="648" w:type="dxa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</w:p>
        </w:tc>
        <w:tc>
          <w:tcPr>
            <w:tcW w:w="5040" w:type="dxa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Servicii</w:t>
            </w:r>
          </w:p>
        </w:tc>
        <w:tc>
          <w:tcPr>
            <w:tcW w:w="1890" w:type="dxa"/>
            <w:gridSpan w:val="3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2800" w:type="dxa"/>
            <w:gridSpan w:val="9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Taxă lei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5040" w:type="dxa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gridSpan w:val="3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50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201</w:t>
            </w:r>
            <w:r w:rsidR="0062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201</w:t>
            </w:r>
            <w:r w:rsidR="0062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CIMITIRELE MUNICIPALE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>Concesionarea locului de mormânt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(pe durata de 10 de ani)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loc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>Reconcesionarea locului de mormânt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(pe durata de 10 de ani)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loc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păstrare 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caz/zi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Transportul intern şi asigurarea caremonialului defunctului, săparea gropii şi înhumarea cu / fără podină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caz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Transportul intern şi asigurarea caremonialului defunctului, săparea gropii şi înhumarea în cripte simple / duble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caz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Taxa de întreţinere cimitir pe un an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loc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Taxa înmormântare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caz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Amenajarea şi îngrijirea completă a unui mor-mânt în perioada 1 aprilie – 31 octombrie prin stropire cel puţin de două ori pe săptămână, plivi-tul şi curăţatul cel puţin o dată în an precum şi plantarea mat. floricol adus de client la cerere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loc/perioadă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Aranjat mormânt (exclusiv flori)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caz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ocupare temporară de teren din domeniul public, în vederea efectuării de lucrări funerare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mp/zi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autorizare intrare cu mijloace auto pentru transportul de materiale de construcţii, pentru executarea de lucrări funerare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execuţie ramă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execuţie criptă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ab/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Lucrare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Lucrare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utilizarea apei la executarea de lucrări funerare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execuţie ramă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execuţie criptă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ocupare parţială a domeniului public (pentru depozitarea materialelor de construcţii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11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5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CETATEA TÎRGU MUREŞ,  TEATRUL DE VARĂ, PARC MUNICIPAL, CĂMINUL CULTURAL MUREŞENI 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închirieri spaţii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Mp/oră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0,30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0,30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organizare manifestări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Activ./zi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organizarea unor manifestări de către fundaţii, organizaţii neguvernamentale şi instituţii de învăţământ şi cultură şi partide politice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Activ./zi</w:t>
            </w:r>
          </w:p>
        </w:tc>
        <w:tc>
          <w:tcPr>
            <w:tcW w:w="365" w:type="dxa"/>
            <w:gridSpan w:val="4"/>
            <w:tcBorders>
              <w:bottom w:val="single" w:sz="4" w:space="0" w:color="auto"/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90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organizarea de spectacole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Spect./zi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spaţiu pentru organizarea de cursuri, seminarii, conferinţe de către:</w:t>
            </w:r>
          </w:p>
          <w:p w:rsidR="00F27C5E" w:rsidRPr="00F27C5E" w:rsidRDefault="00F27C5E" w:rsidP="00F27C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instituţii de învăţământ şi cultură asimilate</w:t>
            </w:r>
          </w:p>
          <w:p w:rsidR="00F27C5E" w:rsidRPr="00F27C5E" w:rsidRDefault="00F27C5E" w:rsidP="00F27C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Curs/oră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activităţi de alimentaţie publică</w:t>
            </w:r>
          </w:p>
          <w:p w:rsidR="00F27C5E" w:rsidRPr="00F27C5E" w:rsidRDefault="00F27C5E" w:rsidP="00F27C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ocupare teren</w:t>
            </w:r>
          </w:p>
          <w:p w:rsidR="00F27C5E" w:rsidRPr="00F27C5E" w:rsidRDefault="00F27C5E" w:rsidP="00F27C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interior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Mp/zi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Mp/zi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DC11E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3,50</w:t>
            </w:r>
          </w:p>
          <w:p w:rsidR="00F27C5E" w:rsidRPr="00F27C5E" w:rsidRDefault="00DC11E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4,50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620783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620783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sonorizare şi lumini</w:t>
            </w:r>
          </w:p>
          <w:p w:rsidR="00F27C5E" w:rsidRPr="00F27C5E" w:rsidRDefault="00F27C5E" w:rsidP="00F27C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instituţii</w:t>
            </w:r>
          </w:p>
          <w:p w:rsidR="00F27C5E" w:rsidRPr="00F27C5E" w:rsidRDefault="00F27C5E" w:rsidP="00F27C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agenţi economici</w:t>
            </w:r>
          </w:p>
          <w:p w:rsidR="00F27C5E" w:rsidRPr="00F27C5E" w:rsidRDefault="00F27C5E" w:rsidP="00F27C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ONG-uri, partide politice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ocupare teren pentru activităţi comerciale ambulante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Lei/căsuţă/zi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6207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închirieri</w:t>
            </w:r>
          </w:p>
          <w:p w:rsidR="00F27C5E" w:rsidRPr="00F27C5E" w:rsidRDefault="00F27C5E" w:rsidP="00F27C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căsuţe tip A</w:t>
            </w:r>
          </w:p>
          <w:p w:rsidR="00F27C5E" w:rsidRPr="00F27C5E" w:rsidRDefault="00F27C5E" w:rsidP="00F27C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căsuţe tip B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Lei/zi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vizitare Cetate – copii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vizitare Cetate – adulţi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acces grup cu asig. Ghid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Lei/grup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auto liberă-trecere şi oprire pentru mijloace de transport (max. 2 ore)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Mijl.tp./zi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ocupare teren – terase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amplasare panouri publicitate (banner)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DC11E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3,50</w:t>
            </w:r>
          </w:p>
        </w:tc>
        <w:tc>
          <w:tcPr>
            <w:tcW w:w="1134" w:type="dxa"/>
            <w:gridSpan w:val="3"/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închiriere spaţii pe perioadă determinată (max. 24 luni) prin contracte succesive </w:t>
            </w:r>
            <w:r w:rsidR="005C15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inclusiv alimentație publică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 lună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spaţii culturale pe perioadă determinată pentru ONG-uri şi instituţii</w:t>
            </w:r>
            <w:r w:rsidR="005C15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(maxim 24 luni).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 lună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DC11E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3,50</w:t>
            </w:r>
          </w:p>
        </w:tc>
        <w:tc>
          <w:tcPr>
            <w:tcW w:w="1134" w:type="dxa"/>
            <w:gridSpan w:val="3"/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spaţii culturale pe perioadă determinată pentru ONG-uri pt. folosire exclusiv culturală (max. 12 luni) prin contracte succesive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Lei/încăpere/ lună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intrare spectacol 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adulţi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studenţi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copii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E401BA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  <w:p w:rsidR="00E401BA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  <w:p w:rsidR="00E401BA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intrare  spectacole pentru grupuri organizate de instituţii, ONG-uri, Biserici, de minim 20 persoane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Lei/persoană/ spectacol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alte activităţi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vinotecă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 /degustare / pers.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Casa Căsătoriilor/Centru de conferinţe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folosire camere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Lei/persoană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activităţi comerciale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interior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exterior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E401BA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2,00</w:t>
            </w:r>
          </w:p>
          <w:p w:rsidR="00E401BA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1,50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F27C5E"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,50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  <w:trHeight w:val="143"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alte activităţi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interior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exterior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Lei/mp/zi</w:t>
            </w:r>
          </w:p>
        </w:tc>
        <w:tc>
          <w:tcPr>
            <w:tcW w:w="365" w:type="dxa"/>
            <w:gridSpan w:val="4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E401BA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0,50</w:t>
            </w:r>
          </w:p>
          <w:p w:rsidR="00E401BA" w:rsidRPr="00F27C5E" w:rsidRDefault="00E401BA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0,25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0,50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0,25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Acţiunile de caritate sunt scutite de taxe la Cetate, Teatrul de Vară.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Grupurile organizate de minim 20 persoane, pot beneficia de reducere de 50%.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Pentru ONG-urile, instituţiile şi partidele politice tarifele se reduc cu 80%.</w:t>
            </w: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Taxe pentru diverse servicii sezoniere prestate şi activităţi sportive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patinoar – adulţi*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- copii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Lei/tură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Lei/tură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patinoar acces însoţitor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Lei/pers.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patine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Lei/tură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ascuţit patine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Lei/pereche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abonament  pentru patinoar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Lei/lună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abonament  pentru copii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Lei/lună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organizare competiţii sportive, evenimente, cursuri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Lei/eveniment/ curs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organizare competiţii sportive, evenimente, cursuri de către ONG-uri, instituţii, şcoli, etc 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Lei/eveniment/  curs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organizare ore de educaţie fizică pentru şcoli (valabile pentru tura 1 şi 2)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Lei/curs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="00E401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sanie/colac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Lei/buc/tură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 jocuri (şah, remi, etc.)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Lei/joc/1 h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trenuleţ copii 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Lei/tură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trenuleţ adulţi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Lei/tură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tenis**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tenis cu nocturnă**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sintetic**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sintetic cu nocturnă**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D605B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fotbal pentru  ONG-uri        ( max.12 luni)**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Lei/lună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D605B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fotbal cu iarbă naturală**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teren fotbal cu iarbă naturală cu nocturnă**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ocupare domeniu public pentru activităţi sezoniere (max. 6 ani) prin contracte succesive: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alimentaţie publică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kurtes, popcorn, etc.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produse nealimentare</w:t>
            </w:r>
          </w:p>
          <w:p w:rsidR="00F27C5E" w:rsidRPr="00F27C5E" w:rsidRDefault="00F27C5E" w:rsidP="00F27C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jocuri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Lei/mp/lună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Lei/mp/lună Lei/mp/lună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Lei/mp/lună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39" w:type="dxa"/>
            <w:gridSpan w:val="3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DC11E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30,00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parcare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Lei/oră</w:t>
            </w: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8" w:type="dxa"/>
            <w:gridSpan w:val="4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D605B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parcare</w:t>
            </w:r>
          </w:p>
        </w:tc>
        <w:tc>
          <w:tcPr>
            <w:tcW w:w="171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Lei/zi</w:t>
            </w: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68" w:type="dxa"/>
            <w:gridSpan w:val="4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1134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15,00</w:t>
            </w:r>
          </w:p>
        </w:tc>
        <w:tc>
          <w:tcPr>
            <w:tcW w:w="342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* Pentru copiii sub 3 ani se oferă gratuitate la taxa de intrare pe patinoar.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 Pentru studenţii posesori de legitimaţie se aplică taxe reduse cu 20%.</w:t>
            </w:r>
          </w:p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** Cluburile sportive profesioniste beneficiază de o reducere de 80 % pentru competiţiile organizate de FRF.</w:t>
            </w:r>
          </w:p>
        </w:tc>
      </w:tr>
      <w:tr w:rsidR="00F27C5E" w:rsidRPr="00F27C5E" w:rsidTr="002B60B4">
        <w:trPr>
          <w:cantSplit/>
        </w:trPr>
        <w:tc>
          <w:tcPr>
            <w:tcW w:w="10378" w:type="dxa"/>
            <w:gridSpan w:val="14"/>
          </w:tcPr>
          <w:p w:rsidR="00F27C5E" w:rsidRPr="00F27C5E" w:rsidRDefault="00F27C5E" w:rsidP="00F27C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VESPASIANE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WC 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pers.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1,50</w:t>
            </w:r>
          </w:p>
        </w:tc>
        <w:tc>
          <w:tcPr>
            <w:tcW w:w="108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1,50</w:t>
            </w:r>
          </w:p>
        </w:tc>
        <w:tc>
          <w:tcPr>
            <w:tcW w:w="545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D605B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pişoar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pers.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F27C5E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108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545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D605B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duş (pentru ½ h)</w:t>
            </w:r>
          </w:p>
        </w:tc>
        <w:tc>
          <w:tcPr>
            <w:tcW w:w="180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pers.</w:t>
            </w:r>
          </w:p>
        </w:tc>
        <w:tc>
          <w:tcPr>
            <w:tcW w:w="275" w:type="dxa"/>
            <w:gridSpan w:val="3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1080" w:type="dxa"/>
            <w:gridSpan w:val="2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545" w:type="dxa"/>
            <w:gridSpan w:val="3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F27C5E" w:rsidRPr="00F27C5E" w:rsidRDefault="00F27C5E" w:rsidP="00F2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DIRECTOR S.P.U.M.,</w:t>
      </w:r>
    </w:p>
    <w:p w:rsidR="00F27C5E" w:rsidRPr="00F27C5E" w:rsidRDefault="00F27C5E" w:rsidP="00F27C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Mircea Moldovan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val="it-IT"/>
        </w:rPr>
        <w:t>ANEXA NR.2</w:t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Tarife de intrare la spectacole care vor fi percepute de către</w:t>
      </w:r>
    </w:p>
    <w:p w:rsidR="00F27C5E" w:rsidRPr="00F27C5E" w:rsidRDefault="00F27C5E" w:rsidP="00F2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 Public de Utilităţi Municipale – Serviciul Cinematografe în anul 201</w:t>
      </w:r>
      <w:r w:rsidR="00D253F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9</w:t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90"/>
        <w:gridCol w:w="450"/>
        <w:gridCol w:w="990"/>
        <w:gridCol w:w="990"/>
        <w:gridCol w:w="360"/>
      </w:tblGrid>
      <w:tr w:rsidR="00F27C5E" w:rsidRPr="00F27C5E" w:rsidTr="002B60B4">
        <w:trPr>
          <w:cantSplit/>
        </w:trPr>
        <w:tc>
          <w:tcPr>
            <w:tcW w:w="648" w:type="dxa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</w:p>
        </w:tc>
        <w:tc>
          <w:tcPr>
            <w:tcW w:w="5040" w:type="dxa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Servicii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2790" w:type="dxa"/>
            <w:gridSpan w:val="4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Taxă lei</w:t>
            </w:r>
          </w:p>
        </w:tc>
      </w:tr>
      <w:tr w:rsidR="00F27C5E" w:rsidRPr="00F27C5E" w:rsidTr="002B60B4">
        <w:trPr>
          <w:cantSplit/>
        </w:trPr>
        <w:tc>
          <w:tcPr>
            <w:tcW w:w="648" w:type="dxa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5040" w:type="dxa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201</w:t>
            </w:r>
            <w:r w:rsidR="006B1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201</w:t>
            </w:r>
            <w:r w:rsidR="006B1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10368" w:type="dxa"/>
            <w:gridSpan w:val="8"/>
          </w:tcPr>
          <w:p w:rsidR="00F27C5E" w:rsidRPr="00F27C5E" w:rsidRDefault="00F27C5E" w:rsidP="00F27C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Intrare spectacol – filme româneşti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Intrare spectacol – filme europene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Intrare spectacol  3 D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Intrare spectacol 2 D 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Intrare spectacol  - Blockbuster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Abonament lunar pentru 5 spectacole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Lei/lună/5 spect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hol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Lei/mp/oră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0,25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0,25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organizare spectacole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organizare spectacole de către şcoli, instituţii, ONG-uri, biserici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sală „Club 30”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Lei/spectacol</w:t>
            </w:r>
          </w:p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(max. 3 ore)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Preţ vânzare ochelari pasivi pentru 3D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Lei/buc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2,50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2,50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intrare  pentru grupuri organizate de instituţii, ONG-uri, Biserici, de minim 40 persoane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Lei/persoană /   1 spectacol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organizare de aniversări copii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Lei/aniversare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alte activităţi (lansări de carte, conferinţe etc.)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pentru alte activităţi organizate de ONG-uri (lansări de carte, conferinţe etc.)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închiriere Sala Arta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închirriere Sala Flora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27C5E" w:rsidRPr="00F27C5E" w:rsidTr="002B60B4">
        <w:trPr>
          <w:cantSplit/>
        </w:trPr>
        <w:tc>
          <w:tcPr>
            <w:tcW w:w="648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5040" w:type="dxa"/>
          </w:tcPr>
          <w:p w:rsidR="00F27C5E" w:rsidRPr="00F27C5E" w:rsidRDefault="00F27C5E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Taxă închiriere săli instituţii, ONG-uri, biserici </w:t>
            </w:r>
          </w:p>
        </w:tc>
        <w:tc>
          <w:tcPr>
            <w:tcW w:w="180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Lei/activitate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F27C5E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C954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990" w:type="dxa"/>
          </w:tcPr>
          <w:p w:rsidR="00F27C5E" w:rsidRPr="00F27C5E" w:rsidRDefault="00F27C5E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="006B1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Pr="00F27C5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</w:t>
            </w:r>
          </w:p>
        </w:tc>
        <w:tc>
          <w:tcPr>
            <w:tcW w:w="360" w:type="dxa"/>
          </w:tcPr>
          <w:p w:rsidR="00F27C5E" w:rsidRPr="00F27C5E" w:rsidRDefault="00F27C5E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B1287" w:rsidRPr="00F27C5E" w:rsidTr="002B60B4">
        <w:trPr>
          <w:cantSplit/>
        </w:trPr>
        <w:tc>
          <w:tcPr>
            <w:tcW w:w="648" w:type="dxa"/>
          </w:tcPr>
          <w:p w:rsidR="006B1287" w:rsidRPr="00F27C5E" w:rsidRDefault="006B128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5040" w:type="dxa"/>
          </w:tcPr>
          <w:p w:rsidR="006B1287" w:rsidRPr="00F27C5E" w:rsidRDefault="006B1287" w:rsidP="00F2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Practicarea unui adaos comercial între 10-400% pentru serviciile și produsele de alimentație publică</w:t>
            </w:r>
          </w:p>
        </w:tc>
        <w:tc>
          <w:tcPr>
            <w:tcW w:w="1800" w:type="dxa"/>
          </w:tcPr>
          <w:p w:rsidR="006B1287" w:rsidRPr="00F27C5E" w:rsidRDefault="006B1287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Cotă procentuală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6B1287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6B1287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10-400%</w:t>
            </w:r>
          </w:p>
        </w:tc>
        <w:tc>
          <w:tcPr>
            <w:tcW w:w="990" w:type="dxa"/>
          </w:tcPr>
          <w:p w:rsidR="006B1287" w:rsidRPr="00F27C5E" w:rsidRDefault="006B1287" w:rsidP="00F2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10-400%</w:t>
            </w:r>
          </w:p>
        </w:tc>
        <w:tc>
          <w:tcPr>
            <w:tcW w:w="360" w:type="dxa"/>
          </w:tcPr>
          <w:p w:rsidR="006B1287" w:rsidRPr="00F27C5E" w:rsidRDefault="006B1287" w:rsidP="00F2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val="pt-BR"/>
        </w:rPr>
        <w:t>Pentru studenţii posesori de legitimaţie se aplică taxe reduse cu 40%.</w:t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val="pt-BR"/>
        </w:rPr>
        <w:t>Pentru copii se aplică taxe reduse cu 50 %, la spectacolele la care au acces.</w:t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7C5E" w:rsidRPr="00F27C5E" w:rsidRDefault="00F27C5E" w:rsidP="00F27C5E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DIRECTOR S.P.U.M.,</w:t>
      </w:r>
    </w:p>
    <w:p w:rsidR="00F27C5E" w:rsidRPr="00F27C5E" w:rsidRDefault="00F27C5E" w:rsidP="00F27C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Mircea Moldovan</w:t>
      </w:r>
    </w:p>
    <w:p w:rsidR="00F27C5E" w:rsidRPr="009C3663" w:rsidRDefault="009C3663" w:rsidP="009C366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48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48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48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48"/>
          <w:szCs w:val="24"/>
          <w:lang w:eastAsia="ro-RO"/>
        </w:rPr>
        <w:tab/>
      </w:r>
    </w:p>
    <w:p w:rsidR="00F27C5E" w:rsidRPr="00F27C5E" w:rsidRDefault="00F27C5E" w:rsidP="00F27C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F27C5E" w:rsidRPr="00F27C5E" w:rsidSect="007725DB">
      <w:pgSz w:w="11906" w:h="16838"/>
      <w:pgMar w:top="567" w:right="567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87B"/>
    <w:multiLevelType w:val="hybridMultilevel"/>
    <w:tmpl w:val="FF808792"/>
    <w:lvl w:ilvl="0" w:tplc="3DFE8F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FC79AB"/>
    <w:multiLevelType w:val="hybridMultilevel"/>
    <w:tmpl w:val="BA246AF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E"/>
    <w:rsid w:val="000C37D3"/>
    <w:rsid w:val="002B60B4"/>
    <w:rsid w:val="005C1571"/>
    <w:rsid w:val="00620783"/>
    <w:rsid w:val="00621189"/>
    <w:rsid w:val="006B1287"/>
    <w:rsid w:val="007725DB"/>
    <w:rsid w:val="007F635F"/>
    <w:rsid w:val="009A3670"/>
    <w:rsid w:val="009B103B"/>
    <w:rsid w:val="009B3A98"/>
    <w:rsid w:val="009C1E47"/>
    <w:rsid w:val="009C3663"/>
    <w:rsid w:val="00C95488"/>
    <w:rsid w:val="00D253F8"/>
    <w:rsid w:val="00D605B7"/>
    <w:rsid w:val="00DC11EE"/>
    <w:rsid w:val="00E25134"/>
    <w:rsid w:val="00E401BA"/>
    <w:rsid w:val="00ED2A75"/>
    <w:rsid w:val="00F27C5E"/>
    <w:rsid w:val="00FB2C85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7C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27C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F27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4"/>
      <w:lang w:eastAsia="ro-RO"/>
    </w:rPr>
  </w:style>
  <w:style w:type="paragraph" w:styleId="Heading6">
    <w:name w:val="heading 6"/>
    <w:basedOn w:val="Normal"/>
    <w:next w:val="Normal"/>
    <w:link w:val="Heading6Char"/>
    <w:qFormat/>
    <w:rsid w:val="00F27C5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C5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F27C5E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rsid w:val="00F27C5E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F27C5E"/>
    <w:rPr>
      <w:rFonts w:ascii="Times New Roman" w:eastAsia="Times New Roman" w:hAnsi="Times New Roman" w:cs="Times New Roman"/>
      <w:sz w:val="24"/>
      <w:szCs w:val="24"/>
      <w:u w:val="single"/>
      <w:lang w:eastAsia="ro-RO"/>
    </w:rPr>
  </w:style>
  <w:style w:type="numbering" w:customStyle="1" w:styleId="NoList1">
    <w:name w:val="No List1"/>
    <w:next w:val="NoList"/>
    <w:semiHidden/>
    <w:rsid w:val="00F27C5E"/>
  </w:style>
  <w:style w:type="paragraph" w:styleId="BodyText3">
    <w:name w:val="Body Text 3"/>
    <w:basedOn w:val="Normal"/>
    <w:link w:val="BodyText3Char"/>
    <w:semiHidden/>
    <w:rsid w:val="00F27C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F27C5E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odyText">
    <w:name w:val="Body Text"/>
    <w:basedOn w:val="Normal"/>
    <w:link w:val="BodyTextChar"/>
    <w:rsid w:val="00F27C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27C5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F27C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F27C5E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rsid w:val="00F27C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27C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qFormat/>
    <w:rsid w:val="00F27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F27C5E"/>
    <w:rPr>
      <w:rFonts w:ascii="Times New Roman" w:eastAsia="Times New Roman" w:hAnsi="Times New Roman" w:cs="Times New Roman"/>
      <w:b/>
      <w:bCs/>
      <w:sz w:val="28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7C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27C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F27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4"/>
      <w:lang w:eastAsia="ro-RO"/>
    </w:rPr>
  </w:style>
  <w:style w:type="paragraph" w:styleId="Heading6">
    <w:name w:val="heading 6"/>
    <w:basedOn w:val="Normal"/>
    <w:next w:val="Normal"/>
    <w:link w:val="Heading6Char"/>
    <w:qFormat/>
    <w:rsid w:val="00F27C5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C5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F27C5E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rsid w:val="00F27C5E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F27C5E"/>
    <w:rPr>
      <w:rFonts w:ascii="Times New Roman" w:eastAsia="Times New Roman" w:hAnsi="Times New Roman" w:cs="Times New Roman"/>
      <w:sz w:val="24"/>
      <w:szCs w:val="24"/>
      <w:u w:val="single"/>
      <w:lang w:eastAsia="ro-RO"/>
    </w:rPr>
  </w:style>
  <w:style w:type="numbering" w:customStyle="1" w:styleId="NoList1">
    <w:name w:val="No List1"/>
    <w:next w:val="NoList"/>
    <w:semiHidden/>
    <w:rsid w:val="00F27C5E"/>
  </w:style>
  <w:style w:type="paragraph" w:styleId="BodyText3">
    <w:name w:val="Body Text 3"/>
    <w:basedOn w:val="Normal"/>
    <w:link w:val="BodyText3Char"/>
    <w:semiHidden/>
    <w:rsid w:val="00F27C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F27C5E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odyText">
    <w:name w:val="Body Text"/>
    <w:basedOn w:val="Normal"/>
    <w:link w:val="BodyTextChar"/>
    <w:rsid w:val="00F27C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27C5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F27C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F27C5E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rsid w:val="00F27C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27C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qFormat/>
    <w:rsid w:val="00F27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F27C5E"/>
    <w:rPr>
      <w:rFonts w:ascii="Times New Roman" w:eastAsia="Times New Roman" w:hAnsi="Times New Roman" w:cs="Times New Roman"/>
      <w:b/>
      <w:bCs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2069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Dunca</dc:creator>
  <cp:lastModifiedBy>Statia15</cp:lastModifiedBy>
  <cp:revision>5</cp:revision>
  <cp:lastPrinted>2018-03-16T11:41:00Z</cp:lastPrinted>
  <dcterms:created xsi:type="dcterms:W3CDTF">2018-03-16T10:53:00Z</dcterms:created>
  <dcterms:modified xsi:type="dcterms:W3CDTF">2018-03-16T11:42:00Z</dcterms:modified>
</cp:coreProperties>
</file>