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28C" w:rsidRPr="006A7A0D" w:rsidRDefault="00D1128C" w:rsidP="00D1128C">
      <w:pPr>
        <w:outlineLvl w:val="0"/>
        <w:rPr>
          <w:szCs w:val="24"/>
        </w:rPr>
      </w:pPr>
      <w:r w:rsidRPr="006A7A0D">
        <w:rPr>
          <w:szCs w:val="24"/>
        </w:rPr>
        <w:t xml:space="preserve">Municipiul </w:t>
      </w:r>
      <w:proofErr w:type="spellStart"/>
      <w:r w:rsidRPr="006A7A0D">
        <w:rPr>
          <w:szCs w:val="24"/>
        </w:rPr>
        <w:t>Tîrgu-Mureş</w:t>
      </w:r>
      <w:proofErr w:type="spellEnd"/>
      <w:r w:rsidRPr="006A7A0D">
        <w:rPr>
          <w:szCs w:val="24"/>
        </w:rPr>
        <w:tab/>
      </w:r>
      <w:r w:rsidRPr="006A7A0D">
        <w:rPr>
          <w:szCs w:val="24"/>
        </w:rPr>
        <w:tab/>
      </w:r>
      <w:r w:rsidRPr="006A7A0D">
        <w:rPr>
          <w:szCs w:val="24"/>
        </w:rPr>
        <w:tab/>
      </w:r>
      <w:r w:rsidRPr="006A7A0D">
        <w:rPr>
          <w:szCs w:val="24"/>
        </w:rPr>
        <w:tab/>
      </w:r>
      <w:r w:rsidRPr="006A7A0D">
        <w:rPr>
          <w:szCs w:val="24"/>
        </w:rPr>
        <w:tab/>
      </w:r>
      <w:r w:rsidRPr="006A7A0D">
        <w:rPr>
          <w:szCs w:val="24"/>
        </w:rPr>
        <w:tab/>
        <w:t xml:space="preserve">      </w:t>
      </w:r>
      <w:r w:rsidRPr="006A7A0D">
        <w:rPr>
          <w:szCs w:val="24"/>
        </w:rPr>
        <w:tab/>
        <w:t xml:space="preserve"> </w:t>
      </w:r>
      <w:r w:rsidRPr="006A7A0D">
        <w:rPr>
          <w:szCs w:val="24"/>
        </w:rPr>
        <w:tab/>
        <w:t xml:space="preserve">    Iniţiator:</w:t>
      </w:r>
    </w:p>
    <w:p w:rsidR="00D1128C" w:rsidRPr="006A7A0D" w:rsidRDefault="00D1128C" w:rsidP="00D1128C">
      <w:pPr>
        <w:outlineLvl w:val="0"/>
        <w:rPr>
          <w:szCs w:val="24"/>
        </w:rPr>
      </w:pPr>
      <w:r w:rsidRPr="006A7A0D">
        <w:rPr>
          <w:szCs w:val="24"/>
        </w:rPr>
        <w:t xml:space="preserve">Direcţia comunicare, proiecte  cu </w:t>
      </w:r>
    </w:p>
    <w:p w:rsidR="00D1128C" w:rsidRPr="006A7A0D" w:rsidRDefault="00D1128C" w:rsidP="00D1128C">
      <w:pPr>
        <w:outlineLvl w:val="0"/>
        <w:rPr>
          <w:szCs w:val="24"/>
        </w:rPr>
      </w:pPr>
      <w:r w:rsidRPr="006A7A0D">
        <w:rPr>
          <w:szCs w:val="24"/>
        </w:rPr>
        <w:t xml:space="preserve">finanţare internaţională şi resurse umane </w:t>
      </w:r>
      <w:r w:rsidRPr="006A7A0D">
        <w:rPr>
          <w:szCs w:val="24"/>
        </w:rPr>
        <w:tab/>
      </w:r>
      <w:r w:rsidRPr="006A7A0D">
        <w:rPr>
          <w:szCs w:val="24"/>
        </w:rPr>
        <w:tab/>
      </w:r>
      <w:r w:rsidRPr="006A7A0D">
        <w:rPr>
          <w:szCs w:val="24"/>
        </w:rPr>
        <w:tab/>
      </w:r>
      <w:r w:rsidRPr="006A7A0D">
        <w:rPr>
          <w:szCs w:val="24"/>
        </w:rPr>
        <w:tab/>
      </w:r>
      <w:r w:rsidRPr="006A7A0D">
        <w:rPr>
          <w:szCs w:val="24"/>
        </w:rPr>
        <w:tab/>
        <w:t xml:space="preserve">              </w:t>
      </w:r>
      <w:r w:rsidR="00951AB9">
        <w:rPr>
          <w:szCs w:val="24"/>
        </w:rPr>
        <w:t xml:space="preserve">  </w:t>
      </w:r>
      <w:r w:rsidR="00F076D6">
        <w:rPr>
          <w:szCs w:val="24"/>
        </w:rPr>
        <w:tab/>
      </w:r>
      <w:r w:rsidRPr="006A7A0D">
        <w:rPr>
          <w:szCs w:val="24"/>
        </w:rPr>
        <w:tab/>
        <w:t xml:space="preserve">                            </w:t>
      </w:r>
    </w:p>
    <w:p w:rsidR="00D1128C" w:rsidRPr="006A7A0D" w:rsidRDefault="00D1128C" w:rsidP="00D1128C">
      <w:pPr>
        <w:ind w:left="60"/>
        <w:outlineLvl w:val="0"/>
        <w:rPr>
          <w:szCs w:val="24"/>
        </w:rPr>
      </w:pPr>
      <w:r w:rsidRPr="006A7A0D">
        <w:rPr>
          <w:szCs w:val="24"/>
        </w:rPr>
        <w:t>Nr. 44447/16.08.2017</w:t>
      </w:r>
      <w:r w:rsidRPr="006A7A0D">
        <w:rPr>
          <w:szCs w:val="24"/>
        </w:rPr>
        <w:tab/>
      </w:r>
      <w:r w:rsidRPr="006A7A0D">
        <w:rPr>
          <w:szCs w:val="24"/>
        </w:rPr>
        <w:tab/>
      </w:r>
      <w:r w:rsidRPr="006A7A0D">
        <w:rPr>
          <w:szCs w:val="24"/>
        </w:rPr>
        <w:tab/>
      </w:r>
      <w:r w:rsidRPr="006A7A0D">
        <w:rPr>
          <w:szCs w:val="24"/>
        </w:rPr>
        <w:tab/>
      </w:r>
      <w:r w:rsidRPr="006A7A0D">
        <w:rPr>
          <w:szCs w:val="24"/>
        </w:rPr>
        <w:tab/>
        <w:t xml:space="preserve">                                      </w:t>
      </w:r>
      <w:bookmarkStart w:id="0" w:name="_GoBack"/>
      <w:bookmarkEnd w:id="0"/>
      <w:r w:rsidRPr="006A7A0D">
        <w:rPr>
          <w:szCs w:val="24"/>
        </w:rPr>
        <w:tab/>
      </w:r>
      <w:r w:rsidRPr="006A7A0D">
        <w:rPr>
          <w:szCs w:val="24"/>
        </w:rPr>
        <w:tab/>
        <w:t xml:space="preserve">  </w:t>
      </w:r>
      <w:r w:rsidRPr="006A7A0D">
        <w:rPr>
          <w:szCs w:val="24"/>
        </w:rPr>
        <w:tab/>
      </w:r>
      <w:r w:rsidRPr="006A7A0D">
        <w:rPr>
          <w:szCs w:val="24"/>
        </w:rPr>
        <w:tab/>
      </w:r>
      <w:r w:rsidRPr="006A7A0D">
        <w:rPr>
          <w:szCs w:val="24"/>
        </w:rPr>
        <w:tab/>
        <w:t xml:space="preserve">            </w:t>
      </w:r>
      <w:r w:rsidRPr="006A7A0D">
        <w:rPr>
          <w:szCs w:val="24"/>
        </w:rPr>
        <w:tab/>
      </w:r>
      <w:r w:rsidRPr="006A7A0D">
        <w:rPr>
          <w:szCs w:val="24"/>
        </w:rPr>
        <w:tab/>
        <w:t xml:space="preserve">            </w:t>
      </w:r>
      <w:r w:rsidRPr="006A7A0D">
        <w:rPr>
          <w:szCs w:val="24"/>
        </w:rPr>
        <w:tab/>
      </w:r>
      <w:r w:rsidRPr="006A7A0D">
        <w:rPr>
          <w:szCs w:val="24"/>
        </w:rPr>
        <w:tab/>
        <w:t xml:space="preserve">          </w:t>
      </w:r>
    </w:p>
    <w:p w:rsidR="00D1128C" w:rsidRPr="006A7A0D" w:rsidRDefault="00D1128C" w:rsidP="00D1128C">
      <w:pPr>
        <w:jc w:val="center"/>
        <w:rPr>
          <w:b/>
          <w:szCs w:val="24"/>
        </w:rPr>
      </w:pPr>
      <w:r w:rsidRPr="006A7A0D">
        <w:rPr>
          <w:b/>
          <w:szCs w:val="24"/>
        </w:rPr>
        <w:t>EXPUNERE DE MOTIVE</w:t>
      </w:r>
    </w:p>
    <w:p w:rsidR="00D1128C" w:rsidRPr="006A7A0D" w:rsidRDefault="00D1128C" w:rsidP="00D1128C">
      <w:pPr>
        <w:pStyle w:val="Footer"/>
        <w:tabs>
          <w:tab w:val="clear" w:pos="4153"/>
          <w:tab w:val="clear" w:pos="8306"/>
        </w:tabs>
        <w:outlineLvl w:val="0"/>
        <w:rPr>
          <w:szCs w:val="24"/>
        </w:rPr>
      </w:pPr>
    </w:p>
    <w:p w:rsidR="00D1128C" w:rsidRPr="006A7A0D" w:rsidRDefault="00D1128C" w:rsidP="00D1128C">
      <w:pPr>
        <w:jc w:val="center"/>
        <w:rPr>
          <w:b/>
          <w:szCs w:val="24"/>
        </w:rPr>
      </w:pPr>
      <w:r w:rsidRPr="006A7A0D">
        <w:rPr>
          <w:b/>
          <w:szCs w:val="24"/>
        </w:rPr>
        <w:t xml:space="preserve">privind stabilirea unor măsuri de punere în aplicare a prevederilor art.2 din Hotărârea Consiliului local municipal </w:t>
      </w:r>
      <w:proofErr w:type="spellStart"/>
      <w:r w:rsidRPr="006A7A0D">
        <w:rPr>
          <w:b/>
          <w:szCs w:val="24"/>
        </w:rPr>
        <w:t>Tîrgu</w:t>
      </w:r>
      <w:proofErr w:type="spellEnd"/>
      <w:r w:rsidRPr="006A7A0D">
        <w:rPr>
          <w:b/>
          <w:szCs w:val="24"/>
        </w:rPr>
        <w:t xml:space="preserve"> Mureș nr. 223/27.07.2017</w:t>
      </w:r>
      <w:r w:rsidRPr="006A7A0D">
        <w:rPr>
          <w:b/>
          <w:i/>
          <w:szCs w:val="24"/>
        </w:rPr>
        <w:t xml:space="preserve">  </w:t>
      </w:r>
      <w:r w:rsidRPr="006A7A0D">
        <w:rPr>
          <w:b/>
          <w:szCs w:val="24"/>
        </w:rPr>
        <w:t xml:space="preserve">privind stabilirea salariilor de bază pentru funcțiile publice şi posturile de natură contractuală  din cadrul familiei ocupaţionale "Administraţie" din Aparatul de specialitate al Primarului Municipiului </w:t>
      </w:r>
      <w:proofErr w:type="spellStart"/>
      <w:r w:rsidRPr="006A7A0D">
        <w:rPr>
          <w:b/>
          <w:szCs w:val="24"/>
        </w:rPr>
        <w:t>Tîrgu</w:t>
      </w:r>
      <w:proofErr w:type="spellEnd"/>
      <w:r w:rsidRPr="006A7A0D">
        <w:rPr>
          <w:b/>
          <w:szCs w:val="24"/>
        </w:rPr>
        <w:t xml:space="preserve"> Mureș şi din serviciile publice și a Legii nr.153/2017 privind salarizarea personalului plătit din fonduri publice </w:t>
      </w:r>
      <w:r w:rsidR="00AF1C8B">
        <w:rPr>
          <w:b/>
          <w:szCs w:val="24"/>
        </w:rPr>
        <w:t>precum și stabilirea indemnizației lunare de care beneficiază consilierii locali</w:t>
      </w:r>
    </w:p>
    <w:p w:rsidR="00D1128C" w:rsidRPr="006A7A0D" w:rsidRDefault="00D1128C" w:rsidP="00D1128C">
      <w:pPr>
        <w:jc w:val="center"/>
        <w:rPr>
          <w:b/>
          <w:szCs w:val="24"/>
        </w:rPr>
      </w:pPr>
    </w:p>
    <w:p w:rsidR="00D1128C" w:rsidRPr="006A7A0D" w:rsidRDefault="00D1128C" w:rsidP="00D1128C">
      <w:pPr>
        <w:jc w:val="center"/>
        <w:rPr>
          <w:b/>
          <w:szCs w:val="24"/>
        </w:rPr>
      </w:pPr>
    </w:p>
    <w:p w:rsidR="00981FE4" w:rsidRPr="006A7A0D" w:rsidRDefault="00981FE4" w:rsidP="00D1128C">
      <w:pPr>
        <w:ind w:firstLine="720"/>
        <w:jc w:val="both"/>
        <w:rPr>
          <w:szCs w:val="24"/>
        </w:rPr>
      </w:pPr>
      <w:r w:rsidRPr="006A7A0D">
        <w:rPr>
          <w:szCs w:val="24"/>
        </w:rPr>
        <w:t xml:space="preserve">Prin Hotărârea Consiliului Local municipal </w:t>
      </w:r>
      <w:proofErr w:type="spellStart"/>
      <w:r w:rsidRPr="006A7A0D">
        <w:rPr>
          <w:szCs w:val="24"/>
        </w:rPr>
        <w:t>Tîrgu</w:t>
      </w:r>
      <w:proofErr w:type="spellEnd"/>
      <w:r w:rsidRPr="006A7A0D">
        <w:rPr>
          <w:szCs w:val="24"/>
        </w:rPr>
        <w:t xml:space="preserve"> Mureș </w:t>
      </w:r>
      <w:r w:rsidR="00AF1C8B" w:rsidRPr="006A7A0D">
        <w:rPr>
          <w:szCs w:val="24"/>
        </w:rPr>
        <w:t>nr.223/2017</w:t>
      </w:r>
      <w:r w:rsidR="00AF1C8B">
        <w:rPr>
          <w:szCs w:val="24"/>
        </w:rPr>
        <w:t>,</w:t>
      </w:r>
      <w:r w:rsidR="00AF1C8B" w:rsidRPr="006A7A0D">
        <w:rPr>
          <w:szCs w:val="24"/>
        </w:rPr>
        <w:t xml:space="preserve"> </w:t>
      </w:r>
      <w:r w:rsidRPr="006A7A0D">
        <w:rPr>
          <w:szCs w:val="24"/>
        </w:rPr>
        <w:t xml:space="preserve">s-au </w:t>
      </w:r>
      <w:r w:rsidR="00207BDB" w:rsidRPr="006A7A0D">
        <w:rPr>
          <w:szCs w:val="24"/>
        </w:rPr>
        <w:t xml:space="preserve">aprobat salariile de bază  pentru funcțiile publice şi posturile de natură contractuală din cadrul familiei ocupaţionale "Administraţie" din Aparatul de specialitate al Primarului Municipiului </w:t>
      </w:r>
      <w:proofErr w:type="spellStart"/>
      <w:r w:rsidR="00207BDB" w:rsidRPr="006A7A0D">
        <w:rPr>
          <w:szCs w:val="24"/>
        </w:rPr>
        <w:t>Tîrgu</w:t>
      </w:r>
      <w:proofErr w:type="spellEnd"/>
      <w:r w:rsidR="00207BDB" w:rsidRPr="006A7A0D">
        <w:rPr>
          <w:szCs w:val="24"/>
        </w:rPr>
        <w:t xml:space="preserve"> Mureș şi din serviciile publice, cu condiția ca după aprobarea contului de execuție buge</w:t>
      </w:r>
      <w:r w:rsidR="00AF1C8B">
        <w:rPr>
          <w:szCs w:val="24"/>
        </w:rPr>
        <w:t xml:space="preserve">tară, aferent trimestrului III </w:t>
      </w:r>
      <w:r w:rsidR="00207BDB" w:rsidRPr="006A7A0D">
        <w:rPr>
          <w:szCs w:val="24"/>
        </w:rPr>
        <w:t xml:space="preserve"> anului 2017, Consiliul local să reia dezbaterea </w:t>
      </w:r>
      <w:r w:rsidR="00AF1C8B">
        <w:rPr>
          <w:szCs w:val="24"/>
        </w:rPr>
        <w:t>a nivelurilor</w:t>
      </w:r>
      <w:r w:rsidR="00207BDB" w:rsidRPr="006A7A0D">
        <w:rPr>
          <w:szCs w:val="24"/>
        </w:rPr>
        <w:t xml:space="preserve"> salariilor de bază aprobate.</w:t>
      </w:r>
    </w:p>
    <w:p w:rsidR="00D4778E" w:rsidRDefault="00207BDB" w:rsidP="00AF1C8B">
      <w:pPr>
        <w:autoSpaceDE w:val="0"/>
        <w:autoSpaceDN w:val="0"/>
        <w:adjustRightInd w:val="0"/>
        <w:ind w:firstLine="708"/>
        <w:jc w:val="both"/>
        <w:rPr>
          <w:rFonts w:eastAsiaTheme="minorHAnsi"/>
          <w:szCs w:val="24"/>
          <w:lang w:eastAsia="en-US"/>
        </w:rPr>
      </w:pPr>
      <w:r w:rsidRPr="006A7A0D">
        <w:rPr>
          <w:szCs w:val="24"/>
        </w:rPr>
        <w:t xml:space="preserve">Întrucât, </w:t>
      </w:r>
      <w:r w:rsidR="00C253EF" w:rsidRPr="006A7A0D">
        <w:rPr>
          <w:szCs w:val="24"/>
        </w:rPr>
        <w:t xml:space="preserve">prin Anexa IX </w:t>
      </w:r>
      <w:proofErr w:type="spellStart"/>
      <w:r w:rsidR="00C253EF" w:rsidRPr="006A7A0D">
        <w:rPr>
          <w:szCs w:val="24"/>
        </w:rPr>
        <w:t>pct.C</w:t>
      </w:r>
      <w:proofErr w:type="spellEnd"/>
      <w:r w:rsidR="00C253EF" w:rsidRPr="006A7A0D">
        <w:rPr>
          <w:szCs w:val="24"/>
        </w:rPr>
        <w:t xml:space="preserve"> din Legea nr.153/2017, privind </w:t>
      </w:r>
      <w:r w:rsidR="00C253EF" w:rsidRPr="006A7A0D">
        <w:rPr>
          <w:rFonts w:eastAsiaTheme="minorHAnsi"/>
          <w:szCs w:val="24"/>
          <w:lang w:eastAsia="en-US"/>
        </w:rPr>
        <w:t xml:space="preserve">salarizarea personalului plătit din fonduri publice, coeficienţii corespunzători indemnizaţiilor pentru persoanele alese în funcţie potrivit prevederilor </w:t>
      </w:r>
      <w:r w:rsidR="00C253EF" w:rsidRPr="006A7A0D">
        <w:rPr>
          <w:rFonts w:eastAsiaTheme="minorHAnsi"/>
          <w:szCs w:val="24"/>
          <w:u w:val="single"/>
          <w:lang w:eastAsia="en-US"/>
        </w:rPr>
        <w:t>Constituţiei</w:t>
      </w:r>
      <w:r w:rsidR="00C253EF" w:rsidRPr="006A7A0D">
        <w:rPr>
          <w:rFonts w:eastAsiaTheme="minorHAnsi"/>
          <w:szCs w:val="24"/>
          <w:lang w:eastAsia="en-US"/>
        </w:rPr>
        <w:t xml:space="preserve"> României</w:t>
      </w:r>
      <w:r w:rsidR="00C253EF" w:rsidRPr="006A7A0D">
        <w:rPr>
          <w:szCs w:val="24"/>
        </w:rPr>
        <w:t xml:space="preserve"> , respectiv </w:t>
      </w:r>
      <w:r w:rsidR="00C253EF" w:rsidRPr="006A7A0D">
        <w:rPr>
          <w:rFonts w:eastAsiaTheme="minorHAnsi"/>
          <w:szCs w:val="24"/>
          <w:lang w:eastAsia="en-US"/>
        </w:rPr>
        <w:t>viceprimar municipiu reşedinţă de judeţ și vicepreşedinte al consiliului judeţean sunt sta</w:t>
      </w:r>
      <w:r w:rsidR="00AF1C8B">
        <w:rPr>
          <w:rFonts w:eastAsiaTheme="minorHAnsi"/>
          <w:szCs w:val="24"/>
          <w:lang w:eastAsia="en-US"/>
        </w:rPr>
        <w:t>biliți la același nivel (8), con</w:t>
      </w:r>
      <w:r w:rsidR="000E1A10">
        <w:rPr>
          <w:rFonts w:eastAsiaTheme="minorHAnsi"/>
          <w:szCs w:val="24"/>
          <w:lang w:eastAsia="en-US"/>
        </w:rPr>
        <w:t xml:space="preserve">form principiilor de salarizare, </w:t>
      </w:r>
      <w:r w:rsidR="00AF1C8B">
        <w:rPr>
          <w:rFonts w:eastAsiaTheme="minorHAnsi"/>
          <w:szCs w:val="24"/>
          <w:lang w:eastAsia="en-US"/>
        </w:rPr>
        <w:t>se impune ca ș</w:t>
      </w:r>
      <w:r w:rsidR="002A6C9B">
        <w:rPr>
          <w:rFonts w:eastAsiaTheme="minorHAnsi"/>
          <w:szCs w:val="24"/>
          <w:lang w:eastAsia="en-US"/>
        </w:rPr>
        <w:t>i la funcții</w:t>
      </w:r>
      <w:r w:rsidR="00AF1C8B">
        <w:rPr>
          <w:rFonts w:eastAsiaTheme="minorHAnsi"/>
          <w:szCs w:val="24"/>
          <w:lang w:eastAsia="en-US"/>
        </w:rPr>
        <w:t xml:space="preserve"> să existe o similaritate la nivelul salariilor de bază. </w:t>
      </w:r>
    </w:p>
    <w:p w:rsidR="00AF1C8B" w:rsidRPr="000E1A10" w:rsidRDefault="00AF1C8B" w:rsidP="00AF1C8B">
      <w:pPr>
        <w:autoSpaceDE w:val="0"/>
        <w:autoSpaceDN w:val="0"/>
        <w:adjustRightInd w:val="0"/>
        <w:ind w:firstLine="708"/>
        <w:jc w:val="both"/>
        <w:rPr>
          <w:szCs w:val="24"/>
        </w:rPr>
      </w:pPr>
      <w:r>
        <w:rPr>
          <w:rFonts w:eastAsiaTheme="minorHAnsi"/>
          <w:szCs w:val="24"/>
          <w:lang w:eastAsia="en-US"/>
        </w:rPr>
        <w:t>În prezent,</w:t>
      </w:r>
      <w:r w:rsidR="000E1A10">
        <w:rPr>
          <w:rFonts w:eastAsiaTheme="minorHAnsi"/>
          <w:szCs w:val="24"/>
          <w:lang w:eastAsia="en-US"/>
        </w:rPr>
        <w:t xml:space="preserve"> nivelurile</w:t>
      </w:r>
      <w:r>
        <w:rPr>
          <w:rFonts w:eastAsiaTheme="minorHAnsi"/>
          <w:szCs w:val="24"/>
          <w:lang w:eastAsia="en-US"/>
        </w:rPr>
        <w:t xml:space="preserve"> salariilor de bază </w:t>
      </w:r>
      <w:r w:rsidR="00225165" w:rsidRPr="000E1A10">
        <w:rPr>
          <w:szCs w:val="24"/>
        </w:rPr>
        <w:t>pentru funcțiile publice și contractuale din aparatul de specialitate al Consiliului Județean Mureș,</w:t>
      </w:r>
      <w:r w:rsidRPr="000E1A10">
        <w:rPr>
          <w:szCs w:val="24"/>
        </w:rPr>
        <w:t xml:space="preserve"> stabilite prin HCJ nr.117/2017,</w:t>
      </w:r>
      <w:r w:rsidR="000E1A10" w:rsidRPr="000E1A10">
        <w:rPr>
          <w:szCs w:val="24"/>
        </w:rPr>
        <w:t xml:space="preserve"> sunt</w:t>
      </w:r>
      <w:r w:rsidRPr="000E1A10">
        <w:rPr>
          <w:szCs w:val="24"/>
        </w:rPr>
        <w:t xml:space="preserve"> </w:t>
      </w:r>
      <w:r w:rsidR="000E1A10" w:rsidRPr="000E1A10">
        <w:rPr>
          <w:szCs w:val="24"/>
        </w:rPr>
        <w:t>mai mari cu aprox.15%-20%</w:t>
      </w:r>
      <w:r w:rsidRPr="000E1A10">
        <w:rPr>
          <w:szCs w:val="24"/>
        </w:rPr>
        <w:t xml:space="preserve"> decât cel</w:t>
      </w:r>
      <w:r w:rsidR="000E1A10" w:rsidRPr="000E1A10">
        <w:rPr>
          <w:szCs w:val="24"/>
        </w:rPr>
        <w:t>e</w:t>
      </w:r>
      <w:r w:rsidRPr="000E1A10">
        <w:rPr>
          <w:szCs w:val="24"/>
        </w:rPr>
        <w:t xml:space="preserve"> pentru funcțiile publice și contractuale din aparatul de specialitate al Primarului Municipiului </w:t>
      </w:r>
      <w:proofErr w:type="spellStart"/>
      <w:r w:rsidRPr="000E1A10">
        <w:rPr>
          <w:szCs w:val="24"/>
        </w:rPr>
        <w:t>Tîrgu</w:t>
      </w:r>
      <w:proofErr w:type="spellEnd"/>
      <w:r w:rsidRPr="000E1A10">
        <w:rPr>
          <w:szCs w:val="24"/>
        </w:rPr>
        <w:t xml:space="preserve"> Mureș</w:t>
      </w:r>
      <w:r w:rsidR="000E1A10">
        <w:rPr>
          <w:szCs w:val="24"/>
        </w:rPr>
        <w:t>.</w:t>
      </w:r>
    </w:p>
    <w:p w:rsidR="00225165" w:rsidRPr="006A7A0D" w:rsidRDefault="00225165" w:rsidP="00225165">
      <w:pPr>
        <w:autoSpaceDE w:val="0"/>
        <w:autoSpaceDN w:val="0"/>
        <w:adjustRightInd w:val="0"/>
        <w:ind w:firstLine="708"/>
        <w:jc w:val="both"/>
        <w:rPr>
          <w:rFonts w:eastAsiaTheme="minorHAnsi"/>
          <w:szCs w:val="24"/>
          <w:lang w:eastAsia="en-US"/>
        </w:rPr>
      </w:pPr>
      <w:r w:rsidRPr="006A7A0D">
        <w:rPr>
          <w:rFonts w:eastAsiaTheme="minorHAnsi"/>
          <w:szCs w:val="24"/>
          <w:lang w:eastAsia="en-US"/>
        </w:rPr>
        <w:t xml:space="preserve">Legea 153/2017, </w:t>
      </w:r>
      <w:r w:rsidRPr="006A7A0D">
        <w:rPr>
          <w:szCs w:val="24"/>
        </w:rPr>
        <w:t xml:space="preserve">privind </w:t>
      </w:r>
      <w:r w:rsidRPr="006A7A0D">
        <w:rPr>
          <w:rFonts w:eastAsiaTheme="minorHAnsi"/>
          <w:szCs w:val="24"/>
          <w:lang w:eastAsia="en-US"/>
        </w:rPr>
        <w:t>salarizarea personalului plătit din fonduri publice,</w:t>
      </w:r>
      <w:r w:rsidR="00EA7169">
        <w:rPr>
          <w:rFonts w:eastAsiaTheme="minorHAnsi"/>
          <w:szCs w:val="24"/>
          <w:lang w:eastAsia="en-US"/>
        </w:rPr>
        <w:t xml:space="preserve"> stabilește următ</w:t>
      </w:r>
      <w:r w:rsidRPr="006A7A0D">
        <w:rPr>
          <w:rFonts w:eastAsiaTheme="minorHAnsi"/>
          <w:szCs w:val="24"/>
          <w:lang w:eastAsia="en-US"/>
        </w:rPr>
        <w:t>o</w:t>
      </w:r>
      <w:r w:rsidR="00EA7169">
        <w:rPr>
          <w:rFonts w:eastAsiaTheme="minorHAnsi"/>
          <w:szCs w:val="24"/>
          <w:lang w:eastAsia="en-US"/>
        </w:rPr>
        <w:t>a</w:t>
      </w:r>
      <w:r w:rsidRPr="006A7A0D">
        <w:rPr>
          <w:rFonts w:eastAsiaTheme="minorHAnsi"/>
          <w:szCs w:val="24"/>
          <w:lang w:eastAsia="en-US"/>
        </w:rPr>
        <w:t>rele principii:</w:t>
      </w:r>
    </w:p>
    <w:p w:rsidR="00225165" w:rsidRPr="006A7A0D" w:rsidRDefault="00225165" w:rsidP="00225165">
      <w:pPr>
        <w:autoSpaceDE w:val="0"/>
        <w:autoSpaceDN w:val="0"/>
        <w:adjustRightInd w:val="0"/>
        <w:jc w:val="both"/>
        <w:rPr>
          <w:rFonts w:eastAsiaTheme="minorHAnsi"/>
          <w:szCs w:val="24"/>
          <w:lang w:eastAsia="en-US"/>
        </w:rPr>
      </w:pPr>
      <w:r w:rsidRPr="006A7A0D">
        <w:rPr>
          <w:rFonts w:eastAsiaTheme="minorHAnsi"/>
          <w:szCs w:val="24"/>
          <w:lang w:eastAsia="en-US"/>
        </w:rPr>
        <w:t xml:space="preserve">    a) principiul legalităţii, în sensul că drepturile de natură salarială se stabilesc prin norme juridice de forţa legii, cu excepţia hotărârilor prevăzute la </w:t>
      </w:r>
      <w:r w:rsidRPr="006A7A0D">
        <w:rPr>
          <w:rFonts w:eastAsiaTheme="minorHAnsi"/>
          <w:color w:val="008000"/>
          <w:szCs w:val="24"/>
          <w:u w:val="single"/>
          <w:lang w:eastAsia="en-US"/>
        </w:rPr>
        <w:t>art. 11</w:t>
      </w:r>
      <w:r w:rsidRPr="006A7A0D">
        <w:rPr>
          <w:rFonts w:eastAsiaTheme="minorHAnsi"/>
          <w:szCs w:val="24"/>
          <w:lang w:eastAsia="en-US"/>
        </w:rPr>
        <w:t xml:space="preserve"> alin. (1), conform principiilor enunţate de </w:t>
      </w:r>
      <w:r w:rsidRPr="006A7A0D">
        <w:rPr>
          <w:rFonts w:eastAsiaTheme="minorHAnsi"/>
          <w:color w:val="008000"/>
          <w:szCs w:val="24"/>
          <w:u w:val="single"/>
          <w:lang w:eastAsia="en-US"/>
        </w:rPr>
        <w:t>art. 120</w:t>
      </w:r>
      <w:r w:rsidRPr="006A7A0D">
        <w:rPr>
          <w:rFonts w:eastAsiaTheme="minorHAnsi"/>
          <w:szCs w:val="24"/>
          <w:lang w:eastAsia="en-US"/>
        </w:rPr>
        <w:t xml:space="preserve"> din Constituţia României, republicată, dar cu încadrare între limitele minime şi maxime prevăzute prin prezenta lege;</w:t>
      </w:r>
    </w:p>
    <w:p w:rsidR="00225165" w:rsidRPr="006A7A0D" w:rsidRDefault="00225165" w:rsidP="00225165">
      <w:pPr>
        <w:autoSpaceDE w:val="0"/>
        <w:autoSpaceDN w:val="0"/>
        <w:adjustRightInd w:val="0"/>
        <w:jc w:val="both"/>
        <w:rPr>
          <w:rFonts w:eastAsiaTheme="minorHAnsi"/>
          <w:szCs w:val="24"/>
          <w:lang w:eastAsia="en-US"/>
        </w:rPr>
      </w:pPr>
      <w:r w:rsidRPr="006A7A0D">
        <w:rPr>
          <w:rFonts w:eastAsiaTheme="minorHAnsi"/>
          <w:szCs w:val="24"/>
          <w:lang w:eastAsia="en-US"/>
        </w:rPr>
        <w:t xml:space="preserve">    b) principiul nediscriminării, în sensul eliminării oricăror forme de discriminare şi instituirii unui tratament egal cu privire la personalul din sectorul bugetar care prestează aceeaşi activitate şi are aceeaşi vechime în muncă şi în funcţie;</w:t>
      </w:r>
    </w:p>
    <w:p w:rsidR="00225165" w:rsidRPr="006A7A0D" w:rsidRDefault="00225165" w:rsidP="00225165">
      <w:pPr>
        <w:autoSpaceDE w:val="0"/>
        <w:autoSpaceDN w:val="0"/>
        <w:adjustRightInd w:val="0"/>
        <w:jc w:val="both"/>
        <w:rPr>
          <w:rFonts w:eastAsiaTheme="minorHAnsi"/>
          <w:szCs w:val="24"/>
          <w:lang w:eastAsia="en-US"/>
        </w:rPr>
      </w:pPr>
      <w:r w:rsidRPr="006A7A0D">
        <w:rPr>
          <w:rFonts w:eastAsiaTheme="minorHAnsi"/>
          <w:szCs w:val="24"/>
          <w:lang w:eastAsia="en-US"/>
        </w:rPr>
        <w:t xml:space="preserve">    c) principiul egalităţii, prin asigurarea de salarii de bază egale pentru muncă cu valoare egală;</w:t>
      </w:r>
    </w:p>
    <w:p w:rsidR="00225165" w:rsidRPr="006A7A0D" w:rsidRDefault="00225165" w:rsidP="00225165">
      <w:pPr>
        <w:autoSpaceDE w:val="0"/>
        <w:autoSpaceDN w:val="0"/>
        <w:adjustRightInd w:val="0"/>
        <w:jc w:val="both"/>
        <w:rPr>
          <w:rFonts w:eastAsiaTheme="minorHAnsi"/>
          <w:szCs w:val="24"/>
          <w:lang w:eastAsia="en-US"/>
        </w:rPr>
      </w:pPr>
      <w:r w:rsidRPr="006A7A0D">
        <w:rPr>
          <w:rFonts w:eastAsiaTheme="minorHAnsi"/>
          <w:szCs w:val="24"/>
          <w:lang w:eastAsia="en-US"/>
        </w:rPr>
        <w:t xml:space="preserve">    d) principiul importanţei sociale a muncii, în sensul că salarizarea personalului din sectorul bugetar se realizează în raport cu responsabilitatea, complexitatea, riscurile activităţii şi nivelul studiilor;</w:t>
      </w:r>
    </w:p>
    <w:p w:rsidR="00225165" w:rsidRPr="006A7A0D" w:rsidRDefault="00225165" w:rsidP="00225165">
      <w:pPr>
        <w:autoSpaceDE w:val="0"/>
        <w:autoSpaceDN w:val="0"/>
        <w:adjustRightInd w:val="0"/>
        <w:jc w:val="both"/>
        <w:rPr>
          <w:rFonts w:eastAsiaTheme="minorHAnsi"/>
          <w:szCs w:val="24"/>
          <w:lang w:eastAsia="en-US"/>
        </w:rPr>
      </w:pPr>
      <w:r w:rsidRPr="006A7A0D">
        <w:rPr>
          <w:rFonts w:eastAsiaTheme="minorHAnsi"/>
          <w:szCs w:val="24"/>
          <w:lang w:eastAsia="en-US"/>
        </w:rPr>
        <w:t xml:space="preserve">    e) principiul stimulării personalului din sectorul bugetar, în contextul recunoaşterii şi recompensării performanţelor profesionale obţinute, pe baza criteriilor stabilite potrivit legii şi regulamentelor proprii;</w:t>
      </w:r>
    </w:p>
    <w:p w:rsidR="00225165" w:rsidRPr="006A7A0D" w:rsidRDefault="00225165" w:rsidP="00225165">
      <w:pPr>
        <w:autoSpaceDE w:val="0"/>
        <w:autoSpaceDN w:val="0"/>
        <w:adjustRightInd w:val="0"/>
        <w:jc w:val="both"/>
        <w:rPr>
          <w:rFonts w:eastAsiaTheme="minorHAnsi"/>
          <w:szCs w:val="24"/>
          <w:lang w:eastAsia="en-US"/>
        </w:rPr>
      </w:pPr>
      <w:r w:rsidRPr="006A7A0D">
        <w:rPr>
          <w:rFonts w:eastAsiaTheme="minorHAnsi"/>
          <w:szCs w:val="24"/>
          <w:lang w:eastAsia="en-US"/>
        </w:rPr>
        <w:t xml:space="preserve">    f) principiul ierarhizării, pe verticală, cât şi pe orizontală, în cadrul aceluiaşi domeniu, în funcţie de complexitatea şi importanţa activităţii desfăşurate;</w:t>
      </w:r>
    </w:p>
    <w:p w:rsidR="00225165" w:rsidRPr="006A7A0D" w:rsidRDefault="00225165" w:rsidP="00225165">
      <w:pPr>
        <w:autoSpaceDE w:val="0"/>
        <w:autoSpaceDN w:val="0"/>
        <w:adjustRightInd w:val="0"/>
        <w:jc w:val="both"/>
        <w:rPr>
          <w:rFonts w:eastAsiaTheme="minorHAnsi"/>
          <w:szCs w:val="24"/>
          <w:lang w:eastAsia="en-US"/>
        </w:rPr>
      </w:pPr>
      <w:r w:rsidRPr="006A7A0D">
        <w:rPr>
          <w:rFonts w:eastAsiaTheme="minorHAnsi"/>
          <w:szCs w:val="24"/>
          <w:lang w:eastAsia="en-US"/>
        </w:rPr>
        <w:t xml:space="preserve">    g) principiul transparenţei mecanismului de stabilire a drepturilor salariale, în sensul asigurării predictibilităţii salariale pentru personalul din sectorul bugetar;</w:t>
      </w:r>
    </w:p>
    <w:p w:rsidR="00225165" w:rsidRPr="006A7A0D" w:rsidRDefault="00225165" w:rsidP="00225165">
      <w:pPr>
        <w:autoSpaceDE w:val="0"/>
        <w:autoSpaceDN w:val="0"/>
        <w:adjustRightInd w:val="0"/>
        <w:jc w:val="both"/>
        <w:rPr>
          <w:rFonts w:eastAsiaTheme="minorHAnsi"/>
          <w:szCs w:val="24"/>
          <w:lang w:eastAsia="en-US"/>
        </w:rPr>
      </w:pPr>
      <w:r w:rsidRPr="006A7A0D">
        <w:rPr>
          <w:rFonts w:eastAsiaTheme="minorHAnsi"/>
          <w:szCs w:val="24"/>
          <w:lang w:eastAsia="en-US"/>
        </w:rPr>
        <w:t xml:space="preserve">    h) principiul sustenabilităţii financiare, în sensul stabilirii nivelului de salarizare pentru personalul bugetar, astfel încât să se asigure respectarea plafoanelor cheltuielilor de personal ale bugetului general consolidat, stabilite în condiţiile legii;</w:t>
      </w:r>
    </w:p>
    <w:p w:rsidR="00225165" w:rsidRPr="006A7A0D" w:rsidRDefault="00225165" w:rsidP="00225165">
      <w:pPr>
        <w:autoSpaceDE w:val="0"/>
        <w:autoSpaceDN w:val="0"/>
        <w:adjustRightInd w:val="0"/>
        <w:jc w:val="both"/>
        <w:rPr>
          <w:rFonts w:eastAsiaTheme="minorHAnsi"/>
          <w:szCs w:val="24"/>
          <w:lang w:eastAsia="en-US"/>
        </w:rPr>
      </w:pPr>
      <w:r w:rsidRPr="006A7A0D">
        <w:rPr>
          <w:rFonts w:eastAsiaTheme="minorHAnsi"/>
          <w:szCs w:val="24"/>
          <w:lang w:eastAsia="en-US"/>
        </w:rPr>
        <w:t xml:space="preserve">    i) principiul publicităţii în sensul transparenţei veniturilor de natură salarială, precum şi a altor drepturi în bani şi/sau în natură pentru toate funcţiile din sectorul bugetar.</w:t>
      </w:r>
    </w:p>
    <w:p w:rsidR="00225165" w:rsidRPr="006A7A0D" w:rsidRDefault="00225165" w:rsidP="00225165">
      <w:pPr>
        <w:autoSpaceDE w:val="0"/>
        <w:autoSpaceDN w:val="0"/>
        <w:adjustRightInd w:val="0"/>
        <w:ind w:firstLine="708"/>
        <w:jc w:val="both"/>
        <w:rPr>
          <w:szCs w:val="24"/>
        </w:rPr>
      </w:pPr>
      <w:r w:rsidRPr="006A7A0D">
        <w:rPr>
          <w:rFonts w:eastAsiaTheme="minorHAnsi"/>
          <w:szCs w:val="24"/>
          <w:lang w:eastAsia="en-US"/>
        </w:rPr>
        <w:lastRenderedPageBreak/>
        <w:t xml:space="preserve">Pentru respectarea acestor principii, propunem spre aprobare salariile de bază pentru funcțiile publice ( anexa 1) și posturile de natură contractuală ( anexa 2) , </w:t>
      </w:r>
      <w:r w:rsidRPr="006A7A0D">
        <w:rPr>
          <w:szCs w:val="24"/>
        </w:rPr>
        <w:t xml:space="preserve">din cadrul familiei ocupaţionale "Administraţie" din Aparatul de specialitate al Primarului Municipiului </w:t>
      </w:r>
      <w:proofErr w:type="spellStart"/>
      <w:r w:rsidRPr="006A7A0D">
        <w:rPr>
          <w:szCs w:val="24"/>
        </w:rPr>
        <w:t>Tîrgu</w:t>
      </w:r>
      <w:proofErr w:type="spellEnd"/>
      <w:r w:rsidRPr="006A7A0D">
        <w:rPr>
          <w:szCs w:val="24"/>
        </w:rPr>
        <w:t xml:space="preserve"> Mureș şi din serviciile publice.</w:t>
      </w:r>
    </w:p>
    <w:p w:rsidR="006A7A0D" w:rsidRPr="006A7A0D" w:rsidRDefault="00E94B03" w:rsidP="000E1A10">
      <w:pPr>
        <w:autoSpaceDE w:val="0"/>
        <w:autoSpaceDN w:val="0"/>
        <w:adjustRightInd w:val="0"/>
        <w:jc w:val="both"/>
        <w:rPr>
          <w:rFonts w:eastAsiaTheme="minorHAnsi"/>
          <w:szCs w:val="24"/>
          <w:lang w:eastAsia="en-US"/>
        </w:rPr>
      </w:pPr>
      <w:r w:rsidRPr="006A7A0D">
        <w:rPr>
          <w:rFonts w:eastAsiaTheme="minorHAnsi"/>
          <w:szCs w:val="24"/>
          <w:lang w:eastAsia="en-US"/>
        </w:rPr>
        <w:t xml:space="preserve">    </w:t>
      </w:r>
      <w:r w:rsidR="00225165" w:rsidRPr="006A7A0D">
        <w:rPr>
          <w:rFonts w:eastAsiaTheme="minorHAnsi"/>
          <w:szCs w:val="24"/>
          <w:lang w:eastAsia="en-US"/>
        </w:rPr>
        <w:t xml:space="preserve"> </w:t>
      </w:r>
      <w:r w:rsidR="00EA7169">
        <w:rPr>
          <w:rFonts w:eastAsiaTheme="minorHAnsi"/>
          <w:szCs w:val="24"/>
          <w:lang w:eastAsia="en-US"/>
        </w:rPr>
        <w:tab/>
      </w:r>
      <w:r w:rsidR="006A7A0D" w:rsidRPr="006A7A0D">
        <w:rPr>
          <w:rFonts w:eastAsiaTheme="minorHAnsi"/>
          <w:szCs w:val="24"/>
          <w:lang w:eastAsia="en-US"/>
        </w:rPr>
        <w:t>În conformitate cu prevederile art. 40</w:t>
      </w:r>
      <w:r w:rsidR="006A7A0D">
        <w:rPr>
          <w:rFonts w:eastAsiaTheme="minorHAnsi"/>
          <w:szCs w:val="24"/>
          <w:lang w:eastAsia="en-US"/>
        </w:rPr>
        <w:t xml:space="preserve"> din lege:</w:t>
      </w:r>
    </w:p>
    <w:p w:rsidR="006A7A0D" w:rsidRPr="006A7A0D" w:rsidRDefault="006A7A0D" w:rsidP="006A7A0D">
      <w:pPr>
        <w:autoSpaceDE w:val="0"/>
        <w:autoSpaceDN w:val="0"/>
        <w:adjustRightInd w:val="0"/>
        <w:jc w:val="both"/>
        <w:rPr>
          <w:rFonts w:eastAsiaTheme="minorHAnsi"/>
          <w:szCs w:val="24"/>
          <w:lang w:eastAsia="en-US"/>
        </w:rPr>
      </w:pPr>
      <w:r w:rsidRPr="006A7A0D">
        <w:rPr>
          <w:rFonts w:eastAsiaTheme="minorHAnsi"/>
          <w:szCs w:val="24"/>
          <w:lang w:eastAsia="en-US"/>
        </w:rPr>
        <w:t xml:space="preserve">    ,,Prin derogare de la prevederile </w:t>
      </w:r>
      <w:r w:rsidRPr="006A7A0D">
        <w:rPr>
          <w:rFonts w:eastAsiaTheme="minorHAnsi"/>
          <w:szCs w:val="24"/>
          <w:u w:val="single"/>
          <w:lang w:eastAsia="en-US"/>
        </w:rPr>
        <w:t>art. 34</w:t>
      </w:r>
      <w:r w:rsidRPr="006A7A0D">
        <w:rPr>
          <w:rFonts w:eastAsiaTheme="minorHAnsi"/>
          <w:szCs w:val="24"/>
          <w:lang w:eastAsia="en-US"/>
        </w:rPr>
        <w:t xml:space="preserve"> alin. (2) din Legea nr. 393/2004 privind Statutul aleşilor locali, cu modificările şi completările ulterioare, în perioada 1 iulie 2017 - 31 decembrie 2021, indemnizaţia maximă lunară de care beneficiază consilierii locali pentru participarea la numărul maxim de şedinţe este de până la 10% din indemnizaţia lunară a primarului, preşedintelui consiliului judeţean sau primarului general al municipiului Bucureşti, după caz, exclusiv majorările prevăzute la </w:t>
      </w:r>
      <w:r w:rsidRPr="006A7A0D">
        <w:rPr>
          <w:rFonts w:eastAsiaTheme="minorHAnsi"/>
          <w:szCs w:val="24"/>
          <w:u w:val="single"/>
          <w:lang w:eastAsia="en-US"/>
        </w:rPr>
        <w:t>art. 16</w:t>
      </w:r>
      <w:r w:rsidRPr="006A7A0D">
        <w:rPr>
          <w:rFonts w:eastAsiaTheme="minorHAnsi"/>
          <w:szCs w:val="24"/>
          <w:lang w:eastAsia="en-US"/>
        </w:rPr>
        <w:t xml:space="preserve"> alin. (2).,,</w:t>
      </w:r>
    </w:p>
    <w:p w:rsidR="00F076D6" w:rsidRDefault="00F076D6" w:rsidP="00F076D6">
      <w:pPr>
        <w:ind w:firstLine="708"/>
        <w:jc w:val="both"/>
        <w:rPr>
          <w:sz w:val="23"/>
          <w:szCs w:val="23"/>
        </w:rPr>
      </w:pPr>
      <w:r>
        <w:rPr>
          <w:sz w:val="23"/>
          <w:szCs w:val="23"/>
        </w:rPr>
        <w:t xml:space="preserve">Astfel,  începând cu luna iulie 2017 consilierii locali ai </w:t>
      </w:r>
      <w:r w:rsidRPr="00D65D43">
        <w:rPr>
          <w:bCs/>
          <w:sz w:val="23"/>
          <w:szCs w:val="23"/>
        </w:rPr>
        <w:t xml:space="preserve">Consiliului local municipal </w:t>
      </w:r>
      <w:proofErr w:type="spellStart"/>
      <w:r w:rsidRPr="00D65D43">
        <w:rPr>
          <w:bCs/>
          <w:sz w:val="23"/>
          <w:szCs w:val="23"/>
        </w:rPr>
        <w:t>Tîrgu</w:t>
      </w:r>
      <w:proofErr w:type="spellEnd"/>
      <w:r w:rsidRPr="00D65D43">
        <w:rPr>
          <w:bCs/>
          <w:sz w:val="23"/>
          <w:szCs w:val="23"/>
        </w:rPr>
        <w:t xml:space="preserve"> Mureş</w:t>
      </w:r>
      <w:r w:rsidRPr="00D65D43">
        <w:rPr>
          <w:sz w:val="23"/>
          <w:szCs w:val="23"/>
        </w:rPr>
        <w:t xml:space="preserve"> </w:t>
      </w:r>
      <w:r>
        <w:rPr>
          <w:sz w:val="23"/>
          <w:szCs w:val="23"/>
        </w:rPr>
        <w:t>vor beneficia de procentul maxim din îndemnizația lunară a primarului, în condițiile stabilite de legislația în vigoare, iar modul de acordare a îndemnizațiilor de ședință se va face în funcție de reglementările legale în vigoare.</w:t>
      </w:r>
    </w:p>
    <w:p w:rsidR="00D1128C" w:rsidRPr="006A7A0D" w:rsidRDefault="00F076D6" w:rsidP="00D1128C">
      <w:pPr>
        <w:autoSpaceDE w:val="0"/>
        <w:autoSpaceDN w:val="0"/>
        <w:adjustRightInd w:val="0"/>
        <w:ind w:firstLine="720"/>
        <w:jc w:val="both"/>
        <w:rPr>
          <w:i/>
          <w:szCs w:val="24"/>
        </w:rPr>
      </w:pPr>
      <w:r>
        <w:rPr>
          <w:szCs w:val="24"/>
        </w:rPr>
        <w:t>S</w:t>
      </w:r>
      <w:r w:rsidR="00D1128C" w:rsidRPr="006A7A0D">
        <w:rPr>
          <w:szCs w:val="24"/>
        </w:rPr>
        <w:t xml:space="preserve">upunem spre analiză și aprobare salariile de bază, pentru funcțiile publice şi posturile de natură contractuală  din cadrul familiei ocupaţionale "Administraţie" din Aparatul de specialitate al Primarului Municipiului </w:t>
      </w:r>
      <w:proofErr w:type="spellStart"/>
      <w:r w:rsidR="00D1128C" w:rsidRPr="006A7A0D">
        <w:rPr>
          <w:szCs w:val="24"/>
        </w:rPr>
        <w:t>Tîrgu</w:t>
      </w:r>
      <w:proofErr w:type="spellEnd"/>
      <w:r w:rsidR="00D1128C" w:rsidRPr="006A7A0D">
        <w:rPr>
          <w:szCs w:val="24"/>
        </w:rPr>
        <w:t xml:space="preserve"> Mureș şi din se</w:t>
      </w:r>
      <w:r w:rsidR="000E1A10">
        <w:rPr>
          <w:szCs w:val="24"/>
        </w:rPr>
        <w:t>rviciile publice, conform anexelor, care fac</w:t>
      </w:r>
      <w:r w:rsidR="00D1128C" w:rsidRPr="006A7A0D">
        <w:rPr>
          <w:szCs w:val="24"/>
        </w:rPr>
        <w:t xml:space="preserve"> parte i</w:t>
      </w:r>
      <w:r w:rsidR="000E1A10">
        <w:rPr>
          <w:szCs w:val="24"/>
        </w:rPr>
        <w:t>ntegrantă din prezenta hotărâre, cu mențiunea că salariile de bază aprobate vor intra în vigoare din data de 1.01.2018.</w:t>
      </w:r>
    </w:p>
    <w:p w:rsidR="00D1128C" w:rsidRDefault="00D1128C" w:rsidP="00D1128C">
      <w:pPr>
        <w:autoSpaceDE w:val="0"/>
        <w:autoSpaceDN w:val="0"/>
        <w:adjustRightInd w:val="0"/>
        <w:ind w:firstLine="720"/>
        <w:jc w:val="both"/>
        <w:rPr>
          <w:szCs w:val="24"/>
        </w:rPr>
      </w:pPr>
    </w:p>
    <w:p w:rsidR="000E1A10" w:rsidRDefault="000E1A10" w:rsidP="00D1128C">
      <w:pPr>
        <w:autoSpaceDE w:val="0"/>
        <w:autoSpaceDN w:val="0"/>
        <w:adjustRightInd w:val="0"/>
        <w:ind w:firstLine="720"/>
        <w:jc w:val="both"/>
        <w:rPr>
          <w:szCs w:val="24"/>
        </w:rPr>
      </w:pPr>
    </w:p>
    <w:p w:rsidR="000E1A10" w:rsidRPr="006A7A0D" w:rsidRDefault="000E1A10" w:rsidP="00D1128C">
      <w:pPr>
        <w:autoSpaceDE w:val="0"/>
        <w:autoSpaceDN w:val="0"/>
        <w:adjustRightInd w:val="0"/>
        <w:ind w:firstLine="720"/>
        <w:jc w:val="both"/>
        <w:rPr>
          <w:szCs w:val="24"/>
        </w:rPr>
      </w:pPr>
    </w:p>
    <w:p w:rsidR="00D1128C" w:rsidRPr="006A7A0D" w:rsidRDefault="00D1128C" w:rsidP="00D1128C">
      <w:pPr>
        <w:tabs>
          <w:tab w:val="center" w:pos="2268"/>
          <w:tab w:val="center" w:pos="6663"/>
        </w:tabs>
        <w:rPr>
          <w:szCs w:val="24"/>
        </w:rPr>
      </w:pPr>
      <w:r w:rsidRPr="006A7A0D">
        <w:rPr>
          <w:szCs w:val="24"/>
        </w:rPr>
        <w:t xml:space="preserve">      Director executiv</w:t>
      </w:r>
      <w:r w:rsidRPr="006A7A0D">
        <w:rPr>
          <w:szCs w:val="24"/>
        </w:rPr>
        <w:tab/>
      </w:r>
      <w:r w:rsidRPr="006A7A0D">
        <w:rPr>
          <w:szCs w:val="24"/>
        </w:rPr>
        <w:tab/>
      </w:r>
      <w:r w:rsidRPr="006A7A0D">
        <w:rPr>
          <w:szCs w:val="24"/>
        </w:rPr>
        <w:tab/>
        <w:t xml:space="preserve"> Director executiv</w:t>
      </w:r>
    </w:p>
    <w:p w:rsidR="00D1128C" w:rsidRPr="006A7A0D" w:rsidRDefault="00D1128C" w:rsidP="00D1128C">
      <w:pPr>
        <w:tabs>
          <w:tab w:val="center" w:pos="2268"/>
          <w:tab w:val="center" w:pos="7371"/>
        </w:tabs>
        <w:rPr>
          <w:b/>
          <w:szCs w:val="24"/>
        </w:rPr>
      </w:pPr>
      <w:r w:rsidRPr="006A7A0D">
        <w:rPr>
          <w:b/>
          <w:szCs w:val="24"/>
        </w:rPr>
        <w:t xml:space="preserve">     </w:t>
      </w:r>
      <w:proofErr w:type="spellStart"/>
      <w:r w:rsidRPr="006A7A0D">
        <w:rPr>
          <w:b/>
          <w:szCs w:val="24"/>
        </w:rPr>
        <w:t>Korpadi</w:t>
      </w:r>
      <w:proofErr w:type="spellEnd"/>
      <w:r w:rsidRPr="006A7A0D">
        <w:rPr>
          <w:b/>
          <w:szCs w:val="24"/>
        </w:rPr>
        <w:t xml:space="preserve"> </w:t>
      </w:r>
      <w:proofErr w:type="spellStart"/>
      <w:r w:rsidRPr="006A7A0D">
        <w:rPr>
          <w:b/>
          <w:szCs w:val="24"/>
        </w:rPr>
        <w:t>Gyorgy</w:t>
      </w:r>
      <w:proofErr w:type="spellEnd"/>
      <w:r w:rsidRPr="006A7A0D">
        <w:rPr>
          <w:b/>
          <w:szCs w:val="24"/>
        </w:rPr>
        <w:tab/>
        <w:t xml:space="preserve">    </w:t>
      </w:r>
      <w:r w:rsidRPr="006A7A0D">
        <w:rPr>
          <w:b/>
          <w:szCs w:val="24"/>
        </w:rPr>
        <w:tab/>
        <w:t xml:space="preserve">                     </w:t>
      </w:r>
      <w:proofErr w:type="spellStart"/>
      <w:r w:rsidRPr="006A7A0D">
        <w:rPr>
          <w:b/>
          <w:szCs w:val="24"/>
        </w:rPr>
        <w:t>Năznean</w:t>
      </w:r>
      <w:proofErr w:type="spellEnd"/>
      <w:r w:rsidRPr="006A7A0D">
        <w:rPr>
          <w:b/>
          <w:szCs w:val="24"/>
        </w:rPr>
        <w:t xml:space="preserve"> Ana</w:t>
      </w:r>
    </w:p>
    <w:p w:rsidR="00D1128C" w:rsidRPr="009C4161" w:rsidRDefault="00D1128C" w:rsidP="00D1128C">
      <w:pPr>
        <w:tabs>
          <w:tab w:val="center" w:pos="2268"/>
          <w:tab w:val="center" w:pos="7371"/>
        </w:tabs>
        <w:rPr>
          <w:sz w:val="18"/>
          <w:szCs w:val="18"/>
        </w:rPr>
      </w:pPr>
      <w:r w:rsidRPr="006A7A0D">
        <w:rPr>
          <w:b/>
          <w:szCs w:val="24"/>
        </w:rPr>
        <w:t xml:space="preserve">                                                                                     </w:t>
      </w:r>
      <w:r w:rsidR="009C4161">
        <w:rPr>
          <w:b/>
          <w:szCs w:val="24"/>
        </w:rPr>
        <w:t xml:space="preserve">       </w:t>
      </w:r>
      <w:r w:rsidR="009C4161">
        <w:rPr>
          <w:sz w:val="18"/>
          <w:szCs w:val="18"/>
        </w:rPr>
        <w:t>p</w:t>
      </w:r>
      <w:r w:rsidR="009C4161" w:rsidRPr="009C4161">
        <w:rPr>
          <w:sz w:val="18"/>
          <w:szCs w:val="18"/>
        </w:rPr>
        <w:t>ropunerile salariale se încadrează în prevederile bugetare</w:t>
      </w:r>
    </w:p>
    <w:p w:rsidR="009C4161" w:rsidRDefault="009C4161" w:rsidP="00D1128C">
      <w:pPr>
        <w:rPr>
          <w:b/>
          <w:szCs w:val="24"/>
        </w:rPr>
      </w:pPr>
    </w:p>
    <w:p w:rsidR="000E1A10" w:rsidRDefault="000E1A10" w:rsidP="00D1128C">
      <w:pPr>
        <w:rPr>
          <w:b/>
          <w:szCs w:val="24"/>
        </w:rPr>
      </w:pPr>
    </w:p>
    <w:p w:rsidR="000E1A10" w:rsidRDefault="000E1A10" w:rsidP="00D1128C">
      <w:pPr>
        <w:rPr>
          <w:b/>
          <w:szCs w:val="24"/>
        </w:rPr>
      </w:pPr>
    </w:p>
    <w:p w:rsidR="000E1A10" w:rsidRDefault="000E1A10" w:rsidP="00D1128C">
      <w:pPr>
        <w:rPr>
          <w:b/>
          <w:szCs w:val="24"/>
        </w:rPr>
      </w:pPr>
    </w:p>
    <w:p w:rsidR="000E1A10" w:rsidRDefault="000E1A10" w:rsidP="00D1128C">
      <w:pPr>
        <w:rPr>
          <w:b/>
          <w:szCs w:val="24"/>
        </w:rPr>
      </w:pPr>
    </w:p>
    <w:p w:rsidR="000E1A10" w:rsidRDefault="000E1A10" w:rsidP="00D1128C">
      <w:pPr>
        <w:rPr>
          <w:b/>
          <w:szCs w:val="24"/>
        </w:rPr>
      </w:pPr>
    </w:p>
    <w:p w:rsidR="000E1A10" w:rsidRDefault="000E1A10" w:rsidP="00D1128C">
      <w:pPr>
        <w:rPr>
          <w:b/>
          <w:szCs w:val="24"/>
        </w:rPr>
      </w:pPr>
    </w:p>
    <w:p w:rsidR="00D1128C" w:rsidRPr="006A7A0D" w:rsidRDefault="00D1128C" w:rsidP="00D1128C">
      <w:pPr>
        <w:rPr>
          <w:b/>
          <w:szCs w:val="24"/>
        </w:rPr>
      </w:pPr>
      <w:r w:rsidRPr="006A7A0D">
        <w:rPr>
          <w:b/>
          <w:szCs w:val="24"/>
        </w:rPr>
        <w:t xml:space="preserve">Sindicatul Forum al Salariaților din </w:t>
      </w:r>
    </w:p>
    <w:p w:rsidR="00D1128C" w:rsidRPr="006A7A0D" w:rsidRDefault="00D1128C" w:rsidP="00D1128C">
      <w:pPr>
        <w:rPr>
          <w:b/>
          <w:szCs w:val="24"/>
        </w:rPr>
      </w:pPr>
      <w:r w:rsidRPr="006A7A0D">
        <w:rPr>
          <w:b/>
          <w:szCs w:val="24"/>
        </w:rPr>
        <w:t xml:space="preserve">Administrația Publică Locală </w:t>
      </w:r>
    </w:p>
    <w:p w:rsidR="00D1128C" w:rsidRPr="006A7A0D" w:rsidRDefault="00D1128C" w:rsidP="00D1128C">
      <w:pPr>
        <w:rPr>
          <w:b/>
          <w:szCs w:val="24"/>
        </w:rPr>
      </w:pPr>
      <w:r w:rsidRPr="006A7A0D">
        <w:rPr>
          <w:b/>
          <w:szCs w:val="24"/>
        </w:rPr>
        <w:t xml:space="preserve">al Municipiului </w:t>
      </w:r>
      <w:proofErr w:type="spellStart"/>
      <w:r w:rsidRPr="006A7A0D">
        <w:rPr>
          <w:b/>
          <w:szCs w:val="24"/>
        </w:rPr>
        <w:t>Tîrgu</w:t>
      </w:r>
      <w:proofErr w:type="spellEnd"/>
      <w:r w:rsidRPr="006A7A0D">
        <w:rPr>
          <w:b/>
          <w:szCs w:val="24"/>
        </w:rPr>
        <w:t xml:space="preserve"> Mureș</w:t>
      </w:r>
    </w:p>
    <w:sectPr w:rsidR="00D1128C" w:rsidRPr="006A7A0D" w:rsidSect="00F076D6">
      <w:pgSz w:w="11906" w:h="16838"/>
      <w:pgMar w:top="709"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2FE"/>
    <w:rsid w:val="00027E4D"/>
    <w:rsid w:val="000E1A10"/>
    <w:rsid w:val="00143216"/>
    <w:rsid w:val="00207BDB"/>
    <w:rsid w:val="00225165"/>
    <w:rsid w:val="002A6C9B"/>
    <w:rsid w:val="003816BA"/>
    <w:rsid w:val="003A52FE"/>
    <w:rsid w:val="004C3113"/>
    <w:rsid w:val="006A7A0D"/>
    <w:rsid w:val="008E62D8"/>
    <w:rsid w:val="00935DC7"/>
    <w:rsid w:val="00951AB9"/>
    <w:rsid w:val="00977A7C"/>
    <w:rsid w:val="00981FE4"/>
    <w:rsid w:val="009C4161"/>
    <w:rsid w:val="009F0ED5"/>
    <w:rsid w:val="00AD6C4B"/>
    <w:rsid w:val="00AF1C8B"/>
    <w:rsid w:val="00C253EF"/>
    <w:rsid w:val="00C662F2"/>
    <w:rsid w:val="00D1128C"/>
    <w:rsid w:val="00D4778E"/>
    <w:rsid w:val="00E94B03"/>
    <w:rsid w:val="00EA7169"/>
    <w:rsid w:val="00F076D6"/>
    <w:rsid w:val="00F62D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8C"/>
    <w:pPr>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128C"/>
    <w:pPr>
      <w:tabs>
        <w:tab w:val="center" w:pos="4153"/>
        <w:tab w:val="right" w:pos="8306"/>
      </w:tabs>
    </w:pPr>
  </w:style>
  <w:style w:type="character" w:customStyle="1" w:styleId="FooterChar">
    <w:name w:val="Footer Char"/>
    <w:basedOn w:val="DefaultParagraphFont"/>
    <w:link w:val="Footer"/>
    <w:rsid w:val="00D1128C"/>
    <w:rPr>
      <w:rFonts w:ascii="Times New Roman" w:eastAsia="Times New Roman" w:hAnsi="Times New Roman" w:cs="Times New Roman"/>
      <w:sz w:val="24"/>
      <w:szCs w:val="20"/>
      <w:lang w:eastAsia="ro-RO"/>
    </w:rPr>
  </w:style>
  <w:style w:type="character" w:styleId="Emphasis">
    <w:name w:val="Emphasis"/>
    <w:uiPriority w:val="20"/>
    <w:qFormat/>
    <w:rsid w:val="00D1128C"/>
    <w:rPr>
      <w:b/>
      <w:bCs/>
      <w:i w:val="0"/>
      <w:iCs w:val="0"/>
    </w:rPr>
  </w:style>
  <w:style w:type="character" w:customStyle="1" w:styleId="st1">
    <w:name w:val="st1"/>
    <w:rsid w:val="00D1128C"/>
  </w:style>
  <w:style w:type="paragraph" w:styleId="BalloonText">
    <w:name w:val="Balloon Text"/>
    <w:basedOn w:val="Normal"/>
    <w:link w:val="BalloonTextChar"/>
    <w:uiPriority w:val="99"/>
    <w:semiHidden/>
    <w:unhideWhenUsed/>
    <w:rsid w:val="002A6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C9B"/>
    <w:rPr>
      <w:rFonts w:ascii="Segoe UI" w:eastAsia="Times New Roman" w:hAnsi="Segoe UI" w:cs="Segoe UI"/>
      <w:sz w:val="18"/>
      <w:szCs w:val="18"/>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28C"/>
    <w:pPr>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128C"/>
    <w:pPr>
      <w:tabs>
        <w:tab w:val="center" w:pos="4153"/>
        <w:tab w:val="right" w:pos="8306"/>
      </w:tabs>
    </w:pPr>
  </w:style>
  <w:style w:type="character" w:customStyle="1" w:styleId="FooterChar">
    <w:name w:val="Footer Char"/>
    <w:basedOn w:val="DefaultParagraphFont"/>
    <w:link w:val="Footer"/>
    <w:rsid w:val="00D1128C"/>
    <w:rPr>
      <w:rFonts w:ascii="Times New Roman" w:eastAsia="Times New Roman" w:hAnsi="Times New Roman" w:cs="Times New Roman"/>
      <w:sz w:val="24"/>
      <w:szCs w:val="20"/>
      <w:lang w:eastAsia="ro-RO"/>
    </w:rPr>
  </w:style>
  <w:style w:type="character" w:styleId="Emphasis">
    <w:name w:val="Emphasis"/>
    <w:uiPriority w:val="20"/>
    <w:qFormat/>
    <w:rsid w:val="00D1128C"/>
    <w:rPr>
      <w:b/>
      <w:bCs/>
      <w:i w:val="0"/>
      <w:iCs w:val="0"/>
    </w:rPr>
  </w:style>
  <w:style w:type="character" w:customStyle="1" w:styleId="st1">
    <w:name w:val="st1"/>
    <w:rsid w:val="00D1128C"/>
  </w:style>
  <w:style w:type="paragraph" w:styleId="BalloonText">
    <w:name w:val="Balloon Text"/>
    <w:basedOn w:val="Normal"/>
    <w:link w:val="BalloonTextChar"/>
    <w:uiPriority w:val="99"/>
    <w:semiHidden/>
    <w:unhideWhenUsed/>
    <w:rsid w:val="002A6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C9B"/>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907</Words>
  <Characters>5262</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3</cp:revision>
  <cp:lastPrinted>2017-08-24T05:07:00Z</cp:lastPrinted>
  <dcterms:created xsi:type="dcterms:W3CDTF">2017-11-07T11:47:00Z</dcterms:created>
  <dcterms:modified xsi:type="dcterms:W3CDTF">2017-11-08T08:18:00Z</dcterms:modified>
</cp:coreProperties>
</file>