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33" w:rsidRPr="00055D30" w:rsidRDefault="00882335" w:rsidP="00055D30">
      <w:pPr>
        <w:ind w:left="-180" w:right="-648"/>
        <w:jc w:val="center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-1206500</wp:posOffset>
                </wp:positionV>
                <wp:extent cx="5168265" cy="898525"/>
                <wp:effectExtent l="22225" t="22225" r="29210" b="222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265" cy="898525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1656B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pt,-95pt" to="478.85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" strokeweight="3.5pt">
                <v:stroke linestyle="thinThick"/>
              </v: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-307975</wp:posOffset>
                </wp:positionV>
                <wp:extent cx="6515100" cy="0"/>
                <wp:effectExtent l="23495" t="25400" r="2413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AF632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4.25pt" to="513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" strokeweight="3.5pt">
                <v:stroke linestyle="thinThick"/>
              </v:line>
            </w:pict>
          </mc:Fallback>
        </mc:AlternateContent>
      </w:r>
    </w:p>
    <w:p w:rsidR="00BC69AA" w:rsidRDefault="00BC69AA" w:rsidP="00BC69AA">
      <w:pPr>
        <w:widowControl w:val="0"/>
        <w:suppressAutoHyphens/>
        <w:jc w:val="both"/>
        <w:rPr>
          <w:rFonts w:ascii="Arial" w:hAnsi="Arial" w:cs="Arial"/>
          <w:b/>
          <w:kern w:val="1"/>
          <w:lang w:val="en" w:eastAsia="hi-IN" w:bidi="hi-IN"/>
        </w:rPr>
      </w:pPr>
    </w:p>
    <w:p w:rsidR="00BC69AA" w:rsidRDefault="00BC69AA" w:rsidP="00BC69AA">
      <w:pPr>
        <w:widowControl w:val="0"/>
        <w:suppressAutoHyphens/>
        <w:jc w:val="both"/>
        <w:rPr>
          <w:rFonts w:ascii="Arial" w:hAnsi="Arial" w:cs="Arial"/>
          <w:b/>
          <w:kern w:val="1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9AA" w:rsidRDefault="00BC69AA" w:rsidP="00BC69AA">
      <w:pPr>
        <w:widowControl w:val="0"/>
        <w:suppressAutoHyphens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BC69AA" w:rsidRDefault="00BC69AA" w:rsidP="00BC69AA">
      <w:pPr>
        <w:widowControl w:val="0"/>
        <w:suppressAutoHyphens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BC69AA" w:rsidRDefault="00BC69AA" w:rsidP="00BC69AA">
      <w:pPr>
        <w:widowControl w:val="0"/>
        <w:suppressAutoHyphens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BC69AA" w:rsidRDefault="00BC69AA" w:rsidP="00BC69AA">
      <w:pPr>
        <w:keepNext/>
        <w:widowControl w:val="0"/>
        <w:suppressAutoHyphens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BC69AA" w:rsidRDefault="00BC69AA" w:rsidP="00BC69AA">
      <w:pPr>
        <w:widowControl w:val="0"/>
        <w:suppressAutoHyphens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7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val="en-US"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val="en-US"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BC69AA" w:rsidRDefault="00BC69AA" w:rsidP="00BC69AA">
      <w:pPr>
        <w:widowControl w:val="0"/>
        <w:suppressAutoHyphens/>
        <w:rPr>
          <w:rFonts w:ascii="Arial" w:hAnsi="Arial" w:cs="Arial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49313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>din  12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septembrie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2017    </w:t>
      </w:r>
    </w:p>
    <w:p w:rsidR="00BC69AA" w:rsidRDefault="00BC69AA" w:rsidP="00BC69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Default="00BC69AA" w:rsidP="00BC69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Pr="00BC2657" w:rsidRDefault="00BC69AA" w:rsidP="00BC69AA">
      <w:pPr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BC69AA" w:rsidRPr="00BC2657" w:rsidRDefault="00BC69AA" w:rsidP="00BC69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BC2657"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BC69AA" w:rsidRPr="00BC2657" w:rsidRDefault="00BC69AA" w:rsidP="00BC69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Pr="00BC2657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Pr="00977534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Default="00BC69AA" w:rsidP="00BC69AA">
      <w:pPr>
        <w:ind w:left="432" w:right="-1" w:firstLine="986"/>
        <w:jc w:val="both"/>
        <w:rPr>
          <w:rFonts w:ascii="Arial" w:hAnsi="Arial" w:cs="Arial"/>
          <w:b/>
          <w:sz w:val="28"/>
          <w:szCs w:val="28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Municipiul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Mureş, în conformitate cu prevederile      art. 7 din Legea nr.52/2003 privind transparenţa decizională în administraţia publică, îşi face publică intenţia de a aproba printr-o hotărâre </w:t>
      </w:r>
      <w:r w:rsidRPr="00977534">
        <w:rPr>
          <w:rFonts w:ascii="Arial" w:hAnsi="Arial" w:cs="Arial"/>
          <w:b/>
          <w:sz w:val="28"/>
          <w:szCs w:val="28"/>
        </w:rPr>
        <w:t xml:space="preserve">monitorizarea câinilor cu stăpân existenţi pe raza Municipiului </w:t>
      </w:r>
      <w:proofErr w:type="spellStart"/>
      <w:r w:rsidRPr="00977534">
        <w:rPr>
          <w:rFonts w:ascii="Arial" w:hAnsi="Arial" w:cs="Arial"/>
          <w:b/>
          <w:sz w:val="28"/>
          <w:szCs w:val="28"/>
        </w:rPr>
        <w:t>Tîrgu</w:t>
      </w:r>
      <w:proofErr w:type="spellEnd"/>
      <w:r w:rsidRPr="009775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77534">
        <w:rPr>
          <w:rFonts w:ascii="Arial" w:hAnsi="Arial" w:cs="Arial"/>
          <w:b/>
          <w:sz w:val="28"/>
          <w:szCs w:val="28"/>
        </w:rPr>
        <w:t>Mures</w:t>
      </w:r>
      <w:proofErr w:type="spellEnd"/>
    </w:p>
    <w:p w:rsidR="00BC69AA" w:rsidRPr="00977534" w:rsidRDefault="00BC69AA" w:rsidP="00BC69AA">
      <w:pPr>
        <w:ind w:left="432" w:right="-1" w:firstLine="986"/>
        <w:jc w:val="both"/>
        <w:rPr>
          <w:rFonts w:ascii="Arial" w:hAnsi="Arial" w:cs="Arial"/>
          <w:b/>
          <w:sz w:val="28"/>
          <w:szCs w:val="28"/>
          <w:lang w:eastAsia="ar-SA"/>
        </w:rPr>
      </w:pPr>
    </w:p>
    <w:p w:rsidR="00BC69AA" w:rsidRPr="00977534" w:rsidRDefault="00BC69AA" w:rsidP="00BC69AA">
      <w:pPr>
        <w:autoSpaceDE w:val="0"/>
        <w:autoSpaceDN w:val="0"/>
        <w:adjustRightInd w:val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Proiectul de hotărâre este publicat, din data de              </w:t>
      </w:r>
      <w:r>
        <w:rPr>
          <w:rFonts w:ascii="Arial" w:hAnsi="Arial" w:cs="Arial"/>
          <w:sz w:val="28"/>
          <w:szCs w:val="28"/>
          <w:lang w:eastAsia="ro-RO"/>
        </w:rPr>
        <w:t xml:space="preserve">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    </w:t>
      </w:r>
      <w:r>
        <w:rPr>
          <w:rFonts w:ascii="Arial" w:hAnsi="Arial" w:cs="Arial"/>
          <w:sz w:val="28"/>
          <w:szCs w:val="28"/>
          <w:lang w:eastAsia="ro-RO"/>
        </w:rPr>
        <w:t>4 august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2017, pe site-ul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Mureş: </w:t>
      </w:r>
      <w:hyperlink r:id="rId8" w:history="1">
        <w:r w:rsidRPr="00977534">
          <w:rPr>
            <w:rStyle w:val="Hyperlink"/>
            <w:rFonts w:ascii="Arial" w:hAnsi="Arial" w:cs="Arial"/>
            <w:b/>
            <w:sz w:val="28"/>
            <w:szCs w:val="28"/>
          </w:rPr>
          <w:t>www.tirgumures.ro</w:t>
        </w:r>
      </w:hyperlink>
      <w:r w:rsidRPr="00977534">
        <w:rPr>
          <w:rFonts w:ascii="Arial" w:hAnsi="Arial" w:cs="Arial"/>
          <w:b/>
          <w:sz w:val="28"/>
          <w:szCs w:val="28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Mureş,     P-ţa Victoriei, nr.3.</w:t>
      </w:r>
    </w:p>
    <w:p w:rsidR="00BC69AA" w:rsidRPr="00977534" w:rsidRDefault="00BC69AA" w:rsidP="00BC69AA">
      <w:pPr>
        <w:autoSpaceDE w:val="0"/>
        <w:autoSpaceDN w:val="0"/>
        <w:adjustRightInd w:val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Pr="00977534" w:rsidRDefault="00BC69AA" w:rsidP="00BC69AA">
      <w:pPr>
        <w:autoSpaceDE w:val="0"/>
        <w:autoSpaceDN w:val="0"/>
        <w:adjustRightInd w:val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Arial" w:hAnsi="Arial" w:cs="Arial"/>
          <w:sz w:val="28"/>
          <w:szCs w:val="28"/>
          <w:lang w:eastAsia="ro-RO"/>
        </w:rPr>
        <w:t xml:space="preserve">                        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22 septembrie 2017, la sediul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 sau prin </w:t>
      </w:r>
      <w:r>
        <w:rPr>
          <w:rFonts w:ascii="Arial" w:hAnsi="Arial" w:cs="Arial"/>
          <w:sz w:val="28"/>
          <w:szCs w:val="28"/>
          <w:lang w:eastAsia="ro-RO"/>
        </w:rPr>
        <w:t xml:space="preserve">  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e-mail: </w:t>
      </w:r>
      <w:hyperlink r:id="rId9" w:history="1">
        <w:r w:rsidRPr="00977534">
          <w:rPr>
            <w:rStyle w:val="Hyperlink"/>
            <w:rFonts w:ascii="Arial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 w:rsidRPr="00977534">
          <w:rPr>
            <w:rStyle w:val="Hyperlink"/>
            <w:rFonts w:ascii="Arial" w:hAnsi="Arial" w:cs="Arial"/>
            <w:b/>
            <w:kern w:val="2"/>
            <w:sz w:val="28"/>
            <w:szCs w:val="28"/>
            <w:lang w:val="en-US" w:eastAsia="hi-IN" w:bidi="hi-IN"/>
          </w:rPr>
          <w:t>@tirgumures.ro</w:t>
        </w:r>
      </w:hyperlink>
      <w:r w:rsidRPr="00977534">
        <w:rPr>
          <w:rFonts w:ascii="Arial" w:hAnsi="Arial" w:cs="Arial"/>
          <w:sz w:val="28"/>
          <w:szCs w:val="28"/>
          <w:lang w:eastAsia="ro-RO"/>
        </w:rPr>
        <w:t>.</w:t>
      </w:r>
    </w:p>
    <w:p w:rsidR="00BC69AA" w:rsidRPr="00BC2657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Pr="00BC2657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BC69AA" w:rsidRPr="00750C5E" w:rsidRDefault="00BC69AA" w:rsidP="00BC69AA">
      <w:pPr>
        <w:rPr>
          <w:rFonts w:ascii="Arial" w:hAnsi="Arial" w:cs="Arial"/>
        </w:rPr>
      </w:pPr>
    </w:p>
    <w:p w:rsidR="00BC69AA" w:rsidRPr="00750C5E" w:rsidRDefault="00BC69AA" w:rsidP="00BC69AA">
      <w:pPr>
        <w:spacing w:line="360" w:lineRule="auto"/>
        <w:jc w:val="center"/>
        <w:rPr>
          <w:rFonts w:ascii="Arial" w:hAnsi="Arial" w:cs="Arial"/>
          <w:b/>
        </w:rPr>
      </w:pPr>
      <w:r w:rsidRPr="00750C5E">
        <w:rPr>
          <w:rFonts w:ascii="Arial" w:hAnsi="Arial" w:cs="Arial"/>
          <w:b/>
          <w:color w:val="040408"/>
          <w:lang w:bidi="he-IL"/>
        </w:rPr>
        <w:t xml:space="preserve">p. </w:t>
      </w:r>
      <w:r w:rsidRPr="00750C5E">
        <w:rPr>
          <w:rFonts w:ascii="Arial" w:hAnsi="Arial" w:cs="Arial"/>
          <w:b/>
        </w:rPr>
        <w:t xml:space="preserve">Secretarul  Municipiului  </w:t>
      </w:r>
      <w:proofErr w:type="spellStart"/>
      <w:r w:rsidRPr="00750C5E">
        <w:rPr>
          <w:rFonts w:ascii="Arial" w:hAnsi="Arial" w:cs="Arial"/>
          <w:b/>
        </w:rPr>
        <w:t>Tîrgu</w:t>
      </w:r>
      <w:proofErr w:type="spellEnd"/>
      <w:r w:rsidRPr="00750C5E">
        <w:rPr>
          <w:rFonts w:ascii="Arial" w:hAnsi="Arial" w:cs="Arial"/>
          <w:b/>
        </w:rPr>
        <w:t xml:space="preserve"> Mureş,</w:t>
      </w:r>
    </w:p>
    <w:p w:rsidR="00BC69AA" w:rsidRPr="00750C5E" w:rsidRDefault="00BC69AA" w:rsidP="00BC69AA">
      <w:pPr>
        <w:spacing w:line="360" w:lineRule="auto"/>
        <w:jc w:val="center"/>
        <w:rPr>
          <w:rFonts w:ascii="Arial" w:hAnsi="Arial" w:cs="Arial"/>
          <w:b/>
        </w:rPr>
      </w:pPr>
      <w:r w:rsidRPr="00750C5E">
        <w:rPr>
          <w:rFonts w:ascii="Arial" w:hAnsi="Arial" w:cs="Arial"/>
          <w:b/>
        </w:rPr>
        <w:t>Director executiv D.J.C.A.A.P.L.</w:t>
      </w:r>
    </w:p>
    <w:p w:rsidR="00BC69AA" w:rsidRPr="00750C5E" w:rsidRDefault="00BC69AA" w:rsidP="00BC69AA">
      <w:pPr>
        <w:spacing w:line="360" w:lineRule="auto"/>
        <w:jc w:val="center"/>
        <w:rPr>
          <w:rFonts w:ascii="Arial" w:hAnsi="Arial" w:cs="Arial"/>
          <w:b/>
        </w:rPr>
      </w:pPr>
      <w:r w:rsidRPr="00750C5E">
        <w:rPr>
          <w:rFonts w:ascii="Arial" w:hAnsi="Arial" w:cs="Arial"/>
          <w:b/>
        </w:rPr>
        <w:t xml:space="preserve">Cătană </w:t>
      </w:r>
      <w:proofErr w:type="spellStart"/>
      <w:r w:rsidRPr="00750C5E">
        <w:rPr>
          <w:rFonts w:ascii="Arial" w:hAnsi="Arial" w:cs="Arial"/>
          <w:b/>
        </w:rPr>
        <w:t>Dianora-Monica</w:t>
      </w:r>
      <w:proofErr w:type="spellEnd"/>
    </w:p>
    <w:p w:rsidR="00BC69AA" w:rsidRPr="00750C5E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</w:rPr>
      </w:pPr>
    </w:p>
    <w:p w:rsidR="00BC69AA" w:rsidRDefault="00BC69AA" w:rsidP="00BC69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BC69AA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BC69AA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BC69AA" w:rsidRDefault="00BC69AA" w:rsidP="00BC69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BC69AA" w:rsidRDefault="00BC69AA" w:rsidP="00BC69AA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BC69AA" w:rsidRDefault="00BC69AA" w:rsidP="00BC69AA">
      <w:pPr>
        <w:widowControl w:val="0"/>
        <w:suppressAutoHyphens/>
        <w:jc w:val="both"/>
        <w:rPr>
          <w:rFonts w:ascii="Arial" w:hAnsi="Arial" w:cs="Arial"/>
          <w:b/>
          <w:kern w:val="1"/>
          <w:lang w:val="en" w:eastAsia="hi-IN" w:bidi="hi-IN"/>
        </w:rPr>
      </w:pPr>
    </w:p>
    <w:p w:rsidR="00A51133" w:rsidRDefault="00A51133" w:rsidP="00A51133">
      <w:pPr>
        <w:rPr>
          <w:b/>
          <w:sz w:val="18"/>
          <w:szCs w:val="18"/>
          <w:lang w:val="en-GB"/>
        </w:rPr>
      </w:pPr>
    </w:p>
    <w:p w:rsidR="00C4624A" w:rsidRDefault="00C4624A" w:rsidP="00055D30"/>
    <w:p w:rsidR="00BC69AA" w:rsidRDefault="00BC69AA" w:rsidP="00055D30"/>
    <w:p w:rsidR="00BC69AA" w:rsidRDefault="00BC69AA" w:rsidP="00055D30"/>
    <w:p w:rsidR="00BC69AA" w:rsidRDefault="00BC69AA" w:rsidP="00055D30"/>
    <w:p w:rsidR="00BC69AA" w:rsidRDefault="00BC69AA" w:rsidP="00055D30"/>
    <w:p w:rsidR="00BC69AA" w:rsidRDefault="00BC69AA" w:rsidP="00055D30"/>
    <w:p w:rsidR="00BC69AA" w:rsidRDefault="00BC69AA" w:rsidP="00055D30"/>
    <w:p w:rsidR="00BC69AA" w:rsidRDefault="00BC69AA" w:rsidP="00055D30"/>
    <w:p w:rsidR="00BC69AA" w:rsidRDefault="00BC69AA" w:rsidP="00055D30"/>
    <w:p w:rsidR="00BC69AA" w:rsidRPr="00055D30" w:rsidRDefault="00BC69AA" w:rsidP="00055D30"/>
    <w:p w:rsidR="00C4624A" w:rsidRDefault="00C4624A" w:rsidP="00C4624A">
      <w:pPr>
        <w:ind w:left="432" w:right="288"/>
        <w:rPr>
          <w:b/>
          <w:lang w:val="en-US"/>
        </w:rPr>
      </w:pPr>
      <w:r>
        <w:rPr>
          <w:b/>
        </w:rPr>
        <w:t>R O M Â N I A</w:t>
      </w:r>
      <w:r w:rsidR="00055D30">
        <w:rPr>
          <w:b/>
        </w:rPr>
        <w:t xml:space="preserve"> </w:t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  <w:t xml:space="preserve">       </w:t>
      </w:r>
      <w:r>
        <w:rPr>
          <w:b/>
          <w:sz w:val="20"/>
          <w:szCs w:val="20"/>
        </w:rPr>
        <w:t xml:space="preserve">             (</w:t>
      </w:r>
      <w:r>
        <w:rPr>
          <w:sz w:val="20"/>
          <w:szCs w:val="20"/>
        </w:rPr>
        <w:t>nu produce efecte juridice)*</w:t>
      </w:r>
    </w:p>
    <w:p w:rsidR="00C4624A" w:rsidRDefault="00C4624A" w:rsidP="00C4624A">
      <w:pPr>
        <w:ind w:left="432" w:right="288"/>
        <w:rPr>
          <w:b/>
        </w:rPr>
      </w:pPr>
      <w:r>
        <w:rPr>
          <w:b/>
        </w:rPr>
        <w:t xml:space="preserve">JUDEŢUL MUREŞ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C4624A" w:rsidRDefault="00C4624A" w:rsidP="00C4624A">
      <w:pPr>
        <w:ind w:left="432" w:right="288"/>
        <w:rPr>
          <w:b/>
        </w:rPr>
      </w:pPr>
      <w:r>
        <w:rPr>
          <w:b/>
        </w:rPr>
        <w:t xml:space="preserve"> MUNICIPIUL TÎRGU MUREŞ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5D30">
        <w:rPr>
          <w:b/>
        </w:rPr>
        <w:t>PRIMAR,</w:t>
      </w:r>
      <w:r>
        <w:rPr>
          <w:b/>
        </w:rPr>
        <w:tab/>
      </w:r>
      <w:r w:rsidR="00055D30">
        <w:rPr>
          <w:b/>
        </w:rPr>
        <w:t xml:space="preserve">            </w:t>
      </w:r>
    </w:p>
    <w:p w:rsidR="00C4624A" w:rsidRDefault="00C4624A" w:rsidP="00C46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</w:rPr>
      </w:pPr>
      <w:r>
        <w:rPr>
          <w:b/>
        </w:rPr>
        <w:t>Administraţia Domeniului Public</w:t>
      </w:r>
      <w:r w:rsidR="00055D30">
        <w:rPr>
          <w:b/>
        </w:rPr>
        <w:tab/>
      </w:r>
      <w:r>
        <w:rPr>
          <w:b/>
        </w:rPr>
        <w:tab/>
        <w:t xml:space="preserve">                   </w:t>
      </w:r>
      <w:r w:rsidR="00055D30">
        <w:rPr>
          <w:b/>
        </w:rPr>
        <w:t xml:space="preserve">            </w:t>
      </w:r>
      <w:r>
        <w:rPr>
          <w:b/>
        </w:rPr>
        <w:t>dr. Dorin Florea</w:t>
      </w:r>
      <w:r>
        <w:rPr>
          <w:b/>
        </w:rPr>
        <w:tab/>
      </w:r>
      <w:r>
        <w:rPr>
          <w:b/>
        </w:rPr>
        <w:tab/>
      </w:r>
    </w:p>
    <w:p w:rsidR="00C4624A" w:rsidRDefault="00C4624A" w:rsidP="00C46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</w:rPr>
      </w:pPr>
      <w:r>
        <w:rPr>
          <w:b/>
        </w:rPr>
        <w:t xml:space="preserve">Compartiment Gestionare </w:t>
      </w:r>
      <w:proofErr w:type="spellStart"/>
      <w:r>
        <w:rPr>
          <w:b/>
        </w:rPr>
        <w:t>Caini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Stapan</w:t>
      </w:r>
      <w:proofErr w:type="spellEnd"/>
      <w:r>
        <w:rPr>
          <w:b/>
        </w:rPr>
        <w:t xml:space="preserve"> si </w:t>
      </w:r>
      <w:proofErr w:type="spellStart"/>
      <w:r>
        <w:rPr>
          <w:b/>
        </w:rPr>
        <w:t>Ecarsisaj</w:t>
      </w:r>
      <w:proofErr w:type="spellEnd"/>
    </w:p>
    <w:p w:rsidR="00C4624A" w:rsidRDefault="00C4624A" w:rsidP="00C4624A">
      <w:pPr>
        <w:ind w:left="450" w:right="288"/>
        <w:rPr>
          <w:b/>
        </w:rPr>
      </w:pPr>
      <w:r>
        <w:rPr>
          <w:b/>
        </w:rPr>
        <w:t>Nr.    19523./2183 /06.04.2017</w:t>
      </w:r>
    </w:p>
    <w:p w:rsidR="00C4624A" w:rsidRDefault="00C4624A" w:rsidP="00C4624A">
      <w:pPr>
        <w:ind w:left="432" w:right="288"/>
        <w:rPr>
          <w:b/>
        </w:rPr>
      </w:pPr>
    </w:p>
    <w:p w:rsidR="00C4624A" w:rsidRDefault="00C4624A" w:rsidP="00C4624A">
      <w:pPr>
        <w:ind w:left="432" w:right="288"/>
        <w:rPr>
          <w:b/>
        </w:rPr>
      </w:pP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b/>
        </w:rPr>
        <w:t>E X P U N E R E   D E   M O T I V E</w:t>
      </w:r>
    </w:p>
    <w:p w:rsidR="00C4624A" w:rsidRDefault="00C4624A" w:rsidP="00C4624A">
      <w:pPr>
        <w:ind w:left="432" w:right="288"/>
        <w:rPr>
          <w:b/>
        </w:rPr>
      </w:pPr>
    </w:p>
    <w:p w:rsidR="00C4624A" w:rsidRDefault="00C4624A" w:rsidP="00C4624A">
      <w:pPr>
        <w:ind w:left="432" w:right="288"/>
        <w:jc w:val="center"/>
        <w:rPr>
          <w:b/>
        </w:rPr>
      </w:pPr>
    </w:p>
    <w:p w:rsidR="00C4624A" w:rsidRDefault="00C4624A" w:rsidP="00C4624A">
      <w:pPr>
        <w:jc w:val="center"/>
        <w:rPr>
          <w:lang w:val="en-US"/>
        </w:rPr>
      </w:pPr>
      <w:bookmarkStart w:id="0" w:name="_Hlk488934599"/>
      <w:r>
        <w:rPr>
          <w:b/>
        </w:rPr>
        <w:t>-</w:t>
      </w:r>
      <w:bookmarkStart w:id="1" w:name="_Hlk480885861"/>
      <w:r>
        <w:rPr>
          <w:b/>
        </w:rPr>
        <w:t>cu privire la mon</w:t>
      </w:r>
      <w:r w:rsidR="00055D30">
        <w:rPr>
          <w:b/>
        </w:rPr>
        <w:t xml:space="preserve">itorizarea </w:t>
      </w:r>
      <w:proofErr w:type="spellStart"/>
      <w:r w:rsidR="00055D30">
        <w:rPr>
          <w:b/>
        </w:rPr>
        <w:t>cainilor</w:t>
      </w:r>
      <w:proofErr w:type="spellEnd"/>
      <w:r w:rsidR="00055D30">
        <w:rPr>
          <w:b/>
        </w:rPr>
        <w:t xml:space="preserve"> cu </w:t>
      </w:r>
      <w:proofErr w:type="spellStart"/>
      <w:r w:rsidR="00055D30">
        <w:rPr>
          <w:b/>
        </w:rPr>
        <w:t>stapan</w:t>
      </w:r>
      <w:proofErr w:type="spellEnd"/>
      <w:r w:rsidR="00055D30">
        <w:rPr>
          <w:b/>
        </w:rPr>
        <w:t xml:space="preserve"> </w:t>
      </w:r>
      <w:proofErr w:type="spellStart"/>
      <w:r w:rsidR="00055D30">
        <w:rPr>
          <w:b/>
        </w:rPr>
        <w:t>existenti</w:t>
      </w:r>
      <w:proofErr w:type="spellEnd"/>
      <w:r w:rsidR="00055D30">
        <w:rPr>
          <w:b/>
        </w:rPr>
        <w:t xml:space="preserve"> pe raza Municipiului </w:t>
      </w:r>
      <w:proofErr w:type="spellStart"/>
      <w:r w:rsidR="00055D30">
        <w:rPr>
          <w:b/>
        </w:rPr>
        <w:t>Tg-Mures</w:t>
      </w:r>
      <w:proofErr w:type="spellEnd"/>
    </w:p>
    <w:bookmarkEnd w:id="0"/>
    <w:p w:rsidR="00C4624A" w:rsidRDefault="00C4624A" w:rsidP="00C4624A">
      <w:pPr>
        <w:jc w:val="both"/>
      </w:pPr>
    </w:p>
    <w:bookmarkEnd w:id="1"/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  <w:r>
        <w:t xml:space="preserve">          </w:t>
      </w:r>
      <w:proofErr w:type="spellStart"/>
      <w:r>
        <w:t>Avand</w:t>
      </w:r>
      <w:proofErr w:type="spellEnd"/>
      <w:r>
        <w:t xml:space="preserve"> in vedere faptul ca </w:t>
      </w:r>
      <w:proofErr w:type="spellStart"/>
      <w:r>
        <w:t>actiunile</w:t>
      </w:r>
      <w:proofErr w:type="spellEnd"/>
      <w:r>
        <w:t xml:space="preserve"> de capturare a </w:t>
      </w:r>
      <w:proofErr w:type="spellStart"/>
      <w:r>
        <w:t>cainilor</w:t>
      </w:r>
      <w:proofErr w:type="spellEnd"/>
      <w:r>
        <w:t xml:space="preserve"> d</w:t>
      </w:r>
      <w:r w:rsidR="00510CFB">
        <w:t xml:space="preserve">e pe </w:t>
      </w:r>
      <w:r>
        <w:t xml:space="preserve"> </w:t>
      </w:r>
      <w:proofErr w:type="spellStart"/>
      <w:r>
        <w:t>strazile</w:t>
      </w:r>
      <w:proofErr w:type="spellEnd"/>
      <w:r>
        <w:t xml:space="preserve"> </w:t>
      </w:r>
      <w:r w:rsidR="00510CFB">
        <w:t xml:space="preserve">Municipiului </w:t>
      </w:r>
      <w:proofErr w:type="spellStart"/>
      <w:r w:rsidR="00510CFB">
        <w:t>Tg-Mures</w:t>
      </w:r>
      <w:proofErr w:type="spellEnd"/>
      <w:r>
        <w:t>, au un rol foarte mic in rezolvarea problemei</w:t>
      </w:r>
      <w:r w:rsidR="00510CFB">
        <w:t xml:space="preserve"> </w:t>
      </w:r>
      <w:proofErr w:type="spellStart"/>
      <w:r w:rsidR="00510CFB">
        <w:t>cainilor</w:t>
      </w:r>
      <w:proofErr w:type="spellEnd"/>
      <w:r w:rsidR="00510CFB">
        <w:t xml:space="preserve"> </w:t>
      </w:r>
      <w:proofErr w:type="spellStart"/>
      <w:r w:rsidR="00510CFB">
        <w:t>fara</w:t>
      </w:r>
      <w:proofErr w:type="spellEnd"/>
      <w:r w:rsidR="00510CFB">
        <w:t xml:space="preserve"> </w:t>
      </w:r>
      <w:proofErr w:type="spellStart"/>
      <w:r w:rsidR="00510CFB">
        <w:t>stapan</w:t>
      </w:r>
      <w:proofErr w:type="spellEnd"/>
      <w:r w:rsidR="00510CFB">
        <w:t xml:space="preserve"> precum si </w:t>
      </w:r>
      <w:r>
        <w:t xml:space="preserve"> cu privire la  monitorizarea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existenti</w:t>
      </w:r>
      <w:proofErr w:type="spellEnd"/>
      <w:r>
        <w:t xml:space="preserve"> </w:t>
      </w:r>
      <w:r w:rsidR="00510CFB">
        <w:t xml:space="preserve">pe raza </w:t>
      </w:r>
      <w:proofErr w:type="spellStart"/>
      <w:r w:rsidR="00510CFB">
        <w:t>orasului</w:t>
      </w:r>
      <w:proofErr w:type="spellEnd"/>
      <w:r>
        <w:t xml:space="preserve">, deoarece,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actiunile</w:t>
      </w:r>
      <w:proofErr w:type="spellEnd"/>
      <w:r>
        <w:t xml:space="preserve"> de capturare, </w:t>
      </w:r>
      <w:proofErr w:type="spellStart"/>
      <w:r>
        <w:t>raman</w:t>
      </w:r>
      <w:proofErr w:type="spellEnd"/>
      <w:r>
        <w:t xml:space="preserve"> </w:t>
      </w:r>
      <w:r w:rsidR="00510CFB">
        <w:t xml:space="preserve">foarte </w:t>
      </w:r>
      <w:proofErr w:type="spellStart"/>
      <w:r w:rsidR="00510CFB">
        <w:t>multi</w:t>
      </w:r>
      <w:proofErr w:type="spellEnd"/>
      <w:r w:rsidR="00510CFB">
        <w:t xml:space="preserve"> </w:t>
      </w:r>
      <w:proofErr w:type="spellStart"/>
      <w:r w:rsidR="00510CFB">
        <w:t>cainii</w:t>
      </w:r>
      <w:proofErr w:type="spellEnd"/>
      <w:r w:rsidR="00510CFB">
        <w:t xml:space="preserve"> cu </w:t>
      </w:r>
      <w:proofErr w:type="spellStart"/>
      <w:r w:rsidR="00510CFB">
        <w:t>stapan</w:t>
      </w:r>
      <w:proofErr w:type="spellEnd"/>
      <w:r w:rsidR="00510CFB">
        <w:t xml:space="preserve">, care nu sunt </w:t>
      </w:r>
      <w:proofErr w:type="spellStart"/>
      <w:r w:rsidR="00510CFB">
        <w:t>castrati</w:t>
      </w:r>
      <w:proofErr w:type="spellEnd"/>
      <w:r w:rsidR="00510CFB">
        <w:t xml:space="preserve"> fiind</w:t>
      </w:r>
      <w:r w:rsidR="00DA4CE6">
        <w:t xml:space="preserve"> </w:t>
      </w:r>
      <w:proofErr w:type="spellStart"/>
      <w:r w:rsidR="00DA4CE6">
        <w:t>lasati</w:t>
      </w:r>
      <w:proofErr w:type="spellEnd"/>
      <w:r w:rsidR="00DA4CE6">
        <w:t xml:space="preserve"> liberi se </w:t>
      </w:r>
      <w:proofErr w:type="spellStart"/>
      <w:r w:rsidR="00DA4CE6">
        <w:t>inmultesc</w:t>
      </w:r>
      <w:proofErr w:type="spellEnd"/>
      <w:r w:rsidR="00DA4CE6">
        <w:t xml:space="preserve"> ast</w:t>
      </w:r>
      <w:r w:rsidR="00510CFB">
        <w:t xml:space="preserve">fel </w:t>
      </w:r>
      <w:proofErr w:type="spellStart"/>
      <w:r w:rsidR="00510CFB">
        <w:t>incat</w:t>
      </w:r>
      <w:proofErr w:type="spellEnd"/>
      <w:r w:rsidR="00510CFB">
        <w:t xml:space="preserve"> </w:t>
      </w:r>
      <w:proofErr w:type="spellStart"/>
      <w:r w:rsidR="00510CFB">
        <w:t>numarul</w:t>
      </w:r>
      <w:proofErr w:type="spellEnd"/>
      <w:r w:rsidR="00510CFB">
        <w:t xml:space="preserve"> </w:t>
      </w:r>
      <w:proofErr w:type="spellStart"/>
      <w:r w:rsidR="00510CFB">
        <w:t>cainilor</w:t>
      </w:r>
      <w:proofErr w:type="spellEnd"/>
      <w:r w:rsidR="00510CFB">
        <w:t xml:space="preserve"> </w:t>
      </w:r>
      <w:proofErr w:type="spellStart"/>
      <w:r w:rsidR="00510CFB">
        <w:t>fara</w:t>
      </w:r>
      <w:proofErr w:type="spellEnd"/>
      <w:r w:rsidR="00510CFB">
        <w:t xml:space="preserve"> </w:t>
      </w:r>
      <w:proofErr w:type="spellStart"/>
      <w:r w:rsidR="00510CFB">
        <w:t>stapan</w:t>
      </w:r>
      <w:proofErr w:type="spellEnd"/>
      <w:r w:rsidR="00510CFB">
        <w:t xml:space="preserve"> nu va </w:t>
      </w:r>
      <w:proofErr w:type="spellStart"/>
      <w:r w:rsidR="00510CFB">
        <w:t>scadea</w:t>
      </w:r>
      <w:proofErr w:type="spellEnd"/>
      <w:r w:rsidR="00510CFB">
        <w:t xml:space="preserve"> ci va creste</w:t>
      </w:r>
      <w:r w:rsidR="00DA4CE6">
        <w:t>, deoarece</w:t>
      </w:r>
      <w:r w:rsidR="00510CFB">
        <w:t xml:space="preserve"> o femela poate creste in medie 4-5 </w:t>
      </w:r>
      <w:proofErr w:type="spellStart"/>
      <w:r w:rsidR="00510CFB">
        <w:t>catei</w:t>
      </w:r>
      <w:proofErr w:type="spellEnd"/>
      <w:r w:rsidR="00510CFB">
        <w:t xml:space="preserve"> pe an. </w:t>
      </w:r>
    </w:p>
    <w:p w:rsidR="00C4624A" w:rsidRDefault="00510CFB" w:rsidP="00C4624A">
      <w:pPr>
        <w:jc w:val="both"/>
      </w:pPr>
      <w:r>
        <w:t xml:space="preserve">         </w:t>
      </w:r>
      <w:r w:rsidR="00C4624A">
        <w:t xml:space="preserve">   Peste </w:t>
      </w:r>
      <w:proofErr w:type="spellStart"/>
      <w:r w:rsidR="00C4624A">
        <w:t>sase</w:t>
      </w:r>
      <w:proofErr w:type="spellEnd"/>
      <w:r w:rsidR="00C4624A">
        <w:t xml:space="preserve"> luni, </w:t>
      </w:r>
      <w:proofErr w:type="spellStart"/>
      <w:r w:rsidR="00C4624A">
        <w:t>dupa</w:t>
      </w:r>
      <w:proofErr w:type="spellEnd"/>
      <w:r w:rsidR="00C4624A">
        <w:t xml:space="preserve"> </w:t>
      </w:r>
      <w:proofErr w:type="spellStart"/>
      <w:r w:rsidR="00C4624A">
        <w:t>selectia</w:t>
      </w:r>
      <w:proofErr w:type="spellEnd"/>
      <w:r w:rsidR="00C4624A">
        <w:t xml:space="preserve"> naturala vor </w:t>
      </w:r>
      <w:proofErr w:type="spellStart"/>
      <w:r>
        <w:t>ramane</w:t>
      </w:r>
      <w:proofErr w:type="spellEnd"/>
      <w:r>
        <w:t xml:space="preserve"> 150-160 de </w:t>
      </w:r>
      <w:proofErr w:type="spellStart"/>
      <w:r>
        <w:t>cainii</w:t>
      </w:r>
      <w:proofErr w:type="spellEnd"/>
      <w:r>
        <w:t xml:space="preserve"> maturi, dintre care majoritate</w:t>
      </w:r>
      <w:r w:rsidR="00DA4CE6">
        <w:t>a</w:t>
      </w:r>
      <w:r>
        <w:t xml:space="preserve"> vor deveni </w:t>
      </w:r>
      <w:proofErr w:type="spellStart"/>
      <w:r>
        <w:t>caini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>.</w:t>
      </w:r>
    </w:p>
    <w:p w:rsidR="00C4624A" w:rsidRDefault="00C4624A" w:rsidP="00C4624A">
      <w:pPr>
        <w:jc w:val="both"/>
      </w:pPr>
      <w:r>
        <w:t xml:space="preserve">           O </w:t>
      </w:r>
      <w:proofErr w:type="spellStart"/>
      <w:r>
        <w:t>solutie</w:t>
      </w:r>
      <w:proofErr w:type="spellEnd"/>
      <w:r>
        <w:t xml:space="preserve"> ar fi sterilizarea-castrarea </w:t>
      </w:r>
      <w:proofErr w:type="spellStart"/>
      <w:r>
        <w:t>cainilor</w:t>
      </w:r>
      <w:proofErr w:type="spellEnd"/>
      <w:r>
        <w:t xml:space="preserve"> </w:t>
      </w:r>
      <w:r w:rsidR="00510CFB">
        <w:t xml:space="preserve">pe raza Municipiului </w:t>
      </w:r>
      <w:proofErr w:type="spellStart"/>
      <w:r w:rsidR="00510CFB">
        <w:t>Tg-Mures</w:t>
      </w:r>
      <w:proofErr w:type="spellEnd"/>
      <w:r>
        <w:t xml:space="preserve"> precum si vaccinarea si </w:t>
      </w:r>
      <w:proofErr w:type="spellStart"/>
      <w:r>
        <w:t>microciparea</w:t>
      </w:r>
      <w:proofErr w:type="spellEnd"/>
      <w:r>
        <w:t xml:space="preserve"> acestora. Astfel </w:t>
      </w:r>
      <w:proofErr w:type="spellStart"/>
      <w:r>
        <w:t>cainii</w:t>
      </w:r>
      <w:proofErr w:type="spellEnd"/>
      <w:r>
        <w:t xml:space="preserve"> vor fi </w:t>
      </w:r>
      <w:proofErr w:type="spellStart"/>
      <w:r>
        <w:t>introdusi</w:t>
      </w:r>
      <w:proofErr w:type="spellEnd"/>
      <w:r>
        <w:t xml:space="preserve"> in programul RECS si </w:t>
      </w:r>
      <w:proofErr w:type="spellStart"/>
      <w:r>
        <w:t>eliberati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sterilizarea-castrarea lor, pe baza actului de identitate proprietarului.</w:t>
      </w:r>
    </w:p>
    <w:p w:rsidR="00C4624A" w:rsidRDefault="00C4624A" w:rsidP="00C4624A">
      <w:pPr>
        <w:jc w:val="both"/>
      </w:pPr>
      <w:r>
        <w:t xml:space="preserve">          Astfel, se va putea tine </w:t>
      </w:r>
      <w:r w:rsidR="00DA4CE6">
        <w:t xml:space="preserve">sub control </w:t>
      </w:r>
      <w:proofErr w:type="spellStart"/>
      <w:r w:rsidR="00DA4CE6">
        <w:t>inmultirea</w:t>
      </w:r>
      <w:proofErr w:type="spellEnd"/>
      <w:r w:rsidR="00DA4CE6">
        <w:t xml:space="preserve"> </w:t>
      </w:r>
      <w:proofErr w:type="spellStart"/>
      <w:r w:rsidR="00DA4CE6">
        <w:t>cainilor</w:t>
      </w:r>
      <w:proofErr w:type="spellEnd"/>
      <w:r>
        <w:t xml:space="preserve">, in timp, precum si depistarea </w:t>
      </w:r>
      <w:proofErr w:type="spellStart"/>
      <w:r>
        <w:t>cainilor</w:t>
      </w:r>
      <w:proofErr w:type="spellEnd"/>
      <w:r>
        <w:t xml:space="preserve"> care sunt </w:t>
      </w:r>
      <w:proofErr w:type="spellStart"/>
      <w:r>
        <w:t>lasati</w:t>
      </w:r>
      <w:proofErr w:type="spellEnd"/>
      <w:r>
        <w:t xml:space="preserve"> din </w:t>
      </w:r>
      <w:proofErr w:type="spellStart"/>
      <w:r>
        <w:t>masini</w:t>
      </w:r>
      <w:proofErr w:type="spellEnd"/>
      <w:r>
        <w:t xml:space="preserve">, fiind aduse din satele si </w:t>
      </w:r>
      <w:proofErr w:type="spellStart"/>
      <w:r>
        <w:t>orasele</w:t>
      </w:r>
      <w:proofErr w:type="spellEnd"/>
      <w:r>
        <w:t xml:space="preserve"> </w:t>
      </w:r>
      <w:proofErr w:type="spellStart"/>
      <w:r>
        <w:t>invecinate</w:t>
      </w:r>
      <w:proofErr w:type="spellEnd"/>
    </w:p>
    <w:p w:rsidR="00C4624A" w:rsidRDefault="00C4624A" w:rsidP="00C4624A">
      <w:pPr>
        <w:jc w:val="both"/>
      </w:pPr>
      <w:r>
        <w:t xml:space="preserve">           Cu ajutorul Politiei Locale, a </w:t>
      </w:r>
      <w:proofErr w:type="spellStart"/>
      <w:r>
        <w:t>Directiei</w:t>
      </w:r>
      <w:proofErr w:type="spellEnd"/>
      <w:r>
        <w:t xml:space="preserve"> </w:t>
      </w:r>
      <w:proofErr w:type="spellStart"/>
      <w:r>
        <w:t>sanitar-Veterinare</w:t>
      </w:r>
      <w:proofErr w:type="spellEnd"/>
      <w:r>
        <w:t xml:space="preserve">, (Compartiment Politia Animalelor) se va </w:t>
      </w:r>
      <w:r w:rsidR="00510CFB">
        <w:t>face informarea locuitorilor de pe raza municipiului</w:t>
      </w:r>
      <w:r>
        <w:t xml:space="preserve"> si </w:t>
      </w:r>
      <w:r>
        <w:rPr>
          <w:lang w:val="hu-HU"/>
        </w:rPr>
        <w:t>con</w:t>
      </w:r>
      <w:proofErr w:type="spellStart"/>
      <w:r>
        <w:t>vingerea</w:t>
      </w:r>
      <w:proofErr w:type="spellEnd"/>
      <w:r>
        <w:t xml:space="preserve"> </w:t>
      </w:r>
      <w:proofErr w:type="spellStart"/>
      <w:r w:rsidR="00DA4CE6">
        <w:t>cetatenilo</w:t>
      </w:r>
      <w:r>
        <w:t>r</w:t>
      </w:r>
      <w:proofErr w:type="spellEnd"/>
      <w:r>
        <w:t xml:space="preserve">, la colaborare, pentru a-si aduce </w:t>
      </w:r>
      <w:proofErr w:type="spellStart"/>
      <w:r>
        <w:t>cainii</w:t>
      </w:r>
      <w:proofErr w:type="spellEnd"/>
      <w:r>
        <w:t xml:space="preserve"> pentru aceste </w:t>
      </w:r>
      <w:proofErr w:type="spellStart"/>
      <w:r>
        <w:t>operatii</w:t>
      </w:r>
      <w:proofErr w:type="spellEnd"/>
      <w:r>
        <w:t xml:space="preserve"> de sterilizare-castrare.</w:t>
      </w:r>
    </w:p>
    <w:p w:rsidR="00C4624A" w:rsidRDefault="00C4624A" w:rsidP="00C4624A">
      <w:pPr>
        <w:jc w:val="both"/>
      </w:pPr>
      <w:r>
        <w:t xml:space="preserve">            In caz contrar, </w:t>
      </w:r>
      <w:proofErr w:type="spellStart"/>
      <w:r>
        <w:t>situatia</w:t>
      </w:r>
      <w:proofErr w:type="spellEnd"/>
      <w:r>
        <w:t xml:space="preserve"> nu se va rezolva, mai mult de </w:t>
      </w:r>
      <w:proofErr w:type="spellStart"/>
      <w:r>
        <w:t>atat</w:t>
      </w:r>
      <w:proofErr w:type="spellEnd"/>
      <w:r>
        <w:t xml:space="preserve"> se va agrava pentru ca foarte multe persoane </w:t>
      </w:r>
      <w:proofErr w:type="spellStart"/>
      <w:r w:rsidR="00DA4CE6">
        <w:t>detin</w:t>
      </w:r>
      <w:proofErr w:type="spellEnd"/>
      <w:r w:rsidR="00DA4CE6">
        <w:t xml:space="preserve"> </w:t>
      </w:r>
      <w:proofErr w:type="spellStart"/>
      <w:r w:rsidR="00DA4CE6">
        <w:t>cainii</w:t>
      </w:r>
      <w:proofErr w:type="spellEnd"/>
      <w:r w:rsidR="00DA4CE6">
        <w:t xml:space="preserve"> din rasa Pitt Bull, </w:t>
      </w:r>
      <w:proofErr w:type="spellStart"/>
      <w:r w:rsidR="00DA4CE6">
        <w:t>Rottweiler</w:t>
      </w:r>
      <w:proofErr w:type="spellEnd"/>
      <w:r w:rsidR="00DA4CE6">
        <w:t xml:space="preserve">, </w:t>
      </w:r>
      <w:r>
        <w:t xml:space="preserve">care sunt deosebit de agresivi, </w:t>
      </w:r>
      <w:proofErr w:type="spellStart"/>
      <w:r>
        <w:t>nevaccinati</w:t>
      </w:r>
      <w:proofErr w:type="spellEnd"/>
      <w:r>
        <w:t xml:space="preserve"> antirabic, </w:t>
      </w:r>
      <w:proofErr w:type="spellStart"/>
      <w:r>
        <w:t>neinregistrati</w:t>
      </w:r>
      <w:proofErr w:type="spellEnd"/>
      <w:r>
        <w:t xml:space="preserve">, </w:t>
      </w:r>
      <w:proofErr w:type="spellStart"/>
      <w:r>
        <w:t>necipuiti</w:t>
      </w:r>
      <w:proofErr w:type="spellEnd"/>
      <w:r>
        <w:t xml:space="preserve"> si </w:t>
      </w:r>
      <w:proofErr w:type="spellStart"/>
      <w:r>
        <w:t>nesterilizati</w:t>
      </w:r>
      <w:proofErr w:type="spellEnd"/>
      <w:r>
        <w:t>.</w:t>
      </w:r>
    </w:p>
    <w:p w:rsidR="00C4624A" w:rsidRDefault="00C4624A" w:rsidP="00C4624A">
      <w:pPr>
        <w:jc w:val="both"/>
      </w:pPr>
      <w:r>
        <w:t xml:space="preserve">            Conform OUG Nr. 55./</w:t>
      </w:r>
      <w:r w:rsidR="00DA4CE6">
        <w:t xml:space="preserve">30.aprilie 2002. </w:t>
      </w:r>
      <w:proofErr w:type="spellStart"/>
      <w:r w:rsidR="00DA4CE6">
        <w:t>cainii</w:t>
      </w:r>
      <w:proofErr w:type="spellEnd"/>
      <w:r w:rsidR="00DA4CE6">
        <w:t xml:space="preserve"> din rasele sus </w:t>
      </w:r>
      <w:proofErr w:type="spellStart"/>
      <w:r w:rsidR="00DA4CE6">
        <w:t>mentionate</w:t>
      </w:r>
      <w:proofErr w:type="spellEnd"/>
      <w:r w:rsidR="00DA4CE6">
        <w:t xml:space="preserve"> sunt  considerate</w:t>
      </w:r>
      <w:r>
        <w:t xml:space="preserve"> </w:t>
      </w:r>
      <w:proofErr w:type="spellStart"/>
      <w:r>
        <w:t>cainii</w:t>
      </w:r>
      <w:proofErr w:type="spellEnd"/>
      <w:r>
        <w:t xml:space="preserve"> de lupta si de atac, iar </w:t>
      </w:r>
      <w:proofErr w:type="spellStart"/>
      <w:r>
        <w:t>detinatorii</w:t>
      </w:r>
      <w:proofErr w:type="spellEnd"/>
      <w:r>
        <w:t xml:space="preserve">  acestora, pe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obligatiile</w:t>
      </w:r>
      <w:proofErr w:type="spellEnd"/>
      <w:r>
        <w:t xml:space="preserve"> sus </w:t>
      </w:r>
      <w:proofErr w:type="spellStart"/>
      <w:r>
        <w:t>mentionate</w:t>
      </w:r>
      <w:proofErr w:type="spellEnd"/>
      <w:r>
        <w:t xml:space="preserve">, care sunt elementare pentru un </w:t>
      </w:r>
      <w:proofErr w:type="spellStart"/>
      <w:r>
        <w:t>detinator</w:t>
      </w:r>
      <w:proofErr w:type="spellEnd"/>
      <w:r>
        <w:t xml:space="preserve"> de </w:t>
      </w:r>
      <w:proofErr w:type="spellStart"/>
      <w:r>
        <w:t>caine</w:t>
      </w:r>
      <w:proofErr w:type="spellEnd"/>
      <w:r>
        <w:t xml:space="preserve"> de rasa comuna, mai au o serie de alte </w:t>
      </w:r>
      <w:proofErr w:type="spellStart"/>
      <w:r>
        <w:t>obligatii</w:t>
      </w:r>
      <w:proofErr w:type="spellEnd"/>
      <w:r>
        <w:t xml:space="preserve"> de </w:t>
      </w:r>
      <w:proofErr w:type="spellStart"/>
      <w:r>
        <w:t>indeplinit</w:t>
      </w:r>
      <w:proofErr w:type="spellEnd"/>
      <w:r>
        <w:t xml:space="preserve"> , cum ar fi declararea lor la politie, cu </w:t>
      </w:r>
      <w:proofErr w:type="spellStart"/>
      <w:r>
        <w:t>adeverinta</w:t>
      </w:r>
      <w:proofErr w:type="spellEnd"/>
      <w:r>
        <w:t xml:space="preserve"> de la </w:t>
      </w:r>
      <w:proofErr w:type="spellStart"/>
      <w:r>
        <w:t>Asociatia</w:t>
      </w:r>
      <w:proofErr w:type="spellEnd"/>
      <w:r>
        <w:t xml:space="preserve"> Chinologica si </w:t>
      </w:r>
      <w:proofErr w:type="spellStart"/>
      <w:r>
        <w:t>tinuti</w:t>
      </w:r>
      <w:proofErr w:type="spellEnd"/>
      <w:r>
        <w:t xml:space="preserve"> sub control strict.</w:t>
      </w:r>
    </w:p>
    <w:p w:rsidR="00C4624A" w:rsidRDefault="00C4624A" w:rsidP="00C4624A">
      <w:pPr>
        <w:jc w:val="both"/>
      </w:pPr>
      <w:r>
        <w:t xml:space="preserve">           Cheltuielile pentru materialele necesare </w:t>
      </w:r>
      <w:proofErr w:type="spellStart"/>
      <w:r>
        <w:t>operatiilor</w:t>
      </w:r>
      <w:proofErr w:type="spellEnd"/>
      <w:r>
        <w:t xml:space="preserve"> de sterilizare-castrare si accesoriile pentru </w:t>
      </w:r>
      <w:proofErr w:type="spellStart"/>
      <w:r>
        <w:t>identtificarea</w:t>
      </w:r>
      <w:proofErr w:type="spellEnd"/>
      <w:r>
        <w:t xml:space="preserve"> </w:t>
      </w:r>
      <w:proofErr w:type="spellStart"/>
      <w:r>
        <w:t>cainilor</w:t>
      </w:r>
      <w:proofErr w:type="spellEnd"/>
      <w:r>
        <w:t xml:space="preserve"> va fi suportata de ONG din Germania.</w:t>
      </w:r>
    </w:p>
    <w:p w:rsidR="00C4624A" w:rsidRDefault="00C4624A" w:rsidP="00C4624A">
      <w:pPr>
        <w:jc w:val="both"/>
      </w:pPr>
      <w:r>
        <w:t xml:space="preserve">          </w:t>
      </w:r>
    </w:p>
    <w:p w:rsidR="00C4624A" w:rsidRDefault="00C4624A" w:rsidP="00C4624A">
      <w:pPr>
        <w:jc w:val="both"/>
        <w:rPr>
          <w:b/>
        </w:rPr>
      </w:pPr>
      <w:r>
        <w:rPr>
          <w:b/>
        </w:rPr>
        <w:t xml:space="preserve">              Propunem: </w:t>
      </w:r>
    </w:p>
    <w:p w:rsidR="00C4624A" w:rsidRDefault="00C4624A" w:rsidP="00C4624A">
      <w:pPr>
        <w:jc w:val="both"/>
      </w:pPr>
      <w:r>
        <w:t xml:space="preserve">                           </w:t>
      </w:r>
      <w:proofErr w:type="spellStart"/>
      <w:r>
        <w:t>-</w:t>
      </w:r>
      <w:bookmarkStart w:id="2" w:name="_Hlk478728486"/>
      <w:r>
        <w:t>obligativitatea</w:t>
      </w:r>
      <w:proofErr w:type="spellEnd"/>
      <w:r>
        <w:t xml:space="preserve"> </w:t>
      </w:r>
      <w:proofErr w:type="spellStart"/>
      <w:r>
        <w:t>sterilizarii-castrarii</w:t>
      </w:r>
      <w:proofErr w:type="spellEnd"/>
      <w:r>
        <w:t xml:space="preserve">, </w:t>
      </w:r>
      <w:proofErr w:type="spellStart"/>
      <w:r>
        <w:t>microciparii</w:t>
      </w:r>
      <w:proofErr w:type="spellEnd"/>
      <w:r>
        <w:t xml:space="preserve">, </w:t>
      </w:r>
      <w:proofErr w:type="spellStart"/>
      <w:r>
        <w:t>vaccinarii</w:t>
      </w:r>
      <w:proofErr w:type="spellEnd"/>
      <w:r>
        <w:t xml:space="preserve"> antirabice, identificarea </w:t>
      </w:r>
      <w:proofErr w:type="spellStart"/>
      <w:r>
        <w:t>cainilor</w:t>
      </w:r>
      <w:proofErr w:type="spellEnd"/>
      <w:r>
        <w:t xml:space="preserve"> cu actul de identitate a proprietarului</w:t>
      </w:r>
      <w:r w:rsidR="00DA4CE6">
        <w:t>,</w:t>
      </w:r>
      <w:r>
        <w:t xml:space="preserve"> </w:t>
      </w:r>
      <w:r w:rsidR="00DA4CE6">
        <w:t xml:space="preserve">de pe raza municipiului </w:t>
      </w:r>
      <w:proofErr w:type="spellStart"/>
      <w:r w:rsidR="00DA4CE6">
        <w:t>Tg-Mures</w:t>
      </w:r>
      <w:proofErr w:type="spellEnd"/>
      <w:r>
        <w:t>.</w:t>
      </w:r>
    </w:p>
    <w:bookmarkEnd w:id="2"/>
    <w:p w:rsidR="00C4624A" w:rsidRDefault="00C4624A" w:rsidP="00C4624A">
      <w:pPr>
        <w:jc w:val="both"/>
      </w:pPr>
      <w:r>
        <w:t xml:space="preserve">                           - </w:t>
      </w:r>
      <w:bookmarkStart w:id="3" w:name="_Hlk478728546"/>
      <w:r>
        <w:t xml:space="preserve">amenda intre 2000-2500 lei si confiscarea </w:t>
      </w:r>
      <w:proofErr w:type="spellStart"/>
      <w:r>
        <w:t>cainilor</w:t>
      </w:r>
      <w:proofErr w:type="spellEnd"/>
      <w:r>
        <w:t xml:space="preserve"> pentru persoanele care nu se </w:t>
      </w:r>
      <w:proofErr w:type="spellStart"/>
      <w:r>
        <w:t>conformeaza</w:t>
      </w:r>
      <w:proofErr w:type="spellEnd"/>
      <w:r>
        <w:t>.</w:t>
      </w:r>
    </w:p>
    <w:bookmarkEnd w:id="3"/>
    <w:p w:rsidR="00C4624A" w:rsidRDefault="00C4624A" w:rsidP="00C4624A">
      <w:pPr>
        <w:jc w:val="both"/>
      </w:pPr>
      <w:r>
        <w:t xml:space="preserve">         </w:t>
      </w:r>
    </w:p>
    <w:p w:rsidR="00C4624A" w:rsidRDefault="00C4624A" w:rsidP="00C4624A">
      <w:pPr>
        <w:ind w:right="288"/>
        <w:rPr>
          <w:b/>
        </w:rPr>
      </w:pPr>
      <w:r>
        <w:rPr>
          <w:b/>
        </w:rPr>
        <w:t xml:space="preserve">                               </w:t>
      </w:r>
      <w:r w:rsidR="00055D30">
        <w:rPr>
          <w:b/>
        </w:rPr>
        <w:t xml:space="preserve">                         </w:t>
      </w:r>
      <w:r>
        <w:rPr>
          <w:b/>
        </w:rPr>
        <w:t xml:space="preserve">   Aviz favorabil al</w:t>
      </w:r>
    </w:p>
    <w:p w:rsidR="00055D30" w:rsidRDefault="00C4624A" w:rsidP="00055D30">
      <w:pPr>
        <w:ind w:right="288"/>
        <w:jc w:val="center"/>
        <w:rPr>
          <w:b/>
        </w:rPr>
      </w:pPr>
      <w:r>
        <w:rPr>
          <w:b/>
        </w:rPr>
        <w:t>Administraţiei Domeniului Public</w:t>
      </w:r>
    </w:p>
    <w:p w:rsidR="00C4624A" w:rsidRPr="00055D30" w:rsidRDefault="00055D30" w:rsidP="00055D30">
      <w:pPr>
        <w:ind w:right="288"/>
        <w:jc w:val="center"/>
        <w:rPr>
          <w:b/>
        </w:rPr>
      </w:pPr>
      <w:r>
        <w:rPr>
          <w:b/>
        </w:rPr>
        <w:tab/>
      </w:r>
      <w:r w:rsidR="00C4624A">
        <w:rPr>
          <w:b/>
        </w:rPr>
        <w:t>Ing. Florian Moldovan</w:t>
      </w: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 xml:space="preserve">                                                     </w:t>
      </w: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055D30">
        <w:rPr>
          <w:b/>
        </w:rPr>
        <w:t xml:space="preserve">                           </w:t>
      </w:r>
      <w:r>
        <w:rPr>
          <w:b/>
        </w:rPr>
        <w:t xml:space="preserve">     </w:t>
      </w:r>
      <w:proofErr w:type="spellStart"/>
      <w:r>
        <w:rPr>
          <w:b/>
        </w:rPr>
        <w:t>Intocmit</w:t>
      </w:r>
      <w:proofErr w:type="spellEnd"/>
    </w:p>
    <w:p w:rsidR="00C4624A" w:rsidRDefault="00C4624A" w:rsidP="00C4624A">
      <w:pPr>
        <w:tabs>
          <w:tab w:val="left" w:pos="7830"/>
          <w:tab w:val="right" w:pos="9702"/>
        </w:tabs>
        <w:ind w:right="288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055D30">
        <w:rPr>
          <w:b/>
        </w:rPr>
        <w:t xml:space="preserve">            </w:t>
      </w:r>
      <w:r>
        <w:rPr>
          <w:b/>
        </w:rPr>
        <w:t xml:space="preserve">        Şef  </w:t>
      </w:r>
      <w:proofErr w:type="spellStart"/>
      <w:r>
        <w:rPr>
          <w:b/>
        </w:rPr>
        <w:t>formatie</w:t>
      </w:r>
      <w:proofErr w:type="spellEnd"/>
    </w:p>
    <w:p w:rsidR="00C4624A" w:rsidRDefault="00C4624A" w:rsidP="00C4624A">
      <w:pPr>
        <w:tabs>
          <w:tab w:val="left" w:pos="8340"/>
        </w:tabs>
        <w:ind w:right="288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bookmarkStart w:id="4" w:name="_GoBack"/>
      <w:bookmarkEnd w:id="4"/>
      <w:r>
        <w:rPr>
          <w:sz w:val="16"/>
          <w:szCs w:val="16"/>
        </w:rPr>
        <w:t xml:space="preserve">                   </w:t>
      </w:r>
      <w:r w:rsidR="00055D3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</w:t>
      </w:r>
      <w:proofErr w:type="spellStart"/>
      <w:r>
        <w:rPr>
          <w:b/>
        </w:rPr>
        <w:t>Ref</w:t>
      </w:r>
      <w:proofErr w:type="spellEnd"/>
      <w:r>
        <w:rPr>
          <w:b/>
        </w:rPr>
        <w:t>.</w:t>
      </w:r>
      <w:r>
        <w:rPr>
          <w:sz w:val="16"/>
          <w:szCs w:val="16"/>
        </w:rPr>
        <w:t xml:space="preserve"> </w:t>
      </w:r>
      <w:r>
        <w:rPr>
          <w:b/>
        </w:rPr>
        <w:t>Nagy Emilia</w:t>
      </w:r>
    </w:p>
    <w:p w:rsidR="00C4624A" w:rsidRDefault="00C4624A" w:rsidP="00C4624A">
      <w:pPr>
        <w:ind w:left="432" w:right="288"/>
        <w:jc w:val="right"/>
        <w:rPr>
          <w:sz w:val="16"/>
          <w:szCs w:val="16"/>
        </w:rPr>
      </w:pPr>
    </w:p>
    <w:p w:rsidR="00C4624A" w:rsidRDefault="00C4624A" w:rsidP="00C4624A">
      <w:pPr>
        <w:ind w:left="432" w:right="288"/>
        <w:jc w:val="right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4624A" w:rsidRDefault="00C4624A" w:rsidP="00C4624A">
      <w:pPr>
        <w:ind w:left="432" w:right="288"/>
        <w:jc w:val="both"/>
        <w:rPr>
          <w:b/>
          <w:sz w:val="16"/>
          <w:szCs w:val="16"/>
        </w:rPr>
      </w:pPr>
      <w:r>
        <w:rPr>
          <w:b/>
        </w:rPr>
        <w:tab/>
        <w:t xml:space="preserve">         </w:t>
      </w:r>
      <w:r>
        <w:rPr>
          <w:b/>
          <w:sz w:val="16"/>
          <w:szCs w:val="16"/>
        </w:rPr>
        <w:t>*Actele administrative sunt hotărârile de Consiliu Local care intră în vigoare şi produc efecte juridice după îndeplinire a condiţiilor prevăzute  de art. 45-49 din Legea nr. 215/2001 R</w:t>
      </w:r>
    </w:p>
    <w:p w:rsidR="00C4624A" w:rsidRDefault="00C4624A" w:rsidP="00C4624A">
      <w:pPr>
        <w:ind w:left="432" w:right="288"/>
        <w:jc w:val="both"/>
        <w:rPr>
          <w:b/>
          <w:sz w:val="16"/>
          <w:szCs w:val="16"/>
        </w:rPr>
      </w:pPr>
    </w:p>
    <w:p w:rsidR="00C4624A" w:rsidRDefault="00C4624A" w:rsidP="00C4624A">
      <w:pPr>
        <w:ind w:left="432" w:right="288"/>
        <w:jc w:val="both"/>
        <w:rPr>
          <w:lang w:val="en-US"/>
        </w:rPr>
      </w:pPr>
    </w:p>
    <w:p w:rsidR="00C4624A" w:rsidRDefault="00C4624A" w:rsidP="00C4624A">
      <w:pPr>
        <w:ind w:left="432" w:right="288"/>
        <w:jc w:val="both"/>
      </w:pPr>
    </w:p>
    <w:p w:rsidR="00C4624A" w:rsidRDefault="00C4624A" w:rsidP="00C4624A">
      <w:pPr>
        <w:ind w:left="432" w:right="288"/>
        <w:jc w:val="both"/>
        <w:rPr>
          <w:b/>
          <w:sz w:val="16"/>
          <w:szCs w:val="16"/>
        </w:rPr>
      </w:pPr>
      <w:r>
        <w:t xml:space="preserve">În temeiul art. 51 din Regulamentul de organizare şi funcţionare a Consiliului Local Municipal </w:t>
      </w:r>
      <w:proofErr w:type="spellStart"/>
      <w:r>
        <w:t>Tîrgu</w:t>
      </w:r>
      <w:proofErr w:type="spellEnd"/>
      <w:r>
        <w:t xml:space="preserve"> Mureş,</w:t>
      </w:r>
    </w:p>
    <w:p w:rsidR="00C4624A" w:rsidRDefault="00C4624A" w:rsidP="00C4624A">
      <w:pPr>
        <w:jc w:val="both"/>
        <w:rPr>
          <w:lang w:val="en-US"/>
        </w:rPr>
      </w:pPr>
      <w:r>
        <w:tab/>
        <w:t>Comisiile de specialitate ale autorităţii publice deliberative, în conformitate cu art. 54, alin.(4) din Legea nr. 215/2001 republicată privind administraţia publică locală, prezintă următorul raport: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  <w:r>
        <w:t>1.  Comisia de studii, prognoze economico-sociale, buget-finanţe şi administrarea domeniului public şi privat al municipiului.</w:t>
      </w:r>
    </w:p>
    <w:p w:rsidR="00C4624A" w:rsidRDefault="00C4624A" w:rsidP="00C4624A">
      <w:pPr>
        <w:pStyle w:val="BodyTextIndent2"/>
        <w:ind w:left="696"/>
        <w:rPr>
          <w:b/>
        </w:rPr>
      </w:pPr>
    </w:p>
    <w:p w:rsidR="00C4624A" w:rsidRDefault="00C4624A" w:rsidP="00C4624A">
      <w:pPr>
        <w:pStyle w:val="BodyTextIndent2"/>
        <w:spacing w:after="0" w:line="240" w:lineRule="exact"/>
        <w:ind w:left="696"/>
        <w:rPr>
          <w:b/>
        </w:rPr>
      </w:pPr>
      <w:r>
        <w:rPr>
          <w:b/>
        </w:rPr>
        <w:t xml:space="preserve">     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spacing w:line="240" w:lineRule="exact"/>
        <w:jc w:val="both"/>
      </w:pPr>
      <w:r>
        <w:t xml:space="preserve">                      Csiki Zsolt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Bratanovici</w:t>
      </w:r>
      <w:proofErr w:type="spellEnd"/>
      <w:r>
        <w:t xml:space="preserve"> Cristian</w:t>
      </w:r>
    </w:p>
    <w:p w:rsidR="00C4624A" w:rsidRDefault="00C4624A" w:rsidP="00C4624A">
      <w:pPr>
        <w:ind w:firstLine="720"/>
        <w:jc w:val="both"/>
      </w:pPr>
      <w:r>
        <w:t xml:space="preserve">   _______________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</w:t>
      </w:r>
    </w:p>
    <w:p w:rsidR="00C4624A" w:rsidRDefault="00C4624A" w:rsidP="00C4624A">
      <w:pPr>
        <w:ind w:firstLine="720"/>
        <w:jc w:val="both"/>
        <w:rPr>
          <w:lang w:val="hu-HU"/>
        </w:rPr>
      </w:pPr>
    </w:p>
    <w:p w:rsidR="00C4624A" w:rsidRDefault="00C4624A" w:rsidP="00C4624A">
      <w:pPr>
        <w:jc w:val="both"/>
        <w:rPr>
          <w:lang w:val="en-US"/>
        </w:rPr>
      </w:pPr>
      <w:r>
        <w:rPr>
          <w:lang w:val="hu-HU"/>
        </w:rPr>
        <w:t xml:space="preserve">2. </w:t>
      </w:r>
      <w:r>
        <w:t>Comisia de organizare şi dezvoltare urbanistică, realizarea lucrărilor publice, protecţia mediului înconjurător, conservarea monumentelor istorice şi de arhitectură.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  <w:r>
        <w:t xml:space="preserve">                   </w:t>
      </w:r>
      <w:r>
        <w:rPr>
          <w:b/>
        </w:rP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Secretar</w:t>
      </w:r>
    </w:p>
    <w:p w:rsidR="00C4624A" w:rsidRDefault="00C4624A" w:rsidP="00C4624A">
      <w:pPr>
        <w:jc w:val="both"/>
      </w:pPr>
      <w:r>
        <w:t xml:space="preserve"> </w:t>
      </w:r>
      <w:r>
        <w:tab/>
        <w:t xml:space="preserve">        </w:t>
      </w:r>
      <w:proofErr w:type="spellStart"/>
      <w:r>
        <w:t>Furó</w:t>
      </w:r>
      <w:proofErr w:type="spellEnd"/>
      <w:r>
        <w:t xml:space="preserve"> </w:t>
      </w:r>
      <w:proofErr w:type="spellStart"/>
      <w:r>
        <w:t>Judita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Pui Sebastian Emil</w:t>
      </w:r>
    </w:p>
    <w:p w:rsidR="00C4624A" w:rsidRDefault="00C4624A" w:rsidP="00C4624A">
      <w:pPr>
        <w:jc w:val="both"/>
      </w:pPr>
      <w:r>
        <w:t xml:space="preserve">             _________________</w:t>
      </w:r>
      <w:r>
        <w:tab/>
      </w:r>
      <w:r>
        <w:tab/>
      </w:r>
      <w:r>
        <w:tab/>
      </w:r>
      <w:r>
        <w:tab/>
      </w:r>
      <w:r>
        <w:tab/>
        <w:t xml:space="preserve">            ___________________</w:t>
      </w:r>
    </w:p>
    <w:p w:rsidR="00C4624A" w:rsidRDefault="00C4624A" w:rsidP="00C4624A">
      <w:pPr>
        <w:jc w:val="both"/>
      </w:pPr>
      <w:r>
        <w:t xml:space="preserve"> 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  <w:rPr>
          <w:lang w:val="hu-HU"/>
        </w:rPr>
      </w:pPr>
      <w:r>
        <w:t xml:space="preserve">3.  </w:t>
      </w:r>
      <w:r>
        <w:rPr>
          <w:lang w:val="hu-HU"/>
        </w:rPr>
        <w:t>Comisia pentru servicii publice şi comerţ.</w:t>
      </w:r>
    </w:p>
    <w:p w:rsidR="00C4624A" w:rsidRDefault="00C4624A" w:rsidP="00C4624A">
      <w:pPr>
        <w:jc w:val="both"/>
        <w:rPr>
          <w:lang w:val="hu-HU"/>
        </w:rPr>
      </w:pPr>
      <w:r>
        <w:rPr>
          <w:lang w:val="hu-HU"/>
        </w:rPr>
        <w:t xml:space="preserve">  </w:t>
      </w:r>
    </w:p>
    <w:p w:rsidR="00C4624A" w:rsidRDefault="00C4624A" w:rsidP="00C4624A">
      <w:pPr>
        <w:jc w:val="both"/>
        <w:rPr>
          <w:b/>
          <w:lang w:val="en-US"/>
        </w:rPr>
      </w:pPr>
      <w:r>
        <w:t xml:space="preserve">                   </w:t>
      </w: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jc w:val="both"/>
      </w:pPr>
      <w:r>
        <w:t xml:space="preserve">        </w:t>
      </w:r>
      <w:r>
        <w:tab/>
        <w:t xml:space="preserve">  </w:t>
      </w:r>
      <w:proofErr w:type="spellStart"/>
      <w:r>
        <w:t>Bakos</w:t>
      </w:r>
      <w:proofErr w:type="spellEnd"/>
      <w:r>
        <w:t xml:space="preserve"> Levente </w:t>
      </w:r>
      <w:proofErr w:type="spellStart"/>
      <w:r>
        <w:t>Atilla</w:t>
      </w:r>
      <w:proofErr w:type="spellEnd"/>
    </w:p>
    <w:p w:rsidR="00C4624A" w:rsidRDefault="00C4624A" w:rsidP="00C4624A">
      <w:pPr>
        <w:jc w:val="both"/>
      </w:pPr>
      <w:r>
        <w:t xml:space="preserve">          ____________________</w:t>
      </w:r>
      <w:r>
        <w:tab/>
      </w:r>
      <w:r>
        <w:tab/>
      </w:r>
      <w:r>
        <w:tab/>
      </w:r>
      <w:r>
        <w:tab/>
        <w:t xml:space="preserve">            _________________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  <w:rPr>
          <w:lang w:val="hu-HU"/>
        </w:rPr>
      </w:pPr>
    </w:p>
    <w:p w:rsidR="00C4624A" w:rsidRDefault="00C4624A" w:rsidP="00C4624A">
      <w:pPr>
        <w:ind w:firstLine="720"/>
        <w:jc w:val="both"/>
        <w:rPr>
          <w:lang w:val="hu-HU"/>
        </w:rPr>
      </w:pPr>
    </w:p>
    <w:p w:rsidR="00C4624A" w:rsidRDefault="00C4624A" w:rsidP="00C4624A">
      <w:pPr>
        <w:jc w:val="both"/>
        <w:rPr>
          <w:lang w:val="en-US"/>
        </w:rPr>
      </w:pPr>
      <w:r>
        <w:rPr>
          <w:lang w:val="hu-HU"/>
        </w:rPr>
        <w:t xml:space="preserve">4. </w:t>
      </w:r>
      <w:r>
        <w:t>Comisia pentru activităţi ştiinţifice, învăţământ, sănătate, cultură, sport, agrement şi integrare europeană.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  <w:rPr>
          <w:b/>
        </w:rPr>
      </w:pPr>
      <w:r>
        <w:t xml:space="preserve">                      </w:t>
      </w: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jc w:val="both"/>
      </w:pPr>
      <w:r>
        <w:rPr>
          <w:lang w:val="en-GB"/>
        </w:rPr>
        <w:t xml:space="preserve">               </w:t>
      </w:r>
      <w:proofErr w:type="spellStart"/>
      <w:r>
        <w:rPr>
          <w:lang w:val="en-GB"/>
        </w:rPr>
        <w:t>Szászgáspár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Barnabás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w:proofErr w:type="spellStart"/>
      <w:r>
        <w:rPr>
          <w:lang w:val="en-GB"/>
        </w:rPr>
        <w:t>Makkai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Grigore</w:t>
      </w:r>
      <w:proofErr w:type="spellEnd"/>
      <w:r>
        <w:t xml:space="preserve">            </w:t>
      </w:r>
    </w:p>
    <w:p w:rsidR="00C4624A" w:rsidRDefault="00C4624A" w:rsidP="00C4624A">
      <w:pPr>
        <w:jc w:val="both"/>
      </w:pPr>
      <w:r>
        <w:t xml:space="preserve">               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ind w:firstLine="720"/>
        <w:jc w:val="both"/>
      </w:pPr>
    </w:p>
    <w:p w:rsidR="00C4624A" w:rsidRDefault="00C4624A" w:rsidP="00C4624A">
      <w:pPr>
        <w:jc w:val="both"/>
      </w:pPr>
      <w:r>
        <w:t>5. Comisia pentru administraţie publică locală, protecţie socială, juridică, apărarea ordinii publice, respectarea drepturilor şi libertăţilor cetăţeneşti, probleme de minorităţi şi culte.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ind w:left="696" w:firstLine="720"/>
        <w:jc w:val="both"/>
        <w:rPr>
          <w:b/>
          <w:lang w:val="en-GB"/>
        </w:rPr>
      </w:pP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jc w:val="both"/>
        <w:rPr>
          <w:lang w:val="en-GB"/>
        </w:rPr>
      </w:pPr>
      <w:r>
        <w:rPr>
          <w:lang w:val="en-GB"/>
        </w:rPr>
        <w:t xml:space="preserve">            av. </w:t>
      </w:r>
      <w:proofErr w:type="spellStart"/>
      <w:r>
        <w:rPr>
          <w:lang w:val="en-GB"/>
        </w:rPr>
        <w:t>Papuc</w:t>
      </w:r>
      <w:proofErr w:type="spellEnd"/>
      <w:r>
        <w:rPr>
          <w:lang w:val="en-GB"/>
        </w:rPr>
        <w:t xml:space="preserve"> Sergiu </w:t>
      </w:r>
      <w:proofErr w:type="spellStart"/>
      <w:r>
        <w:rPr>
          <w:lang w:val="en-GB"/>
        </w:rPr>
        <w:t>Vasile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jrs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Kovács</w:t>
      </w:r>
      <w:proofErr w:type="spellEnd"/>
      <w:r>
        <w:rPr>
          <w:lang w:val="en-GB"/>
        </w:rPr>
        <w:t xml:space="preserve"> Lajos </w:t>
      </w:r>
      <w:proofErr w:type="spellStart"/>
      <w:r>
        <w:rPr>
          <w:lang w:val="en-GB"/>
        </w:rPr>
        <w:t>Alpár</w:t>
      </w:r>
      <w:proofErr w:type="spellEnd"/>
    </w:p>
    <w:p w:rsidR="00C4624A" w:rsidRDefault="00C4624A" w:rsidP="00055D30">
      <w:pPr>
        <w:jc w:val="both"/>
        <w:rPr>
          <w:lang w:val="en-US"/>
        </w:rPr>
      </w:pPr>
      <w:r>
        <w:rPr>
          <w:lang w:val="en-GB"/>
        </w:rPr>
        <w:t xml:space="preserve">           __</w:t>
      </w: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Pr="00055D30" w:rsidRDefault="00055D30" w:rsidP="00055D30">
      <w:pPr>
        <w:jc w:val="both"/>
        <w:rPr>
          <w:lang w:val="en-US"/>
        </w:rPr>
      </w:pPr>
    </w:p>
    <w:p w:rsidR="00C4624A" w:rsidRDefault="00C4624A" w:rsidP="00C4624A">
      <w:pPr>
        <w:ind w:left="432" w:right="288"/>
        <w:jc w:val="both"/>
        <w:rPr>
          <w:b/>
        </w:rPr>
      </w:pPr>
      <w:r>
        <w:rPr>
          <w:b/>
        </w:rPr>
        <w:lastRenderedPageBreak/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Proiec</w:t>
      </w:r>
      <w:r w:rsidR="00055D30">
        <w:rPr>
          <w:b/>
        </w:rPr>
        <w:t>t</w:t>
      </w:r>
    </w:p>
    <w:p w:rsidR="00C4624A" w:rsidRDefault="00C4624A" w:rsidP="00C4624A">
      <w:pPr>
        <w:ind w:left="432" w:right="288"/>
        <w:jc w:val="both"/>
        <w:rPr>
          <w:b/>
        </w:rPr>
      </w:pPr>
      <w:r>
        <w:rPr>
          <w:b/>
        </w:rPr>
        <w:t>JUDEŢUL MUREŞ</w:t>
      </w:r>
      <w:r w:rsidR="00055D30">
        <w:rPr>
          <w:b/>
        </w:rPr>
        <w:t xml:space="preserve">    </w:t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</w:r>
      <w:r>
        <w:rPr>
          <w:b/>
        </w:rPr>
        <w:tab/>
        <w:t xml:space="preserve">         </w:t>
      </w:r>
      <w:r w:rsidR="00055D30">
        <w:rPr>
          <w:b/>
        </w:rPr>
        <w:t xml:space="preserve">                </w:t>
      </w:r>
      <w:r w:rsidR="00055D30">
        <w:rPr>
          <w:sz w:val="20"/>
          <w:szCs w:val="20"/>
        </w:rPr>
        <w:t>(nu produce efecte juridice)*</w:t>
      </w:r>
    </w:p>
    <w:p w:rsidR="00C4624A" w:rsidRDefault="00C4624A" w:rsidP="00C4624A">
      <w:pPr>
        <w:ind w:left="432" w:right="288"/>
        <w:jc w:val="both"/>
        <w:rPr>
          <w:b/>
        </w:rPr>
      </w:pPr>
      <w:r>
        <w:rPr>
          <w:b/>
        </w:rPr>
        <w:t>CONSILIUL LOCAL  MUNICIPAL TÎRGU MUREŞ</w:t>
      </w:r>
    </w:p>
    <w:p w:rsidR="00055D30" w:rsidRDefault="00055D30" w:rsidP="00DA4CE6">
      <w:pPr>
        <w:ind w:left="432" w:right="28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624A">
        <w:rPr>
          <w:b/>
        </w:rPr>
        <w:t xml:space="preserve">  </w:t>
      </w:r>
      <w:r w:rsidR="00C4624A">
        <w:tab/>
      </w:r>
      <w:r>
        <w:t xml:space="preserve">                                              </w:t>
      </w:r>
      <w:r w:rsidR="00C4624A">
        <w:rPr>
          <w:b/>
        </w:rPr>
        <w:t>PRIMAR</w:t>
      </w:r>
      <w:r w:rsidR="00C4624A">
        <w:tab/>
      </w:r>
      <w:r w:rsidR="00C4624A">
        <w:tab/>
      </w:r>
      <w:r w:rsidR="00C4624A">
        <w:tab/>
      </w:r>
      <w:r w:rsidR="00C4624A">
        <w:tab/>
      </w:r>
      <w:r w:rsidR="00C4624A">
        <w:tab/>
      </w:r>
      <w:r w:rsidR="00C4624A">
        <w:tab/>
      </w:r>
      <w:r w:rsidR="00C4624A">
        <w:tab/>
      </w:r>
      <w:r>
        <w:tab/>
      </w:r>
      <w:r>
        <w:tab/>
        <w:t xml:space="preserve">        </w:t>
      </w:r>
      <w:r w:rsidR="00C4624A">
        <w:t xml:space="preserve">          </w:t>
      </w:r>
      <w:r w:rsidR="00C4624A">
        <w:rPr>
          <w:b/>
        </w:rPr>
        <w:t>dr. Dorin Florea</w:t>
      </w:r>
    </w:p>
    <w:p w:rsidR="00055D30" w:rsidRDefault="00055D30" w:rsidP="00055D30">
      <w:pPr>
        <w:ind w:left="432" w:right="288"/>
        <w:jc w:val="center"/>
        <w:rPr>
          <w:b/>
        </w:rPr>
      </w:pPr>
    </w:p>
    <w:p w:rsidR="00055D30" w:rsidRDefault="00055D30" w:rsidP="00055D30">
      <w:pPr>
        <w:ind w:left="432" w:right="288"/>
        <w:jc w:val="center"/>
        <w:rPr>
          <w:b/>
        </w:rPr>
      </w:pPr>
    </w:p>
    <w:p w:rsidR="00C4624A" w:rsidRDefault="00C4624A" w:rsidP="00C4624A">
      <w:pPr>
        <w:ind w:left="431" w:right="289"/>
        <w:jc w:val="center"/>
        <w:rPr>
          <w:b/>
        </w:rPr>
      </w:pPr>
      <w:r>
        <w:rPr>
          <w:b/>
        </w:rPr>
        <w:t>H O T Ă R Â R E A nr. ______</w:t>
      </w:r>
    </w:p>
    <w:p w:rsidR="00C4624A" w:rsidRDefault="00C4624A" w:rsidP="00C4624A">
      <w:pPr>
        <w:ind w:left="431" w:right="289"/>
        <w:jc w:val="center"/>
        <w:rPr>
          <w:b/>
        </w:rPr>
      </w:pPr>
      <w:r>
        <w:rPr>
          <w:b/>
        </w:rPr>
        <w:t>din ___________________ 2017</w:t>
      </w:r>
    </w:p>
    <w:p w:rsidR="00C4624A" w:rsidRDefault="00C4624A" w:rsidP="00C4624A">
      <w:pPr>
        <w:ind w:right="288"/>
        <w:rPr>
          <w:rFonts w:ascii="Arial" w:hAnsi="Arial" w:cs="Arial"/>
          <w:b/>
          <w:sz w:val="28"/>
          <w:szCs w:val="28"/>
        </w:rPr>
      </w:pPr>
    </w:p>
    <w:p w:rsidR="00055D30" w:rsidRDefault="00055D30" w:rsidP="00055D30">
      <w:pPr>
        <w:jc w:val="center"/>
        <w:rPr>
          <w:lang w:val="en-US"/>
        </w:rPr>
      </w:pPr>
      <w:r>
        <w:rPr>
          <w:b/>
        </w:rPr>
        <w:t xml:space="preserve">cu privire la monitorizarea </w:t>
      </w:r>
      <w:proofErr w:type="spellStart"/>
      <w:r>
        <w:rPr>
          <w:b/>
        </w:rPr>
        <w:t>cainilor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stapan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existenti</w:t>
      </w:r>
      <w:proofErr w:type="spellEnd"/>
      <w:r>
        <w:rPr>
          <w:b/>
        </w:rPr>
        <w:t xml:space="preserve"> pe raza Municipiului </w:t>
      </w:r>
      <w:proofErr w:type="spellStart"/>
      <w:r>
        <w:rPr>
          <w:b/>
        </w:rPr>
        <w:t>Tg-Mures</w:t>
      </w:r>
      <w:proofErr w:type="spellEnd"/>
    </w:p>
    <w:p w:rsidR="00C4624A" w:rsidRDefault="00C4624A" w:rsidP="00C4624A">
      <w:pPr>
        <w:jc w:val="center"/>
        <w:rPr>
          <w:lang w:val="en-US"/>
        </w:rPr>
      </w:pPr>
    </w:p>
    <w:p w:rsidR="00C4624A" w:rsidRDefault="00C4624A" w:rsidP="00C4624A">
      <w:pPr>
        <w:jc w:val="center"/>
        <w:rPr>
          <w:b/>
        </w:rPr>
      </w:pPr>
    </w:p>
    <w:p w:rsidR="00C4624A" w:rsidRDefault="00C4624A" w:rsidP="00C4624A">
      <w:pPr>
        <w:spacing w:line="360" w:lineRule="auto"/>
        <w:ind w:left="432" w:right="288" w:firstLine="277"/>
        <w:jc w:val="both"/>
        <w:rPr>
          <w:b/>
          <w:i/>
        </w:rPr>
      </w:pPr>
      <w:r>
        <w:rPr>
          <w:b/>
          <w:i/>
        </w:rPr>
        <w:t xml:space="preserve">Consiliul Local Municipal </w:t>
      </w:r>
      <w:proofErr w:type="spellStart"/>
      <w:r>
        <w:rPr>
          <w:b/>
          <w:i/>
        </w:rPr>
        <w:t>Tirgu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Mures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intrunit</w:t>
      </w:r>
      <w:proofErr w:type="spellEnd"/>
      <w:r>
        <w:rPr>
          <w:b/>
          <w:i/>
        </w:rPr>
        <w:t xml:space="preserve"> in </w:t>
      </w:r>
      <w:proofErr w:type="spellStart"/>
      <w:r>
        <w:rPr>
          <w:b/>
          <w:i/>
        </w:rPr>
        <w:t>sedinta</w:t>
      </w:r>
      <w:proofErr w:type="spellEnd"/>
      <w:r>
        <w:rPr>
          <w:b/>
          <w:i/>
        </w:rPr>
        <w:t xml:space="preserve"> ordinara de lucru,</w:t>
      </w:r>
    </w:p>
    <w:p w:rsidR="00055D30" w:rsidRDefault="00C4624A" w:rsidP="00055D30">
      <w:pPr>
        <w:jc w:val="center"/>
        <w:rPr>
          <w:lang w:val="en-US"/>
        </w:rPr>
      </w:pPr>
      <w:r>
        <w:tab/>
      </w:r>
      <w:proofErr w:type="spellStart"/>
      <w:r>
        <w:t>Vazand</w:t>
      </w:r>
      <w:proofErr w:type="spellEnd"/>
      <w:r>
        <w:t xml:space="preserve"> Expunerea de motive a Primarului Municipiului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                                        nr. 19523./2183./06.04.2017. cu privire la monitorizarea </w:t>
      </w:r>
      <w:proofErr w:type="spellStart"/>
      <w:r>
        <w:t>cainilor</w:t>
      </w:r>
      <w:proofErr w:type="spellEnd"/>
      <w:r w:rsidR="00055D30" w:rsidRPr="00055D30">
        <w:t xml:space="preserve"> cu </w:t>
      </w:r>
      <w:proofErr w:type="spellStart"/>
      <w:r w:rsidR="00055D30" w:rsidRPr="00055D30">
        <w:t>stapan</w:t>
      </w:r>
      <w:proofErr w:type="spellEnd"/>
      <w:r w:rsidR="00055D30" w:rsidRPr="00055D30">
        <w:t xml:space="preserve"> </w:t>
      </w:r>
      <w:proofErr w:type="spellStart"/>
      <w:r w:rsidR="00055D30">
        <w:t>existenti</w:t>
      </w:r>
      <w:proofErr w:type="spellEnd"/>
      <w:r w:rsidR="00055D30">
        <w:t xml:space="preserve"> pe raza </w:t>
      </w:r>
      <w:r w:rsidR="00055D30" w:rsidRPr="00055D30">
        <w:t xml:space="preserve">Municipiului </w:t>
      </w:r>
      <w:proofErr w:type="spellStart"/>
      <w:r w:rsidR="00055D30" w:rsidRPr="00055D30">
        <w:t>Tg-Mures</w:t>
      </w:r>
      <w:proofErr w:type="spellEnd"/>
    </w:p>
    <w:p w:rsidR="00C4624A" w:rsidRDefault="00C4624A" w:rsidP="00C4624A">
      <w:pPr>
        <w:jc w:val="both"/>
      </w:pPr>
      <w:r>
        <w:tab/>
        <w:t xml:space="preserve">In temeiul: </w:t>
      </w:r>
    </w:p>
    <w:p w:rsidR="00C4624A" w:rsidRDefault="00C4624A" w:rsidP="00C4624A">
      <w:pPr>
        <w:jc w:val="both"/>
      </w:pPr>
      <w:r>
        <w:t xml:space="preserve">                          - OUG nr. 155/2001. privind aprobarea programului de gestionare 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>, modificata si completata;</w:t>
      </w:r>
    </w:p>
    <w:p w:rsidR="00C4624A" w:rsidRDefault="00C4624A" w:rsidP="00C4624A">
      <w:pPr>
        <w:jc w:val="both"/>
      </w:pPr>
      <w:r>
        <w:t xml:space="preserve">                          - H.G. nr.1059/2013 pentru aprobarea Normelor de aplicare a OUG nr. 155/2001. Privind gestionarea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>;</w:t>
      </w:r>
    </w:p>
    <w:p w:rsidR="00C4624A" w:rsidRDefault="00C4624A" w:rsidP="00C4624A">
      <w:pPr>
        <w:jc w:val="both"/>
      </w:pPr>
      <w:r>
        <w:t xml:space="preserve">                          - Ordinul nr.1 din 7 ianuarie 2014. pentru aprobarea Normelor privind identificarea si </w:t>
      </w:r>
      <w:proofErr w:type="spellStart"/>
      <w:r>
        <w:t>inregistrarea</w:t>
      </w:r>
      <w:proofErr w:type="spellEnd"/>
      <w:r>
        <w:t xml:space="preserve"> </w:t>
      </w:r>
      <w:proofErr w:type="spellStart"/>
      <w:r>
        <w:t>cainilor</w:t>
      </w:r>
      <w:proofErr w:type="spellEnd"/>
      <w:r>
        <w:t xml:space="preserve"> cu </w:t>
      </w:r>
      <w:proofErr w:type="spellStart"/>
      <w:r>
        <w:t>stapan</w:t>
      </w:r>
      <w:proofErr w:type="spellEnd"/>
      <w:r>
        <w:t>;</w:t>
      </w:r>
    </w:p>
    <w:p w:rsidR="00C4624A" w:rsidRDefault="00C4624A" w:rsidP="00C4624A">
      <w:pPr>
        <w:jc w:val="both"/>
      </w:pPr>
      <w:r>
        <w:t xml:space="preserve">                          - OUG 55/2002 privind regimul de </w:t>
      </w:r>
      <w:proofErr w:type="spellStart"/>
      <w:r>
        <w:t>detinere</w:t>
      </w:r>
      <w:proofErr w:type="spellEnd"/>
      <w:r>
        <w:t xml:space="preserve"> 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periculosi</w:t>
      </w:r>
      <w:proofErr w:type="spellEnd"/>
      <w:r>
        <w:t xml:space="preserve"> sau agresivi, republicata.      </w:t>
      </w:r>
    </w:p>
    <w:p w:rsidR="00C4624A" w:rsidRDefault="00C4624A" w:rsidP="00C4624A">
      <w:pPr>
        <w:ind w:firstLine="720"/>
        <w:jc w:val="both"/>
      </w:pPr>
      <w:r>
        <w:t xml:space="preserve">In temeiul prevederilor art. 36 alin. 2 lit. c, alin. 5 lit. a, alin.9, alin. 19.,art. 45  alin. 1 si art. 115 alin. 1 </w:t>
      </w:r>
      <w:proofErr w:type="spellStart"/>
      <w:r>
        <w:t>lit</w:t>
      </w:r>
      <w:proofErr w:type="spellEnd"/>
      <w:r>
        <w:t xml:space="preserve"> b. din Legea </w:t>
      </w:r>
      <w:proofErr w:type="spellStart"/>
      <w:r>
        <w:t>administratiei</w:t>
      </w:r>
      <w:proofErr w:type="spellEnd"/>
      <w:r>
        <w:t xml:space="preserve"> publice locale nr.215/2001, republicata, </w:t>
      </w:r>
    </w:p>
    <w:p w:rsidR="00C4624A" w:rsidRDefault="00C4624A" w:rsidP="00C4624A">
      <w:pPr>
        <w:spacing w:line="276" w:lineRule="auto"/>
        <w:ind w:right="288"/>
        <w:rPr>
          <w:b/>
        </w:rPr>
      </w:pPr>
    </w:p>
    <w:p w:rsidR="00C4624A" w:rsidRDefault="00C4624A" w:rsidP="00C4624A">
      <w:pPr>
        <w:spacing w:line="276" w:lineRule="auto"/>
        <w:ind w:right="288"/>
        <w:jc w:val="center"/>
        <w:rPr>
          <w:b/>
        </w:rPr>
      </w:pPr>
      <w:r>
        <w:rPr>
          <w:b/>
        </w:rPr>
        <w:t>H o t ă r ă ş t e :</w:t>
      </w:r>
    </w:p>
    <w:p w:rsidR="00C4624A" w:rsidRDefault="00C4624A" w:rsidP="00C4624A">
      <w:pPr>
        <w:tabs>
          <w:tab w:val="left" w:pos="4395"/>
        </w:tabs>
        <w:spacing w:line="276" w:lineRule="auto"/>
        <w:ind w:right="288"/>
        <w:rPr>
          <w:b/>
        </w:rPr>
      </w:pPr>
    </w:p>
    <w:p w:rsidR="00C4624A" w:rsidRDefault="00C4624A" w:rsidP="00055D30">
      <w:pPr>
        <w:ind w:left="1416" w:hanging="708"/>
        <w:jc w:val="both"/>
      </w:pPr>
      <w:r>
        <w:rPr>
          <w:b/>
        </w:rPr>
        <w:t xml:space="preserve">                  Art. 1.  </w:t>
      </w:r>
      <w:r>
        <w:t>Se aprobă</w:t>
      </w:r>
      <w:r>
        <w:rPr>
          <w:b/>
        </w:rPr>
        <w:t xml:space="preserve"> </w:t>
      </w:r>
      <w:r>
        <w:t xml:space="preserve">obligativitatea </w:t>
      </w:r>
      <w:proofErr w:type="spellStart"/>
      <w:r>
        <w:t>sterilizarii-castrarii</w:t>
      </w:r>
      <w:proofErr w:type="spellEnd"/>
      <w:r>
        <w:t xml:space="preserve">, </w:t>
      </w:r>
      <w:proofErr w:type="spellStart"/>
      <w:r>
        <w:t>microciparii</w:t>
      </w:r>
      <w:proofErr w:type="spellEnd"/>
      <w:r>
        <w:t xml:space="preserve">, </w:t>
      </w:r>
      <w:proofErr w:type="spellStart"/>
      <w:r>
        <w:t>vaccinarii</w:t>
      </w:r>
      <w:proofErr w:type="spellEnd"/>
      <w:r>
        <w:t xml:space="preserve"> antirabice precum si  identificarea </w:t>
      </w:r>
      <w:proofErr w:type="spellStart"/>
      <w:r>
        <w:t>cainilor</w:t>
      </w:r>
      <w:proofErr w:type="spellEnd"/>
      <w:r>
        <w:t>, d</w:t>
      </w:r>
      <w:r w:rsidR="00055D30">
        <w:t xml:space="preserve">e pe raza </w:t>
      </w:r>
      <w:r>
        <w:t xml:space="preserve"> </w:t>
      </w:r>
      <w:r w:rsidR="00055D30">
        <w:t xml:space="preserve">Municipiului </w:t>
      </w:r>
      <w:proofErr w:type="spellStart"/>
      <w:r w:rsidR="00055D30">
        <w:t>Tg-Mures</w:t>
      </w:r>
      <w:proofErr w:type="spellEnd"/>
      <w:r>
        <w:t xml:space="preserve">. Astfel </w:t>
      </w:r>
      <w:proofErr w:type="spellStart"/>
      <w:r>
        <w:t>cainii</w:t>
      </w:r>
      <w:proofErr w:type="spellEnd"/>
      <w:r>
        <w:t xml:space="preserve"> vor fi </w:t>
      </w:r>
      <w:proofErr w:type="spellStart"/>
      <w:r>
        <w:t>introdusi</w:t>
      </w:r>
      <w:proofErr w:type="spellEnd"/>
      <w:r>
        <w:t xml:space="preserve"> in programul RECS si </w:t>
      </w:r>
      <w:proofErr w:type="spellStart"/>
      <w:r>
        <w:t>eliberati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sterilizarea-castrarea lor, pe baza actului de identitate al proprietarului</w:t>
      </w:r>
      <w:r w:rsidR="00055D30">
        <w:t>.</w:t>
      </w:r>
    </w:p>
    <w:p w:rsidR="00C4624A" w:rsidRDefault="00C4624A" w:rsidP="00C4624A">
      <w:pPr>
        <w:ind w:right="547"/>
        <w:jc w:val="both"/>
      </w:pPr>
    </w:p>
    <w:p w:rsidR="00C4624A" w:rsidRDefault="00C4624A" w:rsidP="00C4624A">
      <w:pPr>
        <w:jc w:val="both"/>
      </w:pPr>
      <w:r>
        <w:rPr>
          <w:b/>
        </w:rPr>
        <w:t xml:space="preserve">                Art. 2. </w:t>
      </w:r>
      <w:r>
        <w:t xml:space="preserve">Se aproba instituirea </w:t>
      </w:r>
      <w:proofErr w:type="spellStart"/>
      <w:r>
        <w:t>sanctiunii</w:t>
      </w:r>
      <w:proofErr w:type="spellEnd"/>
      <w:r>
        <w:t xml:space="preserve">, amenda intre 2000-2500 lei si confiscarea </w:t>
      </w:r>
      <w:proofErr w:type="spellStart"/>
      <w:r>
        <w:t>cainilor</w:t>
      </w:r>
      <w:proofErr w:type="spellEnd"/>
      <w:r>
        <w:t xml:space="preserve"> de la persoanele care nu se </w:t>
      </w:r>
      <w:proofErr w:type="spellStart"/>
      <w:r>
        <w:t>conformeaza</w:t>
      </w:r>
      <w:proofErr w:type="spellEnd"/>
      <w:r>
        <w:t>.</w:t>
      </w:r>
    </w:p>
    <w:p w:rsidR="00C4624A" w:rsidRDefault="00C4624A" w:rsidP="00C4624A">
      <w:pPr>
        <w:tabs>
          <w:tab w:val="left" w:pos="450"/>
        </w:tabs>
        <w:ind w:right="547"/>
        <w:jc w:val="both"/>
      </w:pPr>
    </w:p>
    <w:p w:rsidR="00C4624A" w:rsidRDefault="00C4624A" w:rsidP="00C4624A">
      <w:pPr>
        <w:tabs>
          <w:tab w:val="left" w:pos="450"/>
        </w:tabs>
        <w:ind w:right="15"/>
        <w:jc w:val="both"/>
      </w:pPr>
      <w:r>
        <w:t xml:space="preserve">              </w:t>
      </w:r>
      <w:r>
        <w:rPr>
          <w:b/>
        </w:rPr>
        <w:t xml:space="preserve">  Art. 3. </w:t>
      </w:r>
      <w:r>
        <w:t xml:space="preserve">Cu aducerea la </w:t>
      </w:r>
      <w:proofErr w:type="spellStart"/>
      <w:r>
        <w:t>indeplinire</w:t>
      </w:r>
      <w:proofErr w:type="spellEnd"/>
      <w:r>
        <w:t xml:space="preserve"> a prezentei </w:t>
      </w:r>
      <w:proofErr w:type="spellStart"/>
      <w:r>
        <w:t>hotarari</w:t>
      </w:r>
      <w:proofErr w:type="spellEnd"/>
      <w:r>
        <w:t xml:space="preserve"> se </w:t>
      </w:r>
      <w:proofErr w:type="spellStart"/>
      <w:r>
        <w:t>incredinteaza</w:t>
      </w:r>
      <w:proofErr w:type="spellEnd"/>
      <w:r>
        <w:t xml:space="preserve"> Executivului Municipiului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prin Serviciul Public - </w:t>
      </w:r>
      <w:proofErr w:type="spellStart"/>
      <w:r>
        <w:t>Administratia</w:t>
      </w:r>
      <w:proofErr w:type="spellEnd"/>
      <w:r>
        <w:t xml:space="preserve"> Domeniului Public, </w:t>
      </w:r>
      <w:proofErr w:type="spellStart"/>
      <w:r>
        <w:t>Directia</w:t>
      </w:r>
      <w:proofErr w:type="spellEnd"/>
      <w:r>
        <w:t xml:space="preserve"> Politia Locala si </w:t>
      </w:r>
      <w:proofErr w:type="spellStart"/>
      <w:r>
        <w:t>Directia</w:t>
      </w:r>
      <w:proofErr w:type="spellEnd"/>
      <w:r>
        <w:t xml:space="preserve"> Economica. </w:t>
      </w:r>
    </w:p>
    <w:p w:rsidR="00C4624A" w:rsidRDefault="00C4624A" w:rsidP="00C4624A">
      <w:pPr>
        <w:ind w:right="15"/>
        <w:jc w:val="both"/>
      </w:pPr>
    </w:p>
    <w:p w:rsidR="00C4624A" w:rsidRDefault="00C4624A" w:rsidP="00C4624A">
      <w:pPr>
        <w:ind w:left="432" w:right="15" w:firstLine="708"/>
        <w:jc w:val="both"/>
      </w:pPr>
      <w:r>
        <w:rPr>
          <w:b/>
        </w:rPr>
        <w:t xml:space="preserve">Art. 4. </w:t>
      </w:r>
      <w:r>
        <w:t xml:space="preserve"> In conformitate cu prevederile Art. 19 alin. 1, lit. e din Legea nr. 340/2004, republicata, privind </w:t>
      </w:r>
      <w:proofErr w:type="spellStart"/>
      <w:r>
        <w:t>Institutia</w:t>
      </w:r>
      <w:proofErr w:type="spellEnd"/>
      <w:r>
        <w:t xml:space="preserve"> Prefectului şi Art. 3 alin.1 din Legea 554/2004 Legea contenciosului administrativ, prezenta </w:t>
      </w:r>
      <w:proofErr w:type="spellStart"/>
      <w:r>
        <w:t>Hotarare</w:t>
      </w:r>
      <w:proofErr w:type="spellEnd"/>
      <w:r>
        <w:t xml:space="preserve"> se </w:t>
      </w:r>
      <w:proofErr w:type="spellStart"/>
      <w:r>
        <w:t>inainteaza</w:t>
      </w:r>
      <w:proofErr w:type="spellEnd"/>
      <w:r>
        <w:t xml:space="preserve"> Prefectului jud. </w:t>
      </w:r>
      <w:proofErr w:type="spellStart"/>
      <w:r>
        <w:t>Mures</w:t>
      </w:r>
      <w:proofErr w:type="spellEnd"/>
      <w:r>
        <w:t xml:space="preserve"> pentru exercitarea controlului de legalitate.</w:t>
      </w:r>
    </w:p>
    <w:p w:rsidR="00F17C8F" w:rsidRDefault="00F17C8F" w:rsidP="00C4624A">
      <w:pPr>
        <w:ind w:left="432" w:right="15" w:firstLine="708"/>
        <w:jc w:val="both"/>
      </w:pPr>
    </w:p>
    <w:p w:rsidR="00F17C8F" w:rsidRDefault="00F17C8F" w:rsidP="00F17C8F">
      <w:pPr>
        <w:spacing w:line="360" w:lineRule="auto"/>
        <w:jc w:val="center"/>
        <w:rPr>
          <w:b/>
        </w:rPr>
      </w:pPr>
      <w:r>
        <w:rPr>
          <w:b/>
          <w:color w:val="040408"/>
          <w:lang w:bidi="he-IL"/>
        </w:rPr>
        <w:t xml:space="preserve">p. </w:t>
      </w:r>
      <w:r>
        <w:rPr>
          <w:b/>
        </w:rPr>
        <w:t xml:space="preserve">Secretarul  Municipiului  </w:t>
      </w:r>
      <w:proofErr w:type="spellStart"/>
      <w:r>
        <w:rPr>
          <w:b/>
        </w:rPr>
        <w:t>Tîrgu</w:t>
      </w:r>
      <w:proofErr w:type="spellEnd"/>
      <w:r>
        <w:rPr>
          <w:b/>
        </w:rPr>
        <w:t xml:space="preserve"> Mureş,</w:t>
      </w:r>
    </w:p>
    <w:p w:rsidR="00F17C8F" w:rsidRDefault="00F17C8F" w:rsidP="00F17C8F">
      <w:pPr>
        <w:spacing w:line="360" w:lineRule="auto"/>
        <w:jc w:val="center"/>
        <w:rPr>
          <w:b/>
        </w:rPr>
      </w:pPr>
      <w:r>
        <w:rPr>
          <w:b/>
        </w:rPr>
        <w:t>Director executiv D.J.C.A.A.P.L.</w:t>
      </w:r>
    </w:p>
    <w:p w:rsidR="00F17C8F" w:rsidRDefault="00F17C8F" w:rsidP="00F17C8F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Cătană </w:t>
      </w:r>
      <w:proofErr w:type="spellStart"/>
      <w:r>
        <w:rPr>
          <w:b/>
        </w:rPr>
        <w:t>Dianora-Monica</w:t>
      </w:r>
      <w:proofErr w:type="spellEnd"/>
    </w:p>
    <w:p w:rsidR="00C4624A" w:rsidRDefault="00C4624A" w:rsidP="00C4624A">
      <w:pPr>
        <w:ind w:right="288"/>
        <w:jc w:val="both"/>
      </w:pPr>
    </w:p>
    <w:p w:rsidR="00C4624A" w:rsidRDefault="00C4624A" w:rsidP="00C4624A">
      <w:pPr>
        <w:ind w:right="288"/>
        <w:rPr>
          <w:b/>
        </w:rPr>
      </w:pPr>
    </w:p>
    <w:p w:rsidR="00C4624A" w:rsidRDefault="00C4624A" w:rsidP="00C4624A">
      <w:pPr>
        <w:ind w:left="432" w:right="288" w:firstLine="706"/>
        <w:jc w:val="both"/>
        <w:rPr>
          <w:b/>
          <w:color w:val="0070C0"/>
          <w:sz w:val="16"/>
          <w:szCs w:val="16"/>
        </w:rPr>
      </w:pPr>
      <w:r>
        <w:rPr>
          <w:b/>
          <w:sz w:val="16"/>
          <w:szCs w:val="16"/>
        </w:rPr>
        <w:t xml:space="preserve">  *Actele administrative sunt hotărârile de Consiliu Local care intră în vigoare şi produc efecte juridice după îndeplinirea condiţiilor prevăzute de art. 45-49 din Legea nr. 215/2001 R</w:t>
      </w:r>
    </w:p>
    <w:p w:rsidR="00C4624A" w:rsidRDefault="00C4624A" w:rsidP="00C4624A">
      <w:pPr>
        <w:ind w:left="432" w:right="288"/>
        <w:rPr>
          <w:b/>
        </w:rPr>
      </w:pPr>
    </w:p>
    <w:p w:rsidR="005B4D1A" w:rsidRPr="00396F29" w:rsidRDefault="005B4D1A" w:rsidP="00C4624A">
      <w:pPr>
        <w:jc w:val="center"/>
      </w:pPr>
    </w:p>
    <w:sectPr w:rsidR="005B4D1A" w:rsidRPr="00396F29" w:rsidSect="009D5ECC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7BD4"/>
    <w:multiLevelType w:val="hybridMultilevel"/>
    <w:tmpl w:val="04D01C88"/>
    <w:lvl w:ilvl="0" w:tplc="0D08494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CC4589A"/>
    <w:multiLevelType w:val="multilevel"/>
    <w:tmpl w:val="80D25BDA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>
    <w:nsid w:val="63BF6AF7"/>
    <w:multiLevelType w:val="hybridMultilevel"/>
    <w:tmpl w:val="49EA2174"/>
    <w:lvl w:ilvl="0" w:tplc="B330BFB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65B2223E"/>
    <w:multiLevelType w:val="hybridMultilevel"/>
    <w:tmpl w:val="3B78BB80"/>
    <w:lvl w:ilvl="0" w:tplc="C9AC68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DC290A"/>
    <w:multiLevelType w:val="hybridMultilevel"/>
    <w:tmpl w:val="80D25BDA"/>
    <w:lvl w:ilvl="0" w:tplc="64F8EEAA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11"/>
    <w:rsid w:val="00014FB8"/>
    <w:rsid w:val="00020A2D"/>
    <w:rsid w:val="00043063"/>
    <w:rsid w:val="00055D30"/>
    <w:rsid w:val="00056948"/>
    <w:rsid w:val="000755D4"/>
    <w:rsid w:val="00077CA6"/>
    <w:rsid w:val="000A205C"/>
    <w:rsid w:val="000A71D1"/>
    <w:rsid w:val="000B510C"/>
    <w:rsid w:val="000C6E0C"/>
    <w:rsid w:val="000D0005"/>
    <w:rsid w:val="000D650A"/>
    <w:rsid w:val="000F3225"/>
    <w:rsid w:val="001004A9"/>
    <w:rsid w:val="00104CA3"/>
    <w:rsid w:val="0010795E"/>
    <w:rsid w:val="0011184F"/>
    <w:rsid w:val="0013293C"/>
    <w:rsid w:val="0014690F"/>
    <w:rsid w:val="00147AF6"/>
    <w:rsid w:val="00176266"/>
    <w:rsid w:val="00183BB5"/>
    <w:rsid w:val="001B4953"/>
    <w:rsid w:val="001F144E"/>
    <w:rsid w:val="002111DA"/>
    <w:rsid w:val="0021415B"/>
    <w:rsid w:val="002309A5"/>
    <w:rsid w:val="00261888"/>
    <w:rsid w:val="00275EF6"/>
    <w:rsid w:val="00292D79"/>
    <w:rsid w:val="0029466C"/>
    <w:rsid w:val="002B0A6C"/>
    <w:rsid w:val="002B7137"/>
    <w:rsid w:val="002C0EA7"/>
    <w:rsid w:val="002C61BA"/>
    <w:rsid w:val="002E527A"/>
    <w:rsid w:val="00301D06"/>
    <w:rsid w:val="00315D3A"/>
    <w:rsid w:val="0033507B"/>
    <w:rsid w:val="0033604B"/>
    <w:rsid w:val="00337A88"/>
    <w:rsid w:val="00350C3D"/>
    <w:rsid w:val="00382388"/>
    <w:rsid w:val="0038484B"/>
    <w:rsid w:val="003866D7"/>
    <w:rsid w:val="00391A9E"/>
    <w:rsid w:val="00396F29"/>
    <w:rsid w:val="003A176E"/>
    <w:rsid w:val="003C3967"/>
    <w:rsid w:val="003C49CA"/>
    <w:rsid w:val="003D3F16"/>
    <w:rsid w:val="003E4000"/>
    <w:rsid w:val="003F0153"/>
    <w:rsid w:val="003F5EA5"/>
    <w:rsid w:val="00435696"/>
    <w:rsid w:val="00452CDD"/>
    <w:rsid w:val="00454598"/>
    <w:rsid w:val="004746B6"/>
    <w:rsid w:val="00475686"/>
    <w:rsid w:val="004831FB"/>
    <w:rsid w:val="00490125"/>
    <w:rsid w:val="00496C43"/>
    <w:rsid w:val="004C7B9C"/>
    <w:rsid w:val="004F3657"/>
    <w:rsid w:val="00505BB3"/>
    <w:rsid w:val="00510CFB"/>
    <w:rsid w:val="00522619"/>
    <w:rsid w:val="00540B5B"/>
    <w:rsid w:val="00556869"/>
    <w:rsid w:val="0057596D"/>
    <w:rsid w:val="0057598F"/>
    <w:rsid w:val="0057599B"/>
    <w:rsid w:val="00581166"/>
    <w:rsid w:val="0059273B"/>
    <w:rsid w:val="005B2E95"/>
    <w:rsid w:val="005B4D1A"/>
    <w:rsid w:val="005C5374"/>
    <w:rsid w:val="00612C5A"/>
    <w:rsid w:val="00613E6B"/>
    <w:rsid w:val="00622D90"/>
    <w:rsid w:val="006326DD"/>
    <w:rsid w:val="00643299"/>
    <w:rsid w:val="00646F4A"/>
    <w:rsid w:val="006508A2"/>
    <w:rsid w:val="006624B5"/>
    <w:rsid w:val="0066546F"/>
    <w:rsid w:val="00694087"/>
    <w:rsid w:val="006C3F9A"/>
    <w:rsid w:val="006C4120"/>
    <w:rsid w:val="006C6894"/>
    <w:rsid w:val="006E1411"/>
    <w:rsid w:val="006E3D4B"/>
    <w:rsid w:val="00712527"/>
    <w:rsid w:val="007366A7"/>
    <w:rsid w:val="00742DD3"/>
    <w:rsid w:val="00746138"/>
    <w:rsid w:val="00757628"/>
    <w:rsid w:val="00763AFD"/>
    <w:rsid w:val="0079587B"/>
    <w:rsid w:val="007B213B"/>
    <w:rsid w:val="007B4430"/>
    <w:rsid w:val="007C0B38"/>
    <w:rsid w:val="007D0A88"/>
    <w:rsid w:val="007D4981"/>
    <w:rsid w:val="007D4B11"/>
    <w:rsid w:val="007E67A0"/>
    <w:rsid w:val="00833ACF"/>
    <w:rsid w:val="00836534"/>
    <w:rsid w:val="00841B90"/>
    <w:rsid w:val="00847493"/>
    <w:rsid w:val="00851780"/>
    <w:rsid w:val="00865E5E"/>
    <w:rsid w:val="00882335"/>
    <w:rsid w:val="00891465"/>
    <w:rsid w:val="00891CCF"/>
    <w:rsid w:val="008A1941"/>
    <w:rsid w:val="008A42E2"/>
    <w:rsid w:val="008D0971"/>
    <w:rsid w:val="008E7F6D"/>
    <w:rsid w:val="008F0385"/>
    <w:rsid w:val="00912530"/>
    <w:rsid w:val="00934BEB"/>
    <w:rsid w:val="009510A7"/>
    <w:rsid w:val="00974B4F"/>
    <w:rsid w:val="009D0356"/>
    <w:rsid w:val="009D1809"/>
    <w:rsid w:val="009D5ECC"/>
    <w:rsid w:val="009E71E6"/>
    <w:rsid w:val="00A156A5"/>
    <w:rsid w:val="00A31D1D"/>
    <w:rsid w:val="00A51133"/>
    <w:rsid w:val="00A51811"/>
    <w:rsid w:val="00A816E1"/>
    <w:rsid w:val="00A864A8"/>
    <w:rsid w:val="00A871ED"/>
    <w:rsid w:val="00AC5191"/>
    <w:rsid w:val="00AC6CF7"/>
    <w:rsid w:val="00AD194A"/>
    <w:rsid w:val="00B17482"/>
    <w:rsid w:val="00B34CBF"/>
    <w:rsid w:val="00B438D7"/>
    <w:rsid w:val="00BB037B"/>
    <w:rsid w:val="00BC69AA"/>
    <w:rsid w:val="00BE297C"/>
    <w:rsid w:val="00BE4EE6"/>
    <w:rsid w:val="00C12CA0"/>
    <w:rsid w:val="00C13C9D"/>
    <w:rsid w:val="00C37933"/>
    <w:rsid w:val="00C4624A"/>
    <w:rsid w:val="00C50355"/>
    <w:rsid w:val="00C66A9D"/>
    <w:rsid w:val="00C977DA"/>
    <w:rsid w:val="00CB079C"/>
    <w:rsid w:val="00CC34AF"/>
    <w:rsid w:val="00CF3A5A"/>
    <w:rsid w:val="00D13229"/>
    <w:rsid w:val="00D21B7A"/>
    <w:rsid w:val="00D35296"/>
    <w:rsid w:val="00D420CD"/>
    <w:rsid w:val="00D53C84"/>
    <w:rsid w:val="00D8192B"/>
    <w:rsid w:val="00D82AD7"/>
    <w:rsid w:val="00DA4CE6"/>
    <w:rsid w:val="00DA52DB"/>
    <w:rsid w:val="00DC69AF"/>
    <w:rsid w:val="00E03BB0"/>
    <w:rsid w:val="00E06B8E"/>
    <w:rsid w:val="00E54B71"/>
    <w:rsid w:val="00E6471D"/>
    <w:rsid w:val="00EC78AB"/>
    <w:rsid w:val="00ED4A03"/>
    <w:rsid w:val="00EF57AB"/>
    <w:rsid w:val="00EF7425"/>
    <w:rsid w:val="00F00F4A"/>
    <w:rsid w:val="00F0234D"/>
    <w:rsid w:val="00F17C8F"/>
    <w:rsid w:val="00F43C09"/>
    <w:rsid w:val="00F93DFF"/>
    <w:rsid w:val="00FA2482"/>
    <w:rsid w:val="00FB0FBF"/>
    <w:rsid w:val="00F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30"/>
    <w:rPr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C5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482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sid w:val="006E3D4B"/>
  </w:style>
  <w:style w:type="character" w:styleId="Hyperlink">
    <w:name w:val="Hyperlink"/>
    <w:basedOn w:val="DefaultParagraphFont"/>
    <w:uiPriority w:val="99"/>
    <w:rsid w:val="0074613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19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51780"/>
  </w:style>
  <w:style w:type="character" w:styleId="Strong">
    <w:name w:val="Strong"/>
    <w:basedOn w:val="DefaultParagraphFont"/>
    <w:uiPriority w:val="22"/>
    <w:qFormat/>
    <w:rsid w:val="003F0153"/>
    <w:rPr>
      <w:b/>
      <w:bCs/>
    </w:rPr>
  </w:style>
  <w:style w:type="paragraph" w:styleId="ListParagraph">
    <w:name w:val="List Paragraph"/>
    <w:basedOn w:val="Normal"/>
    <w:uiPriority w:val="34"/>
    <w:qFormat/>
    <w:rsid w:val="00841B9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C4624A"/>
    <w:pPr>
      <w:widowControl w:val="0"/>
      <w:suppressAutoHyphens/>
      <w:spacing w:after="120" w:line="480" w:lineRule="auto"/>
      <w:ind w:left="360"/>
    </w:pPr>
    <w:rPr>
      <w:rFonts w:eastAsia="Lucida Sans Unicode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4624A"/>
    <w:rPr>
      <w:rFonts w:eastAsia="Lucida Sans Unicode"/>
      <w:sz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30"/>
    <w:rPr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C5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482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sid w:val="006E3D4B"/>
  </w:style>
  <w:style w:type="character" w:styleId="Hyperlink">
    <w:name w:val="Hyperlink"/>
    <w:basedOn w:val="DefaultParagraphFont"/>
    <w:uiPriority w:val="99"/>
    <w:rsid w:val="0074613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19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51780"/>
  </w:style>
  <w:style w:type="character" w:styleId="Strong">
    <w:name w:val="Strong"/>
    <w:basedOn w:val="DefaultParagraphFont"/>
    <w:uiPriority w:val="22"/>
    <w:qFormat/>
    <w:rsid w:val="003F0153"/>
    <w:rPr>
      <w:b/>
      <w:bCs/>
    </w:rPr>
  </w:style>
  <w:style w:type="paragraph" w:styleId="ListParagraph">
    <w:name w:val="List Paragraph"/>
    <w:basedOn w:val="Normal"/>
    <w:uiPriority w:val="34"/>
    <w:qFormat/>
    <w:rsid w:val="00841B9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C4624A"/>
    <w:pPr>
      <w:widowControl w:val="0"/>
      <w:suppressAutoHyphens/>
      <w:spacing w:after="120" w:line="480" w:lineRule="auto"/>
      <w:ind w:left="360"/>
    </w:pPr>
    <w:rPr>
      <w:rFonts w:eastAsia="Lucida Sans Unicode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4624A"/>
    <w:rPr>
      <w:rFonts w:eastAsia="Lucida Sans Unicode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1435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Statia15</cp:lastModifiedBy>
  <cp:revision>5</cp:revision>
  <cp:lastPrinted>2016-10-06T10:18:00Z</cp:lastPrinted>
  <dcterms:created xsi:type="dcterms:W3CDTF">2017-07-27T12:57:00Z</dcterms:created>
  <dcterms:modified xsi:type="dcterms:W3CDTF">2017-09-12T13:50:00Z</dcterms:modified>
</cp:coreProperties>
</file>