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DA02B" w14:textId="6A94E88E" w:rsidR="002251F6" w:rsidRPr="00994681" w:rsidRDefault="009441BB" w:rsidP="00A31BB8">
      <w:pPr>
        <w:spacing w:after="0" w:line="240" w:lineRule="auto"/>
        <w:rPr>
          <w:rFonts w:ascii="Times New Roman" w:eastAsia="Times New Roman" w:hAnsi="Times New Roman"/>
          <w:b/>
          <w:sz w:val="24"/>
          <w:szCs w:val="24"/>
          <w:lang w:val="pt-BR" w:eastAsia="hu-HU"/>
        </w:rPr>
      </w:pPr>
      <w:r>
        <w:rPr>
          <w:rFonts w:ascii="Times New Roman" w:hAnsi="Times New Roman"/>
          <w:sz w:val="24"/>
          <w:szCs w:val="24"/>
          <w:lang w:val="ro-RO"/>
        </w:rPr>
        <w:object w:dxaOrig="1440" w:dyaOrig="1440" w14:anchorId="7125DE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5pt;margin-top:.4pt;width:38.4pt;height:57.6pt;z-index:-251658240;visibility:visible;mso-wrap-edited:f" wrapcoords="-174 0 -174 21481 21600 21481 21600 0 -174 0" o:allowincell="f">
            <v:imagedata r:id="rId5" o:title=""/>
            <w10:wrap type="tight"/>
          </v:shape>
          <o:OLEObject Type="Embed" ProgID="Word.Picture.8" ShapeID="_x0000_s1027" DrawAspect="Content" ObjectID="_1836642326" r:id="rId6"/>
        </w:object>
      </w:r>
      <w:r>
        <w:rPr>
          <w:rFonts w:ascii="Times New Roman" w:eastAsia="Times New Roman" w:hAnsi="Times New Roman"/>
          <w:b/>
          <w:sz w:val="24"/>
          <w:szCs w:val="24"/>
          <w:lang w:val="ro-RO" w:eastAsia="ro-RO"/>
        </w:rPr>
        <w:object w:dxaOrig="1440" w:dyaOrig="1440" w14:anchorId="6442C900">
          <v:shape id="Picture 5" o:spid="_x0000_s1026" type="#_x0000_t75" style="position:absolute;margin-left:1pt;margin-top:4pt;width:38.4pt;height:57.6pt;z-index:-251659264" wrapcoords="-174 0 -174 21481 21600 21481 21600 0 -174 0">
            <v:imagedata r:id="rId7" o:title=""/>
            <w10:wrap type="tight"/>
          </v:shape>
          <o:OLEObject Type="Embed" ProgID="Word.Picture.8" ShapeID="Picture 5" DrawAspect="Content" ObjectID="_1836642327" r:id="rId8">
            <o:FieldCodes>\* MERGEFORMAT</o:FieldCodes>
          </o:OLEObject>
        </w:object>
      </w:r>
      <w:bookmarkStart w:id="0" w:name="_Hlk121994758"/>
      <w:bookmarkStart w:id="1" w:name="_Hlk132988782"/>
      <w:r w:rsidR="002251F6" w:rsidRPr="00EC49AF">
        <w:rPr>
          <w:rFonts w:ascii="Times New Roman" w:eastAsia="Times New Roman" w:hAnsi="Times New Roman"/>
          <w:b/>
          <w:sz w:val="24"/>
          <w:szCs w:val="24"/>
          <w:lang w:val="ro-RO" w:eastAsia="hu-HU"/>
        </w:rPr>
        <w:t xml:space="preserve">R O M Â N I A </w:t>
      </w:r>
      <w:r w:rsidR="002251F6" w:rsidRPr="00EC49AF">
        <w:rPr>
          <w:rFonts w:ascii="Times New Roman" w:eastAsia="Times New Roman" w:hAnsi="Times New Roman"/>
          <w:b/>
          <w:sz w:val="24"/>
          <w:szCs w:val="24"/>
          <w:lang w:val="ro-RO" w:eastAsia="hu-HU"/>
        </w:rPr>
        <w:tab/>
      </w:r>
      <w:r w:rsidR="002251F6" w:rsidRPr="00EC49AF">
        <w:rPr>
          <w:rFonts w:ascii="Times New Roman" w:eastAsia="Times New Roman" w:hAnsi="Times New Roman"/>
          <w:b/>
          <w:sz w:val="24"/>
          <w:szCs w:val="24"/>
          <w:lang w:val="ro-RO" w:eastAsia="hu-HU"/>
        </w:rPr>
        <w:tab/>
      </w:r>
      <w:r w:rsidR="002251F6" w:rsidRPr="00EC49AF">
        <w:rPr>
          <w:rFonts w:ascii="Times New Roman" w:eastAsia="Times New Roman" w:hAnsi="Times New Roman"/>
          <w:b/>
          <w:sz w:val="24"/>
          <w:szCs w:val="24"/>
          <w:lang w:val="ro-RO" w:eastAsia="hu-HU"/>
        </w:rPr>
        <w:tab/>
      </w:r>
      <w:r w:rsidR="002251F6" w:rsidRPr="00EC49AF">
        <w:rPr>
          <w:rFonts w:ascii="Times New Roman" w:eastAsia="Times New Roman" w:hAnsi="Times New Roman"/>
          <w:b/>
          <w:sz w:val="24"/>
          <w:szCs w:val="24"/>
          <w:lang w:val="ro-RO" w:eastAsia="hu-HU"/>
        </w:rPr>
        <w:tab/>
      </w:r>
      <w:r w:rsidR="002251F6" w:rsidRPr="00EC49AF">
        <w:rPr>
          <w:rFonts w:ascii="Times New Roman" w:eastAsia="Times New Roman" w:hAnsi="Times New Roman"/>
          <w:b/>
          <w:sz w:val="24"/>
          <w:szCs w:val="24"/>
          <w:lang w:val="ro-RO" w:eastAsia="hu-HU"/>
        </w:rPr>
        <w:tab/>
      </w:r>
      <w:r w:rsidR="00994681" w:rsidRPr="00994681">
        <w:rPr>
          <w:rFonts w:ascii="Times New Roman" w:eastAsia="Times New Roman" w:hAnsi="Times New Roman"/>
          <w:bCs/>
          <w:sz w:val="24"/>
          <w:szCs w:val="24"/>
          <w:lang w:val="ro-RO" w:eastAsia="hu-HU"/>
        </w:rPr>
        <w:t xml:space="preserve">              (nu produce efecte juridice)</w:t>
      </w:r>
      <w:r w:rsidR="00994681" w:rsidRPr="00994681">
        <w:rPr>
          <w:rFonts w:ascii="Times New Roman" w:eastAsia="Times New Roman" w:hAnsi="Times New Roman"/>
          <w:bCs/>
          <w:sz w:val="24"/>
          <w:szCs w:val="24"/>
          <w:lang w:val="pt-BR" w:eastAsia="hu-HU"/>
        </w:rPr>
        <w:t>*</w:t>
      </w:r>
    </w:p>
    <w:p w14:paraId="35690551" w14:textId="514BBA86" w:rsidR="00A31BB8" w:rsidRPr="00EC49AF" w:rsidRDefault="002251F6" w:rsidP="00A31BB8">
      <w:pPr>
        <w:suppressAutoHyphens/>
        <w:spacing w:after="0" w:line="240" w:lineRule="auto"/>
        <w:ind w:right="690"/>
        <w:jc w:val="both"/>
        <w:rPr>
          <w:rFonts w:ascii="Times New Roman" w:eastAsia="Times New Roman" w:hAnsi="Times New Roman"/>
          <w:b/>
          <w:sz w:val="24"/>
          <w:szCs w:val="24"/>
          <w:lang w:val="ro-RO" w:eastAsia="hu-HU"/>
        </w:rPr>
      </w:pPr>
      <w:r w:rsidRPr="00EC49AF">
        <w:rPr>
          <w:rFonts w:ascii="Times New Roman" w:eastAsia="Times New Roman" w:hAnsi="Times New Roman"/>
          <w:b/>
          <w:sz w:val="24"/>
          <w:szCs w:val="24"/>
          <w:lang w:val="ro-RO" w:eastAsia="hu-HU"/>
        </w:rPr>
        <w:t>JUDEŢUL MUREŞ</w:t>
      </w:r>
    </w:p>
    <w:p w14:paraId="0418F39B" w14:textId="312C4EF8" w:rsidR="002251F6" w:rsidRDefault="002251F6" w:rsidP="00A31BB8">
      <w:pPr>
        <w:suppressAutoHyphens/>
        <w:spacing w:after="0" w:line="240" w:lineRule="auto"/>
        <w:ind w:right="690"/>
        <w:jc w:val="both"/>
        <w:rPr>
          <w:rFonts w:ascii="Times New Roman" w:eastAsia="Times New Roman" w:hAnsi="Times New Roman"/>
          <w:b/>
          <w:sz w:val="24"/>
          <w:szCs w:val="24"/>
          <w:lang w:val="ro-RO" w:eastAsia="hu-HU"/>
        </w:rPr>
      </w:pPr>
      <w:r w:rsidRPr="00EC49AF">
        <w:rPr>
          <w:rFonts w:ascii="Times New Roman" w:eastAsia="Times New Roman" w:hAnsi="Times New Roman"/>
          <w:b/>
          <w:sz w:val="24"/>
          <w:szCs w:val="24"/>
          <w:lang w:val="ro-RO" w:eastAsia="hu-HU"/>
        </w:rPr>
        <w:t>CONSILIUL LOCAL AL MUNICIPIULUI TÂRGU MUREŞ</w:t>
      </w:r>
      <w:r w:rsidR="00994681">
        <w:rPr>
          <w:rFonts w:ascii="Times New Roman" w:eastAsia="Times New Roman" w:hAnsi="Times New Roman"/>
          <w:b/>
          <w:sz w:val="24"/>
          <w:szCs w:val="24"/>
          <w:lang w:val="ro-RO" w:eastAsia="hu-HU"/>
        </w:rPr>
        <w:t xml:space="preserve">                 </w:t>
      </w:r>
      <w:proofErr w:type="spellStart"/>
      <w:r w:rsidR="00994681" w:rsidRPr="00994681">
        <w:rPr>
          <w:rFonts w:ascii="Times New Roman" w:eastAsia="Times New Roman" w:hAnsi="Times New Roman"/>
          <w:b/>
          <w:sz w:val="24"/>
          <w:szCs w:val="24"/>
          <w:lang w:val="ro-RO" w:eastAsia="hu-HU"/>
        </w:rPr>
        <w:t>Iniţiator</w:t>
      </w:r>
      <w:proofErr w:type="spellEnd"/>
      <w:r w:rsidR="00994681">
        <w:rPr>
          <w:rFonts w:ascii="Times New Roman" w:eastAsia="Times New Roman" w:hAnsi="Times New Roman"/>
          <w:b/>
          <w:sz w:val="24"/>
          <w:szCs w:val="24"/>
          <w:lang w:val="ro-RO" w:eastAsia="hu-HU"/>
        </w:rPr>
        <w:t xml:space="preserve">, </w:t>
      </w:r>
    </w:p>
    <w:p w14:paraId="4DF59060" w14:textId="0BDE52E5" w:rsidR="00994681" w:rsidRPr="00EC49AF" w:rsidRDefault="00994681" w:rsidP="00994681">
      <w:pPr>
        <w:suppressAutoHyphens/>
        <w:spacing w:after="0" w:line="240" w:lineRule="auto"/>
        <w:ind w:right="-1"/>
        <w:jc w:val="both"/>
        <w:rPr>
          <w:rFonts w:ascii="Times New Roman" w:eastAsia="Times New Roman" w:hAnsi="Times New Roman"/>
          <w:b/>
          <w:sz w:val="24"/>
          <w:szCs w:val="24"/>
          <w:lang w:val="ro-RO" w:eastAsia="hu-HU"/>
        </w:rPr>
      </w:pPr>
      <w:r>
        <w:rPr>
          <w:rFonts w:ascii="Times New Roman" w:eastAsia="Times New Roman" w:hAnsi="Times New Roman"/>
          <w:b/>
          <w:sz w:val="24"/>
          <w:szCs w:val="24"/>
          <w:lang w:val="ro-RO" w:eastAsia="hu-HU"/>
        </w:rPr>
        <w:t xml:space="preserve">                                                                                                                     </w:t>
      </w:r>
      <w:r w:rsidRPr="00994681">
        <w:rPr>
          <w:rFonts w:ascii="Times New Roman" w:eastAsia="Times New Roman" w:hAnsi="Times New Roman"/>
          <w:b/>
          <w:sz w:val="24"/>
          <w:szCs w:val="24"/>
          <w:lang w:val="ro-RO" w:eastAsia="hu-HU"/>
        </w:rPr>
        <w:t>PRIMAR,</w:t>
      </w:r>
    </w:p>
    <w:p w14:paraId="4C462D97" w14:textId="5470D93D" w:rsidR="002251F6" w:rsidRPr="00EC49AF" w:rsidRDefault="00994681" w:rsidP="00994681">
      <w:pPr>
        <w:suppressAutoHyphens/>
        <w:spacing w:after="0" w:line="240" w:lineRule="auto"/>
        <w:ind w:right="-1"/>
        <w:rPr>
          <w:rFonts w:ascii="Times New Roman" w:eastAsia="Times New Roman" w:hAnsi="Times New Roman"/>
          <w:b/>
          <w:sz w:val="24"/>
          <w:szCs w:val="24"/>
          <w:lang w:val="ro-RO" w:eastAsia="hu-HU"/>
        </w:rPr>
      </w:pPr>
      <w:r>
        <w:rPr>
          <w:rFonts w:ascii="Times New Roman" w:eastAsia="Times New Roman" w:hAnsi="Times New Roman"/>
          <w:b/>
          <w:sz w:val="24"/>
          <w:szCs w:val="24"/>
          <w:lang w:val="ro-RO" w:eastAsia="hu-HU"/>
        </w:rPr>
        <w:t xml:space="preserve">                                                                                                              </w:t>
      </w:r>
      <w:r w:rsidRPr="00994681">
        <w:rPr>
          <w:rFonts w:ascii="Times New Roman" w:eastAsia="Times New Roman" w:hAnsi="Times New Roman"/>
          <w:b/>
          <w:sz w:val="24"/>
          <w:szCs w:val="24"/>
          <w:lang w:val="ro-RO" w:eastAsia="hu-HU"/>
        </w:rPr>
        <w:t>SOÓS ZOLTÁN</w:t>
      </w:r>
    </w:p>
    <w:p w14:paraId="68A92750" w14:textId="77777777" w:rsidR="00A31BB8" w:rsidRPr="00C363BE" w:rsidRDefault="00A31BB8" w:rsidP="00A31BB8">
      <w:pPr>
        <w:suppressAutoHyphens/>
        <w:spacing w:after="0" w:line="240" w:lineRule="auto"/>
        <w:ind w:right="690"/>
        <w:rPr>
          <w:rFonts w:ascii="Times New Roman" w:eastAsia="Times New Roman" w:hAnsi="Times New Roman"/>
          <w:b/>
          <w:sz w:val="24"/>
          <w:szCs w:val="24"/>
          <w:lang w:val="it-IT" w:eastAsia="hu-HU"/>
        </w:rPr>
      </w:pPr>
    </w:p>
    <w:p w14:paraId="2F8A5BCF" w14:textId="0169278B" w:rsidR="00E47870" w:rsidRDefault="00E47870" w:rsidP="00994681">
      <w:pPr>
        <w:suppressAutoHyphens/>
        <w:spacing w:after="0" w:line="240" w:lineRule="auto"/>
        <w:rPr>
          <w:rFonts w:ascii="Times New Roman" w:eastAsia="Times New Roman" w:hAnsi="Times New Roman"/>
          <w:b/>
          <w:sz w:val="24"/>
          <w:szCs w:val="24"/>
          <w:lang w:val="ro-RO" w:eastAsia="hu-HU"/>
        </w:rPr>
      </w:pPr>
    </w:p>
    <w:p w14:paraId="3A1EB8F7" w14:textId="77777777" w:rsidR="00B13FAC" w:rsidRDefault="00B13FAC" w:rsidP="00994681">
      <w:pPr>
        <w:suppressAutoHyphens/>
        <w:spacing w:after="0" w:line="240" w:lineRule="auto"/>
        <w:rPr>
          <w:rFonts w:ascii="Times New Roman" w:eastAsia="Times New Roman" w:hAnsi="Times New Roman"/>
          <w:b/>
          <w:sz w:val="24"/>
          <w:szCs w:val="24"/>
          <w:lang w:val="ro-RO" w:eastAsia="hu-HU"/>
        </w:rPr>
      </w:pPr>
    </w:p>
    <w:p w14:paraId="3B4FE11B" w14:textId="102620A5" w:rsidR="002251F6" w:rsidRPr="00EC49AF" w:rsidRDefault="002251F6" w:rsidP="00A31BB8">
      <w:pPr>
        <w:suppressAutoHyphens/>
        <w:spacing w:after="0" w:line="240" w:lineRule="auto"/>
        <w:jc w:val="center"/>
        <w:rPr>
          <w:rFonts w:ascii="Times New Roman" w:eastAsia="Times New Roman" w:hAnsi="Times New Roman"/>
          <w:b/>
          <w:sz w:val="24"/>
          <w:szCs w:val="24"/>
          <w:lang w:val="ro-RO" w:eastAsia="hu-HU"/>
        </w:rPr>
      </w:pPr>
      <w:r w:rsidRPr="00EC49AF">
        <w:rPr>
          <w:rFonts w:ascii="Times New Roman" w:eastAsia="Times New Roman" w:hAnsi="Times New Roman"/>
          <w:b/>
          <w:sz w:val="24"/>
          <w:szCs w:val="24"/>
          <w:lang w:val="ro-RO" w:eastAsia="hu-HU"/>
        </w:rPr>
        <w:t>H O T Ă R Â R E A  nr.</w:t>
      </w:r>
      <w:r w:rsidR="004150EE" w:rsidRPr="00EC49AF">
        <w:rPr>
          <w:rFonts w:ascii="Times New Roman" w:eastAsia="Times New Roman" w:hAnsi="Times New Roman"/>
          <w:b/>
          <w:sz w:val="24"/>
          <w:szCs w:val="24"/>
          <w:lang w:val="ro-RO" w:eastAsia="hu-HU"/>
        </w:rPr>
        <w:t xml:space="preserve"> </w:t>
      </w:r>
      <w:r w:rsidR="003D6677" w:rsidRPr="00EC49AF">
        <w:rPr>
          <w:rFonts w:ascii="Times New Roman" w:eastAsia="Times New Roman" w:hAnsi="Times New Roman"/>
          <w:b/>
          <w:sz w:val="24"/>
          <w:szCs w:val="24"/>
          <w:lang w:val="ro-RO" w:eastAsia="hu-HU"/>
        </w:rPr>
        <w:t>...................</w:t>
      </w:r>
    </w:p>
    <w:p w14:paraId="739A2D4E" w14:textId="084AEA9B" w:rsidR="00674CFC" w:rsidRPr="00994681" w:rsidRDefault="002251F6" w:rsidP="00994681">
      <w:pPr>
        <w:suppressAutoHyphens/>
        <w:spacing w:after="0" w:line="240" w:lineRule="auto"/>
        <w:jc w:val="center"/>
        <w:rPr>
          <w:rFonts w:ascii="Times New Roman" w:eastAsia="Times New Roman" w:hAnsi="Times New Roman"/>
          <w:b/>
          <w:sz w:val="24"/>
          <w:szCs w:val="24"/>
          <w:lang w:val="ro-RO" w:eastAsia="hu-HU"/>
        </w:rPr>
      </w:pPr>
      <w:r w:rsidRPr="00EC49AF">
        <w:rPr>
          <w:rFonts w:ascii="Times New Roman" w:eastAsia="Times New Roman" w:hAnsi="Times New Roman"/>
          <w:b/>
          <w:sz w:val="24"/>
          <w:szCs w:val="24"/>
          <w:lang w:val="ro-RO" w:eastAsia="hu-HU"/>
        </w:rPr>
        <w:t xml:space="preserve">din </w:t>
      </w:r>
      <w:r w:rsidR="003D6677" w:rsidRPr="00EC49AF">
        <w:rPr>
          <w:rFonts w:ascii="Times New Roman" w:eastAsia="Times New Roman" w:hAnsi="Times New Roman"/>
          <w:b/>
          <w:sz w:val="24"/>
          <w:szCs w:val="24"/>
          <w:lang w:val="ro-RO" w:eastAsia="hu-HU"/>
        </w:rPr>
        <w:t>....................................</w:t>
      </w:r>
      <w:r w:rsidR="00674CFC">
        <w:rPr>
          <w:rFonts w:ascii="Times New Roman" w:eastAsia="Times New Roman" w:hAnsi="Times New Roman"/>
          <w:b/>
          <w:sz w:val="24"/>
          <w:szCs w:val="24"/>
          <w:lang w:val="ro-RO" w:eastAsia="hu-HU"/>
        </w:rPr>
        <w:t xml:space="preserve"> </w:t>
      </w:r>
      <w:r w:rsidRPr="00CB2DA0">
        <w:rPr>
          <w:rFonts w:ascii="Times New Roman" w:eastAsia="Times New Roman" w:hAnsi="Times New Roman"/>
          <w:b/>
          <w:sz w:val="24"/>
          <w:szCs w:val="24"/>
          <w:lang w:val="ro-RO" w:eastAsia="hu-HU"/>
        </w:rPr>
        <w:t>202</w:t>
      </w:r>
      <w:r w:rsidR="008D0F36">
        <w:rPr>
          <w:rFonts w:ascii="Times New Roman" w:eastAsia="Times New Roman" w:hAnsi="Times New Roman"/>
          <w:b/>
          <w:sz w:val="24"/>
          <w:szCs w:val="24"/>
          <w:lang w:val="ro-RO" w:eastAsia="hu-HU"/>
        </w:rPr>
        <w:t>6</w:t>
      </w:r>
    </w:p>
    <w:p w14:paraId="5992B6B1" w14:textId="77777777" w:rsidR="00E47870" w:rsidRPr="00D63C2A" w:rsidRDefault="00E47870" w:rsidP="00F80598">
      <w:pPr>
        <w:suppressAutoHyphens/>
        <w:spacing w:after="0" w:line="240" w:lineRule="auto"/>
        <w:rPr>
          <w:rFonts w:ascii="Times New Roman" w:eastAsia="Times New Roman" w:hAnsi="Times New Roman"/>
          <w:b/>
          <w:sz w:val="24"/>
          <w:szCs w:val="24"/>
          <w:u w:val="single"/>
          <w:lang w:val="ro-RO" w:eastAsia="hu-HU"/>
        </w:rPr>
      </w:pPr>
    </w:p>
    <w:p w14:paraId="5E266BFA" w14:textId="77777777" w:rsidR="00674CFC" w:rsidRDefault="008D0F36" w:rsidP="008D0F36">
      <w:pPr>
        <w:spacing w:after="0" w:line="240" w:lineRule="auto"/>
        <w:jc w:val="center"/>
        <w:rPr>
          <w:rFonts w:ascii="Times New Roman" w:hAnsi="Times New Roman"/>
          <w:b/>
          <w:bCs/>
          <w:sz w:val="24"/>
          <w:szCs w:val="24"/>
          <w:lang w:val="it-IT"/>
        </w:rPr>
      </w:pPr>
      <w:bookmarkStart w:id="2" w:name="_Hlk155956114"/>
      <w:bookmarkEnd w:id="0"/>
      <w:r>
        <w:rPr>
          <w:rFonts w:ascii="Times New Roman" w:hAnsi="Times New Roman"/>
          <w:b/>
          <w:bCs/>
          <w:sz w:val="24"/>
          <w:szCs w:val="24"/>
          <w:lang w:val="it-IT"/>
        </w:rPr>
        <w:t xml:space="preserve">cu privire la </w:t>
      </w:r>
      <w:r w:rsidR="00C90853">
        <w:rPr>
          <w:rFonts w:ascii="Times New Roman" w:hAnsi="Times New Roman"/>
          <w:b/>
          <w:bCs/>
          <w:sz w:val="24"/>
          <w:szCs w:val="24"/>
          <w:lang w:val="it-IT"/>
        </w:rPr>
        <w:t>aprobarea</w:t>
      </w:r>
      <w:r>
        <w:rPr>
          <w:rFonts w:ascii="Times New Roman" w:hAnsi="Times New Roman"/>
          <w:b/>
          <w:bCs/>
          <w:sz w:val="24"/>
          <w:szCs w:val="24"/>
          <w:lang w:val="it-IT"/>
        </w:rPr>
        <w:t xml:space="preserve"> numărul</w:t>
      </w:r>
      <w:r w:rsidR="00C90853">
        <w:rPr>
          <w:rFonts w:ascii="Times New Roman" w:hAnsi="Times New Roman"/>
          <w:b/>
          <w:bCs/>
          <w:sz w:val="24"/>
          <w:szCs w:val="24"/>
          <w:lang w:val="it-IT"/>
        </w:rPr>
        <w:t>ui</w:t>
      </w:r>
      <w:r>
        <w:rPr>
          <w:rFonts w:ascii="Times New Roman" w:hAnsi="Times New Roman"/>
          <w:b/>
          <w:bCs/>
          <w:sz w:val="24"/>
          <w:szCs w:val="24"/>
          <w:lang w:val="it-IT"/>
        </w:rPr>
        <w:t xml:space="preserve"> </w:t>
      </w:r>
      <w:r w:rsidR="00C90853">
        <w:rPr>
          <w:rFonts w:ascii="Times New Roman" w:hAnsi="Times New Roman"/>
          <w:b/>
          <w:bCs/>
          <w:sz w:val="24"/>
          <w:szCs w:val="24"/>
          <w:lang w:val="it-IT"/>
        </w:rPr>
        <w:t xml:space="preserve">maxim </w:t>
      </w:r>
      <w:r>
        <w:rPr>
          <w:rFonts w:ascii="Times New Roman" w:hAnsi="Times New Roman"/>
          <w:b/>
          <w:bCs/>
          <w:sz w:val="24"/>
          <w:szCs w:val="24"/>
          <w:lang w:val="it-IT"/>
        </w:rPr>
        <w:t xml:space="preserve">de posturi </w:t>
      </w:r>
      <w:r w:rsidR="00705A7B">
        <w:rPr>
          <w:rFonts w:ascii="Times New Roman" w:hAnsi="Times New Roman"/>
          <w:b/>
          <w:bCs/>
          <w:sz w:val="24"/>
          <w:szCs w:val="24"/>
          <w:lang w:val="it-IT"/>
        </w:rPr>
        <w:t>la nivelul U.A.T. Municipiul Târgu Mureș, respectiv la nivelul Aparatului de specialitate al Primarului Municipiului Târgu Mureș, precum și al instituțiilor publice cu sau fără personalitate juridică</w:t>
      </w:r>
      <w:r w:rsidR="00674CFC">
        <w:rPr>
          <w:rFonts w:ascii="Times New Roman" w:hAnsi="Times New Roman"/>
          <w:b/>
          <w:bCs/>
          <w:sz w:val="24"/>
          <w:szCs w:val="24"/>
          <w:lang w:val="it-IT"/>
        </w:rPr>
        <w:t>,</w:t>
      </w:r>
    </w:p>
    <w:p w14:paraId="3FBAB571" w14:textId="51F2795B" w:rsidR="008D0F36" w:rsidRDefault="00705A7B" w:rsidP="008D0F36">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 xml:space="preserve"> de subordonare locală </w:t>
      </w:r>
    </w:p>
    <w:p w14:paraId="0D7D7245" w14:textId="47AAC1C9" w:rsidR="00E47870" w:rsidRDefault="00E47870" w:rsidP="00994681">
      <w:pPr>
        <w:spacing w:after="0" w:line="240" w:lineRule="auto"/>
        <w:rPr>
          <w:rFonts w:ascii="Times New Roman" w:hAnsi="Times New Roman"/>
          <w:b/>
          <w:bCs/>
          <w:sz w:val="24"/>
          <w:szCs w:val="24"/>
          <w:lang w:val="ro-RO"/>
        </w:rPr>
      </w:pPr>
      <w:bookmarkStart w:id="3" w:name="_Hlk131752708"/>
      <w:bookmarkEnd w:id="2"/>
    </w:p>
    <w:p w14:paraId="7CD90A17" w14:textId="77777777" w:rsidR="00B13FAC" w:rsidRPr="00D63C2A" w:rsidRDefault="00B13FAC" w:rsidP="00994681">
      <w:pPr>
        <w:spacing w:after="0" w:line="240" w:lineRule="auto"/>
        <w:rPr>
          <w:rFonts w:ascii="Times New Roman" w:hAnsi="Times New Roman"/>
          <w:b/>
          <w:bCs/>
          <w:sz w:val="24"/>
          <w:szCs w:val="24"/>
          <w:lang w:val="ro-RO"/>
        </w:rPr>
      </w:pPr>
    </w:p>
    <w:p w14:paraId="1DA8E96C" w14:textId="3DB858BD" w:rsidR="002251F6" w:rsidRPr="00EC49AF" w:rsidRDefault="002251F6" w:rsidP="00A31BB8">
      <w:pPr>
        <w:widowControl w:val="0"/>
        <w:tabs>
          <w:tab w:val="left" w:pos="-720"/>
        </w:tabs>
        <w:suppressAutoHyphens/>
        <w:spacing w:after="0" w:line="240" w:lineRule="auto"/>
        <w:jc w:val="center"/>
        <w:rPr>
          <w:rFonts w:ascii="Times New Roman" w:eastAsia="Times New Roman" w:hAnsi="Times New Roman"/>
          <w:b/>
          <w:i/>
          <w:iCs/>
          <w:spacing w:val="-2"/>
          <w:sz w:val="24"/>
          <w:szCs w:val="24"/>
          <w:lang w:val="ro-RO"/>
        </w:rPr>
      </w:pPr>
      <w:bookmarkStart w:id="4" w:name="_Hlk122080548"/>
      <w:bookmarkStart w:id="5" w:name="_Hlk122080454"/>
      <w:bookmarkStart w:id="6" w:name="_Hlk127358642"/>
      <w:bookmarkEnd w:id="1"/>
      <w:bookmarkEnd w:id="3"/>
      <w:r w:rsidRPr="00EC49AF">
        <w:rPr>
          <w:rFonts w:ascii="Times New Roman" w:eastAsia="Times New Roman" w:hAnsi="Times New Roman"/>
          <w:b/>
          <w:i/>
          <w:iCs/>
          <w:spacing w:val="-2"/>
          <w:sz w:val="24"/>
          <w:szCs w:val="24"/>
          <w:lang w:val="ro-RO"/>
        </w:rPr>
        <w:t xml:space="preserve">Consiliul </w:t>
      </w:r>
      <w:r w:rsidR="00674CFC">
        <w:rPr>
          <w:rFonts w:ascii="Times New Roman" w:eastAsia="Times New Roman" w:hAnsi="Times New Roman"/>
          <w:b/>
          <w:i/>
          <w:iCs/>
          <w:spacing w:val="-2"/>
          <w:sz w:val="24"/>
          <w:szCs w:val="24"/>
          <w:lang w:val="ro-RO"/>
        </w:rPr>
        <w:t>L</w:t>
      </w:r>
      <w:r w:rsidRPr="00EC49AF">
        <w:rPr>
          <w:rFonts w:ascii="Times New Roman" w:eastAsia="Times New Roman" w:hAnsi="Times New Roman"/>
          <w:b/>
          <w:i/>
          <w:iCs/>
          <w:spacing w:val="-2"/>
          <w:sz w:val="24"/>
          <w:szCs w:val="24"/>
          <w:lang w:val="ro-RO"/>
        </w:rPr>
        <w:t xml:space="preserve">ocal al </w:t>
      </w:r>
      <w:r w:rsidR="00674CFC">
        <w:rPr>
          <w:rFonts w:ascii="Times New Roman" w:eastAsia="Times New Roman" w:hAnsi="Times New Roman"/>
          <w:b/>
          <w:i/>
          <w:iCs/>
          <w:spacing w:val="-2"/>
          <w:sz w:val="24"/>
          <w:szCs w:val="24"/>
          <w:lang w:val="ro-RO"/>
        </w:rPr>
        <w:t>M</w:t>
      </w:r>
      <w:r w:rsidRPr="00EC49AF">
        <w:rPr>
          <w:rFonts w:ascii="Times New Roman" w:eastAsia="Times New Roman" w:hAnsi="Times New Roman"/>
          <w:b/>
          <w:i/>
          <w:iCs/>
          <w:spacing w:val="-2"/>
          <w:sz w:val="24"/>
          <w:szCs w:val="24"/>
          <w:lang w:val="ro-RO"/>
        </w:rPr>
        <w:t xml:space="preserve">unicipiului Târgu Mureș, întrunit în ședință </w:t>
      </w:r>
      <w:r w:rsidR="00674CFC">
        <w:rPr>
          <w:rFonts w:ascii="Times New Roman" w:eastAsia="Times New Roman" w:hAnsi="Times New Roman"/>
          <w:b/>
          <w:i/>
          <w:iCs/>
          <w:spacing w:val="-2"/>
          <w:sz w:val="24"/>
          <w:szCs w:val="24"/>
          <w:lang w:val="ro-RO"/>
        </w:rPr>
        <w:t>extra</w:t>
      </w:r>
      <w:r w:rsidRPr="00EC49AF">
        <w:rPr>
          <w:rFonts w:ascii="Times New Roman" w:eastAsia="Times New Roman" w:hAnsi="Times New Roman"/>
          <w:b/>
          <w:bCs/>
          <w:i/>
          <w:iCs/>
          <w:sz w:val="24"/>
          <w:szCs w:val="24"/>
          <w:lang w:val="ro-RO" w:eastAsia="ro-RO"/>
        </w:rPr>
        <w:t>ordinară de lucru</w:t>
      </w:r>
      <w:r w:rsidRPr="00EC49AF">
        <w:rPr>
          <w:rFonts w:ascii="Times New Roman" w:eastAsia="Times New Roman" w:hAnsi="Times New Roman"/>
          <w:b/>
          <w:i/>
          <w:iCs/>
          <w:spacing w:val="-2"/>
          <w:sz w:val="24"/>
          <w:szCs w:val="24"/>
          <w:lang w:val="ro-RO"/>
        </w:rPr>
        <w:t>,</w:t>
      </w:r>
      <w:bookmarkEnd w:id="4"/>
    </w:p>
    <w:bookmarkEnd w:id="5"/>
    <w:bookmarkEnd w:id="6"/>
    <w:p w14:paraId="740F8C94" w14:textId="77777777" w:rsidR="002251F6" w:rsidRPr="00EC49AF" w:rsidRDefault="002251F6" w:rsidP="00A31BB8">
      <w:pPr>
        <w:adjustRightInd w:val="0"/>
        <w:spacing w:after="0" w:line="240" w:lineRule="auto"/>
        <w:jc w:val="both"/>
        <w:rPr>
          <w:rFonts w:ascii="Times New Roman" w:eastAsia="Times New Roman" w:hAnsi="Times New Roman"/>
          <w:b/>
          <w:bCs/>
          <w:i/>
          <w:sz w:val="24"/>
          <w:szCs w:val="24"/>
          <w:lang w:val="ro-RO" w:eastAsia="ro-RO"/>
        </w:rPr>
      </w:pPr>
    </w:p>
    <w:p w14:paraId="1390FA63" w14:textId="77777777" w:rsidR="002251F6" w:rsidRPr="00EC49AF" w:rsidRDefault="002251F6" w:rsidP="00A31BB8">
      <w:pPr>
        <w:pStyle w:val="NoSpacing"/>
        <w:ind w:firstLine="720"/>
        <w:jc w:val="both"/>
        <w:rPr>
          <w:rFonts w:ascii="Times New Roman" w:hAnsi="Times New Roman"/>
          <w:b/>
          <w:sz w:val="24"/>
          <w:szCs w:val="24"/>
          <w:lang w:val="ro-RO"/>
        </w:rPr>
      </w:pPr>
      <w:r w:rsidRPr="00EC49AF">
        <w:rPr>
          <w:rFonts w:ascii="Times New Roman" w:hAnsi="Times New Roman"/>
          <w:b/>
          <w:sz w:val="24"/>
          <w:szCs w:val="24"/>
          <w:lang w:val="ro-RO"/>
        </w:rPr>
        <w:t xml:space="preserve">Având în vedere: </w:t>
      </w:r>
    </w:p>
    <w:p w14:paraId="5CEA5020" w14:textId="08C70123" w:rsidR="002021AF" w:rsidRPr="008D0F36" w:rsidRDefault="002251F6" w:rsidP="009A389A">
      <w:pPr>
        <w:pStyle w:val="ListParagraph"/>
        <w:numPr>
          <w:ilvl w:val="0"/>
          <w:numId w:val="6"/>
        </w:numPr>
        <w:spacing w:after="0" w:line="240" w:lineRule="auto"/>
        <w:jc w:val="both"/>
        <w:rPr>
          <w:rFonts w:ascii="Times New Roman" w:eastAsia="Times New Roman" w:hAnsi="Times New Roman"/>
          <w:sz w:val="24"/>
          <w:szCs w:val="24"/>
          <w:lang w:val="ro-RO"/>
        </w:rPr>
      </w:pPr>
      <w:r w:rsidRPr="00012E90">
        <w:rPr>
          <w:rFonts w:ascii="Times New Roman" w:hAnsi="Times New Roman"/>
          <w:b/>
          <w:bCs/>
          <w:sz w:val="24"/>
          <w:szCs w:val="24"/>
          <w:lang w:val="ro-RO"/>
        </w:rPr>
        <w:t>Referatul de aprobare nr.</w:t>
      </w:r>
      <w:r w:rsidR="00E41FDD" w:rsidRPr="00012E90">
        <w:rPr>
          <w:rFonts w:ascii="Times New Roman" w:hAnsi="Times New Roman"/>
          <w:b/>
          <w:bCs/>
          <w:sz w:val="24"/>
          <w:szCs w:val="24"/>
          <w:lang w:val="ro-RO"/>
        </w:rPr>
        <w:t xml:space="preserve"> </w:t>
      </w:r>
      <w:r w:rsidR="00B13FAC" w:rsidRPr="00B13FAC">
        <w:rPr>
          <w:rFonts w:ascii="Times New Roman" w:hAnsi="Times New Roman"/>
          <w:b/>
          <w:bCs/>
          <w:sz w:val="24"/>
          <w:szCs w:val="24"/>
          <w:lang w:val="ro-RO"/>
        </w:rPr>
        <w:t>15529/279/02.04.2026</w:t>
      </w:r>
      <w:r w:rsidRPr="00CB2DA0">
        <w:rPr>
          <w:rFonts w:ascii="Times New Roman" w:hAnsi="Times New Roman"/>
          <w:sz w:val="24"/>
          <w:szCs w:val="24"/>
          <w:lang w:val="ro-RO"/>
        </w:rPr>
        <w:t xml:space="preserve">  </w:t>
      </w:r>
      <w:r w:rsidRPr="009A389A">
        <w:rPr>
          <w:rFonts w:ascii="Times New Roman" w:hAnsi="Times New Roman"/>
          <w:sz w:val="24"/>
          <w:szCs w:val="24"/>
          <w:lang w:val="ro-RO"/>
        </w:rPr>
        <w:t>inițiat de Primar prin Direcția proiecte cu finanțare internațională, resurse umane, relații cu publicul și logistică</w:t>
      </w:r>
      <w:r w:rsidR="008D0F36">
        <w:rPr>
          <w:rFonts w:ascii="Times New Roman" w:hAnsi="Times New Roman"/>
          <w:sz w:val="24"/>
          <w:szCs w:val="24"/>
          <w:lang w:val="ro-RO"/>
        </w:rPr>
        <w:t xml:space="preserve"> – Serviciul Salarizare și resurse umane </w:t>
      </w:r>
      <w:r w:rsidR="00C363BE" w:rsidRPr="00C363BE">
        <w:rPr>
          <w:rFonts w:ascii="Times New Roman" w:hAnsi="Times New Roman"/>
          <w:sz w:val="24"/>
          <w:szCs w:val="24"/>
          <w:lang w:val="ro-RO"/>
        </w:rPr>
        <w:t xml:space="preserve">cu privire la </w:t>
      </w:r>
      <w:r w:rsidR="00C90853">
        <w:rPr>
          <w:rFonts w:ascii="Times New Roman" w:hAnsi="Times New Roman"/>
          <w:sz w:val="24"/>
          <w:szCs w:val="24"/>
          <w:lang w:val="ro-RO"/>
        </w:rPr>
        <w:t>aprobarea</w:t>
      </w:r>
      <w:r w:rsidR="00C363BE" w:rsidRPr="00C363BE">
        <w:rPr>
          <w:rFonts w:ascii="Times New Roman" w:hAnsi="Times New Roman"/>
          <w:sz w:val="24"/>
          <w:szCs w:val="24"/>
          <w:lang w:val="ro-RO"/>
        </w:rPr>
        <w:t xml:space="preserve"> numărul</w:t>
      </w:r>
      <w:r w:rsidR="00C90853">
        <w:rPr>
          <w:rFonts w:ascii="Times New Roman" w:hAnsi="Times New Roman"/>
          <w:sz w:val="24"/>
          <w:szCs w:val="24"/>
          <w:lang w:val="ro-RO"/>
        </w:rPr>
        <w:t>ui</w:t>
      </w:r>
      <w:r w:rsidR="00C363BE" w:rsidRPr="00C363BE">
        <w:rPr>
          <w:rFonts w:ascii="Times New Roman" w:hAnsi="Times New Roman"/>
          <w:sz w:val="24"/>
          <w:szCs w:val="24"/>
          <w:lang w:val="ro-RO"/>
        </w:rPr>
        <w:t xml:space="preserve"> </w:t>
      </w:r>
      <w:r w:rsidR="00C90853">
        <w:rPr>
          <w:rFonts w:ascii="Times New Roman" w:hAnsi="Times New Roman"/>
          <w:sz w:val="24"/>
          <w:szCs w:val="24"/>
          <w:lang w:val="ro-RO"/>
        </w:rPr>
        <w:t xml:space="preserve">maxim </w:t>
      </w:r>
      <w:r w:rsidR="00C363BE" w:rsidRPr="00C363BE">
        <w:rPr>
          <w:rFonts w:ascii="Times New Roman" w:hAnsi="Times New Roman"/>
          <w:sz w:val="24"/>
          <w:szCs w:val="24"/>
          <w:lang w:val="ro-RO"/>
        </w:rPr>
        <w:t>de posturi la nivelul U.A.T. Municipiul Târgu Mureș, respectiv la nivelul Aparatului de specialitate al Primarului Municipiului Târgu Mureș, precum și al instituțiilor publice cu sau fără personalitate juridică de subordonare locală</w:t>
      </w:r>
      <w:r w:rsidR="00C363BE">
        <w:rPr>
          <w:rFonts w:ascii="Times New Roman" w:hAnsi="Times New Roman"/>
          <w:sz w:val="24"/>
          <w:szCs w:val="24"/>
          <w:lang w:val="ro-RO"/>
        </w:rPr>
        <w:t xml:space="preserve">, </w:t>
      </w:r>
      <w:r w:rsidR="008D0F36" w:rsidRPr="008D0F36">
        <w:rPr>
          <w:rFonts w:ascii="Times New Roman" w:hAnsi="Times New Roman"/>
          <w:sz w:val="24"/>
          <w:szCs w:val="24"/>
          <w:lang w:val="ro-RO"/>
        </w:rPr>
        <w:t xml:space="preserve"> în conformitate cu prevederile </w:t>
      </w:r>
      <w:r w:rsidR="00E47870">
        <w:rPr>
          <w:rFonts w:ascii="Times New Roman" w:hAnsi="Times New Roman"/>
          <w:sz w:val="24"/>
          <w:szCs w:val="24"/>
          <w:lang w:val="ro-RO"/>
        </w:rPr>
        <w:t>O.U.G.</w:t>
      </w:r>
      <w:r w:rsidR="008D0F36" w:rsidRPr="008D0F36">
        <w:rPr>
          <w:rFonts w:ascii="Times New Roman" w:hAnsi="Times New Roman"/>
          <w:sz w:val="24"/>
          <w:szCs w:val="24"/>
          <w:lang w:val="ro-RO"/>
        </w:rPr>
        <w:t xml:space="preserve"> nr.</w:t>
      </w:r>
      <w:r w:rsidR="00C363BE">
        <w:rPr>
          <w:rFonts w:ascii="Times New Roman" w:hAnsi="Times New Roman"/>
          <w:sz w:val="24"/>
          <w:szCs w:val="24"/>
          <w:lang w:val="ro-RO"/>
        </w:rPr>
        <w:t xml:space="preserve"> </w:t>
      </w:r>
      <w:r w:rsidR="008D0F36" w:rsidRPr="008D0F36">
        <w:rPr>
          <w:rFonts w:ascii="Times New Roman" w:hAnsi="Times New Roman"/>
          <w:sz w:val="24"/>
          <w:szCs w:val="24"/>
          <w:lang w:val="ro-RO"/>
        </w:rPr>
        <w:t>7/2026 pentru modificarea și completarea unor acte normative, precum și pentru adoptarea unor măsuri pentru creșterea capacității financiare a unităților administrativ – teritoriale</w:t>
      </w:r>
      <w:r w:rsidR="00012E90">
        <w:rPr>
          <w:rFonts w:ascii="Times New Roman" w:hAnsi="Times New Roman"/>
          <w:sz w:val="24"/>
          <w:szCs w:val="24"/>
          <w:lang w:val="ro-RO"/>
        </w:rPr>
        <w:t>,</w:t>
      </w:r>
    </w:p>
    <w:p w14:paraId="41607035" w14:textId="2BECB7FE" w:rsidR="008D0F36" w:rsidRPr="00994681" w:rsidRDefault="008D0F36" w:rsidP="009A389A">
      <w:pPr>
        <w:pStyle w:val="ListParagraph"/>
        <w:numPr>
          <w:ilvl w:val="0"/>
          <w:numId w:val="6"/>
        </w:numPr>
        <w:spacing w:after="0" w:line="240" w:lineRule="auto"/>
        <w:jc w:val="both"/>
        <w:rPr>
          <w:rFonts w:ascii="Times New Roman" w:eastAsia="Times New Roman" w:hAnsi="Times New Roman"/>
          <w:sz w:val="24"/>
          <w:szCs w:val="24"/>
          <w:lang w:val="ro-RO"/>
        </w:rPr>
      </w:pPr>
      <w:r w:rsidRPr="00012E90">
        <w:rPr>
          <w:rFonts w:ascii="Times New Roman" w:hAnsi="Times New Roman"/>
          <w:b/>
          <w:bCs/>
          <w:sz w:val="24"/>
          <w:szCs w:val="24"/>
          <w:lang w:val="ro-RO"/>
        </w:rPr>
        <w:t>Adres</w:t>
      </w:r>
      <w:r w:rsidR="00F10403">
        <w:rPr>
          <w:rFonts w:ascii="Times New Roman" w:hAnsi="Times New Roman"/>
          <w:b/>
          <w:bCs/>
          <w:sz w:val="24"/>
          <w:szCs w:val="24"/>
          <w:lang w:val="ro-RO"/>
        </w:rPr>
        <w:t>a</w:t>
      </w:r>
      <w:r w:rsidRPr="00012E90">
        <w:rPr>
          <w:rFonts w:ascii="Times New Roman" w:hAnsi="Times New Roman"/>
          <w:b/>
          <w:bCs/>
          <w:sz w:val="24"/>
          <w:szCs w:val="24"/>
          <w:lang w:val="ro-RO"/>
        </w:rPr>
        <w:t xml:space="preserve"> Instituției Prefectului – Județul Mureș nr. 3337/</w:t>
      </w:r>
      <w:r w:rsidR="00012E90" w:rsidRPr="00012E90">
        <w:rPr>
          <w:rFonts w:ascii="Times New Roman" w:hAnsi="Times New Roman"/>
          <w:b/>
          <w:bCs/>
          <w:sz w:val="24"/>
          <w:szCs w:val="24"/>
          <w:lang w:val="ro-RO"/>
        </w:rPr>
        <w:t>S</w:t>
      </w:r>
      <w:r w:rsidRPr="00012E90">
        <w:rPr>
          <w:rFonts w:ascii="Times New Roman" w:hAnsi="Times New Roman"/>
          <w:b/>
          <w:bCs/>
          <w:sz w:val="24"/>
          <w:szCs w:val="24"/>
          <w:lang w:val="ro-RO"/>
        </w:rPr>
        <w:t xml:space="preserve"> IX/13.03.2026</w:t>
      </w:r>
      <w:r w:rsidR="00012E90">
        <w:rPr>
          <w:rFonts w:ascii="Times New Roman" w:hAnsi="Times New Roman"/>
          <w:sz w:val="24"/>
          <w:szCs w:val="24"/>
          <w:lang w:val="ro-RO"/>
        </w:rPr>
        <w:t xml:space="preserve"> înregistrată la Registratura Municipiului Târgu Mureș sub nr. 12014/13.03.2026, prin care, potrivit art. XL, alin. (2)</w:t>
      </w:r>
      <w:r>
        <w:rPr>
          <w:rFonts w:ascii="Times New Roman" w:hAnsi="Times New Roman"/>
          <w:sz w:val="24"/>
          <w:szCs w:val="24"/>
          <w:lang w:val="ro-RO"/>
        </w:rPr>
        <w:t xml:space="preserve"> </w:t>
      </w:r>
      <w:r w:rsidR="00012E90">
        <w:rPr>
          <w:rFonts w:ascii="Times New Roman" w:hAnsi="Times New Roman"/>
          <w:sz w:val="24"/>
          <w:szCs w:val="24"/>
          <w:lang w:val="ro-RO"/>
        </w:rPr>
        <w:t xml:space="preserve">din O.U.G. nr. 7/2026, se comunică numărul maxim de posturi stabilit pentru U.AT. Municipiul Târgu Mureș, </w:t>
      </w:r>
    </w:p>
    <w:p w14:paraId="7BA21A29" w14:textId="4E6A676A" w:rsidR="00994681" w:rsidRDefault="00994681" w:rsidP="00994681">
      <w:pPr>
        <w:pStyle w:val="ListParagraph"/>
        <w:numPr>
          <w:ilvl w:val="0"/>
          <w:numId w:val="6"/>
        </w:numPr>
        <w:spacing w:after="0" w:line="240" w:lineRule="auto"/>
        <w:jc w:val="both"/>
        <w:rPr>
          <w:rFonts w:ascii="Times New Roman" w:eastAsia="Times New Roman" w:hAnsi="Times New Roman"/>
          <w:sz w:val="24"/>
          <w:szCs w:val="24"/>
          <w:lang w:val="ro-RO"/>
        </w:rPr>
      </w:pPr>
      <w:bookmarkStart w:id="7" w:name="_Hlk225935443"/>
      <w:r w:rsidRPr="00994681">
        <w:rPr>
          <w:rFonts w:ascii="Times New Roman" w:eastAsia="Times New Roman" w:hAnsi="Times New Roman"/>
          <w:b/>
          <w:bCs/>
          <w:sz w:val="24"/>
          <w:szCs w:val="24"/>
          <w:lang w:val="ro-RO"/>
        </w:rPr>
        <w:t xml:space="preserve">Adresa Ministerului </w:t>
      </w:r>
      <w:r w:rsidR="00F10403">
        <w:rPr>
          <w:rFonts w:ascii="Times New Roman" w:eastAsia="Times New Roman" w:hAnsi="Times New Roman"/>
          <w:b/>
          <w:bCs/>
          <w:sz w:val="24"/>
          <w:szCs w:val="24"/>
          <w:lang w:val="ro-RO"/>
        </w:rPr>
        <w:t>F</w:t>
      </w:r>
      <w:r w:rsidRPr="00994681">
        <w:rPr>
          <w:rFonts w:ascii="Times New Roman" w:eastAsia="Times New Roman" w:hAnsi="Times New Roman"/>
          <w:b/>
          <w:bCs/>
          <w:sz w:val="24"/>
          <w:szCs w:val="24"/>
          <w:lang w:val="ro-RO"/>
        </w:rPr>
        <w:t>inanțelor – Agenția Națională de Administrare Fiscală nr. MSG_STZ – 4373/31.03.2026</w:t>
      </w:r>
      <w:r>
        <w:rPr>
          <w:rFonts w:ascii="Times New Roman" w:eastAsia="Times New Roman" w:hAnsi="Times New Roman"/>
          <w:sz w:val="24"/>
          <w:szCs w:val="24"/>
          <w:lang w:val="ro-RO"/>
        </w:rPr>
        <w:t xml:space="preserve"> înregistrată la Registratura Municipiului Târgu Mureș sub nr. 15087/31.03.2026</w:t>
      </w:r>
      <w:r w:rsidR="00F10403">
        <w:rPr>
          <w:rFonts w:ascii="Times New Roman" w:eastAsia="Times New Roman" w:hAnsi="Times New Roman"/>
          <w:sz w:val="24"/>
          <w:szCs w:val="24"/>
          <w:lang w:val="ro-RO"/>
        </w:rPr>
        <w:t>;</w:t>
      </w:r>
    </w:p>
    <w:p w14:paraId="630E29F8" w14:textId="10E77DD8" w:rsidR="001536C3" w:rsidRPr="00994681" w:rsidRDefault="001536C3" w:rsidP="00994681">
      <w:pPr>
        <w:pStyle w:val="ListParagraph"/>
        <w:numPr>
          <w:ilvl w:val="0"/>
          <w:numId w:val="6"/>
        </w:numPr>
        <w:spacing w:after="0" w:line="240" w:lineRule="auto"/>
        <w:jc w:val="both"/>
        <w:rPr>
          <w:rFonts w:ascii="Times New Roman" w:eastAsia="Times New Roman" w:hAnsi="Times New Roman"/>
          <w:sz w:val="24"/>
          <w:szCs w:val="24"/>
          <w:lang w:val="ro-RO"/>
        </w:rPr>
      </w:pPr>
      <w:bookmarkStart w:id="8" w:name="_Hlk226018130"/>
      <w:r w:rsidRPr="00B13FAC">
        <w:rPr>
          <w:rFonts w:ascii="Times New Roman" w:eastAsia="Times New Roman" w:hAnsi="Times New Roman"/>
          <w:b/>
          <w:bCs/>
          <w:sz w:val="24"/>
          <w:szCs w:val="24"/>
          <w:lang w:val="ro-RO"/>
        </w:rPr>
        <w:t>Procesul verbal de consultare</w:t>
      </w:r>
      <w:r w:rsidRPr="001536C3">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al</w:t>
      </w:r>
      <w:r w:rsidRPr="001536C3">
        <w:rPr>
          <w:rFonts w:ascii="Times New Roman" w:eastAsia="Times New Roman" w:hAnsi="Times New Roman"/>
          <w:sz w:val="24"/>
          <w:szCs w:val="24"/>
          <w:lang w:val="ro-RO"/>
        </w:rPr>
        <w:t xml:space="preserve"> reprezentanți</w:t>
      </w:r>
      <w:r>
        <w:rPr>
          <w:rFonts w:ascii="Times New Roman" w:eastAsia="Times New Roman" w:hAnsi="Times New Roman"/>
          <w:sz w:val="24"/>
          <w:szCs w:val="24"/>
          <w:lang w:val="ro-RO"/>
        </w:rPr>
        <w:t>lor</w:t>
      </w:r>
      <w:r w:rsidRPr="001536C3">
        <w:rPr>
          <w:rFonts w:ascii="Times New Roman" w:eastAsia="Times New Roman" w:hAnsi="Times New Roman"/>
          <w:sz w:val="24"/>
          <w:szCs w:val="24"/>
          <w:lang w:val="ro-RO"/>
        </w:rPr>
        <w:t xml:space="preserve"> organizațiilor sindicale</w:t>
      </w:r>
      <w:r>
        <w:rPr>
          <w:rFonts w:ascii="Times New Roman" w:eastAsia="Times New Roman" w:hAnsi="Times New Roman"/>
          <w:sz w:val="24"/>
          <w:szCs w:val="24"/>
          <w:lang w:val="ro-RO"/>
        </w:rPr>
        <w:t xml:space="preserve"> </w:t>
      </w:r>
      <w:r w:rsidR="00B13FAC" w:rsidRPr="00B13FAC">
        <w:rPr>
          <w:rFonts w:ascii="Times New Roman" w:eastAsia="Times New Roman" w:hAnsi="Times New Roman"/>
          <w:sz w:val="24"/>
          <w:szCs w:val="24"/>
          <w:lang w:val="ro-RO"/>
        </w:rPr>
        <w:t xml:space="preserve">cu privire la stabilirea numărului de posturi la nivelul U.A.T. Municipiul Târgu Mureș, </w:t>
      </w:r>
      <w:r w:rsidR="00B13FAC">
        <w:rPr>
          <w:rFonts w:ascii="Times New Roman" w:eastAsia="Times New Roman" w:hAnsi="Times New Roman"/>
          <w:sz w:val="24"/>
          <w:szCs w:val="24"/>
          <w:lang w:val="ro-RO"/>
        </w:rPr>
        <w:t>în</w:t>
      </w:r>
      <w:r w:rsidR="00B13FAC" w:rsidRPr="00B13FAC">
        <w:rPr>
          <w:rFonts w:ascii="Times New Roman" w:eastAsia="Times New Roman" w:hAnsi="Times New Roman"/>
          <w:sz w:val="24"/>
          <w:szCs w:val="24"/>
          <w:lang w:val="ro-RO"/>
        </w:rPr>
        <w:t xml:space="preserve"> aplicarea prevederilor O.U.G. nr. 7/2026</w:t>
      </w:r>
      <w:r w:rsidR="00B13FAC">
        <w:rPr>
          <w:rFonts w:ascii="Times New Roman" w:eastAsia="Times New Roman" w:hAnsi="Times New Roman"/>
          <w:sz w:val="24"/>
          <w:szCs w:val="24"/>
          <w:lang w:val="ro-RO"/>
        </w:rPr>
        <w:t>,</w:t>
      </w:r>
      <w:r w:rsidR="00B13FAC" w:rsidRPr="00B13FAC">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 xml:space="preserve">în </w:t>
      </w:r>
      <w:r w:rsidRPr="001536C3">
        <w:rPr>
          <w:rFonts w:ascii="Times New Roman" w:eastAsia="Times New Roman" w:hAnsi="Times New Roman"/>
          <w:sz w:val="24"/>
          <w:szCs w:val="24"/>
          <w:lang w:val="ro-RO"/>
        </w:rPr>
        <w:t>conformitate cu prevederile</w:t>
      </w:r>
      <w:r>
        <w:rPr>
          <w:rFonts w:ascii="Times New Roman" w:eastAsia="Times New Roman" w:hAnsi="Times New Roman"/>
          <w:sz w:val="24"/>
          <w:szCs w:val="24"/>
          <w:lang w:val="ro-RO"/>
        </w:rPr>
        <w:t xml:space="preserve"> O.U.G. nr. 7/2026, art. XL, alin. (13), a</w:t>
      </w:r>
      <w:r w:rsidRPr="001536C3">
        <w:rPr>
          <w:rFonts w:ascii="Times New Roman" w:eastAsia="Times New Roman" w:hAnsi="Times New Roman"/>
          <w:sz w:val="24"/>
          <w:szCs w:val="24"/>
          <w:lang w:val="ro-RO"/>
        </w:rPr>
        <w:t xml:space="preserve"> Legii nr. 367/2022 privind dialogul social și ale Codului muncii – Legea nr. 53/2003, republicată, referitoare la informarea și consultarea organizațiilor sindicale</w:t>
      </w:r>
      <w:r>
        <w:rPr>
          <w:rFonts w:ascii="Times New Roman" w:eastAsia="Times New Roman" w:hAnsi="Times New Roman"/>
          <w:sz w:val="24"/>
          <w:szCs w:val="24"/>
          <w:lang w:val="ro-RO"/>
        </w:rPr>
        <w:t xml:space="preserve">, </w:t>
      </w:r>
    </w:p>
    <w:bookmarkEnd w:id="7"/>
    <w:bookmarkEnd w:id="8"/>
    <w:p w14:paraId="403210EA" w14:textId="0854AF47" w:rsidR="00994681" w:rsidRPr="00994681" w:rsidRDefault="002251F6" w:rsidP="00994681">
      <w:pPr>
        <w:pStyle w:val="ListParagraph"/>
        <w:numPr>
          <w:ilvl w:val="0"/>
          <w:numId w:val="6"/>
        </w:numPr>
        <w:spacing w:after="0" w:line="240" w:lineRule="auto"/>
        <w:jc w:val="both"/>
        <w:rPr>
          <w:rFonts w:ascii="Times New Roman" w:eastAsia="Times New Roman" w:hAnsi="Times New Roman"/>
          <w:sz w:val="24"/>
          <w:szCs w:val="24"/>
          <w:lang w:val="ro-RO"/>
        </w:rPr>
      </w:pPr>
      <w:r w:rsidRPr="00B13FAC">
        <w:rPr>
          <w:rFonts w:ascii="Times New Roman" w:hAnsi="Times New Roman"/>
          <w:b/>
          <w:bCs/>
          <w:sz w:val="24"/>
          <w:szCs w:val="24"/>
          <w:lang w:val="ro-RO"/>
        </w:rPr>
        <w:t>Raportul de specialitate</w:t>
      </w:r>
      <w:r w:rsidRPr="00994681">
        <w:rPr>
          <w:rFonts w:ascii="Times New Roman" w:hAnsi="Times New Roman"/>
          <w:sz w:val="24"/>
          <w:szCs w:val="24"/>
          <w:lang w:val="ro-RO"/>
        </w:rPr>
        <w:t xml:space="preserve"> nr</w:t>
      </w:r>
      <w:r w:rsidR="00994681">
        <w:rPr>
          <w:rFonts w:ascii="Times New Roman" w:hAnsi="Times New Roman"/>
          <w:sz w:val="24"/>
          <w:szCs w:val="24"/>
          <w:lang w:val="ro-RO"/>
        </w:rPr>
        <w:t xml:space="preserve">. </w:t>
      </w:r>
      <w:r w:rsidR="00E41FDD" w:rsidRPr="00994681">
        <w:rPr>
          <w:rFonts w:ascii="Times New Roman" w:hAnsi="Times New Roman"/>
          <w:sz w:val="24"/>
          <w:szCs w:val="24"/>
          <w:lang w:val="ro-RO"/>
        </w:rPr>
        <w:t>..............</w:t>
      </w:r>
      <w:r w:rsidR="00E47870" w:rsidRPr="00994681">
        <w:rPr>
          <w:rFonts w:ascii="Times New Roman" w:hAnsi="Times New Roman"/>
          <w:sz w:val="24"/>
          <w:szCs w:val="24"/>
          <w:lang w:val="ro-RO"/>
        </w:rPr>
        <w:t xml:space="preserve"> </w:t>
      </w:r>
      <w:r w:rsidRPr="00994681">
        <w:rPr>
          <w:rFonts w:ascii="Times New Roman" w:hAnsi="Times New Roman"/>
          <w:sz w:val="24"/>
          <w:szCs w:val="24"/>
          <w:lang w:val="ro-RO"/>
        </w:rPr>
        <w:t>/</w:t>
      </w:r>
      <w:r w:rsidR="00E41FDD" w:rsidRPr="00994681">
        <w:rPr>
          <w:rFonts w:ascii="Times New Roman" w:hAnsi="Times New Roman"/>
          <w:sz w:val="24"/>
          <w:szCs w:val="24"/>
          <w:lang w:val="ro-RO"/>
        </w:rPr>
        <w:t>..................</w:t>
      </w:r>
      <w:r w:rsidR="001536C3">
        <w:rPr>
          <w:rFonts w:ascii="Times New Roman" w:hAnsi="Times New Roman"/>
          <w:sz w:val="24"/>
          <w:szCs w:val="24"/>
          <w:lang w:val="ro-RO"/>
        </w:rPr>
        <w:t xml:space="preserve"> </w:t>
      </w:r>
      <w:r w:rsidRPr="00994681">
        <w:rPr>
          <w:rFonts w:ascii="Times New Roman" w:hAnsi="Times New Roman"/>
          <w:sz w:val="24"/>
          <w:szCs w:val="24"/>
          <w:lang w:val="ro-RO"/>
        </w:rPr>
        <w:t>202</w:t>
      </w:r>
      <w:r w:rsidR="00C363BE" w:rsidRPr="00994681">
        <w:rPr>
          <w:rFonts w:ascii="Times New Roman" w:hAnsi="Times New Roman"/>
          <w:sz w:val="24"/>
          <w:szCs w:val="24"/>
          <w:lang w:val="ro-RO"/>
        </w:rPr>
        <w:t>6</w:t>
      </w:r>
      <w:r w:rsidRPr="00994681">
        <w:rPr>
          <w:rFonts w:ascii="Times New Roman" w:hAnsi="Times New Roman"/>
          <w:sz w:val="24"/>
          <w:szCs w:val="24"/>
          <w:lang w:val="ro-RO"/>
        </w:rPr>
        <w:t xml:space="preserve"> al Direcției economice</w:t>
      </w:r>
      <w:r w:rsidR="00EC49AF" w:rsidRPr="00994681">
        <w:rPr>
          <w:rFonts w:ascii="Times New Roman" w:hAnsi="Times New Roman"/>
          <w:sz w:val="24"/>
          <w:szCs w:val="24"/>
          <w:lang w:val="ro-RO"/>
        </w:rPr>
        <w:t>;</w:t>
      </w:r>
    </w:p>
    <w:p w14:paraId="3466BEAD" w14:textId="6257B4DD" w:rsidR="00994681" w:rsidRPr="00994681" w:rsidRDefault="002251F6" w:rsidP="00994681">
      <w:pPr>
        <w:pStyle w:val="ListParagraph"/>
        <w:numPr>
          <w:ilvl w:val="0"/>
          <w:numId w:val="6"/>
        </w:numPr>
        <w:spacing w:after="0" w:line="240" w:lineRule="auto"/>
        <w:jc w:val="both"/>
        <w:rPr>
          <w:rFonts w:ascii="Times New Roman" w:eastAsia="Times New Roman" w:hAnsi="Times New Roman"/>
          <w:sz w:val="24"/>
          <w:szCs w:val="24"/>
          <w:lang w:val="ro-RO"/>
        </w:rPr>
      </w:pPr>
      <w:r w:rsidRPr="00B13FAC">
        <w:rPr>
          <w:rFonts w:ascii="Times New Roman" w:hAnsi="Times New Roman"/>
          <w:b/>
          <w:bCs/>
          <w:sz w:val="24"/>
          <w:szCs w:val="24"/>
          <w:lang w:val="ro-RO"/>
        </w:rPr>
        <w:t>Raportul de specialitate</w:t>
      </w:r>
      <w:r w:rsidRPr="00994681">
        <w:rPr>
          <w:rFonts w:ascii="Times New Roman" w:hAnsi="Times New Roman"/>
          <w:sz w:val="24"/>
          <w:szCs w:val="24"/>
          <w:lang w:val="ro-RO"/>
        </w:rPr>
        <w:t xml:space="preserve"> nr. </w:t>
      </w:r>
      <w:r w:rsidR="00E41FDD" w:rsidRPr="00994681">
        <w:rPr>
          <w:rFonts w:ascii="Times New Roman" w:hAnsi="Times New Roman"/>
          <w:sz w:val="24"/>
          <w:szCs w:val="24"/>
          <w:lang w:val="ro-RO"/>
        </w:rPr>
        <w:t>..........</w:t>
      </w:r>
      <w:r w:rsidR="00E47870" w:rsidRPr="00994681">
        <w:rPr>
          <w:rFonts w:ascii="Times New Roman" w:hAnsi="Times New Roman"/>
          <w:sz w:val="24"/>
          <w:szCs w:val="24"/>
          <w:lang w:val="ro-RO"/>
        </w:rPr>
        <w:t xml:space="preserve"> </w:t>
      </w:r>
      <w:r w:rsidR="00E41FDD" w:rsidRPr="00994681">
        <w:rPr>
          <w:rFonts w:ascii="Times New Roman" w:hAnsi="Times New Roman"/>
          <w:sz w:val="24"/>
          <w:szCs w:val="24"/>
          <w:lang w:val="ro-RO"/>
        </w:rPr>
        <w:t>/...............</w:t>
      </w:r>
      <w:r w:rsidR="001536C3">
        <w:rPr>
          <w:rFonts w:ascii="Times New Roman" w:hAnsi="Times New Roman"/>
          <w:sz w:val="24"/>
          <w:szCs w:val="24"/>
          <w:lang w:val="ro-RO"/>
        </w:rPr>
        <w:t xml:space="preserve"> </w:t>
      </w:r>
      <w:r w:rsidRPr="00994681">
        <w:rPr>
          <w:rFonts w:ascii="Times New Roman" w:hAnsi="Times New Roman"/>
          <w:sz w:val="24"/>
          <w:szCs w:val="24"/>
          <w:lang w:val="ro-RO"/>
        </w:rPr>
        <w:t>202</w:t>
      </w:r>
      <w:r w:rsidR="00C363BE" w:rsidRPr="00994681">
        <w:rPr>
          <w:rFonts w:ascii="Times New Roman" w:hAnsi="Times New Roman"/>
          <w:sz w:val="24"/>
          <w:szCs w:val="24"/>
          <w:lang w:val="ro-RO"/>
        </w:rPr>
        <w:t>6</w:t>
      </w:r>
      <w:r w:rsidRPr="00994681">
        <w:rPr>
          <w:rFonts w:ascii="Times New Roman" w:hAnsi="Times New Roman"/>
          <w:sz w:val="24"/>
          <w:szCs w:val="24"/>
          <w:lang w:val="ro-RO"/>
        </w:rPr>
        <w:t xml:space="preserve"> al Direcției </w:t>
      </w:r>
      <w:r w:rsidR="00E41FDD" w:rsidRPr="00994681">
        <w:rPr>
          <w:rFonts w:ascii="Times New Roman" w:hAnsi="Times New Roman"/>
          <w:sz w:val="24"/>
          <w:szCs w:val="24"/>
          <w:lang w:val="ro-RO"/>
        </w:rPr>
        <w:t>J</w:t>
      </w:r>
      <w:r w:rsidRPr="00994681">
        <w:rPr>
          <w:rFonts w:ascii="Times New Roman" w:hAnsi="Times New Roman"/>
          <w:sz w:val="24"/>
          <w:szCs w:val="24"/>
          <w:lang w:val="ro-RO"/>
        </w:rPr>
        <w:t xml:space="preserve">uridice, </w:t>
      </w:r>
      <w:r w:rsidRPr="00994681">
        <w:rPr>
          <w:rFonts w:ascii="Times New Roman" w:eastAsia="Times New Roman" w:hAnsi="Times New Roman"/>
          <w:bCs/>
          <w:sz w:val="24"/>
          <w:szCs w:val="24"/>
          <w:lang w:val="ro-RO"/>
        </w:rPr>
        <w:t>Contencios Administrativ și Administrație Publică Locală</w:t>
      </w:r>
      <w:r w:rsidR="00EC49AF" w:rsidRPr="00994681">
        <w:rPr>
          <w:rFonts w:ascii="Times New Roman" w:eastAsia="Times New Roman" w:hAnsi="Times New Roman"/>
          <w:bCs/>
          <w:sz w:val="24"/>
          <w:szCs w:val="24"/>
          <w:lang w:val="ro-RO"/>
        </w:rPr>
        <w:t>;</w:t>
      </w:r>
    </w:p>
    <w:p w14:paraId="105D8DB2" w14:textId="52CD2F6C" w:rsidR="002251F6" w:rsidRPr="00994681" w:rsidRDefault="002251F6" w:rsidP="00994681">
      <w:pPr>
        <w:pStyle w:val="ListParagraph"/>
        <w:numPr>
          <w:ilvl w:val="0"/>
          <w:numId w:val="6"/>
        </w:numPr>
        <w:spacing w:after="0" w:line="240" w:lineRule="auto"/>
        <w:jc w:val="both"/>
        <w:rPr>
          <w:rFonts w:ascii="Times New Roman" w:eastAsia="Times New Roman" w:hAnsi="Times New Roman"/>
          <w:sz w:val="24"/>
          <w:szCs w:val="24"/>
          <w:lang w:val="ro-RO"/>
        </w:rPr>
      </w:pPr>
      <w:r w:rsidRPr="00B13FAC">
        <w:rPr>
          <w:rFonts w:ascii="Times New Roman" w:hAnsi="Times New Roman"/>
          <w:b/>
          <w:bCs/>
          <w:sz w:val="24"/>
          <w:szCs w:val="24"/>
          <w:lang w:val="ro-RO"/>
        </w:rPr>
        <w:t>Raportul Comisiilor de specialitate</w:t>
      </w:r>
      <w:r w:rsidRPr="00994681">
        <w:rPr>
          <w:rFonts w:ascii="Times New Roman" w:hAnsi="Times New Roman"/>
          <w:sz w:val="24"/>
          <w:szCs w:val="24"/>
          <w:lang w:val="ro-RO"/>
        </w:rPr>
        <w:t xml:space="preserve"> din cadrul Consiliului </w:t>
      </w:r>
      <w:r w:rsidR="00B13FAC">
        <w:rPr>
          <w:rFonts w:ascii="Times New Roman" w:hAnsi="Times New Roman"/>
          <w:sz w:val="24"/>
          <w:szCs w:val="24"/>
          <w:lang w:val="ro-RO"/>
        </w:rPr>
        <w:t>L</w:t>
      </w:r>
      <w:r w:rsidRPr="00994681">
        <w:rPr>
          <w:rFonts w:ascii="Times New Roman" w:hAnsi="Times New Roman"/>
          <w:sz w:val="24"/>
          <w:szCs w:val="24"/>
          <w:lang w:val="ro-RO"/>
        </w:rPr>
        <w:t xml:space="preserve">ocal </w:t>
      </w:r>
      <w:r w:rsidR="00E47870" w:rsidRPr="00994681">
        <w:rPr>
          <w:rFonts w:ascii="Times New Roman" w:hAnsi="Times New Roman"/>
          <w:sz w:val="24"/>
          <w:szCs w:val="24"/>
          <w:lang w:val="ro-RO"/>
        </w:rPr>
        <w:t>M</w:t>
      </w:r>
      <w:r w:rsidRPr="00994681">
        <w:rPr>
          <w:rFonts w:ascii="Times New Roman" w:hAnsi="Times New Roman"/>
          <w:sz w:val="24"/>
          <w:szCs w:val="24"/>
          <w:lang w:val="ro-RO"/>
        </w:rPr>
        <w:t>unicip</w:t>
      </w:r>
      <w:r w:rsidR="00B13FAC">
        <w:rPr>
          <w:rFonts w:ascii="Times New Roman" w:hAnsi="Times New Roman"/>
          <w:sz w:val="24"/>
          <w:szCs w:val="24"/>
          <w:lang w:val="ro-RO"/>
        </w:rPr>
        <w:t xml:space="preserve">al </w:t>
      </w:r>
      <w:r w:rsidRPr="00994681">
        <w:rPr>
          <w:rFonts w:ascii="Times New Roman" w:hAnsi="Times New Roman"/>
          <w:sz w:val="24"/>
          <w:szCs w:val="24"/>
          <w:lang w:val="ro-RO"/>
        </w:rPr>
        <w:t>Târgu Mureș</w:t>
      </w:r>
      <w:r w:rsidR="00E47870" w:rsidRPr="00994681">
        <w:rPr>
          <w:rFonts w:ascii="Times New Roman" w:hAnsi="Times New Roman"/>
          <w:sz w:val="24"/>
          <w:szCs w:val="24"/>
          <w:lang w:val="ro-RO"/>
        </w:rPr>
        <w:t xml:space="preserve">; </w:t>
      </w:r>
    </w:p>
    <w:p w14:paraId="7011AA4C" w14:textId="77777777" w:rsidR="002251F6" w:rsidRPr="00EC49AF" w:rsidRDefault="002251F6" w:rsidP="00A31BB8">
      <w:pPr>
        <w:pStyle w:val="NoSpacing"/>
        <w:ind w:left="360"/>
        <w:jc w:val="both"/>
        <w:rPr>
          <w:rFonts w:ascii="Times New Roman" w:hAnsi="Times New Roman"/>
          <w:sz w:val="24"/>
          <w:szCs w:val="24"/>
          <w:lang w:val="ro-RO"/>
        </w:rPr>
      </w:pPr>
    </w:p>
    <w:p w14:paraId="70BF0E22" w14:textId="4870E871" w:rsidR="002251F6" w:rsidRPr="00EC49AF" w:rsidRDefault="002021AF" w:rsidP="00A31BB8">
      <w:pPr>
        <w:pStyle w:val="NoSpacing"/>
        <w:jc w:val="both"/>
        <w:rPr>
          <w:rFonts w:ascii="Times New Roman" w:hAnsi="Times New Roman"/>
          <w:b/>
          <w:sz w:val="24"/>
          <w:szCs w:val="24"/>
          <w:lang w:val="ro-RO"/>
        </w:rPr>
      </w:pPr>
      <w:r w:rsidRPr="00EC49AF">
        <w:rPr>
          <w:rFonts w:ascii="Times New Roman" w:hAnsi="Times New Roman"/>
          <w:b/>
          <w:sz w:val="24"/>
          <w:szCs w:val="24"/>
          <w:lang w:val="ro-RO"/>
        </w:rPr>
        <w:tab/>
      </w:r>
      <w:r w:rsidR="002251F6" w:rsidRPr="00EC49AF">
        <w:rPr>
          <w:rFonts w:ascii="Times New Roman" w:hAnsi="Times New Roman"/>
          <w:b/>
          <w:sz w:val="24"/>
          <w:szCs w:val="24"/>
          <w:lang w:val="ro-RO"/>
        </w:rPr>
        <w:t>Ținând cont de prevederile:</w:t>
      </w:r>
    </w:p>
    <w:p w14:paraId="31B1D84A" w14:textId="77777777" w:rsidR="00994681" w:rsidRDefault="00912E98" w:rsidP="00994681">
      <w:pPr>
        <w:pStyle w:val="ListParagraph"/>
        <w:numPr>
          <w:ilvl w:val="0"/>
          <w:numId w:val="10"/>
        </w:numPr>
        <w:tabs>
          <w:tab w:val="left" w:pos="993"/>
        </w:tabs>
        <w:spacing w:after="0" w:line="240" w:lineRule="auto"/>
        <w:jc w:val="both"/>
        <w:rPr>
          <w:rFonts w:ascii="Times New Roman" w:hAnsi="Times New Roman"/>
          <w:bCs/>
          <w:sz w:val="24"/>
          <w:szCs w:val="24"/>
          <w:lang w:val="ro-RO"/>
        </w:rPr>
      </w:pPr>
      <w:r w:rsidRPr="00994681">
        <w:rPr>
          <w:rFonts w:ascii="Times New Roman" w:hAnsi="Times New Roman"/>
          <w:bCs/>
          <w:sz w:val="24"/>
          <w:szCs w:val="24"/>
          <w:lang w:val="ro-RO"/>
        </w:rPr>
        <w:t xml:space="preserve">art. </w:t>
      </w:r>
      <w:r w:rsidR="00E47870" w:rsidRPr="00994681">
        <w:rPr>
          <w:rFonts w:ascii="Times New Roman" w:hAnsi="Times New Roman"/>
          <w:bCs/>
          <w:sz w:val="24"/>
          <w:szCs w:val="24"/>
          <w:lang w:val="ro-RO"/>
        </w:rPr>
        <w:t xml:space="preserve">X, pct. 1 și art. </w:t>
      </w:r>
      <w:r w:rsidRPr="00994681">
        <w:rPr>
          <w:rFonts w:ascii="Times New Roman" w:hAnsi="Times New Roman"/>
          <w:bCs/>
          <w:sz w:val="24"/>
          <w:szCs w:val="24"/>
          <w:lang w:val="ro-RO"/>
        </w:rPr>
        <w:t>XL, alin. (1), alin. (2) și alin. (3) din O.U.G. nr.</w:t>
      </w:r>
      <w:r w:rsidR="00C90853" w:rsidRPr="00994681">
        <w:rPr>
          <w:rFonts w:ascii="Times New Roman" w:hAnsi="Times New Roman"/>
          <w:bCs/>
          <w:sz w:val="24"/>
          <w:szCs w:val="24"/>
          <w:lang w:val="ro-RO"/>
        </w:rPr>
        <w:t xml:space="preserve"> </w:t>
      </w:r>
      <w:r w:rsidRPr="00994681">
        <w:rPr>
          <w:rFonts w:ascii="Times New Roman" w:hAnsi="Times New Roman"/>
          <w:bCs/>
          <w:sz w:val="24"/>
          <w:szCs w:val="24"/>
          <w:lang w:val="ro-RO"/>
        </w:rPr>
        <w:t>7/2026 pentru modificarea și completarea unor acte normative, precum și pentru adoptarea unor măsuri pentru creșterea capacității financiare a unităților administrativ – teritoriale,</w:t>
      </w:r>
    </w:p>
    <w:p w14:paraId="46D3229B" w14:textId="77777777" w:rsidR="00994681" w:rsidRDefault="00912E98" w:rsidP="00994681">
      <w:pPr>
        <w:pStyle w:val="ListParagraph"/>
        <w:numPr>
          <w:ilvl w:val="0"/>
          <w:numId w:val="10"/>
        </w:numPr>
        <w:tabs>
          <w:tab w:val="left" w:pos="993"/>
        </w:tabs>
        <w:spacing w:after="0" w:line="240" w:lineRule="auto"/>
        <w:jc w:val="both"/>
        <w:rPr>
          <w:rFonts w:ascii="Times New Roman" w:hAnsi="Times New Roman"/>
          <w:bCs/>
          <w:sz w:val="24"/>
          <w:szCs w:val="24"/>
          <w:lang w:val="ro-RO"/>
        </w:rPr>
      </w:pPr>
      <w:r w:rsidRPr="00994681">
        <w:rPr>
          <w:rFonts w:ascii="Times New Roman" w:hAnsi="Times New Roman"/>
          <w:bCs/>
          <w:sz w:val="24"/>
          <w:szCs w:val="24"/>
          <w:lang w:val="ro-RO"/>
        </w:rPr>
        <w:t xml:space="preserve">art. III, alin. (1) și (2) din O.U.G. nr. 63/2010 pentru modificarea și completarea Legii nr. 273/2003 privind finanțele publice locale, precum și pentru stabilirea unor măsuri financiare, cu modificările și completările ulterioare, </w:t>
      </w:r>
    </w:p>
    <w:p w14:paraId="11EF2783" w14:textId="77777777" w:rsidR="00994681" w:rsidRDefault="00A402A7" w:rsidP="00994681">
      <w:pPr>
        <w:pStyle w:val="ListParagraph"/>
        <w:numPr>
          <w:ilvl w:val="0"/>
          <w:numId w:val="10"/>
        </w:numPr>
        <w:tabs>
          <w:tab w:val="left" w:pos="993"/>
        </w:tabs>
        <w:spacing w:after="0" w:line="240" w:lineRule="auto"/>
        <w:jc w:val="both"/>
        <w:rPr>
          <w:rFonts w:ascii="Times New Roman" w:hAnsi="Times New Roman"/>
          <w:bCs/>
          <w:sz w:val="24"/>
          <w:szCs w:val="24"/>
          <w:lang w:val="ro-RO"/>
        </w:rPr>
      </w:pPr>
      <w:r w:rsidRPr="00994681">
        <w:rPr>
          <w:rFonts w:ascii="Times New Roman" w:hAnsi="Times New Roman"/>
          <w:bCs/>
          <w:sz w:val="24"/>
          <w:szCs w:val="24"/>
          <w:lang w:val="ro-RO"/>
        </w:rPr>
        <w:t xml:space="preserve">pct. (1), (2), (4) și (6) din Anexa – Procedura de stabilire a numărului maxim de posturi ce pot fi încadrate la nivelul unităților/subdiviziunilor administrativ teritoriale, cu excepția celor prevăzute la art. III, alin. (2) din  O.U.G. nr. 63/2010 pentru modificarea și completarea Legii </w:t>
      </w:r>
      <w:r w:rsidRPr="00994681">
        <w:rPr>
          <w:rFonts w:ascii="Times New Roman" w:hAnsi="Times New Roman"/>
          <w:bCs/>
          <w:sz w:val="24"/>
          <w:szCs w:val="24"/>
          <w:lang w:val="ro-RO"/>
        </w:rPr>
        <w:lastRenderedPageBreak/>
        <w:t xml:space="preserve">nr. 273/2003 privind finanțele publice locale, precum și pentru stabilirea unor măsuri financiare, cu modificările și completările ulterioare, </w:t>
      </w:r>
    </w:p>
    <w:p w14:paraId="7FA4FD59" w14:textId="77777777" w:rsidR="00994681" w:rsidRPr="00994681" w:rsidRDefault="00C90853" w:rsidP="00994681">
      <w:pPr>
        <w:pStyle w:val="ListParagraph"/>
        <w:numPr>
          <w:ilvl w:val="0"/>
          <w:numId w:val="10"/>
        </w:numPr>
        <w:tabs>
          <w:tab w:val="left" w:pos="993"/>
        </w:tabs>
        <w:spacing w:after="0" w:line="240" w:lineRule="auto"/>
        <w:jc w:val="both"/>
        <w:rPr>
          <w:rFonts w:ascii="Times New Roman" w:hAnsi="Times New Roman"/>
          <w:bCs/>
          <w:sz w:val="24"/>
          <w:szCs w:val="24"/>
          <w:lang w:val="ro-RO"/>
        </w:rPr>
      </w:pPr>
      <w:r w:rsidRPr="00994681">
        <w:rPr>
          <w:rFonts w:ascii="Times New Roman" w:hAnsi="Times New Roman"/>
          <w:sz w:val="24"/>
          <w:szCs w:val="24"/>
          <w:lang w:val="ro-RO"/>
        </w:rPr>
        <w:t>H.C.L.</w:t>
      </w:r>
      <w:r w:rsidR="00A402A7" w:rsidRPr="00994681">
        <w:rPr>
          <w:rFonts w:ascii="Times New Roman" w:hAnsi="Times New Roman"/>
          <w:sz w:val="24"/>
          <w:szCs w:val="24"/>
          <w:lang w:val="ro-RO"/>
        </w:rPr>
        <w:t xml:space="preserve"> </w:t>
      </w:r>
      <w:r w:rsidR="00667054" w:rsidRPr="00994681">
        <w:rPr>
          <w:rFonts w:ascii="Times New Roman" w:hAnsi="Times New Roman"/>
          <w:sz w:val="24"/>
          <w:szCs w:val="24"/>
          <w:lang w:val="ro-RO"/>
        </w:rPr>
        <w:t>nr. 298/2022</w:t>
      </w:r>
      <w:r w:rsidR="00667054" w:rsidRPr="00994681">
        <w:rPr>
          <w:rFonts w:ascii="Times New Roman" w:hAnsi="Times New Roman"/>
          <w:bCs/>
          <w:sz w:val="24"/>
          <w:szCs w:val="24"/>
          <w:lang w:val="ro-RO"/>
        </w:rPr>
        <w:t xml:space="preserve"> privind aprobarea modificării Organigramei și a Statului de funcții ale </w:t>
      </w:r>
      <w:r w:rsidR="003F310A" w:rsidRPr="00994681">
        <w:rPr>
          <w:rFonts w:ascii="Times New Roman" w:hAnsi="Times New Roman"/>
          <w:b/>
          <w:sz w:val="24"/>
          <w:szCs w:val="24"/>
          <w:highlight w:val="lightGray"/>
          <w:lang w:val="ro-RO"/>
        </w:rPr>
        <w:t>A</w:t>
      </w:r>
      <w:r w:rsidR="00667054" w:rsidRPr="00994681">
        <w:rPr>
          <w:rFonts w:ascii="Times New Roman" w:hAnsi="Times New Roman"/>
          <w:b/>
          <w:sz w:val="24"/>
          <w:szCs w:val="24"/>
          <w:highlight w:val="lightGray"/>
          <w:lang w:val="ro-RO"/>
        </w:rPr>
        <w:t>paratului de specialitate al Primarului Municipiului Târgu Mureș</w:t>
      </w:r>
      <w:r w:rsidRPr="00994681">
        <w:rPr>
          <w:rFonts w:ascii="Times New Roman" w:hAnsi="Times New Roman"/>
          <w:b/>
          <w:sz w:val="24"/>
          <w:szCs w:val="24"/>
          <w:lang w:val="ro-RO"/>
        </w:rPr>
        <w:t>,</w:t>
      </w:r>
      <w:r w:rsidR="00667054" w:rsidRPr="00994681">
        <w:rPr>
          <w:rFonts w:ascii="Times New Roman" w:hAnsi="Times New Roman"/>
          <w:bCs/>
          <w:sz w:val="24"/>
          <w:szCs w:val="24"/>
          <w:lang w:val="ro-RO"/>
        </w:rPr>
        <w:t xml:space="preserve"> modificată prin </w:t>
      </w:r>
      <w:r w:rsidR="00B53A0C" w:rsidRPr="00994681">
        <w:rPr>
          <w:rFonts w:ascii="Times New Roman" w:hAnsi="Times New Roman"/>
          <w:bCs/>
          <w:sz w:val="24"/>
          <w:szCs w:val="24"/>
          <w:lang w:val="ro-RO"/>
        </w:rPr>
        <w:t>H.C.L.</w:t>
      </w:r>
      <w:r w:rsidR="00667054" w:rsidRPr="00994681">
        <w:rPr>
          <w:rFonts w:ascii="Times New Roman" w:hAnsi="Times New Roman"/>
          <w:bCs/>
          <w:sz w:val="24"/>
          <w:szCs w:val="24"/>
          <w:lang w:val="ro-RO"/>
        </w:rPr>
        <w:t xml:space="preserve"> nr. 156/27.04.2023, </w:t>
      </w:r>
      <w:r w:rsidR="00E47870" w:rsidRPr="00994681">
        <w:rPr>
          <w:rFonts w:ascii="Times New Roman" w:hAnsi="Times New Roman"/>
          <w:bCs/>
          <w:sz w:val="24"/>
          <w:szCs w:val="24"/>
          <w:lang w:val="ro-RO"/>
        </w:rPr>
        <w:t>coroborată</w:t>
      </w:r>
      <w:r w:rsidR="00667054" w:rsidRPr="00994681">
        <w:rPr>
          <w:rFonts w:ascii="Times New Roman" w:hAnsi="Times New Roman"/>
          <w:bCs/>
          <w:sz w:val="24"/>
          <w:szCs w:val="24"/>
          <w:lang w:val="ro-RO"/>
        </w:rPr>
        <w:t xml:space="preserve"> cu </w:t>
      </w:r>
      <w:r w:rsidR="00B53A0C" w:rsidRPr="00994681">
        <w:rPr>
          <w:rFonts w:ascii="Times New Roman" w:hAnsi="Times New Roman"/>
          <w:bCs/>
          <w:sz w:val="24"/>
          <w:szCs w:val="24"/>
          <w:lang w:val="ro-RO"/>
        </w:rPr>
        <w:t>H.C.L.</w:t>
      </w:r>
      <w:r w:rsidR="00667054" w:rsidRPr="00994681">
        <w:rPr>
          <w:rFonts w:ascii="Times New Roman" w:hAnsi="Times New Roman"/>
          <w:bCs/>
          <w:sz w:val="24"/>
          <w:szCs w:val="24"/>
          <w:lang w:val="ro-RO"/>
        </w:rPr>
        <w:t xml:space="preserve"> nr. 250/07.10.2024 </w:t>
      </w:r>
      <w:r w:rsidR="00667054" w:rsidRPr="00994681">
        <w:rPr>
          <w:rFonts w:ascii="Times New Roman" w:hAnsi="Times New Roman"/>
          <w:bCs/>
          <w:color w:val="000000"/>
          <w:sz w:val="24"/>
          <w:szCs w:val="24"/>
          <w:shd w:val="clear" w:color="auto" w:fill="FFFFFF"/>
          <w:lang w:val="ro-RO"/>
        </w:rPr>
        <w:t xml:space="preserve">privind aprobarea numărului maxim de posturi pentru Aparatul de specialitate al Primarului Municipiului Târgu Mureș și al serviciilor și instituțiilor publice cu personalitate juridică din subordinea Consiliului Local, modificată si completată prin </w:t>
      </w:r>
      <w:r w:rsidR="00B53A0C" w:rsidRPr="00994681">
        <w:rPr>
          <w:rFonts w:ascii="Times New Roman" w:hAnsi="Times New Roman"/>
          <w:bCs/>
          <w:color w:val="000000"/>
          <w:sz w:val="24"/>
          <w:szCs w:val="24"/>
          <w:shd w:val="clear" w:color="auto" w:fill="FFFFFF"/>
          <w:lang w:val="ro-RO"/>
        </w:rPr>
        <w:t>H.C.L.</w:t>
      </w:r>
      <w:r w:rsidR="00667054" w:rsidRPr="00994681">
        <w:rPr>
          <w:rFonts w:ascii="Times New Roman" w:hAnsi="Times New Roman"/>
          <w:bCs/>
          <w:color w:val="000000"/>
          <w:sz w:val="24"/>
          <w:szCs w:val="24"/>
          <w:shd w:val="clear" w:color="auto" w:fill="FFFFFF"/>
          <w:lang w:val="ro-RO"/>
        </w:rPr>
        <w:t xml:space="preserve"> nr. 252/18.10.2024;  </w:t>
      </w:r>
    </w:p>
    <w:p w14:paraId="45286722" w14:textId="3B7AD401" w:rsidR="00994681" w:rsidRPr="00994681" w:rsidRDefault="00C90853" w:rsidP="00994681">
      <w:pPr>
        <w:pStyle w:val="ListParagraph"/>
        <w:numPr>
          <w:ilvl w:val="0"/>
          <w:numId w:val="10"/>
        </w:numPr>
        <w:tabs>
          <w:tab w:val="left" w:pos="993"/>
        </w:tabs>
        <w:spacing w:after="0" w:line="240" w:lineRule="auto"/>
        <w:jc w:val="both"/>
        <w:rPr>
          <w:rFonts w:ascii="Times New Roman" w:hAnsi="Times New Roman"/>
          <w:bCs/>
          <w:sz w:val="24"/>
          <w:szCs w:val="24"/>
          <w:lang w:val="ro-RO"/>
        </w:rPr>
      </w:pPr>
      <w:r w:rsidRPr="00994681">
        <w:rPr>
          <w:rFonts w:ascii="Times New Roman" w:hAnsi="Times New Roman"/>
          <w:color w:val="000000"/>
          <w:sz w:val="24"/>
          <w:szCs w:val="24"/>
          <w:shd w:val="clear" w:color="auto" w:fill="FFFFFF"/>
          <w:lang w:val="ro-RO"/>
        </w:rPr>
        <w:t>H.C.L.</w:t>
      </w:r>
      <w:r w:rsidR="00E10E7F" w:rsidRPr="00994681">
        <w:rPr>
          <w:rFonts w:ascii="Times New Roman" w:hAnsi="Times New Roman"/>
          <w:color w:val="000000"/>
          <w:sz w:val="24"/>
          <w:szCs w:val="24"/>
          <w:shd w:val="clear" w:color="auto" w:fill="FFFFFF"/>
          <w:lang w:val="ro-RO"/>
        </w:rPr>
        <w:t xml:space="preserve"> nr. 353/19.12.2017 privind înființarea </w:t>
      </w:r>
      <w:r w:rsidR="00E10E7F" w:rsidRPr="00994681">
        <w:rPr>
          <w:rFonts w:ascii="Times New Roman" w:hAnsi="Times New Roman"/>
          <w:b/>
          <w:bCs/>
          <w:color w:val="000000"/>
          <w:sz w:val="24"/>
          <w:szCs w:val="24"/>
          <w:highlight w:val="lightGray"/>
          <w:shd w:val="clear" w:color="auto" w:fill="D9D9D9" w:themeFill="background1" w:themeFillShade="D9"/>
          <w:lang w:val="ro-RO"/>
        </w:rPr>
        <w:t>Clubului Sportiv Municipal Târgu Mureș</w:t>
      </w:r>
      <w:r w:rsidR="00E47870" w:rsidRPr="00994681">
        <w:rPr>
          <w:rFonts w:ascii="Times New Roman" w:hAnsi="Times New Roman"/>
          <w:b/>
          <w:bCs/>
          <w:color w:val="000000"/>
          <w:sz w:val="24"/>
          <w:szCs w:val="24"/>
          <w:shd w:val="clear" w:color="auto" w:fill="D9D9D9" w:themeFill="background1" w:themeFillShade="D9"/>
          <w:lang w:val="ro-RO"/>
        </w:rPr>
        <w:t xml:space="preserve"> -</w:t>
      </w:r>
      <w:r w:rsidR="00E47870" w:rsidRPr="00994681">
        <w:rPr>
          <w:shd w:val="clear" w:color="auto" w:fill="D9D9D9" w:themeFill="background1" w:themeFillShade="D9"/>
          <w:lang w:val="ro-RO"/>
        </w:rPr>
        <w:t xml:space="preserve"> </w:t>
      </w:r>
      <w:r w:rsidR="00E47870" w:rsidRPr="00994681">
        <w:rPr>
          <w:rFonts w:ascii="Times New Roman" w:hAnsi="Times New Roman"/>
          <w:b/>
          <w:bCs/>
          <w:color w:val="000000"/>
          <w:sz w:val="24"/>
          <w:szCs w:val="24"/>
          <w:shd w:val="clear" w:color="auto" w:fill="D9D9D9" w:themeFill="background1" w:themeFillShade="D9"/>
          <w:lang w:val="ro-RO"/>
        </w:rPr>
        <w:t xml:space="preserve">Marosvásárhely </w:t>
      </w:r>
      <w:proofErr w:type="spellStart"/>
      <w:r w:rsidR="00E47870" w:rsidRPr="00994681">
        <w:rPr>
          <w:rFonts w:ascii="Times New Roman" w:hAnsi="Times New Roman"/>
          <w:b/>
          <w:bCs/>
          <w:color w:val="000000"/>
          <w:sz w:val="24"/>
          <w:szCs w:val="24"/>
          <w:shd w:val="clear" w:color="auto" w:fill="D9D9D9" w:themeFill="background1" w:themeFillShade="D9"/>
          <w:lang w:val="ro-RO"/>
        </w:rPr>
        <w:t>Városi</w:t>
      </w:r>
      <w:proofErr w:type="spellEnd"/>
      <w:r w:rsidR="00E47870" w:rsidRPr="00994681">
        <w:rPr>
          <w:rFonts w:ascii="Times New Roman" w:hAnsi="Times New Roman"/>
          <w:b/>
          <w:bCs/>
          <w:color w:val="000000"/>
          <w:sz w:val="24"/>
          <w:szCs w:val="24"/>
          <w:shd w:val="clear" w:color="auto" w:fill="D9D9D9" w:themeFill="background1" w:themeFillShade="D9"/>
          <w:lang w:val="ro-RO"/>
        </w:rPr>
        <w:t xml:space="preserve"> </w:t>
      </w:r>
      <w:proofErr w:type="spellStart"/>
      <w:r w:rsidR="00E47870" w:rsidRPr="00994681">
        <w:rPr>
          <w:rFonts w:ascii="Times New Roman" w:hAnsi="Times New Roman"/>
          <w:b/>
          <w:bCs/>
          <w:color w:val="000000"/>
          <w:sz w:val="24"/>
          <w:szCs w:val="24"/>
          <w:shd w:val="clear" w:color="auto" w:fill="D9D9D9" w:themeFill="background1" w:themeFillShade="D9"/>
          <w:lang w:val="ro-RO"/>
        </w:rPr>
        <w:t>Sportklub</w:t>
      </w:r>
      <w:proofErr w:type="spellEnd"/>
      <w:r w:rsidR="00E10E7F" w:rsidRPr="001536C3">
        <w:rPr>
          <w:rFonts w:ascii="Times New Roman" w:hAnsi="Times New Roman"/>
          <w:b/>
          <w:bCs/>
          <w:color w:val="000000"/>
          <w:sz w:val="24"/>
          <w:szCs w:val="24"/>
          <w:shd w:val="clear" w:color="auto" w:fill="FFFFFF"/>
          <w:lang w:val="ro-RO"/>
        </w:rPr>
        <w:t>,</w:t>
      </w:r>
      <w:r w:rsidR="00E10E7F" w:rsidRPr="00994681">
        <w:rPr>
          <w:rFonts w:ascii="Times New Roman" w:hAnsi="Times New Roman"/>
          <w:color w:val="000000"/>
          <w:sz w:val="24"/>
          <w:szCs w:val="24"/>
          <w:shd w:val="clear" w:color="auto" w:fill="FFFFFF"/>
          <w:lang w:val="ro-RO"/>
        </w:rPr>
        <w:t xml:space="preserve"> modificată prin </w:t>
      </w:r>
      <w:r w:rsidR="00B53A0C" w:rsidRPr="00994681">
        <w:rPr>
          <w:rFonts w:ascii="Times New Roman" w:hAnsi="Times New Roman"/>
          <w:color w:val="000000"/>
          <w:sz w:val="24"/>
          <w:szCs w:val="24"/>
          <w:shd w:val="clear" w:color="auto" w:fill="FFFFFF"/>
          <w:lang w:val="ro-RO"/>
        </w:rPr>
        <w:t>H.C.L.</w:t>
      </w:r>
      <w:r w:rsidR="00E10E7F" w:rsidRPr="00994681">
        <w:rPr>
          <w:rFonts w:ascii="Times New Roman" w:hAnsi="Times New Roman"/>
          <w:color w:val="000000"/>
          <w:sz w:val="24"/>
          <w:szCs w:val="24"/>
          <w:shd w:val="clear" w:color="auto" w:fill="FFFFFF"/>
          <w:lang w:val="ro-RO"/>
        </w:rPr>
        <w:t xml:space="preserve"> nr. 94/26.04.2018, nr. 121/</w:t>
      </w:r>
      <w:r w:rsidR="00E47870" w:rsidRPr="00994681">
        <w:rPr>
          <w:rFonts w:ascii="Times New Roman" w:hAnsi="Times New Roman"/>
          <w:color w:val="000000"/>
          <w:sz w:val="24"/>
          <w:szCs w:val="24"/>
          <w:shd w:val="clear" w:color="auto" w:fill="FFFFFF"/>
          <w:lang w:val="ro-RO"/>
        </w:rPr>
        <w:t xml:space="preserve"> </w:t>
      </w:r>
      <w:r w:rsidR="00E10E7F" w:rsidRPr="00994681">
        <w:rPr>
          <w:rFonts w:ascii="Times New Roman" w:hAnsi="Times New Roman"/>
          <w:color w:val="000000"/>
          <w:sz w:val="24"/>
          <w:szCs w:val="24"/>
          <w:shd w:val="clear" w:color="auto" w:fill="FFFFFF"/>
          <w:lang w:val="ro-RO"/>
        </w:rPr>
        <w:t xml:space="preserve">26.04.2018, nr. 184/28.06.2018, nr. 189/26.07.2018, nr. 245/30.08.2018, nr. 189/26.07.2018, nr. 245/30.08.2018, nr. 250/30.06.2022, nr. 103/30.03.2023, </w:t>
      </w:r>
      <w:r w:rsidR="00667054" w:rsidRPr="00994681">
        <w:rPr>
          <w:rFonts w:ascii="Times New Roman" w:hAnsi="Times New Roman"/>
          <w:sz w:val="24"/>
          <w:szCs w:val="24"/>
          <w:lang w:val="ro-RO"/>
        </w:rPr>
        <w:t>nr. 89/28.03.2024</w:t>
      </w:r>
      <w:r w:rsidR="005679AB" w:rsidRPr="00994681">
        <w:rPr>
          <w:rFonts w:ascii="Times New Roman" w:hAnsi="Times New Roman"/>
          <w:sz w:val="24"/>
          <w:szCs w:val="24"/>
          <w:lang w:val="ro-RO"/>
        </w:rPr>
        <w:t>;</w:t>
      </w:r>
      <w:r w:rsidR="00667054" w:rsidRPr="00994681">
        <w:rPr>
          <w:rFonts w:ascii="Times New Roman" w:hAnsi="Times New Roman"/>
          <w:sz w:val="24"/>
          <w:szCs w:val="24"/>
          <w:lang w:val="ro-RO"/>
        </w:rPr>
        <w:t xml:space="preserve"> </w:t>
      </w:r>
    </w:p>
    <w:p w14:paraId="3658DE46" w14:textId="77777777" w:rsidR="00994681" w:rsidRPr="00994681" w:rsidRDefault="00C90853" w:rsidP="00994681">
      <w:pPr>
        <w:pStyle w:val="ListParagraph"/>
        <w:numPr>
          <w:ilvl w:val="0"/>
          <w:numId w:val="10"/>
        </w:numPr>
        <w:tabs>
          <w:tab w:val="left" w:pos="993"/>
        </w:tabs>
        <w:spacing w:after="0" w:line="240" w:lineRule="auto"/>
        <w:jc w:val="both"/>
        <w:rPr>
          <w:rFonts w:ascii="Times New Roman" w:hAnsi="Times New Roman"/>
          <w:bCs/>
          <w:sz w:val="24"/>
          <w:szCs w:val="24"/>
          <w:lang w:val="ro-RO"/>
        </w:rPr>
      </w:pPr>
      <w:r w:rsidRPr="00994681">
        <w:rPr>
          <w:rFonts w:ascii="Times New Roman" w:hAnsi="Times New Roman"/>
          <w:sz w:val="24"/>
          <w:szCs w:val="24"/>
          <w:lang w:val="ro-RO"/>
        </w:rPr>
        <w:t>H.C.L.</w:t>
      </w:r>
      <w:r w:rsidR="00910D1D" w:rsidRPr="00994681">
        <w:rPr>
          <w:rFonts w:ascii="Times New Roman" w:hAnsi="Times New Roman"/>
          <w:sz w:val="24"/>
          <w:szCs w:val="24"/>
          <w:lang w:val="ro-RO"/>
        </w:rPr>
        <w:t xml:space="preserve"> nr. 296/28.07.2022 privind reorganizarea Serviciului Public Utilități Municipale din cadrul aparatului de specialitate al Primarului Municipiului Târgu Mureș în Centrul de Cultură și Artă Târgu Mureș instituție publică de cultură de interes local cu personalitate juridică, modificarea corespunzătoare a structurii organizatorice, aprobarea organigramei, a numărului de personal și a statului de funcții, modificată si completată prin </w:t>
      </w:r>
      <w:r w:rsidR="00B53A0C" w:rsidRPr="00994681">
        <w:rPr>
          <w:rFonts w:ascii="Times New Roman" w:hAnsi="Times New Roman"/>
          <w:sz w:val="24"/>
          <w:szCs w:val="24"/>
          <w:lang w:val="ro-RO"/>
        </w:rPr>
        <w:t>H.C.L.</w:t>
      </w:r>
      <w:r w:rsidR="00910D1D" w:rsidRPr="00994681">
        <w:rPr>
          <w:rFonts w:ascii="Times New Roman" w:hAnsi="Times New Roman"/>
          <w:sz w:val="24"/>
          <w:szCs w:val="24"/>
          <w:lang w:val="ro-RO"/>
        </w:rPr>
        <w:t xml:space="preserve"> nr. 438/24.11.2022, </w:t>
      </w:r>
      <w:r w:rsidR="00B53A0C" w:rsidRPr="00994681">
        <w:rPr>
          <w:rFonts w:ascii="Times New Roman" w:hAnsi="Times New Roman"/>
          <w:sz w:val="24"/>
          <w:szCs w:val="24"/>
          <w:lang w:val="ro-RO"/>
        </w:rPr>
        <w:t>H.C.L.</w:t>
      </w:r>
      <w:r w:rsidR="00910D1D" w:rsidRPr="00994681">
        <w:rPr>
          <w:rFonts w:ascii="Times New Roman" w:hAnsi="Times New Roman"/>
          <w:sz w:val="24"/>
          <w:szCs w:val="24"/>
          <w:lang w:val="ro-RO"/>
        </w:rPr>
        <w:t xml:space="preserve"> nr. 433/21.12.2023, </w:t>
      </w:r>
      <w:r w:rsidR="00F80598" w:rsidRPr="00994681">
        <w:rPr>
          <w:rFonts w:ascii="Times New Roman" w:hAnsi="Times New Roman"/>
          <w:sz w:val="24"/>
          <w:szCs w:val="24"/>
          <w:lang w:val="ro-RO"/>
        </w:rPr>
        <w:t>H.C.L.</w:t>
      </w:r>
      <w:r w:rsidR="00667054" w:rsidRPr="00994681">
        <w:rPr>
          <w:rFonts w:ascii="Times New Roman" w:hAnsi="Times New Roman"/>
          <w:sz w:val="24"/>
          <w:szCs w:val="24"/>
          <w:lang w:val="ro-RO"/>
        </w:rPr>
        <w:t xml:space="preserve"> nr. 50/29.02.2024 privind reorganizarea prin preluarea Direcției Complexul de Agrement Weekend ca urmare a desființării acestei Direcții, schimbarea denumirii Centrului de Cultură și Artă în </w:t>
      </w:r>
      <w:r w:rsidR="00667054" w:rsidRPr="00994681">
        <w:rPr>
          <w:rFonts w:ascii="Times New Roman" w:hAnsi="Times New Roman"/>
          <w:b/>
          <w:bCs/>
          <w:sz w:val="24"/>
          <w:szCs w:val="24"/>
          <w:highlight w:val="lightGray"/>
          <w:lang w:val="ro-RO"/>
        </w:rPr>
        <w:t>Centrul de Cultură, Artă și Agrement Târgu Mureș</w:t>
      </w:r>
      <w:r w:rsidR="00667054" w:rsidRPr="00994681">
        <w:rPr>
          <w:rFonts w:ascii="Times New Roman" w:hAnsi="Times New Roman"/>
          <w:sz w:val="24"/>
          <w:szCs w:val="24"/>
          <w:lang w:val="ro-RO"/>
        </w:rPr>
        <w:t xml:space="preserve"> și modificarea corespunzătoare a structurii organizatorice, aprobarea organigramei, a numărului de personal și a statului de funcții; </w:t>
      </w:r>
    </w:p>
    <w:p w14:paraId="6A3EB6FE" w14:textId="77777777" w:rsidR="00994681" w:rsidRPr="00994681" w:rsidRDefault="00C90853" w:rsidP="00994681">
      <w:pPr>
        <w:pStyle w:val="ListParagraph"/>
        <w:numPr>
          <w:ilvl w:val="0"/>
          <w:numId w:val="10"/>
        </w:numPr>
        <w:tabs>
          <w:tab w:val="left" w:pos="993"/>
        </w:tabs>
        <w:spacing w:after="0" w:line="240" w:lineRule="auto"/>
        <w:jc w:val="both"/>
        <w:rPr>
          <w:rFonts w:ascii="Times New Roman" w:hAnsi="Times New Roman"/>
          <w:bCs/>
          <w:sz w:val="24"/>
          <w:szCs w:val="24"/>
          <w:lang w:val="ro-RO"/>
        </w:rPr>
      </w:pPr>
      <w:r w:rsidRPr="00994681">
        <w:rPr>
          <w:rFonts w:ascii="Times New Roman" w:hAnsi="Times New Roman"/>
          <w:color w:val="000000"/>
          <w:sz w:val="24"/>
          <w:szCs w:val="24"/>
          <w:shd w:val="clear" w:color="auto" w:fill="FFFFFF"/>
          <w:lang w:val="ro-RO"/>
        </w:rPr>
        <w:t>H.C.L.</w:t>
      </w:r>
      <w:r w:rsidR="009D4C3B" w:rsidRPr="00994681">
        <w:rPr>
          <w:rFonts w:ascii="Times New Roman" w:hAnsi="Times New Roman"/>
          <w:color w:val="000000"/>
          <w:sz w:val="24"/>
          <w:szCs w:val="24"/>
          <w:shd w:val="clear" w:color="auto" w:fill="FFFFFF"/>
          <w:lang w:val="ro-RO"/>
        </w:rPr>
        <w:t xml:space="preserve"> nr. 65/25.03.2021 privind reorganizarea Direcției Impozite și Taxe Locale din cadrul aparatului de specialitate al Primarului Municipiului Târgu Mureș în </w:t>
      </w:r>
      <w:r w:rsidR="009D4C3B" w:rsidRPr="00994681">
        <w:rPr>
          <w:rFonts w:ascii="Times New Roman" w:hAnsi="Times New Roman"/>
          <w:b/>
          <w:bCs/>
          <w:color w:val="000000"/>
          <w:sz w:val="24"/>
          <w:szCs w:val="24"/>
          <w:highlight w:val="lightGray"/>
          <w:shd w:val="clear" w:color="auto" w:fill="FFFFFF"/>
          <w:lang w:val="ro-RO"/>
        </w:rPr>
        <w:t>Direcția Fiscală Locală Târgu Mureș</w:t>
      </w:r>
      <w:r w:rsidR="00F80598" w:rsidRPr="00994681">
        <w:rPr>
          <w:rFonts w:ascii="Times New Roman" w:hAnsi="Times New Roman"/>
          <w:color w:val="000000"/>
          <w:sz w:val="24"/>
          <w:szCs w:val="24"/>
          <w:shd w:val="clear" w:color="auto" w:fill="FFFFFF"/>
          <w:lang w:val="ro-RO"/>
        </w:rPr>
        <w:t xml:space="preserve">, </w:t>
      </w:r>
      <w:r w:rsidR="009D4C3B" w:rsidRPr="00994681">
        <w:rPr>
          <w:rFonts w:ascii="Times New Roman" w:hAnsi="Times New Roman"/>
          <w:color w:val="000000"/>
          <w:sz w:val="24"/>
          <w:szCs w:val="24"/>
          <w:shd w:val="clear" w:color="auto" w:fill="FFFFFF"/>
          <w:lang w:val="ro-RO"/>
        </w:rPr>
        <w:t xml:space="preserve">instituție publică de interes local cu personalitate juridică, modificarea corespunzătoare a structurii organizatorice, aprobarea organigramei, a numărului de personal și a statului de funcții, modificată și completată prin </w:t>
      </w:r>
      <w:r w:rsidR="00B53A0C" w:rsidRPr="00994681">
        <w:rPr>
          <w:rFonts w:ascii="Times New Roman" w:hAnsi="Times New Roman"/>
          <w:color w:val="000000"/>
          <w:sz w:val="24"/>
          <w:szCs w:val="24"/>
          <w:shd w:val="clear" w:color="auto" w:fill="FFFFFF"/>
          <w:lang w:val="ro-RO"/>
        </w:rPr>
        <w:t>H.C.L.</w:t>
      </w:r>
      <w:r w:rsidR="009D4C3B" w:rsidRPr="00994681">
        <w:rPr>
          <w:rFonts w:ascii="Times New Roman" w:hAnsi="Times New Roman"/>
          <w:color w:val="000000"/>
          <w:sz w:val="24"/>
          <w:szCs w:val="24"/>
          <w:shd w:val="clear" w:color="auto" w:fill="FFFFFF"/>
          <w:lang w:val="ro-RO"/>
        </w:rPr>
        <w:t xml:space="preserve"> nr. 222/29.07.2021</w:t>
      </w:r>
      <w:r w:rsidR="00E47870" w:rsidRPr="00994681">
        <w:rPr>
          <w:rFonts w:ascii="Times New Roman" w:hAnsi="Times New Roman"/>
          <w:color w:val="000000"/>
          <w:sz w:val="24"/>
          <w:szCs w:val="24"/>
          <w:shd w:val="clear" w:color="auto" w:fill="FFFFFF"/>
          <w:lang w:val="ro-RO"/>
        </w:rPr>
        <w:t>,</w:t>
      </w:r>
      <w:r w:rsidR="009D4C3B" w:rsidRPr="00994681">
        <w:rPr>
          <w:rFonts w:ascii="Times New Roman" w:hAnsi="Times New Roman"/>
          <w:color w:val="000000"/>
          <w:sz w:val="24"/>
          <w:szCs w:val="24"/>
          <w:shd w:val="clear" w:color="auto" w:fill="FFFFFF"/>
          <w:lang w:val="ro-RO"/>
        </w:rPr>
        <w:t xml:space="preserve"> </w:t>
      </w:r>
      <w:r w:rsidRPr="00994681">
        <w:rPr>
          <w:rFonts w:ascii="Times New Roman" w:hAnsi="Times New Roman"/>
          <w:sz w:val="24"/>
          <w:szCs w:val="24"/>
          <w:lang w:val="ro-RO"/>
        </w:rPr>
        <w:t>H.C.L.</w:t>
      </w:r>
      <w:r w:rsidR="00667054" w:rsidRPr="00994681">
        <w:rPr>
          <w:rFonts w:ascii="Times New Roman" w:hAnsi="Times New Roman"/>
          <w:sz w:val="24"/>
          <w:szCs w:val="24"/>
          <w:lang w:val="ro-RO"/>
        </w:rPr>
        <w:t xml:space="preserve">  nr. 156/28.06.2024</w:t>
      </w:r>
      <w:r w:rsidR="00E47870" w:rsidRPr="00994681">
        <w:rPr>
          <w:rFonts w:ascii="Times New Roman" w:hAnsi="Times New Roman"/>
          <w:sz w:val="24"/>
          <w:szCs w:val="24"/>
          <w:lang w:val="ro-RO"/>
        </w:rPr>
        <w:t>;</w:t>
      </w:r>
    </w:p>
    <w:p w14:paraId="10BD98E9" w14:textId="77777777" w:rsidR="00994681" w:rsidRPr="00994681" w:rsidRDefault="00F80598" w:rsidP="00994681">
      <w:pPr>
        <w:pStyle w:val="ListParagraph"/>
        <w:numPr>
          <w:ilvl w:val="0"/>
          <w:numId w:val="10"/>
        </w:numPr>
        <w:tabs>
          <w:tab w:val="left" w:pos="993"/>
        </w:tabs>
        <w:spacing w:after="0" w:line="240" w:lineRule="auto"/>
        <w:jc w:val="both"/>
        <w:rPr>
          <w:rFonts w:ascii="Times New Roman" w:hAnsi="Times New Roman"/>
          <w:bCs/>
          <w:sz w:val="24"/>
          <w:szCs w:val="24"/>
          <w:lang w:val="ro-RO"/>
        </w:rPr>
      </w:pPr>
      <w:r w:rsidRPr="00994681">
        <w:rPr>
          <w:rFonts w:ascii="Times New Roman" w:hAnsi="Times New Roman"/>
          <w:sz w:val="24"/>
          <w:szCs w:val="24"/>
          <w:lang w:val="ro-RO"/>
        </w:rPr>
        <w:t xml:space="preserve">H.C.L. nr. 311/30.09.2021 privind reorganizarea Serviciului public Administrația Grădinii Zoologice și a Serviciului Administrarea Platoului Cornești din cadrul Municipiului Târgu Mureș și înființarea </w:t>
      </w:r>
      <w:r w:rsidRPr="00994681">
        <w:rPr>
          <w:rFonts w:ascii="Times New Roman" w:hAnsi="Times New Roman"/>
          <w:b/>
          <w:bCs/>
          <w:sz w:val="24"/>
          <w:szCs w:val="24"/>
          <w:highlight w:val="lightGray"/>
          <w:lang w:val="ro-RO"/>
        </w:rPr>
        <w:t>Serviciului public Administrația Grădinii Zoologice și a Platoului Cornești</w:t>
      </w:r>
      <w:r w:rsidR="00674CFC" w:rsidRPr="00994681">
        <w:rPr>
          <w:rFonts w:ascii="Times New Roman" w:hAnsi="Times New Roman"/>
          <w:sz w:val="24"/>
          <w:szCs w:val="24"/>
          <w:lang w:val="ro-RO"/>
        </w:rPr>
        <w:t xml:space="preserve">, </w:t>
      </w:r>
      <w:r w:rsidRPr="00994681">
        <w:rPr>
          <w:rFonts w:ascii="Times New Roman" w:hAnsi="Times New Roman"/>
          <w:sz w:val="24"/>
          <w:szCs w:val="24"/>
          <w:lang w:val="ro-RO"/>
        </w:rPr>
        <w:t>instituție publică de interes local cu personalitate juridică, în subordinea Consiliului Local Târgu Mureș, modificarea corespunzătoare a structurii organizatorice, aprobarea organigramei, a numărului de personal și a statului de funcții, modificată prin H.C.L.  nr. 88/</w:t>
      </w:r>
      <w:r w:rsidR="00674CFC" w:rsidRPr="00994681">
        <w:rPr>
          <w:rFonts w:ascii="Times New Roman" w:hAnsi="Times New Roman"/>
          <w:sz w:val="24"/>
          <w:szCs w:val="24"/>
          <w:lang w:val="ro-RO"/>
        </w:rPr>
        <w:t xml:space="preserve"> </w:t>
      </w:r>
      <w:r w:rsidRPr="00994681">
        <w:rPr>
          <w:rFonts w:ascii="Times New Roman" w:hAnsi="Times New Roman"/>
          <w:sz w:val="24"/>
          <w:szCs w:val="24"/>
          <w:lang w:val="ro-RO"/>
        </w:rPr>
        <w:t>28.03.2024</w:t>
      </w:r>
      <w:r w:rsidR="00E47870" w:rsidRPr="00994681">
        <w:rPr>
          <w:rFonts w:ascii="Times New Roman" w:hAnsi="Times New Roman"/>
          <w:sz w:val="24"/>
          <w:szCs w:val="24"/>
          <w:lang w:val="ro-RO"/>
        </w:rPr>
        <w:t xml:space="preserve">, </w:t>
      </w:r>
      <w:r w:rsidRPr="00994681">
        <w:rPr>
          <w:rFonts w:ascii="Times New Roman" w:hAnsi="Times New Roman"/>
          <w:sz w:val="24"/>
          <w:szCs w:val="24"/>
          <w:lang w:val="ro-RO"/>
        </w:rPr>
        <w:t xml:space="preserve">H.C.L. nr. 267/28.11.2024; </w:t>
      </w:r>
    </w:p>
    <w:p w14:paraId="6FDA4BBB" w14:textId="77777777" w:rsidR="00994681" w:rsidRPr="00994681" w:rsidRDefault="00F80598" w:rsidP="00994681">
      <w:pPr>
        <w:pStyle w:val="ListParagraph"/>
        <w:numPr>
          <w:ilvl w:val="0"/>
          <w:numId w:val="10"/>
        </w:numPr>
        <w:tabs>
          <w:tab w:val="left" w:pos="993"/>
        </w:tabs>
        <w:spacing w:after="0" w:line="240" w:lineRule="auto"/>
        <w:jc w:val="both"/>
        <w:rPr>
          <w:rFonts w:ascii="Times New Roman" w:hAnsi="Times New Roman"/>
          <w:bCs/>
          <w:sz w:val="24"/>
          <w:szCs w:val="24"/>
          <w:lang w:val="ro-RO"/>
        </w:rPr>
      </w:pPr>
      <w:r w:rsidRPr="00994681">
        <w:rPr>
          <w:rFonts w:ascii="Times New Roman" w:hAnsi="Times New Roman"/>
          <w:sz w:val="24"/>
          <w:szCs w:val="24"/>
          <w:lang w:val="ro-RO"/>
        </w:rPr>
        <w:t xml:space="preserve">H.C.L. nr. 118/22.04.2021 </w:t>
      </w:r>
      <w:r w:rsidRPr="00994681">
        <w:rPr>
          <w:rFonts w:ascii="Times New Roman" w:hAnsi="Times New Roman"/>
          <w:color w:val="000000"/>
          <w:sz w:val="24"/>
          <w:szCs w:val="24"/>
          <w:shd w:val="clear" w:color="auto" w:fill="FFFFFF"/>
          <w:lang w:val="ro-RO"/>
        </w:rPr>
        <w:t xml:space="preserve">privind înființarea </w:t>
      </w:r>
      <w:r w:rsidRPr="00994681">
        <w:rPr>
          <w:rFonts w:ascii="Times New Roman" w:hAnsi="Times New Roman"/>
          <w:b/>
          <w:bCs/>
          <w:color w:val="000000"/>
          <w:sz w:val="24"/>
          <w:szCs w:val="24"/>
          <w:highlight w:val="lightGray"/>
          <w:shd w:val="clear" w:color="auto" w:fill="FFFFFF"/>
          <w:lang w:val="ro-RO"/>
        </w:rPr>
        <w:t>Serviciului Public Ecologie, Peisagistică și Salubrizare Urbană</w:t>
      </w:r>
      <w:r w:rsidRPr="00994681">
        <w:rPr>
          <w:rFonts w:ascii="Times New Roman" w:hAnsi="Times New Roman"/>
          <w:color w:val="000000"/>
          <w:sz w:val="24"/>
          <w:szCs w:val="24"/>
          <w:shd w:val="clear" w:color="auto" w:fill="FFFFFF"/>
          <w:lang w:val="ro-RO"/>
        </w:rPr>
        <w:t xml:space="preserve"> – </w:t>
      </w:r>
      <w:bookmarkStart w:id="9" w:name="_Hlk225766007"/>
      <w:r w:rsidRPr="00994681">
        <w:rPr>
          <w:rFonts w:ascii="Times New Roman" w:hAnsi="Times New Roman"/>
          <w:color w:val="000000"/>
          <w:sz w:val="24"/>
          <w:szCs w:val="24"/>
          <w:shd w:val="clear" w:color="auto" w:fill="FFFFFF"/>
          <w:lang w:val="ro-RO"/>
        </w:rPr>
        <w:t xml:space="preserve">instituție publică de interes local cu personalitate juridică, în subordinea Consiliului Local Municipiul Târgu Mureș, </w:t>
      </w:r>
      <w:bookmarkEnd w:id="9"/>
      <w:r w:rsidRPr="00994681">
        <w:rPr>
          <w:rFonts w:ascii="Times New Roman" w:hAnsi="Times New Roman"/>
          <w:color w:val="000000"/>
          <w:sz w:val="24"/>
          <w:szCs w:val="24"/>
          <w:shd w:val="clear" w:color="auto" w:fill="FFFFFF"/>
          <w:lang w:val="ro-RO"/>
        </w:rPr>
        <w:t xml:space="preserve">prin reorganizarea Serviciului Public Administrația Serelor, Parcurilor și Zonelor Verzi și preluarea unor servicii din structura Serviciului Public Administrației Domeniului Public din cadrul Municipiului Târgu Mureș, modificată </w:t>
      </w:r>
      <w:r w:rsidR="00E47870" w:rsidRPr="00994681">
        <w:rPr>
          <w:rFonts w:ascii="Times New Roman" w:hAnsi="Times New Roman"/>
          <w:color w:val="000000"/>
          <w:sz w:val="24"/>
          <w:szCs w:val="24"/>
          <w:shd w:val="clear" w:color="auto" w:fill="FFFFFF"/>
          <w:lang w:val="ro-RO"/>
        </w:rPr>
        <w:t>cu</w:t>
      </w:r>
      <w:r w:rsidRPr="00994681">
        <w:rPr>
          <w:rFonts w:ascii="Times New Roman" w:hAnsi="Times New Roman"/>
          <w:color w:val="000000"/>
          <w:sz w:val="24"/>
          <w:szCs w:val="24"/>
          <w:shd w:val="clear" w:color="auto" w:fill="FFFFFF"/>
          <w:lang w:val="ro-RO"/>
        </w:rPr>
        <w:t xml:space="preserve"> H.C.L. nr. 145/12.05.2021, </w:t>
      </w:r>
      <w:r w:rsidR="00E47870" w:rsidRPr="00994681">
        <w:rPr>
          <w:rFonts w:ascii="Times New Roman" w:hAnsi="Times New Roman"/>
          <w:color w:val="000000"/>
          <w:sz w:val="24"/>
          <w:szCs w:val="24"/>
          <w:shd w:val="clear" w:color="auto" w:fill="FFFFFF"/>
          <w:lang w:val="ro-RO"/>
        </w:rPr>
        <w:t xml:space="preserve">H.C.L. </w:t>
      </w:r>
      <w:r w:rsidRPr="00994681">
        <w:rPr>
          <w:rFonts w:ascii="Times New Roman" w:hAnsi="Times New Roman"/>
          <w:color w:val="000000"/>
          <w:sz w:val="24"/>
          <w:szCs w:val="24"/>
          <w:shd w:val="clear" w:color="auto" w:fill="FFFFFF"/>
          <w:lang w:val="ro-RO"/>
        </w:rPr>
        <w:t>nr. 104/30.03.2023</w:t>
      </w:r>
      <w:r w:rsidR="00E47870" w:rsidRPr="00994681">
        <w:rPr>
          <w:rFonts w:ascii="Times New Roman" w:hAnsi="Times New Roman"/>
          <w:color w:val="000000"/>
          <w:sz w:val="24"/>
          <w:szCs w:val="24"/>
          <w:shd w:val="clear" w:color="auto" w:fill="FFFFFF"/>
          <w:lang w:val="ro-RO"/>
        </w:rPr>
        <w:t xml:space="preserve">, </w:t>
      </w:r>
      <w:r w:rsidRPr="00994681">
        <w:rPr>
          <w:rFonts w:ascii="Times New Roman" w:hAnsi="Times New Roman"/>
          <w:sz w:val="24"/>
          <w:szCs w:val="24"/>
          <w:lang w:val="ro-RO"/>
        </w:rPr>
        <w:t>H.C.L. nr. 87/</w:t>
      </w:r>
      <w:r w:rsidR="00E47870" w:rsidRPr="00994681">
        <w:rPr>
          <w:rFonts w:ascii="Times New Roman" w:hAnsi="Times New Roman"/>
          <w:sz w:val="24"/>
          <w:szCs w:val="24"/>
          <w:lang w:val="ro-RO"/>
        </w:rPr>
        <w:t xml:space="preserve"> </w:t>
      </w:r>
      <w:r w:rsidRPr="00994681">
        <w:rPr>
          <w:rFonts w:ascii="Times New Roman" w:hAnsi="Times New Roman"/>
          <w:sz w:val="24"/>
          <w:szCs w:val="24"/>
          <w:lang w:val="ro-RO"/>
        </w:rPr>
        <w:t xml:space="preserve">28.03.2024; </w:t>
      </w:r>
    </w:p>
    <w:p w14:paraId="44B73CA9" w14:textId="20A4DDB6" w:rsidR="00F80598" w:rsidRPr="00994681" w:rsidRDefault="004B1764" w:rsidP="00994681">
      <w:pPr>
        <w:pStyle w:val="ListParagraph"/>
        <w:numPr>
          <w:ilvl w:val="0"/>
          <w:numId w:val="10"/>
        </w:numPr>
        <w:tabs>
          <w:tab w:val="left" w:pos="993"/>
        </w:tabs>
        <w:spacing w:after="0" w:line="240" w:lineRule="auto"/>
        <w:jc w:val="both"/>
        <w:rPr>
          <w:rFonts w:ascii="Times New Roman" w:hAnsi="Times New Roman"/>
          <w:bCs/>
          <w:sz w:val="24"/>
          <w:szCs w:val="24"/>
          <w:lang w:val="ro-RO"/>
        </w:rPr>
      </w:pPr>
      <w:r w:rsidRPr="00994681">
        <w:rPr>
          <w:rFonts w:ascii="Times New Roman" w:hAnsi="Times New Roman"/>
          <w:bCs/>
          <w:sz w:val="24"/>
          <w:szCs w:val="24"/>
          <w:lang w:val="ro-RO"/>
        </w:rPr>
        <w:t>H.C.L. nr. 310/30.09.2021 privind aprobarea reorganizării Direcției Poliția Locală din structura organizatorică a Municipiului Târgu Mure</w:t>
      </w:r>
      <w:r w:rsidR="00E47870" w:rsidRPr="00994681">
        <w:rPr>
          <w:rFonts w:ascii="Times New Roman" w:hAnsi="Times New Roman"/>
          <w:bCs/>
          <w:sz w:val="24"/>
          <w:szCs w:val="24"/>
          <w:lang w:val="ro-RO"/>
        </w:rPr>
        <w:t>ș</w:t>
      </w:r>
      <w:r w:rsidRPr="00994681">
        <w:rPr>
          <w:rFonts w:ascii="Times New Roman" w:hAnsi="Times New Roman"/>
          <w:bCs/>
          <w:sz w:val="24"/>
          <w:szCs w:val="24"/>
          <w:lang w:val="ro-RO"/>
        </w:rPr>
        <w:t xml:space="preserve"> în </w:t>
      </w:r>
      <w:proofErr w:type="spellStart"/>
      <w:r w:rsidRPr="00994681">
        <w:rPr>
          <w:rFonts w:ascii="Times New Roman" w:hAnsi="Times New Roman"/>
          <w:bCs/>
          <w:sz w:val="24"/>
          <w:szCs w:val="24"/>
          <w:lang w:val="ro-RO"/>
        </w:rPr>
        <w:t>Direcţia</w:t>
      </w:r>
      <w:proofErr w:type="spellEnd"/>
      <w:r w:rsidRPr="00994681">
        <w:rPr>
          <w:rFonts w:ascii="Times New Roman" w:hAnsi="Times New Roman"/>
          <w:bCs/>
          <w:sz w:val="24"/>
          <w:szCs w:val="24"/>
          <w:lang w:val="ro-RO"/>
        </w:rPr>
        <w:t xml:space="preserve"> Poliția Locală,</w:t>
      </w:r>
      <w:r w:rsidR="00E47870" w:rsidRPr="00994681">
        <w:rPr>
          <w:rFonts w:ascii="Times New Roman" w:hAnsi="Times New Roman"/>
          <w:bCs/>
          <w:sz w:val="24"/>
          <w:szCs w:val="24"/>
          <w:lang w:val="ro-RO"/>
        </w:rPr>
        <w:t xml:space="preserve"> </w:t>
      </w:r>
      <w:r w:rsidRPr="00994681">
        <w:rPr>
          <w:rFonts w:ascii="Times New Roman" w:hAnsi="Times New Roman"/>
          <w:bCs/>
          <w:sz w:val="24"/>
          <w:szCs w:val="24"/>
          <w:lang w:val="ro-RO"/>
        </w:rPr>
        <w:t>ca instituție publică de interes local cu personalitate juridică</w:t>
      </w:r>
      <w:r w:rsidR="00E47870" w:rsidRPr="00994681">
        <w:rPr>
          <w:rFonts w:ascii="Times New Roman" w:hAnsi="Times New Roman"/>
          <w:bCs/>
          <w:sz w:val="24"/>
          <w:szCs w:val="24"/>
          <w:lang w:val="ro-RO"/>
        </w:rPr>
        <w:t xml:space="preserve">, </w:t>
      </w:r>
      <w:r w:rsidRPr="00994681">
        <w:rPr>
          <w:rFonts w:ascii="Times New Roman" w:hAnsi="Times New Roman"/>
          <w:bCs/>
          <w:sz w:val="24"/>
          <w:szCs w:val="24"/>
          <w:lang w:val="ro-RO"/>
        </w:rPr>
        <w:t>modificat</w:t>
      </w:r>
      <w:r w:rsidR="00E47870" w:rsidRPr="00994681">
        <w:rPr>
          <w:rFonts w:ascii="Times New Roman" w:hAnsi="Times New Roman"/>
          <w:bCs/>
          <w:sz w:val="24"/>
          <w:szCs w:val="24"/>
          <w:lang w:val="ro-RO"/>
        </w:rPr>
        <w:t>ă</w:t>
      </w:r>
      <w:r w:rsidRPr="00994681">
        <w:rPr>
          <w:rFonts w:ascii="Times New Roman" w:hAnsi="Times New Roman"/>
          <w:bCs/>
          <w:sz w:val="24"/>
          <w:szCs w:val="24"/>
          <w:lang w:val="ro-RO"/>
        </w:rPr>
        <w:t xml:space="preserve"> prin H</w:t>
      </w:r>
      <w:r w:rsidR="00E47870" w:rsidRPr="00994681">
        <w:rPr>
          <w:rFonts w:ascii="Times New Roman" w:hAnsi="Times New Roman"/>
          <w:bCs/>
          <w:sz w:val="24"/>
          <w:szCs w:val="24"/>
          <w:lang w:val="ro-RO"/>
        </w:rPr>
        <w:t>.</w:t>
      </w:r>
      <w:r w:rsidRPr="00994681">
        <w:rPr>
          <w:rFonts w:ascii="Times New Roman" w:hAnsi="Times New Roman"/>
          <w:bCs/>
          <w:sz w:val="24"/>
          <w:szCs w:val="24"/>
          <w:lang w:val="ro-RO"/>
        </w:rPr>
        <w:t>C</w:t>
      </w:r>
      <w:r w:rsidR="00E47870" w:rsidRPr="00994681">
        <w:rPr>
          <w:rFonts w:ascii="Times New Roman" w:hAnsi="Times New Roman"/>
          <w:bCs/>
          <w:sz w:val="24"/>
          <w:szCs w:val="24"/>
          <w:lang w:val="ro-RO"/>
        </w:rPr>
        <w:t>.</w:t>
      </w:r>
      <w:r w:rsidRPr="00994681">
        <w:rPr>
          <w:rFonts w:ascii="Times New Roman" w:hAnsi="Times New Roman"/>
          <w:bCs/>
          <w:sz w:val="24"/>
          <w:szCs w:val="24"/>
          <w:lang w:val="ro-RO"/>
        </w:rPr>
        <w:t>L</w:t>
      </w:r>
      <w:r w:rsidR="00E47870" w:rsidRPr="00994681">
        <w:rPr>
          <w:rFonts w:ascii="Times New Roman" w:hAnsi="Times New Roman"/>
          <w:bCs/>
          <w:sz w:val="24"/>
          <w:szCs w:val="24"/>
          <w:lang w:val="ro-RO"/>
        </w:rPr>
        <w:t>.</w:t>
      </w:r>
      <w:r w:rsidRPr="00994681">
        <w:rPr>
          <w:rFonts w:ascii="Times New Roman" w:hAnsi="Times New Roman"/>
          <w:bCs/>
          <w:sz w:val="24"/>
          <w:szCs w:val="24"/>
          <w:lang w:val="ro-RO"/>
        </w:rPr>
        <w:t xml:space="preserve"> </w:t>
      </w:r>
      <w:r w:rsidR="00E47870" w:rsidRPr="00994681">
        <w:rPr>
          <w:rFonts w:ascii="Times New Roman" w:hAnsi="Times New Roman"/>
          <w:bCs/>
          <w:sz w:val="24"/>
          <w:szCs w:val="24"/>
          <w:lang w:val="ro-RO"/>
        </w:rPr>
        <w:t>nr.</w:t>
      </w:r>
      <w:r w:rsidRPr="00994681">
        <w:rPr>
          <w:rFonts w:ascii="Times New Roman" w:hAnsi="Times New Roman"/>
          <w:bCs/>
          <w:sz w:val="24"/>
          <w:szCs w:val="24"/>
          <w:lang w:val="ro-RO"/>
        </w:rPr>
        <w:t>166/27.04.2023</w:t>
      </w:r>
      <w:r w:rsidR="00E47870" w:rsidRPr="00994681">
        <w:rPr>
          <w:rFonts w:ascii="Times New Roman" w:hAnsi="Times New Roman"/>
          <w:bCs/>
          <w:sz w:val="24"/>
          <w:szCs w:val="24"/>
          <w:lang w:val="ro-RO"/>
        </w:rPr>
        <w:t xml:space="preserve">, </w:t>
      </w:r>
      <w:r w:rsidRPr="00994681">
        <w:rPr>
          <w:rFonts w:ascii="Times New Roman" w:hAnsi="Times New Roman"/>
          <w:bCs/>
          <w:sz w:val="24"/>
          <w:szCs w:val="24"/>
          <w:lang w:val="ro-RO"/>
        </w:rPr>
        <w:t>H</w:t>
      </w:r>
      <w:r w:rsidR="00E47870" w:rsidRPr="00994681">
        <w:rPr>
          <w:rFonts w:ascii="Times New Roman" w:hAnsi="Times New Roman"/>
          <w:bCs/>
          <w:sz w:val="24"/>
          <w:szCs w:val="24"/>
          <w:lang w:val="ro-RO"/>
        </w:rPr>
        <w:t>.</w:t>
      </w:r>
      <w:r w:rsidRPr="00994681">
        <w:rPr>
          <w:rFonts w:ascii="Times New Roman" w:hAnsi="Times New Roman"/>
          <w:bCs/>
          <w:sz w:val="24"/>
          <w:szCs w:val="24"/>
          <w:lang w:val="ro-RO"/>
        </w:rPr>
        <w:t>C</w:t>
      </w:r>
      <w:r w:rsidR="00E47870" w:rsidRPr="00994681">
        <w:rPr>
          <w:rFonts w:ascii="Times New Roman" w:hAnsi="Times New Roman"/>
          <w:bCs/>
          <w:sz w:val="24"/>
          <w:szCs w:val="24"/>
          <w:lang w:val="ro-RO"/>
        </w:rPr>
        <w:t>.</w:t>
      </w:r>
      <w:r w:rsidRPr="00994681">
        <w:rPr>
          <w:rFonts w:ascii="Times New Roman" w:hAnsi="Times New Roman"/>
          <w:bCs/>
          <w:sz w:val="24"/>
          <w:szCs w:val="24"/>
          <w:lang w:val="ro-RO"/>
        </w:rPr>
        <w:t>L</w:t>
      </w:r>
      <w:r w:rsidR="00E47870" w:rsidRPr="00994681">
        <w:rPr>
          <w:rFonts w:ascii="Times New Roman" w:hAnsi="Times New Roman"/>
          <w:bCs/>
          <w:sz w:val="24"/>
          <w:szCs w:val="24"/>
          <w:lang w:val="ro-RO"/>
        </w:rPr>
        <w:t xml:space="preserve">. nr. </w:t>
      </w:r>
      <w:r w:rsidRPr="00994681">
        <w:rPr>
          <w:rFonts w:ascii="Times New Roman" w:hAnsi="Times New Roman"/>
          <w:bCs/>
          <w:sz w:val="24"/>
          <w:szCs w:val="24"/>
          <w:lang w:val="ro-RO"/>
        </w:rPr>
        <w:t>90/28.03.2024</w:t>
      </w:r>
      <w:r w:rsidR="00E47870" w:rsidRPr="00994681">
        <w:rPr>
          <w:rFonts w:ascii="Times New Roman" w:hAnsi="Times New Roman"/>
          <w:bCs/>
          <w:sz w:val="24"/>
          <w:szCs w:val="24"/>
          <w:lang w:val="ro-RO"/>
        </w:rPr>
        <w:t xml:space="preserve">; </w:t>
      </w:r>
    </w:p>
    <w:p w14:paraId="222BB895" w14:textId="77777777" w:rsidR="00E47870" w:rsidRPr="00E47870" w:rsidRDefault="00E47870" w:rsidP="00E47870">
      <w:pPr>
        <w:pStyle w:val="ListParagraph"/>
        <w:tabs>
          <w:tab w:val="left" w:pos="993"/>
        </w:tabs>
        <w:spacing w:after="0" w:line="240" w:lineRule="auto"/>
        <w:jc w:val="both"/>
        <w:rPr>
          <w:rFonts w:ascii="Times New Roman" w:hAnsi="Times New Roman"/>
          <w:bCs/>
          <w:sz w:val="24"/>
          <w:szCs w:val="24"/>
          <w:lang w:val="ro-RO"/>
        </w:rPr>
      </w:pPr>
    </w:p>
    <w:p w14:paraId="2454882A" w14:textId="2BC39264" w:rsidR="002251F6" w:rsidRDefault="005679AB" w:rsidP="00F80598">
      <w:pPr>
        <w:pStyle w:val="NoSpacing"/>
        <w:tabs>
          <w:tab w:val="left" w:pos="993"/>
        </w:tabs>
        <w:jc w:val="both"/>
        <w:rPr>
          <w:rFonts w:ascii="Times New Roman" w:eastAsia="Times New Roman" w:hAnsi="Times New Roman"/>
          <w:sz w:val="24"/>
          <w:szCs w:val="24"/>
          <w:lang w:val="ro-RO" w:eastAsia="ro-RO"/>
        </w:rPr>
      </w:pPr>
      <w:r>
        <w:rPr>
          <w:rFonts w:ascii="Times New Roman" w:eastAsia="Times New Roman" w:hAnsi="Times New Roman"/>
          <w:b/>
          <w:bCs/>
          <w:sz w:val="24"/>
          <w:szCs w:val="24"/>
          <w:lang w:val="ro-RO" w:eastAsia="ro-RO"/>
        </w:rPr>
        <w:tab/>
      </w:r>
      <w:r w:rsidR="002021AF" w:rsidRPr="005679AB">
        <w:rPr>
          <w:rFonts w:ascii="Times New Roman" w:eastAsia="Times New Roman" w:hAnsi="Times New Roman"/>
          <w:sz w:val="24"/>
          <w:szCs w:val="24"/>
          <w:lang w:val="ro-RO" w:eastAsia="ro-RO"/>
        </w:rPr>
        <w:t>În temeiul</w:t>
      </w:r>
      <w:r w:rsidRPr="005679AB">
        <w:rPr>
          <w:rFonts w:ascii="Times New Roman" w:eastAsia="Times New Roman" w:hAnsi="Times New Roman"/>
          <w:sz w:val="24"/>
          <w:szCs w:val="24"/>
          <w:lang w:val="ro-RO" w:eastAsia="ro-RO"/>
        </w:rPr>
        <w:t xml:space="preserve"> prevederilor</w:t>
      </w:r>
      <w:r>
        <w:rPr>
          <w:rFonts w:ascii="Times New Roman" w:eastAsia="Times New Roman" w:hAnsi="Times New Roman"/>
          <w:b/>
          <w:bCs/>
          <w:sz w:val="24"/>
          <w:szCs w:val="24"/>
          <w:lang w:val="ro-RO" w:eastAsia="ro-RO"/>
        </w:rPr>
        <w:t xml:space="preserve"> </w:t>
      </w:r>
      <w:r w:rsidR="00D32A7B" w:rsidRPr="00EC49AF">
        <w:rPr>
          <w:rFonts w:ascii="Times New Roman" w:eastAsia="Times New Roman" w:hAnsi="Times New Roman"/>
          <w:sz w:val="24"/>
          <w:szCs w:val="24"/>
          <w:lang w:val="ro-RO" w:eastAsia="ro-RO"/>
        </w:rPr>
        <w:t xml:space="preserve">art. 129, alin. (1), alin. (2), lit. a) coroborat cu alin. (3), lit. c) </w:t>
      </w:r>
      <w:r w:rsidR="00A31BB8" w:rsidRPr="00EC49AF">
        <w:rPr>
          <w:rFonts w:ascii="Times New Roman" w:eastAsia="Times New Roman" w:hAnsi="Times New Roman"/>
          <w:sz w:val="24"/>
          <w:szCs w:val="24"/>
          <w:lang w:val="ro-RO" w:eastAsia="ro-RO"/>
        </w:rPr>
        <w:t xml:space="preserve">și art. 139, alin. (1) </w:t>
      </w:r>
      <w:r w:rsidR="002251F6" w:rsidRPr="00EC49AF">
        <w:rPr>
          <w:rFonts w:ascii="Times New Roman" w:eastAsia="Times New Roman" w:hAnsi="Times New Roman"/>
          <w:sz w:val="24"/>
          <w:szCs w:val="24"/>
          <w:lang w:val="ro-RO" w:eastAsia="ro-RO"/>
        </w:rPr>
        <w:t>art. 196, alin. (1), lit. a) și ale art. 243, alin. (1), lit. a) din O</w:t>
      </w:r>
      <w:r w:rsidR="00B92E6F" w:rsidRPr="00EC49AF">
        <w:rPr>
          <w:rFonts w:ascii="Times New Roman" w:eastAsia="Times New Roman" w:hAnsi="Times New Roman"/>
          <w:sz w:val="24"/>
          <w:szCs w:val="24"/>
          <w:lang w:val="ro-RO" w:eastAsia="ro-RO"/>
        </w:rPr>
        <w:t>.</w:t>
      </w:r>
      <w:r w:rsidR="002251F6" w:rsidRPr="00EC49AF">
        <w:rPr>
          <w:rFonts w:ascii="Times New Roman" w:eastAsia="Times New Roman" w:hAnsi="Times New Roman"/>
          <w:sz w:val="24"/>
          <w:szCs w:val="24"/>
          <w:lang w:val="ro-RO" w:eastAsia="ro-RO"/>
        </w:rPr>
        <w:t>U</w:t>
      </w:r>
      <w:r w:rsidR="00B92E6F" w:rsidRPr="00EC49AF">
        <w:rPr>
          <w:rFonts w:ascii="Times New Roman" w:eastAsia="Times New Roman" w:hAnsi="Times New Roman"/>
          <w:sz w:val="24"/>
          <w:szCs w:val="24"/>
          <w:lang w:val="ro-RO" w:eastAsia="ro-RO"/>
        </w:rPr>
        <w:t>.</w:t>
      </w:r>
      <w:r w:rsidR="002251F6" w:rsidRPr="00EC49AF">
        <w:rPr>
          <w:rFonts w:ascii="Times New Roman" w:eastAsia="Times New Roman" w:hAnsi="Times New Roman"/>
          <w:sz w:val="24"/>
          <w:szCs w:val="24"/>
          <w:lang w:val="ro-RO" w:eastAsia="ro-RO"/>
        </w:rPr>
        <w:t>G</w:t>
      </w:r>
      <w:r w:rsidR="00B92E6F" w:rsidRPr="00EC49AF">
        <w:rPr>
          <w:rFonts w:ascii="Times New Roman" w:eastAsia="Times New Roman" w:hAnsi="Times New Roman"/>
          <w:sz w:val="24"/>
          <w:szCs w:val="24"/>
          <w:lang w:val="ro-RO" w:eastAsia="ro-RO"/>
        </w:rPr>
        <w:t>.</w:t>
      </w:r>
      <w:r w:rsidR="002251F6" w:rsidRPr="00EC49AF">
        <w:rPr>
          <w:rFonts w:ascii="Times New Roman" w:eastAsia="Times New Roman" w:hAnsi="Times New Roman"/>
          <w:sz w:val="24"/>
          <w:szCs w:val="24"/>
          <w:lang w:val="ro-RO" w:eastAsia="ro-RO"/>
        </w:rPr>
        <w:t xml:space="preserve"> nr. 57/2019 privind Codul administrativ, cu modificările și completările ulterioare,</w:t>
      </w:r>
    </w:p>
    <w:p w14:paraId="0EB3508E" w14:textId="55835A81" w:rsidR="00674CFC" w:rsidRDefault="00674CFC" w:rsidP="00F80598">
      <w:pPr>
        <w:pStyle w:val="NoSpacing"/>
        <w:tabs>
          <w:tab w:val="left" w:pos="993"/>
        </w:tabs>
        <w:jc w:val="both"/>
        <w:rPr>
          <w:rFonts w:ascii="Times New Roman" w:eastAsia="Times New Roman" w:hAnsi="Times New Roman"/>
          <w:b/>
          <w:bCs/>
          <w:sz w:val="24"/>
          <w:szCs w:val="24"/>
          <w:lang w:val="ro-RO" w:eastAsia="ro-RO"/>
        </w:rPr>
      </w:pPr>
    </w:p>
    <w:p w14:paraId="2B33E8F2" w14:textId="017C5CD7" w:rsidR="00B13FAC" w:rsidRDefault="00B13FAC" w:rsidP="00F80598">
      <w:pPr>
        <w:pStyle w:val="NoSpacing"/>
        <w:tabs>
          <w:tab w:val="left" w:pos="993"/>
        </w:tabs>
        <w:jc w:val="both"/>
        <w:rPr>
          <w:rFonts w:ascii="Times New Roman" w:eastAsia="Times New Roman" w:hAnsi="Times New Roman"/>
          <w:b/>
          <w:bCs/>
          <w:sz w:val="24"/>
          <w:szCs w:val="24"/>
          <w:lang w:val="ro-RO" w:eastAsia="ro-RO"/>
        </w:rPr>
      </w:pPr>
    </w:p>
    <w:p w14:paraId="1B025E2D" w14:textId="44E3B56C" w:rsidR="00B13FAC" w:rsidRDefault="00B13FAC" w:rsidP="00F80598">
      <w:pPr>
        <w:pStyle w:val="NoSpacing"/>
        <w:tabs>
          <w:tab w:val="left" w:pos="993"/>
        </w:tabs>
        <w:jc w:val="both"/>
        <w:rPr>
          <w:rFonts w:ascii="Times New Roman" w:eastAsia="Times New Roman" w:hAnsi="Times New Roman"/>
          <w:b/>
          <w:bCs/>
          <w:sz w:val="24"/>
          <w:szCs w:val="24"/>
          <w:lang w:val="ro-RO" w:eastAsia="ro-RO"/>
        </w:rPr>
      </w:pPr>
    </w:p>
    <w:p w14:paraId="6EB3C3BD" w14:textId="2D651EE6" w:rsidR="00B13FAC" w:rsidRDefault="00B13FAC" w:rsidP="00F80598">
      <w:pPr>
        <w:pStyle w:val="NoSpacing"/>
        <w:tabs>
          <w:tab w:val="left" w:pos="993"/>
        </w:tabs>
        <w:jc w:val="both"/>
        <w:rPr>
          <w:rFonts w:ascii="Times New Roman" w:eastAsia="Times New Roman" w:hAnsi="Times New Roman"/>
          <w:b/>
          <w:bCs/>
          <w:sz w:val="24"/>
          <w:szCs w:val="24"/>
          <w:lang w:val="ro-RO" w:eastAsia="ro-RO"/>
        </w:rPr>
      </w:pPr>
    </w:p>
    <w:p w14:paraId="1B5F31DA" w14:textId="32800992" w:rsidR="00B13FAC" w:rsidRDefault="00B13FAC" w:rsidP="00F80598">
      <w:pPr>
        <w:pStyle w:val="NoSpacing"/>
        <w:tabs>
          <w:tab w:val="left" w:pos="993"/>
        </w:tabs>
        <w:jc w:val="both"/>
        <w:rPr>
          <w:rFonts w:ascii="Times New Roman" w:eastAsia="Times New Roman" w:hAnsi="Times New Roman"/>
          <w:b/>
          <w:bCs/>
          <w:sz w:val="24"/>
          <w:szCs w:val="24"/>
          <w:lang w:val="ro-RO" w:eastAsia="ro-RO"/>
        </w:rPr>
      </w:pPr>
    </w:p>
    <w:p w14:paraId="74FBE9D9" w14:textId="77777777" w:rsidR="00B13FAC" w:rsidRPr="00F80598" w:rsidRDefault="00B13FAC" w:rsidP="00F80598">
      <w:pPr>
        <w:pStyle w:val="NoSpacing"/>
        <w:tabs>
          <w:tab w:val="left" w:pos="993"/>
        </w:tabs>
        <w:jc w:val="both"/>
        <w:rPr>
          <w:rFonts w:ascii="Times New Roman" w:eastAsia="Times New Roman" w:hAnsi="Times New Roman"/>
          <w:b/>
          <w:bCs/>
          <w:sz w:val="24"/>
          <w:szCs w:val="24"/>
          <w:lang w:val="ro-RO" w:eastAsia="ro-RO"/>
        </w:rPr>
      </w:pPr>
    </w:p>
    <w:p w14:paraId="59F875A5" w14:textId="33D219F0" w:rsidR="002251F6" w:rsidRPr="00EC49AF" w:rsidRDefault="005679AB" w:rsidP="00A31BB8">
      <w:pPr>
        <w:adjustRightInd w:val="0"/>
        <w:spacing w:after="0" w:line="240" w:lineRule="auto"/>
        <w:ind w:firstLine="426"/>
        <w:jc w:val="center"/>
        <w:rPr>
          <w:rFonts w:ascii="Times New Roman" w:eastAsia="Times New Roman" w:hAnsi="Times New Roman"/>
          <w:sz w:val="24"/>
          <w:szCs w:val="24"/>
          <w:lang w:val="ro-RO" w:eastAsia="ro-RO"/>
        </w:rPr>
      </w:pPr>
      <w:r w:rsidRPr="00EC49AF">
        <w:rPr>
          <w:rFonts w:ascii="Times New Roman" w:eastAsia="Times New Roman" w:hAnsi="Times New Roman"/>
          <w:b/>
          <w:bCs/>
          <w:sz w:val="24"/>
          <w:szCs w:val="24"/>
          <w:lang w:val="ro-RO" w:eastAsia="ro-RO"/>
        </w:rPr>
        <w:lastRenderedPageBreak/>
        <w:t>H O T Ă R Ă Ş T E</w:t>
      </w:r>
      <w:r w:rsidRPr="005679AB">
        <w:rPr>
          <w:rFonts w:ascii="Times New Roman" w:eastAsia="Times New Roman" w:hAnsi="Times New Roman"/>
          <w:b/>
          <w:bCs/>
          <w:sz w:val="24"/>
          <w:szCs w:val="24"/>
          <w:lang w:val="ro-RO" w:eastAsia="ro-RO"/>
        </w:rPr>
        <w:t>:</w:t>
      </w:r>
    </w:p>
    <w:p w14:paraId="2949A024" w14:textId="77777777" w:rsidR="005679AB" w:rsidRDefault="005679AB" w:rsidP="005679AB">
      <w:pPr>
        <w:spacing w:after="0" w:line="240" w:lineRule="auto"/>
        <w:rPr>
          <w:rFonts w:ascii="Times New Roman" w:eastAsia="Times New Roman" w:hAnsi="Times New Roman"/>
          <w:sz w:val="24"/>
          <w:szCs w:val="24"/>
          <w:lang w:val="ro-RO" w:eastAsia="ro-RO"/>
        </w:rPr>
      </w:pPr>
    </w:p>
    <w:p w14:paraId="59EE6513" w14:textId="24A12298" w:rsidR="00674CFC" w:rsidRDefault="002251F6" w:rsidP="00B13FAC">
      <w:pPr>
        <w:spacing w:after="0" w:line="240" w:lineRule="auto"/>
        <w:ind w:firstLine="709"/>
        <w:jc w:val="both"/>
        <w:rPr>
          <w:rFonts w:ascii="Times New Roman" w:hAnsi="Times New Roman"/>
          <w:bCs/>
          <w:sz w:val="24"/>
          <w:szCs w:val="24"/>
          <w:lang w:val="ro-RO"/>
        </w:rPr>
      </w:pPr>
      <w:r w:rsidRPr="00EC49AF">
        <w:rPr>
          <w:rFonts w:ascii="Times New Roman" w:hAnsi="Times New Roman"/>
          <w:b/>
          <w:bCs/>
          <w:sz w:val="24"/>
          <w:szCs w:val="24"/>
          <w:lang w:val="ro-RO"/>
        </w:rPr>
        <w:t>Art. 1</w:t>
      </w:r>
      <w:r w:rsidR="005679AB">
        <w:rPr>
          <w:rFonts w:ascii="Times New Roman" w:hAnsi="Times New Roman"/>
          <w:b/>
          <w:bCs/>
          <w:sz w:val="24"/>
          <w:szCs w:val="24"/>
          <w:lang w:val="ro-RO"/>
        </w:rPr>
        <w:t>.</w:t>
      </w:r>
      <w:r w:rsidR="002021AF" w:rsidRPr="009A389A">
        <w:rPr>
          <w:rFonts w:ascii="Times New Roman" w:hAnsi="Times New Roman"/>
          <w:sz w:val="24"/>
          <w:szCs w:val="24"/>
          <w:lang w:val="ro-RO"/>
        </w:rPr>
        <w:t xml:space="preserve"> </w:t>
      </w:r>
      <w:r w:rsidR="005679AB">
        <w:rPr>
          <w:rFonts w:ascii="Times New Roman" w:hAnsi="Times New Roman"/>
          <w:sz w:val="24"/>
          <w:szCs w:val="24"/>
          <w:lang w:val="ro-RO"/>
        </w:rPr>
        <w:t xml:space="preserve">Se aprobă </w:t>
      </w:r>
      <w:r w:rsidR="005679AB" w:rsidRPr="005679AB">
        <w:rPr>
          <w:rFonts w:ascii="Times New Roman" w:hAnsi="Times New Roman"/>
          <w:b/>
          <w:bCs/>
          <w:sz w:val="24"/>
          <w:szCs w:val="24"/>
          <w:lang w:val="ro-RO"/>
        </w:rPr>
        <w:t xml:space="preserve">numărul </w:t>
      </w:r>
      <w:r w:rsidR="00B53A0C">
        <w:rPr>
          <w:rFonts w:ascii="Times New Roman" w:hAnsi="Times New Roman"/>
          <w:b/>
          <w:bCs/>
          <w:sz w:val="24"/>
          <w:szCs w:val="24"/>
          <w:lang w:val="ro-RO"/>
        </w:rPr>
        <w:t>maxim de posturi</w:t>
      </w:r>
      <w:r w:rsidR="005679AB" w:rsidRPr="005679AB">
        <w:rPr>
          <w:rFonts w:ascii="Times New Roman" w:hAnsi="Times New Roman"/>
          <w:b/>
          <w:bCs/>
          <w:sz w:val="24"/>
          <w:szCs w:val="24"/>
          <w:lang w:val="ro-RO"/>
        </w:rPr>
        <w:t xml:space="preserve"> pentru anul 2026 la nivelul Unității Administrativ Teritoriale Municipiul Târgu Mureș</w:t>
      </w:r>
      <w:r w:rsidR="00B53A0C">
        <w:rPr>
          <w:rFonts w:ascii="Times New Roman" w:hAnsi="Times New Roman"/>
          <w:b/>
          <w:bCs/>
          <w:sz w:val="24"/>
          <w:szCs w:val="24"/>
          <w:lang w:val="ro-RO"/>
        </w:rPr>
        <w:t>,</w:t>
      </w:r>
      <w:r w:rsidR="005679AB">
        <w:rPr>
          <w:rFonts w:ascii="Times New Roman" w:hAnsi="Times New Roman"/>
          <w:sz w:val="24"/>
          <w:szCs w:val="24"/>
          <w:lang w:val="ro-RO"/>
        </w:rPr>
        <w:t xml:space="preserve"> în vederea încadrării în prevederile </w:t>
      </w:r>
      <w:r w:rsidR="005679AB" w:rsidRPr="005679AB">
        <w:rPr>
          <w:rFonts w:ascii="Times New Roman" w:hAnsi="Times New Roman"/>
          <w:sz w:val="24"/>
          <w:szCs w:val="24"/>
          <w:lang w:val="it-IT"/>
        </w:rPr>
        <w:t>Ordonanței de urgență nr.</w:t>
      </w:r>
      <w:r w:rsidR="00006E38">
        <w:rPr>
          <w:rFonts w:ascii="Times New Roman" w:hAnsi="Times New Roman"/>
          <w:sz w:val="24"/>
          <w:szCs w:val="24"/>
          <w:lang w:val="it-IT"/>
        </w:rPr>
        <w:t xml:space="preserve"> </w:t>
      </w:r>
      <w:r w:rsidR="005679AB" w:rsidRPr="005679AB">
        <w:rPr>
          <w:rFonts w:ascii="Times New Roman" w:hAnsi="Times New Roman"/>
          <w:sz w:val="24"/>
          <w:szCs w:val="24"/>
          <w:lang w:val="it-IT"/>
        </w:rPr>
        <w:t>7/2026 pentru modificarea și completarea unor acte normative, precum și pentru adoptarea unor măsuri pentru creșterea capacității financiare a unităților administrativ – teritoriale</w:t>
      </w:r>
      <w:r w:rsidR="00B53A0C">
        <w:rPr>
          <w:rFonts w:ascii="Times New Roman" w:hAnsi="Times New Roman"/>
          <w:bCs/>
          <w:sz w:val="24"/>
          <w:szCs w:val="24"/>
          <w:lang w:val="ro-RO"/>
        </w:rPr>
        <w:t xml:space="preserve">, conform celor de mai jos: </w:t>
      </w:r>
      <w:r w:rsidR="002021AF" w:rsidRPr="00EC49AF">
        <w:rPr>
          <w:rFonts w:ascii="Times New Roman" w:hAnsi="Times New Roman"/>
          <w:bCs/>
          <w:sz w:val="24"/>
          <w:szCs w:val="24"/>
          <w:lang w:val="ro-RO"/>
        </w:rPr>
        <w:t xml:space="preserve"> </w:t>
      </w:r>
    </w:p>
    <w:tbl>
      <w:tblPr>
        <w:tblStyle w:val="TableGrid"/>
        <w:tblW w:w="10065" w:type="dxa"/>
        <w:tblInd w:w="-5" w:type="dxa"/>
        <w:tblLayout w:type="fixed"/>
        <w:tblLook w:val="04A0" w:firstRow="1" w:lastRow="0" w:firstColumn="1" w:lastColumn="0" w:noHBand="0" w:noVBand="1"/>
      </w:tblPr>
      <w:tblGrid>
        <w:gridCol w:w="530"/>
        <w:gridCol w:w="3723"/>
        <w:gridCol w:w="1417"/>
        <w:gridCol w:w="1701"/>
        <w:gridCol w:w="2694"/>
      </w:tblGrid>
      <w:tr w:rsidR="00B53A0C" w:rsidRPr="00B53A0C" w14:paraId="1EE60A4F" w14:textId="77777777" w:rsidTr="008F312D">
        <w:trPr>
          <w:trHeight w:val="1083"/>
        </w:trPr>
        <w:tc>
          <w:tcPr>
            <w:tcW w:w="530" w:type="dxa"/>
          </w:tcPr>
          <w:p w14:paraId="41CDB137" w14:textId="77777777" w:rsidR="00B53A0C" w:rsidRPr="00B53A0C" w:rsidRDefault="00B53A0C" w:rsidP="00B53A0C">
            <w:pPr>
              <w:spacing w:after="0" w:line="240" w:lineRule="auto"/>
              <w:rPr>
                <w:rFonts w:ascii="Times New Roman" w:eastAsiaTheme="minorHAnsi" w:hAnsi="Times New Roman"/>
                <w:b/>
                <w:bCs/>
                <w:kern w:val="2"/>
                <w:lang w:val="ro-RO"/>
                <w14:ligatures w14:val="standardContextual"/>
              </w:rPr>
            </w:pPr>
            <w:bookmarkStart w:id="10" w:name="_Hlk225839753"/>
            <w:r w:rsidRPr="00B53A0C">
              <w:rPr>
                <w:rFonts w:ascii="Times New Roman" w:eastAsiaTheme="minorHAnsi" w:hAnsi="Times New Roman"/>
                <w:b/>
                <w:bCs/>
                <w:kern w:val="2"/>
                <w:lang w:val="ro-RO"/>
                <w14:ligatures w14:val="standardContextual"/>
              </w:rPr>
              <w:t>Nr.</w:t>
            </w:r>
          </w:p>
          <w:p w14:paraId="0B14723C" w14:textId="00AEE6AE" w:rsidR="00B53A0C" w:rsidRPr="00B53A0C" w:rsidRDefault="00B53A0C" w:rsidP="00B53A0C">
            <w:pPr>
              <w:spacing w:after="0" w:line="240" w:lineRule="auto"/>
              <w:ind w:right="-147"/>
              <w:rPr>
                <w:rFonts w:ascii="Times New Roman" w:eastAsiaTheme="minorHAnsi" w:hAnsi="Times New Roman"/>
                <w:b/>
                <w:bCs/>
                <w:kern w:val="2"/>
                <w:lang w:val="ro-RO"/>
                <w14:ligatures w14:val="standardContextual"/>
              </w:rPr>
            </w:pPr>
            <w:r>
              <w:rPr>
                <w:rFonts w:ascii="Times New Roman" w:eastAsiaTheme="minorHAnsi" w:hAnsi="Times New Roman"/>
                <w:b/>
                <w:bCs/>
                <w:kern w:val="2"/>
                <w:lang w:val="ro-RO"/>
                <w14:ligatures w14:val="standardContextual"/>
              </w:rPr>
              <w:t>c</w:t>
            </w:r>
            <w:r w:rsidRPr="00B53A0C">
              <w:rPr>
                <w:rFonts w:ascii="Times New Roman" w:eastAsiaTheme="minorHAnsi" w:hAnsi="Times New Roman"/>
                <w:b/>
                <w:bCs/>
                <w:kern w:val="2"/>
                <w:lang w:val="ro-RO"/>
                <w14:ligatures w14:val="standardContextual"/>
              </w:rPr>
              <w:t>rt</w:t>
            </w:r>
            <w:r>
              <w:rPr>
                <w:rFonts w:ascii="Times New Roman" w:eastAsiaTheme="minorHAnsi" w:hAnsi="Times New Roman"/>
                <w:b/>
                <w:bCs/>
                <w:kern w:val="2"/>
                <w:lang w:val="ro-RO"/>
                <w14:ligatures w14:val="standardContextual"/>
              </w:rPr>
              <w:t>.</w:t>
            </w:r>
          </w:p>
        </w:tc>
        <w:tc>
          <w:tcPr>
            <w:tcW w:w="3723" w:type="dxa"/>
          </w:tcPr>
          <w:p w14:paraId="2A6F26D0" w14:textId="77777777" w:rsidR="00B53A0C" w:rsidRPr="00B53A0C" w:rsidRDefault="00B53A0C" w:rsidP="00B53A0C">
            <w:pPr>
              <w:spacing w:after="0" w:line="240" w:lineRule="auto"/>
              <w:jc w:val="both"/>
              <w:rPr>
                <w:rFonts w:ascii="Times New Roman" w:eastAsiaTheme="minorHAnsi" w:hAnsi="Times New Roman"/>
                <w:b/>
                <w:bCs/>
                <w:kern w:val="2"/>
                <w:lang w:val="ro-RO"/>
                <w14:ligatures w14:val="standardContextual"/>
              </w:rPr>
            </w:pPr>
            <w:r w:rsidRPr="00B53A0C">
              <w:rPr>
                <w:rFonts w:ascii="Times New Roman" w:eastAsiaTheme="minorHAnsi" w:hAnsi="Times New Roman"/>
                <w:b/>
                <w:bCs/>
                <w:kern w:val="2"/>
                <w:lang w:val="ro-RO"/>
                <w14:ligatures w14:val="standardContextual"/>
              </w:rPr>
              <w:t xml:space="preserve">Denumirea Unității Administrativ Teritoriale </w:t>
            </w:r>
          </w:p>
          <w:p w14:paraId="0530CA30" w14:textId="77777777" w:rsidR="00B53A0C" w:rsidRPr="00B53A0C" w:rsidRDefault="00B53A0C" w:rsidP="00B53A0C">
            <w:pPr>
              <w:spacing w:after="0" w:line="240" w:lineRule="auto"/>
              <w:rPr>
                <w:rFonts w:ascii="Times New Roman" w:eastAsiaTheme="minorHAnsi" w:hAnsi="Times New Roman"/>
                <w:b/>
                <w:bCs/>
                <w:kern w:val="2"/>
                <w:lang w:val="ro-RO"/>
                <w14:ligatures w14:val="standardContextual"/>
              </w:rPr>
            </w:pPr>
          </w:p>
        </w:tc>
        <w:tc>
          <w:tcPr>
            <w:tcW w:w="1417" w:type="dxa"/>
          </w:tcPr>
          <w:p w14:paraId="3BC957FF" w14:textId="77777777" w:rsidR="00B53A0C" w:rsidRPr="00B53A0C" w:rsidRDefault="00B53A0C" w:rsidP="00B53A0C">
            <w:pPr>
              <w:spacing w:after="0" w:line="240" w:lineRule="auto"/>
              <w:jc w:val="center"/>
              <w:rPr>
                <w:rFonts w:ascii="Times New Roman" w:eastAsiaTheme="minorHAnsi" w:hAnsi="Times New Roman"/>
                <w:b/>
                <w:bCs/>
                <w:kern w:val="2"/>
                <w:lang w:val="ro-RO"/>
                <w14:ligatures w14:val="standardContextual"/>
              </w:rPr>
            </w:pPr>
            <w:r w:rsidRPr="00B53A0C">
              <w:rPr>
                <w:rFonts w:ascii="Times New Roman" w:eastAsiaTheme="minorHAnsi" w:hAnsi="Times New Roman"/>
                <w:b/>
                <w:bCs/>
                <w:kern w:val="2"/>
                <w:lang w:val="ro-RO"/>
                <w14:ligatures w14:val="standardContextual"/>
              </w:rPr>
              <w:t>Nr. maxim de posturi</w:t>
            </w:r>
          </w:p>
          <w:p w14:paraId="3641B332" w14:textId="77777777" w:rsidR="00B53A0C" w:rsidRPr="00B53A0C" w:rsidRDefault="00B53A0C" w:rsidP="00B53A0C">
            <w:pPr>
              <w:spacing w:after="0" w:line="240" w:lineRule="auto"/>
              <w:jc w:val="center"/>
              <w:rPr>
                <w:rFonts w:ascii="Times New Roman" w:eastAsiaTheme="minorHAnsi" w:hAnsi="Times New Roman"/>
                <w:b/>
                <w:bCs/>
                <w:kern w:val="2"/>
                <w:lang w:val="ro-RO"/>
                <w14:ligatures w14:val="standardContextual"/>
              </w:rPr>
            </w:pPr>
            <w:r w:rsidRPr="00B53A0C">
              <w:rPr>
                <w:rFonts w:ascii="Times New Roman" w:eastAsiaTheme="minorHAnsi" w:hAnsi="Times New Roman"/>
                <w:b/>
                <w:bCs/>
                <w:kern w:val="2"/>
                <w:lang w:val="ro-RO"/>
                <w14:ligatures w14:val="standardContextual"/>
              </w:rPr>
              <w:t>stabilit pentru anul 2025</w:t>
            </w:r>
          </w:p>
        </w:tc>
        <w:tc>
          <w:tcPr>
            <w:tcW w:w="1701" w:type="dxa"/>
            <w:shd w:val="clear" w:color="auto" w:fill="D9E2F3" w:themeFill="accent1" w:themeFillTint="33"/>
          </w:tcPr>
          <w:p w14:paraId="11844BAD" w14:textId="73BBC11E" w:rsidR="00B53A0C" w:rsidRPr="00B53A0C" w:rsidRDefault="00B53A0C" w:rsidP="00B53A0C">
            <w:pPr>
              <w:spacing w:after="0" w:line="240" w:lineRule="auto"/>
              <w:jc w:val="center"/>
              <w:rPr>
                <w:rFonts w:ascii="Times New Roman" w:eastAsiaTheme="minorHAnsi" w:hAnsi="Times New Roman"/>
                <w:b/>
                <w:bCs/>
                <w:kern w:val="2"/>
                <w:lang w:val="ro-RO"/>
                <w14:ligatures w14:val="standardContextual"/>
              </w:rPr>
            </w:pPr>
            <w:r w:rsidRPr="00B53A0C">
              <w:rPr>
                <w:rFonts w:ascii="Times New Roman" w:eastAsiaTheme="minorHAnsi" w:hAnsi="Times New Roman"/>
                <w:b/>
                <w:bCs/>
                <w:kern w:val="2"/>
                <w:lang w:val="ro-RO"/>
                <w14:ligatures w14:val="standardContextual"/>
              </w:rPr>
              <w:t>Nr. max</w:t>
            </w:r>
            <w:r w:rsidR="009A0DF1">
              <w:rPr>
                <w:rFonts w:ascii="Times New Roman" w:eastAsiaTheme="minorHAnsi" w:hAnsi="Times New Roman"/>
                <w:b/>
                <w:bCs/>
                <w:kern w:val="2"/>
                <w:lang w:val="ro-RO"/>
                <w14:ligatures w14:val="standardContextual"/>
              </w:rPr>
              <w:t>im</w:t>
            </w:r>
            <w:r w:rsidRPr="00B53A0C">
              <w:rPr>
                <w:rFonts w:ascii="Times New Roman" w:eastAsiaTheme="minorHAnsi" w:hAnsi="Times New Roman"/>
                <w:b/>
                <w:bCs/>
                <w:kern w:val="2"/>
                <w:lang w:val="ro-RO"/>
                <w14:ligatures w14:val="standardContextual"/>
              </w:rPr>
              <w:t xml:space="preserve"> de posturi</w:t>
            </w:r>
          </w:p>
          <w:p w14:paraId="1B57DC67" w14:textId="59EF368E" w:rsidR="00B53A0C" w:rsidRPr="00B53A0C" w:rsidRDefault="00B53A0C" w:rsidP="00A23828">
            <w:pPr>
              <w:spacing w:after="0" w:line="240" w:lineRule="auto"/>
              <w:ind w:left="-105" w:right="-102"/>
              <w:jc w:val="center"/>
              <w:rPr>
                <w:rFonts w:ascii="Times New Roman" w:eastAsiaTheme="minorHAnsi" w:hAnsi="Times New Roman"/>
                <w:b/>
                <w:bCs/>
                <w:kern w:val="2"/>
                <w:lang w:val="ro-RO"/>
                <w14:ligatures w14:val="standardContextual"/>
              </w:rPr>
            </w:pPr>
            <w:r w:rsidRPr="00B53A0C">
              <w:rPr>
                <w:rFonts w:ascii="Times New Roman" w:eastAsiaTheme="minorHAnsi" w:hAnsi="Times New Roman"/>
                <w:b/>
                <w:bCs/>
                <w:kern w:val="2"/>
                <w:lang w:val="ro-RO"/>
                <w14:ligatures w14:val="standardContextual"/>
              </w:rPr>
              <w:t>stabilit pentru anul 2026, cf. O.U.G. nr.</w:t>
            </w:r>
            <w:r w:rsidR="00A23828">
              <w:rPr>
                <w:rFonts w:ascii="Times New Roman" w:eastAsiaTheme="minorHAnsi" w:hAnsi="Times New Roman"/>
                <w:b/>
                <w:bCs/>
                <w:kern w:val="2"/>
                <w:lang w:val="ro-RO"/>
                <w14:ligatures w14:val="standardContextual"/>
              </w:rPr>
              <w:t xml:space="preserve"> </w:t>
            </w:r>
            <w:r w:rsidRPr="00B53A0C">
              <w:rPr>
                <w:rFonts w:ascii="Times New Roman" w:eastAsiaTheme="minorHAnsi" w:hAnsi="Times New Roman"/>
                <w:b/>
                <w:bCs/>
                <w:kern w:val="2"/>
                <w:lang w:val="ro-RO"/>
                <w14:ligatures w14:val="standardContextual"/>
              </w:rPr>
              <w:t>7/2026</w:t>
            </w:r>
          </w:p>
        </w:tc>
        <w:tc>
          <w:tcPr>
            <w:tcW w:w="2694" w:type="dxa"/>
          </w:tcPr>
          <w:p w14:paraId="14AF29DF" w14:textId="77777777" w:rsidR="00B53A0C" w:rsidRPr="00B53A0C" w:rsidRDefault="00B53A0C" w:rsidP="00B53A0C">
            <w:pPr>
              <w:spacing w:after="0" w:line="240" w:lineRule="auto"/>
              <w:jc w:val="center"/>
              <w:rPr>
                <w:rFonts w:ascii="Times New Roman" w:eastAsiaTheme="minorHAnsi" w:hAnsi="Times New Roman"/>
                <w:b/>
                <w:bCs/>
                <w:kern w:val="2"/>
                <w:lang w:val="ro-RO"/>
                <w14:ligatures w14:val="standardContextual"/>
              </w:rPr>
            </w:pPr>
            <w:r w:rsidRPr="00B53A0C">
              <w:rPr>
                <w:rFonts w:ascii="Times New Roman" w:eastAsiaTheme="minorHAnsi" w:hAnsi="Times New Roman"/>
                <w:b/>
                <w:bCs/>
                <w:kern w:val="2"/>
                <w:lang w:val="ro-RO"/>
                <w14:ligatures w14:val="standardContextual"/>
              </w:rPr>
              <w:t>Observații</w:t>
            </w:r>
          </w:p>
        </w:tc>
      </w:tr>
      <w:tr w:rsidR="009A0DF1" w:rsidRPr="00B53A0C" w14:paraId="3F703D82" w14:textId="77777777" w:rsidTr="008F312D">
        <w:trPr>
          <w:trHeight w:val="331"/>
        </w:trPr>
        <w:tc>
          <w:tcPr>
            <w:tcW w:w="530" w:type="dxa"/>
            <w:vMerge w:val="restart"/>
          </w:tcPr>
          <w:p w14:paraId="7A26384F" w14:textId="77777777" w:rsidR="009A0DF1" w:rsidRPr="00B53A0C" w:rsidRDefault="009A0DF1" w:rsidP="00B53A0C">
            <w:pPr>
              <w:spacing w:after="0" w:line="240" w:lineRule="auto"/>
              <w:jc w:val="center"/>
              <w:rPr>
                <w:rFonts w:ascii="Times New Roman" w:eastAsiaTheme="minorHAnsi" w:hAnsi="Times New Roman"/>
                <w:kern w:val="2"/>
                <w:lang w:val="ro-RO"/>
                <w14:ligatures w14:val="standardContextual"/>
              </w:rPr>
            </w:pPr>
          </w:p>
        </w:tc>
        <w:tc>
          <w:tcPr>
            <w:tcW w:w="3723" w:type="dxa"/>
          </w:tcPr>
          <w:p w14:paraId="274B3712" w14:textId="77777777" w:rsidR="009A0DF1" w:rsidRPr="00B53A0C" w:rsidRDefault="009A0DF1" w:rsidP="00B53A0C">
            <w:pPr>
              <w:spacing w:after="0" w:line="240" w:lineRule="auto"/>
              <w:jc w:val="center"/>
              <w:rPr>
                <w:rFonts w:ascii="Times New Roman" w:eastAsiaTheme="minorHAnsi" w:hAnsi="Times New Roman"/>
                <w:b/>
                <w:bCs/>
                <w:kern w:val="2"/>
                <w:lang w:val="ro-RO"/>
                <w14:ligatures w14:val="standardContextual"/>
              </w:rPr>
            </w:pPr>
            <w:r w:rsidRPr="00B53A0C">
              <w:rPr>
                <w:rFonts w:ascii="Times New Roman" w:eastAsiaTheme="minorHAnsi" w:hAnsi="Times New Roman"/>
                <w:b/>
                <w:bCs/>
                <w:kern w:val="2"/>
                <w:lang w:val="ro-RO"/>
                <w14:ligatures w14:val="standardContextual"/>
              </w:rPr>
              <w:t>TOTAL POSTURI</w:t>
            </w:r>
          </w:p>
        </w:tc>
        <w:tc>
          <w:tcPr>
            <w:tcW w:w="1417" w:type="dxa"/>
          </w:tcPr>
          <w:p w14:paraId="0B8C777F" w14:textId="21A23F7D" w:rsidR="009A0DF1" w:rsidRPr="00B53A0C" w:rsidRDefault="009A0DF1" w:rsidP="00B53A0C">
            <w:pPr>
              <w:spacing w:after="0" w:line="240" w:lineRule="auto"/>
              <w:jc w:val="center"/>
              <w:rPr>
                <w:rFonts w:ascii="Times New Roman" w:eastAsiaTheme="minorHAnsi" w:hAnsi="Times New Roman"/>
                <w:b/>
                <w:bCs/>
                <w:kern w:val="2"/>
                <w:lang w:val="ro-RO"/>
                <w14:ligatures w14:val="standardContextual"/>
              </w:rPr>
            </w:pPr>
            <w:r w:rsidRPr="00B53A0C">
              <w:rPr>
                <w:rFonts w:ascii="Times New Roman" w:eastAsiaTheme="minorHAnsi" w:hAnsi="Times New Roman"/>
                <w:b/>
                <w:bCs/>
                <w:kern w:val="2"/>
                <w:lang w:val="ro-RO"/>
                <w14:ligatures w14:val="standardContextual"/>
              </w:rPr>
              <w:t>81</w:t>
            </w:r>
            <w:r>
              <w:rPr>
                <w:rFonts w:ascii="Times New Roman" w:eastAsiaTheme="minorHAnsi" w:hAnsi="Times New Roman"/>
                <w:b/>
                <w:bCs/>
                <w:kern w:val="2"/>
                <w:lang w:val="ro-RO"/>
                <w14:ligatures w14:val="standardContextual"/>
              </w:rPr>
              <w:t>2</w:t>
            </w:r>
          </w:p>
        </w:tc>
        <w:tc>
          <w:tcPr>
            <w:tcW w:w="1701" w:type="dxa"/>
            <w:shd w:val="clear" w:color="auto" w:fill="D9E2F3" w:themeFill="accent1" w:themeFillTint="33"/>
          </w:tcPr>
          <w:p w14:paraId="26D10154" w14:textId="77777777" w:rsidR="009A0DF1" w:rsidRPr="00B53A0C" w:rsidRDefault="009A0DF1" w:rsidP="00B53A0C">
            <w:pPr>
              <w:spacing w:after="0" w:line="240" w:lineRule="auto"/>
              <w:jc w:val="center"/>
              <w:rPr>
                <w:rFonts w:ascii="Times New Roman" w:eastAsiaTheme="minorHAnsi" w:hAnsi="Times New Roman"/>
                <w:b/>
                <w:bCs/>
                <w:kern w:val="2"/>
                <w:lang w:val="ro-RO"/>
                <w14:ligatures w14:val="standardContextual"/>
              </w:rPr>
            </w:pPr>
            <w:r w:rsidRPr="00B53A0C">
              <w:rPr>
                <w:rFonts w:ascii="Times New Roman" w:eastAsiaTheme="minorHAnsi" w:hAnsi="Times New Roman"/>
                <w:b/>
                <w:bCs/>
                <w:kern w:val="2"/>
                <w:lang w:val="ro-RO"/>
                <w14:ligatures w14:val="standardContextual"/>
              </w:rPr>
              <w:t>591</w:t>
            </w:r>
          </w:p>
        </w:tc>
        <w:tc>
          <w:tcPr>
            <w:tcW w:w="2694" w:type="dxa"/>
          </w:tcPr>
          <w:p w14:paraId="3B2CC437" w14:textId="77777777" w:rsidR="009A0DF1" w:rsidRPr="00B53A0C" w:rsidRDefault="009A0DF1" w:rsidP="00B53A0C">
            <w:pPr>
              <w:spacing w:after="0" w:line="240" w:lineRule="auto"/>
              <w:jc w:val="center"/>
              <w:rPr>
                <w:rFonts w:ascii="Times New Roman" w:eastAsiaTheme="minorHAnsi" w:hAnsi="Times New Roman"/>
                <w:b/>
                <w:bCs/>
                <w:kern w:val="2"/>
                <w:lang w:val="ro-RO"/>
                <w14:ligatures w14:val="standardContextual"/>
              </w:rPr>
            </w:pPr>
          </w:p>
        </w:tc>
      </w:tr>
      <w:tr w:rsidR="009A0DF1" w:rsidRPr="00B53A0C" w14:paraId="714A1C24" w14:textId="77777777" w:rsidTr="008F312D">
        <w:trPr>
          <w:trHeight w:val="266"/>
        </w:trPr>
        <w:tc>
          <w:tcPr>
            <w:tcW w:w="530" w:type="dxa"/>
            <w:vMerge/>
          </w:tcPr>
          <w:p w14:paraId="4FF481A9" w14:textId="77777777" w:rsidR="009A0DF1" w:rsidRPr="00B53A0C" w:rsidRDefault="009A0DF1" w:rsidP="00B53A0C">
            <w:pPr>
              <w:spacing w:after="0" w:line="240" w:lineRule="auto"/>
              <w:jc w:val="center"/>
              <w:rPr>
                <w:rFonts w:ascii="Times New Roman" w:eastAsiaTheme="minorHAnsi" w:hAnsi="Times New Roman"/>
                <w:kern w:val="2"/>
                <w:lang w:val="ro-RO"/>
                <w14:ligatures w14:val="standardContextual"/>
              </w:rPr>
            </w:pPr>
          </w:p>
        </w:tc>
        <w:tc>
          <w:tcPr>
            <w:tcW w:w="3723" w:type="dxa"/>
          </w:tcPr>
          <w:p w14:paraId="721F1DA3" w14:textId="77777777" w:rsidR="009A0DF1" w:rsidRPr="00B53A0C" w:rsidRDefault="009A0DF1" w:rsidP="00B53A0C">
            <w:pPr>
              <w:spacing w:after="0" w:line="240" w:lineRule="auto"/>
              <w:rPr>
                <w:rFonts w:ascii="Times New Roman" w:eastAsiaTheme="minorHAnsi" w:hAnsi="Times New Roman"/>
                <w:b/>
                <w:bCs/>
                <w:kern w:val="2"/>
                <w:lang w:val="ro-RO"/>
                <w14:ligatures w14:val="standardContextual"/>
              </w:rPr>
            </w:pPr>
            <w:r w:rsidRPr="00B53A0C">
              <w:rPr>
                <w:rFonts w:ascii="Times New Roman" w:eastAsiaTheme="minorHAnsi" w:hAnsi="Times New Roman"/>
                <w:b/>
                <w:bCs/>
                <w:kern w:val="2"/>
                <w:lang w:val="ro-RO"/>
                <w14:ligatures w14:val="standardContextual"/>
              </w:rPr>
              <w:t xml:space="preserve">din care: </w:t>
            </w:r>
          </w:p>
        </w:tc>
        <w:tc>
          <w:tcPr>
            <w:tcW w:w="1417" w:type="dxa"/>
          </w:tcPr>
          <w:p w14:paraId="2EC0EFFA" w14:textId="77777777" w:rsidR="009A0DF1" w:rsidRPr="00B53A0C" w:rsidRDefault="009A0DF1" w:rsidP="00B53A0C">
            <w:pPr>
              <w:spacing w:after="0" w:line="240" w:lineRule="auto"/>
              <w:jc w:val="center"/>
              <w:rPr>
                <w:rFonts w:ascii="Times New Roman" w:eastAsiaTheme="minorHAnsi" w:hAnsi="Times New Roman"/>
                <w:b/>
                <w:bCs/>
                <w:kern w:val="2"/>
                <w:lang w:val="ro-RO"/>
                <w14:ligatures w14:val="standardContextual"/>
              </w:rPr>
            </w:pPr>
          </w:p>
        </w:tc>
        <w:tc>
          <w:tcPr>
            <w:tcW w:w="1701" w:type="dxa"/>
            <w:shd w:val="clear" w:color="auto" w:fill="D9E2F3" w:themeFill="accent1" w:themeFillTint="33"/>
          </w:tcPr>
          <w:p w14:paraId="3AC303BE" w14:textId="77777777" w:rsidR="009A0DF1" w:rsidRPr="00B53A0C" w:rsidRDefault="009A0DF1" w:rsidP="00B53A0C">
            <w:pPr>
              <w:spacing w:after="0" w:line="240" w:lineRule="auto"/>
              <w:jc w:val="center"/>
              <w:rPr>
                <w:rFonts w:ascii="Times New Roman" w:eastAsiaTheme="minorHAnsi" w:hAnsi="Times New Roman"/>
                <w:b/>
                <w:bCs/>
                <w:kern w:val="2"/>
                <w:lang w:val="ro-RO"/>
                <w14:ligatures w14:val="standardContextual"/>
              </w:rPr>
            </w:pPr>
          </w:p>
        </w:tc>
        <w:tc>
          <w:tcPr>
            <w:tcW w:w="2694" w:type="dxa"/>
          </w:tcPr>
          <w:p w14:paraId="66735328" w14:textId="77777777" w:rsidR="009A0DF1" w:rsidRPr="00B53A0C" w:rsidRDefault="009A0DF1" w:rsidP="00B53A0C">
            <w:pPr>
              <w:spacing w:after="0" w:line="240" w:lineRule="auto"/>
              <w:jc w:val="center"/>
              <w:rPr>
                <w:rFonts w:ascii="Times New Roman" w:eastAsiaTheme="minorHAnsi" w:hAnsi="Times New Roman"/>
                <w:b/>
                <w:bCs/>
                <w:kern w:val="2"/>
                <w:lang w:val="ro-RO"/>
                <w14:ligatures w14:val="standardContextual"/>
              </w:rPr>
            </w:pPr>
          </w:p>
        </w:tc>
      </w:tr>
      <w:tr w:rsidR="009A0DF1" w:rsidRPr="00B53A0C" w14:paraId="09A0597D" w14:textId="77777777" w:rsidTr="008F312D">
        <w:trPr>
          <w:trHeight w:val="386"/>
        </w:trPr>
        <w:tc>
          <w:tcPr>
            <w:tcW w:w="530" w:type="dxa"/>
            <w:shd w:val="clear" w:color="auto" w:fill="D9E2F3" w:themeFill="accent1" w:themeFillTint="33"/>
          </w:tcPr>
          <w:p w14:paraId="43267F86" w14:textId="7C6B8B97" w:rsidR="009A0DF1" w:rsidRPr="009A0DF1" w:rsidRDefault="009A0DF1" w:rsidP="00B53A0C">
            <w:pPr>
              <w:spacing w:after="0" w:line="240" w:lineRule="auto"/>
              <w:jc w:val="center"/>
              <w:rPr>
                <w:rFonts w:ascii="Times New Roman" w:eastAsiaTheme="minorHAnsi" w:hAnsi="Times New Roman"/>
                <w:b/>
                <w:bCs/>
                <w:kern w:val="2"/>
                <w:lang w:val="ro-RO"/>
                <w14:ligatures w14:val="standardContextual"/>
              </w:rPr>
            </w:pPr>
            <w:r w:rsidRPr="009A0DF1">
              <w:rPr>
                <w:rFonts w:ascii="Times New Roman" w:eastAsiaTheme="minorHAnsi" w:hAnsi="Times New Roman"/>
                <w:b/>
                <w:bCs/>
                <w:kern w:val="2"/>
                <w:lang w:val="ro-RO"/>
                <w14:ligatures w14:val="standardContextual"/>
              </w:rPr>
              <w:t>I.</w:t>
            </w:r>
          </w:p>
        </w:tc>
        <w:tc>
          <w:tcPr>
            <w:tcW w:w="3723" w:type="dxa"/>
            <w:shd w:val="clear" w:color="auto" w:fill="D9E2F3" w:themeFill="accent1" w:themeFillTint="33"/>
          </w:tcPr>
          <w:p w14:paraId="36F707A1" w14:textId="77777777" w:rsidR="009A0DF1" w:rsidRPr="00B53A0C" w:rsidRDefault="009A0DF1" w:rsidP="00B53A0C">
            <w:pPr>
              <w:spacing w:after="0" w:line="240" w:lineRule="auto"/>
              <w:rPr>
                <w:rFonts w:ascii="Times New Roman" w:eastAsiaTheme="minorHAnsi" w:hAnsi="Times New Roman"/>
                <w:b/>
                <w:bCs/>
                <w:kern w:val="2"/>
                <w:lang w:val="ro-RO"/>
                <w14:ligatures w14:val="standardContextual"/>
              </w:rPr>
            </w:pPr>
            <w:r w:rsidRPr="00B53A0C">
              <w:rPr>
                <w:rFonts w:ascii="Times New Roman" w:eastAsiaTheme="minorHAnsi" w:hAnsi="Times New Roman"/>
                <w:b/>
                <w:bCs/>
                <w:kern w:val="2"/>
                <w:lang w:val="ro-RO"/>
                <w14:ligatures w14:val="standardContextual"/>
              </w:rPr>
              <w:t xml:space="preserve">U.A.T. Municipiul Târgu Mureș </w:t>
            </w:r>
          </w:p>
        </w:tc>
        <w:tc>
          <w:tcPr>
            <w:tcW w:w="1417" w:type="dxa"/>
            <w:shd w:val="clear" w:color="auto" w:fill="D9E2F3" w:themeFill="accent1" w:themeFillTint="33"/>
          </w:tcPr>
          <w:p w14:paraId="3DEC7E0F" w14:textId="77777777" w:rsidR="009A0DF1" w:rsidRPr="00B53A0C" w:rsidRDefault="009A0DF1" w:rsidP="00B53A0C">
            <w:pPr>
              <w:spacing w:after="0" w:line="240" w:lineRule="auto"/>
              <w:jc w:val="center"/>
              <w:rPr>
                <w:rFonts w:ascii="Times New Roman" w:eastAsiaTheme="minorHAnsi" w:hAnsi="Times New Roman"/>
                <w:b/>
                <w:bCs/>
                <w:kern w:val="2"/>
                <w:lang w:val="ro-RO"/>
                <w14:ligatures w14:val="standardContextual"/>
              </w:rPr>
            </w:pPr>
            <w:r w:rsidRPr="00B53A0C">
              <w:rPr>
                <w:rFonts w:ascii="Times New Roman" w:eastAsiaTheme="minorHAnsi" w:hAnsi="Times New Roman"/>
                <w:b/>
                <w:bCs/>
                <w:kern w:val="2"/>
                <w:lang w:val="ro-RO"/>
                <w14:ligatures w14:val="standardContextual"/>
              </w:rPr>
              <w:t>629</w:t>
            </w:r>
          </w:p>
        </w:tc>
        <w:tc>
          <w:tcPr>
            <w:tcW w:w="1701" w:type="dxa"/>
            <w:shd w:val="clear" w:color="auto" w:fill="D9E2F3" w:themeFill="accent1" w:themeFillTint="33"/>
          </w:tcPr>
          <w:p w14:paraId="34ACE5BC" w14:textId="77777777" w:rsidR="009A0DF1" w:rsidRPr="00B53A0C" w:rsidRDefault="009A0DF1" w:rsidP="00B53A0C">
            <w:pPr>
              <w:spacing w:after="0" w:line="240" w:lineRule="auto"/>
              <w:jc w:val="center"/>
              <w:rPr>
                <w:rFonts w:ascii="Times New Roman" w:eastAsiaTheme="minorHAnsi" w:hAnsi="Times New Roman"/>
                <w:b/>
                <w:bCs/>
                <w:kern w:val="2"/>
                <w:lang w:val="ro-RO"/>
                <w14:ligatures w14:val="standardContextual"/>
              </w:rPr>
            </w:pPr>
            <w:r w:rsidRPr="00B53A0C">
              <w:rPr>
                <w:rFonts w:ascii="Times New Roman" w:eastAsiaTheme="minorHAnsi" w:hAnsi="Times New Roman"/>
                <w:b/>
                <w:bCs/>
                <w:kern w:val="2"/>
                <w:lang w:val="ro-RO"/>
                <w14:ligatures w14:val="standardContextual"/>
              </w:rPr>
              <w:t>440</w:t>
            </w:r>
          </w:p>
          <w:p w14:paraId="67F6206E" w14:textId="532D8F95" w:rsidR="009A0DF1" w:rsidRPr="00B53A0C" w:rsidRDefault="009A0DF1" w:rsidP="00B53A0C">
            <w:pPr>
              <w:spacing w:after="0" w:line="240" w:lineRule="auto"/>
              <w:ind w:left="-255" w:right="-102"/>
              <w:jc w:val="center"/>
              <w:rPr>
                <w:rFonts w:ascii="Times New Roman" w:eastAsiaTheme="minorHAnsi" w:hAnsi="Times New Roman"/>
                <w:kern w:val="2"/>
                <w:lang w:val="ro-RO"/>
                <w14:ligatures w14:val="standardContextual"/>
              </w:rPr>
            </w:pPr>
            <w:r w:rsidRPr="00B53A0C">
              <w:rPr>
                <w:rFonts w:ascii="Times New Roman" w:eastAsiaTheme="minorHAnsi" w:hAnsi="Times New Roman"/>
                <w:kern w:val="2"/>
                <w:lang w:val="ro-RO"/>
                <w14:ligatures w14:val="standardContextual"/>
              </w:rPr>
              <w:t xml:space="preserve">   (rând 1 + 2 + 3 + 4)</w:t>
            </w:r>
          </w:p>
        </w:tc>
        <w:tc>
          <w:tcPr>
            <w:tcW w:w="2694" w:type="dxa"/>
          </w:tcPr>
          <w:p w14:paraId="68471292" w14:textId="77777777" w:rsidR="009A0DF1" w:rsidRPr="00B53A0C" w:rsidRDefault="009A0DF1" w:rsidP="00B53A0C">
            <w:pPr>
              <w:spacing w:after="0" w:line="240" w:lineRule="auto"/>
              <w:jc w:val="center"/>
              <w:rPr>
                <w:rFonts w:ascii="Times New Roman" w:eastAsiaTheme="minorHAnsi" w:hAnsi="Times New Roman"/>
                <w:b/>
                <w:bCs/>
                <w:kern w:val="2"/>
                <w:lang w:val="ro-RO"/>
                <w14:ligatures w14:val="standardContextual"/>
              </w:rPr>
            </w:pPr>
          </w:p>
        </w:tc>
      </w:tr>
      <w:tr w:rsidR="00F80598" w:rsidRPr="00F80598" w14:paraId="0EE66697" w14:textId="77777777" w:rsidTr="008F312D">
        <w:trPr>
          <w:trHeight w:val="732"/>
        </w:trPr>
        <w:tc>
          <w:tcPr>
            <w:tcW w:w="530" w:type="dxa"/>
          </w:tcPr>
          <w:p w14:paraId="6795B9D8" w14:textId="77777777" w:rsidR="00B53A0C" w:rsidRPr="00674CFC" w:rsidRDefault="00B53A0C" w:rsidP="00B53A0C">
            <w:pPr>
              <w:spacing w:after="0" w:line="240" w:lineRule="auto"/>
              <w:rPr>
                <w:rFonts w:ascii="Times New Roman" w:eastAsiaTheme="minorHAnsi" w:hAnsi="Times New Roman"/>
                <w:b/>
                <w:bCs/>
                <w:kern w:val="2"/>
                <w:lang w:val="ro-RO"/>
                <w14:ligatures w14:val="standardContextual"/>
              </w:rPr>
            </w:pPr>
            <w:r w:rsidRPr="00674CFC">
              <w:rPr>
                <w:rFonts w:ascii="Times New Roman" w:eastAsiaTheme="minorHAnsi" w:hAnsi="Times New Roman"/>
                <w:b/>
                <w:bCs/>
                <w:kern w:val="2"/>
                <w:lang w:val="ro-RO"/>
                <w14:ligatures w14:val="standardContextual"/>
              </w:rPr>
              <w:t>1.</w:t>
            </w:r>
          </w:p>
        </w:tc>
        <w:tc>
          <w:tcPr>
            <w:tcW w:w="3723" w:type="dxa"/>
          </w:tcPr>
          <w:p w14:paraId="76077E77" w14:textId="77777777" w:rsidR="00B53A0C" w:rsidRPr="00674CFC" w:rsidRDefault="00B53A0C" w:rsidP="00B53A0C">
            <w:pPr>
              <w:spacing w:after="0" w:line="240" w:lineRule="auto"/>
              <w:jc w:val="both"/>
              <w:rPr>
                <w:rFonts w:ascii="Times New Roman" w:eastAsiaTheme="minorHAnsi" w:hAnsi="Times New Roman"/>
                <w:b/>
                <w:bCs/>
                <w:kern w:val="2"/>
                <w:lang w:val="ro-RO"/>
                <w14:ligatures w14:val="standardContextual"/>
              </w:rPr>
            </w:pPr>
            <w:r w:rsidRPr="00674CFC">
              <w:rPr>
                <w:rFonts w:ascii="Times New Roman" w:eastAsiaTheme="minorHAnsi" w:hAnsi="Times New Roman"/>
                <w:b/>
                <w:bCs/>
                <w:kern w:val="2"/>
                <w:lang w:val="ro-RO"/>
                <w14:ligatures w14:val="standardContextual"/>
              </w:rPr>
              <w:t>Aparatul de specialitate al Primarului (inclusiv, Serviciul Public Administrația Domeniul Public)</w:t>
            </w:r>
          </w:p>
        </w:tc>
        <w:tc>
          <w:tcPr>
            <w:tcW w:w="1417" w:type="dxa"/>
          </w:tcPr>
          <w:p w14:paraId="188B83C2" w14:textId="77777777" w:rsidR="00B53A0C" w:rsidRPr="00674CFC" w:rsidRDefault="00B53A0C" w:rsidP="00B53A0C">
            <w:pPr>
              <w:spacing w:after="0" w:line="240" w:lineRule="auto"/>
              <w:jc w:val="center"/>
              <w:rPr>
                <w:rFonts w:ascii="Times New Roman" w:eastAsiaTheme="minorHAnsi" w:hAnsi="Times New Roman"/>
                <w:b/>
                <w:bCs/>
                <w:kern w:val="2"/>
                <w:lang w:val="ro-RO"/>
                <w14:ligatures w14:val="standardContextual"/>
              </w:rPr>
            </w:pPr>
            <w:r w:rsidRPr="00674CFC">
              <w:rPr>
                <w:rFonts w:ascii="Times New Roman" w:eastAsiaTheme="minorHAnsi" w:hAnsi="Times New Roman"/>
                <w:b/>
                <w:bCs/>
                <w:kern w:val="2"/>
                <w:lang w:val="ro-RO"/>
                <w14:ligatures w14:val="standardContextual"/>
              </w:rPr>
              <w:t>300</w:t>
            </w:r>
          </w:p>
        </w:tc>
        <w:tc>
          <w:tcPr>
            <w:tcW w:w="1701" w:type="dxa"/>
            <w:shd w:val="clear" w:color="auto" w:fill="D9E2F3" w:themeFill="accent1" w:themeFillTint="33"/>
          </w:tcPr>
          <w:p w14:paraId="3B4A6BF0" w14:textId="7DF62255" w:rsidR="00B53A0C" w:rsidRPr="00674CFC" w:rsidRDefault="00B53A0C" w:rsidP="00B53A0C">
            <w:pPr>
              <w:spacing w:after="0" w:line="240" w:lineRule="auto"/>
              <w:rPr>
                <w:rFonts w:ascii="Times New Roman" w:eastAsiaTheme="minorHAnsi" w:hAnsi="Times New Roman"/>
                <w:b/>
                <w:bCs/>
                <w:kern w:val="2"/>
                <w:lang w:val="ro-RO"/>
                <w14:ligatures w14:val="standardContextual"/>
              </w:rPr>
            </w:pPr>
            <w:r w:rsidRPr="00674CFC">
              <w:rPr>
                <w:rFonts w:ascii="Times New Roman" w:eastAsiaTheme="minorHAnsi" w:hAnsi="Times New Roman"/>
                <w:b/>
                <w:bCs/>
                <w:kern w:val="2"/>
                <w:lang w:val="ro-RO"/>
                <w14:ligatures w14:val="standardContextual"/>
              </w:rPr>
              <w:t xml:space="preserve">        </w:t>
            </w:r>
            <w:r w:rsidR="00C90853" w:rsidRPr="00674CFC">
              <w:rPr>
                <w:rFonts w:ascii="Times New Roman" w:eastAsiaTheme="minorHAnsi" w:hAnsi="Times New Roman"/>
                <w:b/>
                <w:bCs/>
                <w:kern w:val="2"/>
                <w:lang w:val="ro-RO"/>
                <w14:ligatures w14:val="standardContextual"/>
              </w:rPr>
              <w:t xml:space="preserve">   </w:t>
            </w:r>
            <w:r w:rsidRPr="00674CFC">
              <w:rPr>
                <w:rFonts w:ascii="Times New Roman" w:eastAsiaTheme="minorHAnsi" w:hAnsi="Times New Roman"/>
                <w:b/>
                <w:bCs/>
                <w:kern w:val="2"/>
                <w:lang w:val="ro-RO"/>
                <w14:ligatures w14:val="standardContextual"/>
              </w:rPr>
              <w:t>27</w:t>
            </w:r>
            <w:r w:rsidR="00D07CDC">
              <w:rPr>
                <w:rFonts w:ascii="Times New Roman" w:eastAsiaTheme="minorHAnsi" w:hAnsi="Times New Roman"/>
                <w:b/>
                <w:bCs/>
                <w:kern w:val="2"/>
                <w:lang w:val="ro-RO"/>
                <w14:ligatures w14:val="standardContextual"/>
              </w:rPr>
              <w:t>2</w:t>
            </w:r>
          </w:p>
        </w:tc>
        <w:tc>
          <w:tcPr>
            <w:tcW w:w="2694" w:type="dxa"/>
          </w:tcPr>
          <w:p w14:paraId="311BB473" w14:textId="77777777" w:rsidR="00B53A0C" w:rsidRPr="00674CFC" w:rsidRDefault="00B53A0C" w:rsidP="00B53A0C">
            <w:pPr>
              <w:spacing w:after="0" w:line="240" w:lineRule="auto"/>
              <w:jc w:val="center"/>
              <w:rPr>
                <w:rFonts w:ascii="Times New Roman" w:eastAsiaTheme="minorHAnsi" w:hAnsi="Times New Roman"/>
                <w:b/>
                <w:bCs/>
                <w:kern w:val="2"/>
                <w:lang w:val="ro-RO"/>
                <w14:ligatures w14:val="standardContextual"/>
              </w:rPr>
            </w:pPr>
          </w:p>
        </w:tc>
      </w:tr>
      <w:tr w:rsidR="00B53A0C" w:rsidRPr="00B53A0C" w14:paraId="5BA4A171" w14:textId="77777777" w:rsidTr="008F312D">
        <w:trPr>
          <w:trHeight w:val="270"/>
        </w:trPr>
        <w:tc>
          <w:tcPr>
            <w:tcW w:w="530" w:type="dxa"/>
          </w:tcPr>
          <w:p w14:paraId="37FA54EB" w14:textId="77777777" w:rsidR="00B53A0C" w:rsidRPr="00674CFC" w:rsidRDefault="00B53A0C" w:rsidP="00B53A0C">
            <w:pPr>
              <w:spacing w:after="0" w:line="240" w:lineRule="auto"/>
              <w:rPr>
                <w:rFonts w:ascii="Times New Roman" w:eastAsiaTheme="minorHAnsi" w:hAnsi="Times New Roman"/>
                <w:b/>
                <w:bCs/>
                <w:kern w:val="2"/>
                <w:lang w:val="ro-RO"/>
                <w14:ligatures w14:val="standardContextual"/>
              </w:rPr>
            </w:pPr>
            <w:r w:rsidRPr="00674CFC">
              <w:rPr>
                <w:rFonts w:ascii="Times New Roman" w:eastAsiaTheme="minorHAnsi" w:hAnsi="Times New Roman"/>
                <w:b/>
                <w:bCs/>
                <w:kern w:val="2"/>
                <w:lang w:val="ro-RO"/>
                <w14:ligatures w14:val="standardContextual"/>
              </w:rPr>
              <w:t>2.</w:t>
            </w:r>
          </w:p>
        </w:tc>
        <w:tc>
          <w:tcPr>
            <w:tcW w:w="3723" w:type="dxa"/>
          </w:tcPr>
          <w:p w14:paraId="557159E3" w14:textId="77777777" w:rsidR="00B53A0C" w:rsidRPr="00674CFC" w:rsidRDefault="00B53A0C" w:rsidP="00B53A0C">
            <w:pPr>
              <w:spacing w:after="0" w:line="240" w:lineRule="auto"/>
              <w:rPr>
                <w:rFonts w:ascii="Times New Roman" w:eastAsiaTheme="minorHAnsi" w:hAnsi="Times New Roman"/>
                <w:b/>
                <w:bCs/>
                <w:kern w:val="2"/>
                <w:lang w:val="ro-RO"/>
                <w14:ligatures w14:val="standardContextual"/>
              </w:rPr>
            </w:pPr>
            <w:r w:rsidRPr="00674CFC">
              <w:rPr>
                <w:rFonts w:ascii="Times New Roman" w:eastAsiaTheme="minorHAnsi" w:hAnsi="Times New Roman"/>
                <w:b/>
                <w:bCs/>
                <w:kern w:val="2"/>
                <w:lang w:val="ro-RO"/>
                <w14:ligatures w14:val="standardContextual"/>
              </w:rPr>
              <w:t>Clubul Sportiv Municipal Târgu Mureș</w:t>
            </w:r>
          </w:p>
          <w:p w14:paraId="19989FB4" w14:textId="1C4AA020" w:rsidR="009A0DF1" w:rsidRPr="00674CFC" w:rsidRDefault="009A0DF1" w:rsidP="00B53A0C">
            <w:pPr>
              <w:spacing w:after="0" w:line="240" w:lineRule="auto"/>
              <w:rPr>
                <w:rFonts w:ascii="Times New Roman" w:eastAsiaTheme="minorHAnsi" w:hAnsi="Times New Roman"/>
                <w:b/>
                <w:bCs/>
                <w:kern w:val="2"/>
                <w:lang w:val="ro-RO"/>
                <w14:ligatures w14:val="standardContextual"/>
              </w:rPr>
            </w:pPr>
            <w:r w:rsidRPr="00674CFC">
              <w:rPr>
                <w:rFonts w:ascii="Times New Roman" w:eastAsiaTheme="minorHAnsi" w:hAnsi="Times New Roman"/>
                <w:b/>
                <w:bCs/>
                <w:kern w:val="2"/>
                <w:lang w:val="ro-RO"/>
                <w14:ligatures w14:val="standardContextual"/>
              </w:rPr>
              <w:t xml:space="preserve">Marosvásárhely </w:t>
            </w:r>
            <w:proofErr w:type="spellStart"/>
            <w:r w:rsidRPr="00674CFC">
              <w:rPr>
                <w:rFonts w:ascii="Times New Roman" w:eastAsiaTheme="minorHAnsi" w:hAnsi="Times New Roman"/>
                <w:b/>
                <w:bCs/>
                <w:kern w:val="2"/>
                <w:lang w:val="ro-RO"/>
                <w14:ligatures w14:val="standardContextual"/>
              </w:rPr>
              <w:t>Városi</w:t>
            </w:r>
            <w:proofErr w:type="spellEnd"/>
            <w:r w:rsidRPr="00674CFC">
              <w:rPr>
                <w:rFonts w:ascii="Times New Roman" w:eastAsiaTheme="minorHAnsi" w:hAnsi="Times New Roman"/>
                <w:b/>
                <w:bCs/>
                <w:kern w:val="2"/>
                <w:lang w:val="ro-RO"/>
                <w14:ligatures w14:val="standardContextual"/>
              </w:rPr>
              <w:t xml:space="preserve"> </w:t>
            </w:r>
            <w:proofErr w:type="spellStart"/>
            <w:r w:rsidRPr="00674CFC">
              <w:rPr>
                <w:rFonts w:ascii="Times New Roman" w:eastAsiaTheme="minorHAnsi" w:hAnsi="Times New Roman"/>
                <w:b/>
                <w:bCs/>
                <w:kern w:val="2"/>
                <w:lang w:val="ro-RO"/>
                <w14:ligatures w14:val="standardContextual"/>
              </w:rPr>
              <w:t>Sportklub</w:t>
            </w:r>
            <w:proofErr w:type="spellEnd"/>
          </w:p>
        </w:tc>
        <w:tc>
          <w:tcPr>
            <w:tcW w:w="1417" w:type="dxa"/>
          </w:tcPr>
          <w:p w14:paraId="0F337830" w14:textId="77777777" w:rsidR="00B53A0C" w:rsidRPr="00674CFC" w:rsidRDefault="00B53A0C" w:rsidP="00B53A0C">
            <w:pPr>
              <w:spacing w:after="0" w:line="240" w:lineRule="auto"/>
              <w:jc w:val="center"/>
              <w:rPr>
                <w:rFonts w:ascii="Times New Roman" w:eastAsiaTheme="minorHAnsi" w:hAnsi="Times New Roman"/>
                <w:b/>
                <w:bCs/>
                <w:kern w:val="2"/>
                <w:lang w:val="ro-RO"/>
                <w14:ligatures w14:val="standardContextual"/>
              </w:rPr>
            </w:pPr>
            <w:r w:rsidRPr="00674CFC">
              <w:rPr>
                <w:rFonts w:ascii="Times New Roman" w:eastAsiaTheme="minorHAnsi" w:hAnsi="Times New Roman"/>
                <w:b/>
                <w:bCs/>
                <w:kern w:val="2"/>
                <w:lang w:val="ro-RO"/>
                <w14:ligatures w14:val="standardContextual"/>
              </w:rPr>
              <w:t>9</w:t>
            </w:r>
          </w:p>
        </w:tc>
        <w:tc>
          <w:tcPr>
            <w:tcW w:w="1701" w:type="dxa"/>
            <w:shd w:val="clear" w:color="auto" w:fill="D9E2F3" w:themeFill="accent1" w:themeFillTint="33"/>
          </w:tcPr>
          <w:p w14:paraId="44967AF7" w14:textId="77777777" w:rsidR="00B53A0C" w:rsidRPr="00674CFC" w:rsidRDefault="00B53A0C" w:rsidP="00B53A0C">
            <w:pPr>
              <w:spacing w:after="0" w:line="240" w:lineRule="auto"/>
              <w:jc w:val="center"/>
              <w:rPr>
                <w:rFonts w:ascii="Times New Roman" w:eastAsiaTheme="minorHAnsi" w:hAnsi="Times New Roman"/>
                <w:b/>
                <w:bCs/>
                <w:kern w:val="2"/>
                <w:lang w:val="ro-RO"/>
                <w14:ligatures w14:val="standardContextual"/>
              </w:rPr>
            </w:pPr>
            <w:r w:rsidRPr="00674CFC">
              <w:rPr>
                <w:rFonts w:ascii="Times New Roman" w:eastAsiaTheme="minorHAnsi" w:hAnsi="Times New Roman"/>
                <w:b/>
                <w:bCs/>
                <w:kern w:val="2"/>
                <w:lang w:val="ro-RO"/>
                <w14:ligatures w14:val="standardContextual"/>
              </w:rPr>
              <w:t>7</w:t>
            </w:r>
          </w:p>
        </w:tc>
        <w:tc>
          <w:tcPr>
            <w:tcW w:w="2694" w:type="dxa"/>
          </w:tcPr>
          <w:p w14:paraId="5BF8320A" w14:textId="77777777" w:rsidR="00B53A0C" w:rsidRPr="00674CFC" w:rsidRDefault="00B53A0C" w:rsidP="00B53A0C">
            <w:pPr>
              <w:spacing w:after="0" w:line="240" w:lineRule="auto"/>
              <w:jc w:val="center"/>
              <w:rPr>
                <w:rFonts w:ascii="Times New Roman" w:eastAsiaTheme="minorHAnsi" w:hAnsi="Times New Roman"/>
                <w:b/>
                <w:bCs/>
                <w:kern w:val="2"/>
                <w:lang w:val="ro-RO"/>
                <w14:ligatures w14:val="standardContextual"/>
              </w:rPr>
            </w:pPr>
          </w:p>
        </w:tc>
      </w:tr>
      <w:tr w:rsidR="00B53A0C" w:rsidRPr="00B53A0C" w14:paraId="55B7390F" w14:textId="77777777" w:rsidTr="008F312D">
        <w:trPr>
          <w:trHeight w:val="270"/>
        </w:trPr>
        <w:tc>
          <w:tcPr>
            <w:tcW w:w="530" w:type="dxa"/>
          </w:tcPr>
          <w:p w14:paraId="55D256E6" w14:textId="77777777" w:rsidR="00B53A0C" w:rsidRPr="00674CFC" w:rsidRDefault="00B53A0C" w:rsidP="00B53A0C">
            <w:pPr>
              <w:spacing w:after="0" w:line="240" w:lineRule="auto"/>
              <w:rPr>
                <w:rFonts w:ascii="Times New Roman" w:eastAsiaTheme="minorHAnsi" w:hAnsi="Times New Roman"/>
                <w:b/>
                <w:bCs/>
                <w:kern w:val="2"/>
                <w:lang w:val="ro-RO"/>
                <w14:ligatures w14:val="standardContextual"/>
              </w:rPr>
            </w:pPr>
            <w:r w:rsidRPr="00674CFC">
              <w:rPr>
                <w:rFonts w:ascii="Times New Roman" w:eastAsiaTheme="minorHAnsi" w:hAnsi="Times New Roman"/>
                <w:b/>
                <w:bCs/>
                <w:kern w:val="2"/>
                <w:lang w:val="ro-RO"/>
                <w14:ligatures w14:val="standardContextual"/>
              </w:rPr>
              <w:t>3.</w:t>
            </w:r>
          </w:p>
        </w:tc>
        <w:tc>
          <w:tcPr>
            <w:tcW w:w="3723" w:type="dxa"/>
          </w:tcPr>
          <w:p w14:paraId="015C9026" w14:textId="77777777" w:rsidR="00B53A0C" w:rsidRPr="00674CFC" w:rsidRDefault="00B53A0C" w:rsidP="00B53A0C">
            <w:pPr>
              <w:spacing w:after="0" w:line="240" w:lineRule="auto"/>
              <w:rPr>
                <w:rFonts w:ascii="Times New Roman" w:eastAsiaTheme="minorHAnsi" w:hAnsi="Times New Roman"/>
                <w:b/>
                <w:bCs/>
                <w:kern w:val="2"/>
                <w:lang w:val="ro-RO"/>
                <w14:ligatures w14:val="standardContextual"/>
              </w:rPr>
            </w:pPr>
            <w:r w:rsidRPr="00674CFC">
              <w:rPr>
                <w:rFonts w:ascii="Times New Roman" w:eastAsiaTheme="minorHAnsi" w:hAnsi="Times New Roman"/>
                <w:b/>
                <w:bCs/>
                <w:kern w:val="2"/>
                <w:lang w:val="ro-RO"/>
                <w14:ligatures w14:val="standardContextual"/>
              </w:rPr>
              <w:t xml:space="preserve">Centrul De Cultură, Artă și Agrement Târgu Mureș </w:t>
            </w:r>
          </w:p>
        </w:tc>
        <w:tc>
          <w:tcPr>
            <w:tcW w:w="1417" w:type="dxa"/>
          </w:tcPr>
          <w:p w14:paraId="5712A612" w14:textId="77777777" w:rsidR="00B53A0C" w:rsidRPr="00674CFC" w:rsidRDefault="00B53A0C" w:rsidP="00B53A0C">
            <w:pPr>
              <w:spacing w:after="0" w:line="240" w:lineRule="auto"/>
              <w:jc w:val="center"/>
              <w:rPr>
                <w:rFonts w:ascii="Times New Roman" w:eastAsiaTheme="minorHAnsi" w:hAnsi="Times New Roman"/>
                <w:b/>
                <w:bCs/>
                <w:kern w:val="2"/>
                <w:lang w:val="ro-RO"/>
                <w14:ligatures w14:val="standardContextual"/>
              </w:rPr>
            </w:pPr>
            <w:r w:rsidRPr="00674CFC">
              <w:rPr>
                <w:rFonts w:ascii="Times New Roman" w:eastAsiaTheme="minorHAnsi" w:hAnsi="Times New Roman"/>
                <w:b/>
                <w:bCs/>
                <w:kern w:val="2"/>
                <w:lang w:val="ro-RO"/>
                <w14:ligatures w14:val="standardContextual"/>
              </w:rPr>
              <w:t>98</w:t>
            </w:r>
          </w:p>
        </w:tc>
        <w:tc>
          <w:tcPr>
            <w:tcW w:w="1701" w:type="dxa"/>
            <w:shd w:val="clear" w:color="auto" w:fill="D9E2F3" w:themeFill="accent1" w:themeFillTint="33"/>
          </w:tcPr>
          <w:p w14:paraId="0179D716" w14:textId="410EAF96" w:rsidR="00B53A0C" w:rsidRPr="00674CFC" w:rsidRDefault="00B53A0C" w:rsidP="00B53A0C">
            <w:pPr>
              <w:spacing w:after="0" w:line="240" w:lineRule="auto"/>
              <w:jc w:val="center"/>
              <w:rPr>
                <w:rFonts w:ascii="Times New Roman" w:eastAsiaTheme="minorHAnsi" w:hAnsi="Times New Roman"/>
                <w:b/>
                <w:bCs/>
                <w:kern w:val="2"/>
                <w:lang w:val="ro-RO"/>
                <w14:ligatures w14:val="standardContextual"/>
              </w:rPr>
            </w:pPr>
            <w:r w:rsidRPr="00674CFC">
              <w:rPr>
                <w:rFonts w:ascii="Times New Roman" w:eastAsiaTheme="minorHAnsi" w:hAnsi="Times New Roman"/>
                <w:b/>
                <w:bCs/>
                <w:kern w:val="2"/>
                <w:lang w:val="ro-RO"/>
                <w14:ligatures w14:val="standardContextual"/>
              </w:rPr>
              <w:t>9</w:t>
            </w:r>
            <w:r w:rsidR="00D07CDC">
              <w:rPr>
                <w:rFonts w:ascii="Times New Roman" w:eastAsiaTheme="minorHAnsi" w:hAnsi="Times New Roman"/>
                <w:b/>
                <w:bCs/>
                <w:kern w:val="2"/>
                <w:lang w:val="ro-RO"/>
                <w14:ligatures w14:val="standardContextual"/>
              </w:rPr>
              <w:t>2</w:t>
            </w:r>
          </w:p>
        </w:tc>
        <w:tc>
          <w:tcPr>
            <w:tcW w:w="2694" w:type="dxa"/>
          </w:tcPr>
          <w:p w14:paraId="3A3D1E11" w14:textId="77777777" w:rsidR="00B53A0C" w:rsidRPr="00674CFC" w:rsidRDefault="00B53A0C" w:rsidP="00B53A0C">
            <w:pPr>
              <w:spacing w:after="0" w:line="240" w:lineRule="auto"/>
              <w:jc w:val="center"/>
              <w:rPr>
                <w:rFonts w:ascii="Times New Roman" w:eastAsiaTheme="minorHAnsi" w:hAnsi="Times New Roman"/>
                <w:b/>
                <w:bCs/>
                <w:color w:val="FF0000"/>
                <w:kern w:val="2"/>
                <w:lang w:val="ro-RO"/>
                <w14:ligatures w14:val="standardContextual"/>
              </w:rPr>
            </w:pPr>
          </w:p>
        </w:tc>
      </w:tr>
      <w:tr w:rsidR="00B53A0C" w:rsidRPr="00B53A0C" w14:paraId="4B791A72" w14:textId="77777777" w:rsidTr="008F312D">
        <w:trPr>
          <w:trHeight w:val="267"/>
        </w:trPr>
        <w:tc>
          <w:tcPr>
            <w:tcW w:w="530" w:type="dxa"/>
          </w:tcPr>
          <w:p w14:paraId="7114D34E" w14:textId="77777777" w:rsidR="00B53A0C" w:rsidRPr="00674CFC" w:rsidRDefault="00B53A0C" w:rsidP="00B53A0C">
            <w:pPr>
              <w:spacing w:after="0" w:line="240" w:lineRule="auto"/>
              <w:rPr>
                <w:rFonts w:ascii="Times New Roman" w:eastAsiaTheme="minorHAnsi" w:hAnsi="Times New Roman"/>
                <w:b/>
                <w:bCs/>
                <w:kern w:val="2"/>
                <w:lang w:val="ro-RO"/>
                <w14:ligatures w14:val="standardContextual"/>
              </w:rPr>
            </w:pPr>
            <w:r w:rsidRPr="00674CFC">
              <w:rPr>
                <w:rFonts w:ascii="Times New Roman" w:eastAsiaTheme="minorHAnsi" w:hAnsi="Times New Roman"/>
                <w:b/>
                <w:bCs/>
                <w:kern w:val="2"/>
                <w:lang w:val="ro-RO"/>
                <w14:ligatures w14:val="standardContextual"/>
              </w:rPr>
              <w:t>4.</w:t>
            </w:r>
          </w:p>
        </w:tc>
        <w:tc>
          <w:tcPr>
            <w:tcW w:w="3723" w:type="dxa"/>
          </w:tcPr>
          <w:p w14:paraId="46FB55E4" w14:textId="77777777" w:rsidR="00B53A0C" w:rsidRPr="00674CFC" w:rsidRDefault="00B53A0C" w:rsidP="00B53A0C">
            <w:pPr>
              <w:spacing w:after="0" w:line="240" w:lineRule="auto"/>
              <w:rPr>
                <w:rFonts w:ascii="Times New Roman" w:eastAsiaTheme="minorHAnsi" w:hAnsi="Times New Roman"/>
                <w:b/>
                <w:bCs/>
                <w:kern w:val="2"/>
                <w:lang w:val="ro-RO"/>
                <w14:ligatures w14:val="standardContextual"/>
              </w:rPr>
            </w:pPr>
            <w:r w:rsidRPr="00674CFC">
              <w:rPr>
                <w:rFonts w:ascii="Times New Roman" w:eastAsiaTheme="minorHAnsi" w:hAnsi="Times New Roman"/>
                <w:b/>
                <w:bCs/>
                <w:kern w:val="2"/>
                <w:lang w:val="ro-RO"/>
                <w14:ligatures w14:val="standardContextual"/>
              </w:rPr>
              <w:t xml:space="preserve">Direcția Fiscală Locală Târgu Mureș  </w:t>
            </w:r>
          </w:p>
        </w:tc>
        <w:tc>
          <w:tcPr>
            <w:tcW w:w="1417" w:type="dxa"/>
          </w:tcPr>
          <w:p w14:paraId="331ADDBA" w14:textId="77777777" w:rsidR="00B53A0C" w:rsidRPr="00674CFC" w:rsidRDefault="00B53A0C" w:rsidP="00B53A0C">
            <w:pPr>
              <w:spacing w:after="0" w:line="240" w:lineRule="auto"/>
              <w:jc w:val="center"/>
              <w:rPr>
                <w:rFonts w:ascii="Times New Roman" w:eastAsiaTheme="minorHAnsi" w:hAnsi="Times New Roman"/>
                <w:b/>
                <w:bCs/>
                <w:kern w:val="2"/>
                <w:lang w:val="ro-RO"/>
                <w14:ligatures w14:val="standardContextual"/>
              </w:rPr>
            </w:pPr>
            <w:r w:rsidRPr="00674CFC">
              <w:rPr>
                <w:rFonts w:ascii="Times New Roman" w:eastAsiaTheme="minorHAnsi" w:hAnsi="Times New Roman"/>
                <w:b/>
                <w:bCs/>
                <w:kern w:val="2"/>
                <w:lang w:val="ro-RO"/>
                <w14:ligatures w14:val="standardContextual"/>
              </w:rPr>
              <w:t>78</w:t>
            </w:r>
          </w:p>
        </w:tc>
        <w:tc>
          <w:tcPr>
            <w:tcW w:w="1701" w:type="dxa"/>
            <w:shd w:val="clear" w:color="auto" w:fill="D9E2F3" w:themeFill="accent1" w:themeFillTint="33"/>
          </w:tcPr>
          <w:p w14:paraId="28B8F081" w14:textId="77777777" w:rsidR="00B53A0C" w:rsidRPr="00674CFC" w:rsidRDefault="00B53A0C" w:rsidP="00B53A0C">
            <w:pPr>
              <w:spacing w:after="0" w:line="240" w:lineRule="auto"/>
              <w:jc w:val="center"/>
              <w:rPr>
                <w:rFonts w:ascii="Times New Roman" w:eastAsiaTheme="minorHAnsi" w:hAnsi="Times New Roman"/>
                <w:b/>
                <w:bCs/>
                <w:kern w:val="2"/>
                <w:lang w:val="ro-RO"/>
                <w14:ligatures w14:val="standardContextual"/>
              </w:rPr>
            </w:pPr>
            <w:r w:rsidRPr="00674CFC">
              <w:rPr>
                <w:rFonts w:ascii="Times New Roman" w:eastAsiaTheme="minorHAnsi" w:hAnsi="Times New Roman"/>
                <w:b/>
                <w:bCs/>
                <w:kern w:val="2"/>
                <w:lang w:val="ro-RO"/>
                <w14:ligatures w14:val="standardContextual"/>
              </w:rPr>
              <w:t>69</w:t>
            </w:r>
          </w:p>
        </w:tc>
        <w:tc>
          <w:tcPr>
            <w:tcW w:w="2694" w:type="dxa"/>
          </w:tcPr>
          <w:p w14:paraId="59EF46B9" w14:textId="77777777" w:rsidR="00B53A0C" w:rsidRPr="00674CFC" w:rsidRDefault="00B53A0C" w:rsidP="00B53A0C">
            <w:pPr>
              <w:spacing w:after="0" w:line="240" w:lineRule="auto"/>
              <w:jc w:val="center"/>
              <w:rPr>
                <w:rFonts w:ascii="Times New Roman" w:eastAsiaTheme="minorHAnsi" w:hAnsi="Times New Roman"/>
                <w:b/>
                <w:bCs/>
                <w:kern w:val="2"/>
                <w:lang w:val="ro-RO"/>
                <w14:ligatures w14:val="standardContextual"/>
              </w:rPr>
            </w:pPr>
          </w:p>
        </w:tc>
      </w:tr>
      <w:bookmarkEnd w:id="10"/>
      <w:tr w:rsidR="00B53A0C" w:rsidRPr="00B53A0C" w14:paraId="3D440444" w14:textId="77777777" w:rsidTr="008F312D">
        <w:trPr>
          <w:trHeight w:val="901"/>
        </w:trPr>
        <w:tc>
          <w:tcPr>
            <w:tcW w:w="530" w:type="dxa"/>
          </w:tcPr>
          <w:p w14:paraId="7FF86F30" w14:textId="77777777" w:rsidR="00B53A0C" w:rsidRPr="00B53A0C" w:rsidRDefault="00B53A0C" w:rsidP="00B53A0C">
            <w:pPr>
              <w:spacing w:after="0" w:line="240" w:lineRule="auto"/>
              <w:rPr>
                <w:rFonts w:ascii="Times New Roman" w:eastAsiaTheme="minorHAnsi" w:hAnsi="Times New Roman"/>
                <w:kern w:val="2"/>
                <w:lang w:val="ro-RO"/>
                <w14:ligatures w14:val="standardContextual"/>
              </w:rPr>
            </w:pPr>
            <w:r w:rsidRPr="00B53A0C">
              <w:rPr>
                <w:rFonts w:ascii="Times New Roman" w:eastAsiaTheme="minorHAnsi" w:hAnsi="Times New Roman"/>
                <w:kern w:val="2"/>
                <w:lang w:val="ro-RO"/>
                <w14:ligatures w14:val="standardContextual"/>
              </w:rPr>
              <w:t>5.</w:t>
            </w:r>
          </w:p>
        </w:tc>
        <w:tc>
          <w:tcPr>
            <w:tcW w:w="3723" w:type="dxa"/>
          </w:tcPr>
          <w:p w14:paraId="78CE743A" w14:textId="77777777" w:rsidR="00B53A0C" w:rsidRPr="00B53A0C" w:rsidRDefault="00B53A0C" w:rsidP="00B53A0C">
            <w:pPr>
              <w:spacing w:after="0" w:line="240" w:lineRule="auto"/>
              <w:rPr>
                <w:rFonts w:ascii="Times New Roman" w:eastAsiaTheme="minorHAnsi" w:hAnsi="Times New Roman"/>
                <w:kern w:val="2"/>
                <w:lang w:val="ro-RO"/>
                <w14:ligatures w14:val="standardContextual"/>
              </w:rPr>
            </w:pPr>
            <w:r w:rsidRPr="00B53A0C">
              <w:rPr>
                <w:rFonts w:ascii="Times New Roman" w:eastAsiaTheme="minorHAnsi" w:hAnsi="Times New Roman"/>
                <w:kern w:val="2"/>
                <w:lang w:val="ro-RO"/>
                <w14:ligatures w14:val="standardContextual"/>
              </w:rPr>
              <w:t xml:space="preserve">Serviciul Public Ecologie, Peisagistică și Salubrizare Urbană Târgu Mureș </w:t>
            </w:r>
          </w:p>
        </w:tc>
        <w:tc>
          <w:tcPr>
            <w:tcW w:w="1417" w:type="dxa"/>
          </w:tcPr>
          <w:p w14:paraId="234DD593" w14:textId="77777777" w:rsidR="00B53A0C" w:rsidRPr="00B53A0C" w:rsidRDefault="00B53A0C" w:rsidP="00B53A0C">
            <w:pPr>
              <w:spacing w:after="0" w:line="240" w:lineRule="auto"/>
              <w:jc w:val="center"/>
              <w:rPr>
                <w:rFonts w:ascii="Times New Roman" w:eastAsiaTheme="minorHAnsi" w:hAnsi="Times New Roman"/>
                <w:kern w:val="2"/>
                <w:lang w:val="ro-RO"/>
                <w14:ligatures w14:val="standardContextual"/>
              </w:rPr>
            </w:pPr>
            <w:r w:rsidRPr="00B53A0C">
              <w:rPr>
                <w:rFonts w:ascii="Times New Roman" w:eastAsiaTheme="minorHAnsi" w:hAnsi="Times New Roman"/>
                <w:kern w:val="2"/>
                <w:lang w:val="ro-RO"/>
                <w14:ligatures w14:val="standardContextual"/>
              </w:rPr>
              <w:t>91</w:t>
            </w:r>
          </w:p>
        </w:tc>
        <w:tc>
          <w:tcPr>
            <w:tcW w:w="1701" w:type="dxa"/>
            <w:shd w:val="clear" w:color="auto" w:fill="D9E2F3" w:themeFill="accent1" w:themeFillTint="33"/>
          </w:tcPr>
          <w:p w14:paraId="7C072FA8" w14:textId="77777777" w:rsidR="00B53A0C" w:rsidRPr="00B53A0C" w:rsidRDefault="00B53A0C" w:rsidP="00B53A0C">
            <w:pPr>
              <w:spacing w:after="0" w:line="240" w:lineRule="auto"/>
              <w:jc w:val="center"/>
              <w:rPr>
                <w:rFonts w:ascii="Times New Roman" w:eastAsiaTheme="minorHAnsi" w:hAnsi="Times New Roman"/>
                <w:kern w:val="2"/>
                <w:lang w:val="ro-RO"/>
                <w14:ligatures w14:val="standardContextual"/>
              </w:rPr>
            </w:pPr>
            <w:r w:rsidRPr="00B53A0C">
              <w:rPr>
                <w:rFonts w:ascii="Times New Roman" w:eastAsiaTheme="minorHAnsi" w:hAnsi="Times New Roman"/>
                <w:kern w:val="2"/>
                <w:lang w:val="ro-RO"/>
                <w14:ligatures w14:val="standardContextual"/>
              </w:rPr>
              <w:t>91</w:t>
            </w:r>
          </w:p>
        </w:tc>
        <w:tc>
          <w:tcPr>
            <w:tcW w:w="2694" w:type="dxa"/>
          </w:tcPr>
          <w:p w14:paraId="3ABC3645" w14:textId="017E6208" w:rsidR="00B53A0C" w:rsidRPr="00B53A0C" w:rsidRDefault="00B53A0C" w:rsidP="00B53A0C">
            <w:pPr>
              <w:spacing w:after="0" w:line="240" w:lineRule="auto"/>
              <w:jc w:val="center"/>
              <w:rPr>
                <w:rFonts w:ascii="Times New Roman" w:eastAsiaTheme="minorHAnsi" w:hAnsi="Times New Roman"/>
                <w:kern w:val="2"/>
                <w:lang w:val="ro-RO"/>
                <w14:ligatures w14:val="standardContextual"/>
              </w:rPr>
            </w:pPr>
            <w:r w:rsidRPr="009A0DF1">
              <w:rPr>
                <w:rFonts w:ascii="Times New Roman" w:eastAsiaTheme="minorHAnsi" w:hAnsi="Times New Roman"/>
                <w:b/>
                <w:bCs/>
                <w:kern w:val="2"/>
                <w:lang w:val="ro-RO"/>
                <w14:ligatures w14:val="standardContextual"/>
              </w:rPr>
              <w:t>Exceptat</w:t>
            </w:r>
            <w:r w:rsidR="009A0DF1">
              <w:rPr>
                <w:rFonts w:ascii="Times New Roman" w:eastAsiaTheme="minorHAnsi" w:hAnsi="Times New Roman"/>
                <w:kern w:val="2"/>
                <w:lang w:val="ro-RO"/>
                <w14:ligatures w14:val="standardContextual"/>
              </w:rPr>
              <w:t>,</w:t>
            </w:r>
            <w:r w:rsidRPr="00B53A0C">
              <w:rPr>
                <w:rFonts w:ascii="Times New Roman" w:eastAsiaTheme="minorHAnsi" w:hAnsi="Times New Roman"/>
                <w:kern w:val="2"/>
                <w:lang w:val="ro-RO"/>
                <w14:ligatures w14:val="standardContextual"/>
              </w:rPr>
              <w:t xml:space="preserve"> conform art. III, alin. (2) din O.U.G. nr. 63/2010</w:t>
            </w:r>
          </w:p>
          <w:p w14:paraId="617AC0D1" w14:textId="25300D11" w:rsidR="00B53A0C" w:rsidRPr="00B53A0C" w:rsidRDefault="00B53A0C" w:rsidP="008F312D">
            <w:pPr>
              <w:spacing w:after="0" w:line="240" w:lineRule="auto"/>
              <w:ind w:left="-113" w:right="-104"/>
              <w:jc w:val="center"/>
              <w:rPr>
                <w:rFonts w:ascii="Times New Roman" w:eastAsiaTheme="minorHAnsi" w:hAnsi="Times New Roman"/>
                <w:b/>
                <w:bCs/>
                <w:kern w:val="2"/>
                <w:lang w:val="ro-RO"/>
                <w14:ligatures w14:val="standardContextual"/>
              </w:rPr>
            </w:pPr>
            <w:r w:rsidRPr="00B53A0C">
              <w:rPr>
                <w:rFonts w:ascii="Times New Roman" w:eastAsiaTheme="minorHAnsi" w:hAnsi="Times New Roman"/>
                <w:b/>
                <w:bCs/>
                <w:kern w:val="2"/>
                <w:lang w:val="ro-RO"/>
                <w14:ligatures w14:val="standardContextual"/>
              </w:rPr>
              <w:t>Capitol bugetar Servicii publice – Legea nr.</w:t>
            </w:r>
            <w:r w:rsidR="008F312D">
              <w:rPr>
                <w:rFonts w:ascii="Times New Roman" w:eastAsiaTheme="minorHAnsi" w:hAnsi="Times New Roman"/>
                <w:b/>
                <w:bCs/>
                <w:kern w:val="2"/>
                <w:lang w:val="ro-RO"/>
                <w14:ligatures w14:val="standardContextual"/>
              </w:rPr>
              <w:t xml:space="preserve"> </w:t>
            </w:r>
            <w:r w:rsidRPr="00B53A0C">
              <w:rPr>
                <w:rFonts w:ascii="Times New Roman" w:eastAsiaTheme="minorHAnsi" w:hAnsi="Times New Roman"/>
                <w:b/>
                <w:bCs/>
                <w:kern w:val="2"/>
                <w:lang w:val="ro-RO"/>
                <w14:ligatures w14:val="standardContextual"/>
              </w:rPr>
              <w:t>51/2006</w:t>
            </w:r>
          </w:p>
        </w:tc>
      </w:tr>
      <w:tr w:rsidR="00B53A0C" w:rsidRPr="00B53A0C" w14:paraId="7D49E256" w14:textId="77777777" w:rsidTr="008F312D">
        <w:trPr>
          <w:trHeight w:val="816"/>
        </w:trPr>
        <w:tc>
          <w:tcPr>
            <w:tcW w:w="530" w:type="dxa"/>
          </w:tcPr>
          <w:p w14:paraId="75648595" w14:textId="77777777" w:rsidR="00B53A0C" w:rsidRPr="00B53A0C" w:rsidRDefault="00B53A0C" w:rsidP="00B53A0C">
            <w:pPr>
              <w:spacing w:after="0" w:line="240" w:lineRule="auto"/>
              <w:rPr>
                <w:rFonts w:ascii="Times New Roman" w:eastAsiaTheme="minorHAnsi" w:hAnsi="Times New Roman"/>
                <w:kern w:val="2"/>
                <w:lang w:val="ro-RO"/>
                <w14:ligatures w14:val="standardContextual"/>
              </w:rPr>
            </w:pPr>
            <w:r w:rsidRPr="00B53A0C">
              <w:rPr>
                <w:rFonts w:ascii="Times New Roman" w:eastAsiaTheme="minorHAnsi" w:hAnsi="Times New Roman"/>
                <w:kern w:val="2"/>
                <w:lang w:val="ro-RO"/>
                <w14:ligatures w14:val="standardContextual"/>
              </w:rPr>
              <w:t>6.</w:t>
            </w:r>
          </w:p>
        </w:tc>
        <w:tc>
          <w:tcPr>
            <w:tcW w:w="3723" w:type="dxa"/>
          </w:tcPr>
          <w:p w14:paraId="2C65A003" w14:textId="77777777" w:rsidR="00B53A0C" w:rsidRPr="00B53A0C" w:rsidRDefault="00B53A0C" w:rsidP="00B53A0C">
            <w:pPr>
              <w:spacing w:after="0" w:line="240" w:lineRule="auto"/>
              <w:rPr>
                <w:rFonts w:ascii="Times New Roman" w:eastAsiaTheme="minorHAnsi" w:hAnsi="Times New Roman"/>
                <w:kern w:val="2"/>
                <w:lang w:val="ro-RO"/>
                <w14:ligatures w14:val="standardContextual"/>
              </w:rPr>
            </w:pPr>
            <w:r w:rsidRPr="00B53A0C">
              <w:rPr>
                <w:rFonts w:ascii="Times New Roman" w:eastAsiaTheme="minorHAnsi" w:hAnsi="Times New Roman"/>
                <w:kern w:val="2"/>
                <w:lang w:val="ro-RO"/>
                <w14:ligatures w14:val="standardContextual"/>
              </w:rPr>
              <w:t>Administrația Grădinii Zoologice și a Platoului Cornești Târgu Mureș</w:t>
            </w:r>
          </w:p>
        </w:tc>
        <w:tc>
          <w:tcPr>
            <w:tcW w:w="1417" w:type="dxa"/>
          </w:tcPr>
          <w:p w14:paraId="51B868BB" w14:textId="77777777" w:rsidR="00B53A0C" w:rsidRPr="00B53A0C" w:rsidRDefault="00B53A0C" w:rsidP="00B53A0C">
            <w:pPr>
              <w:spacing w:after="0" w:line="240" w:lineRule="auto"/>
              <w:jc w:val="center"/>
              <w:rPr>
                <w:rFonts w:ascii="Times New Roman" w:eastAsiaTheme="minorHAnsi" w:hAnsi="Times New Roman"/>
                <w:kern w:val="2"/>
                <w:lang w:val="ro-RO"/>
                <w14:ligatures w14:val="standardContextual"/>
              </w:rPr>
            </w:pPr>
            <w:r w:rsidRPr="00B53A0C">
              <w:rPr>
                <w:rFonts w:ascii="Times New Roman" w:eastAsiaTheme="minorHAnsi" w:hAnsi="Times New Roman"/>
                <w:kern w:val="2"/>
                <w:lang w:val="ro-RO"/>
                <w14:ligatures w14:val="standardContextual"/>
              </w:rPr>
              <w:t>53</w:t>
            </w:r>
          </w:p>
        </w:tc>
        <w:tc>
          <w:tcPr>
            <w:tcW w:w="1701" w:type="dxa"/>
            <w:shd w:val="clear" w:color="auto" w:fill="D9E2F3" w:themeFill="accent1" w:themeFillTint="33"/>
          </w:tcPr>
          <w:p w14:paraId="2A96BF60" w14:textId="77777777" w:rsidR="00B53A0C" w:rsidRPr="00B53A0C" w:rsidRDefault="00B53A0C" w:rsidP="00B53A0C">
            <w:pPr>
              <w:spacing w:after="0" w:line="240" w:lineRule="auto"/>
              <w:jc w:val="center"/>
              <w:rPr>
                <w:rFonts w:ascii="Times New Roman" w:eastAsiaTheme="minorHAnsi" w:hAnsi="Times New Roman"/>
                <w:kern w:val="2"/>
                <w:lang w:val="ro-RO"/>
                <w14:ligatures w14:val="standardContextual"/>
              </w:rPr>
            </w:pPr>
            <w:r w:rsidRPr="00B53A0C">
              <w:rPr>
                <w:rFonts w:ascii="Times New Roman" w:eastAsiaTheme="minorHAnsi" w:hAnsi="Times New Roman"/>
                <w:kern w:val="2"/>
                <w:lang w:val="ro-RO"/>
                <w14:ligatures w14:val="standardContextual"/>
              </w:rPr>
              <w:t>53</w:t>
            </w:r>
          </w:p>
        </w:tc>
        <w:tc>
          <w:tcPr>
            <w:tcW w:w="2694" w:type="dxa"/>
          </w:tcPr>
          <w:p w14:paraId="74389FDC" w14:textId="04EC8A32" w:rsidR="00B53A0C" w:rsidRPr="00B53A0C" w:rsidRDefault="00B53A0C" w:rsidP="00B53A0C">
            <w:pPr>
              <w:spacing w:after="0" w:line="240" w:lineRule="auto"/>
              <w:jc w:val="center"/>
              <w:rPr>
                <w:rFonts w:ascii="Times New Roman" w:eastAsiaTheme="minorHAnsi" w:hAnsi="Times New Roman"/>
                <w:kern w:val="2"/>
                <w:lang w:val="ro-RO"/>
                <w14:ligatures w14:val="standardContextual"/>
              </w:rPr>
            </w:pPr>
            <w:r w:rsidRPr="009A0DF1">
              <w:rPr>
                <w:rFonts w:ascii="Times New Roman" w:eastAsiaTheme="minorHAnsi" w:hAnsi="Times New Roman"/>
                <w:b/>
                <w:bCs/>
                <w:kern w:val="2"/>
                <w:lang w:val="ro-RO"/>
                <w14:ligatures w14:val="standardContextual"/>
              </w:rPr>
              <w:t>Exceptat</w:t>
            </w:r>
            <w:r w:rsidR="009A0DF1">
              <w:rPr>
                <w:rFonts w:ascii="Times New Roman" w:eastAsiaTheme="minorHAnsi" w:hAnsi="Times New Roman"/>
                <w:b/>
                <w:bCs/>
                <w:kern w:val="2"/>
                <w:lang w:val="ro-RO"/>
                <w14:ligatures w14:val="standardContextual"/>
              </w:rPr>
              <w:t>,</w:t>
            </w:r>
            <w:r w:rsidRPr="009A0DF1">
              <w:rPr>
                <w:rFonts w:ascii="Times New Roman" w:eastAsiaTheme="minorHAnsi" w:hAnsi="Times New Roman"/>
                <w:b/>
                <w:bCs/>
                <w:kern w:val="2"/>
                <w:lang w:val="ro-RO"/>
                <w14:ligatures w14:val="standardContextual"/>
              </w:rPr>
              <w:t xml:space="preserve"> </w:t>
            </w:r>
            <w:r w:rsidRPr="00B53A0C">
              <w:rPr>
                <w:rFonts w:ascii="Times New Roman" w:eastAsiaTheme="minorHAnsi" w:hAnsi="Times New Roman"/>
                <w:kern w:val="2"/>
                <w:lang w:val="ro-RO"/>
                <w14:ligatures w14:val="standardContextual"/>
              </w:rPr>
              <w:t>conform art. III, alin. (2) din O.U.G. nr. 63/2010</w:t>
            </w:r>
          </w:p>
          <w:p w14:paraId="3B59C0E5" w14:textId="77777777" w:rsidR="00B53A0C" w:rsidRPr="00B53A0C" w:rsidRDefault="00B53A0C" w:rsidP="008F312D">
            <w:pPr>
              <w:spacing w:after="0" w:line="240" w:lineRule="auto"/>
              <w:ind w:left="-113" w:right="-104"/>
              <w:jc w:val="center"/>
              <w:rPr>
                <w:rFonts w:ascii="Times New Roman" w:eastAsiaTheme="minorHAnsi" w:hAnsi="Times New Roman"/>
                <w:b/>
                <w:bCs/>
                <w:kern w:val="2"/>
                <w:lang w:val="ro-RO"/>
                <w14:ligatures w14:val="standardContextual"/>
              </w:rPr>
            </w:pPr>
            <w:r w:rsidRPr="00B53A0C">
              <w:rPr>
                <w:rFonts w:ascii="Times New Roman" w:eastAsiaTheme="minorHAnsi" w:hAnsi="Times New Roman"/>
                <w:b/>
                <w:bCs/>
                <w:kern w:val="2"/>
                <w:lang w:val="ro-RO"/>
                <w14:ligatures w14:val="standardContextual"/>
              </w:rPr>
              <w:t xml:space="preserve">Capitol bugetar Servicii publice – Legea nr. 51/2006 </w:t>
            </w:r>
          </w:p>
        </w:tc>
      </w:tr>
      <w:tr w:rsidR="009A0DF1" w:rsidRPr="00D07CDC" w14:paraId="1F2151ED" w14:textId="77777777" w:rsidTr="008F312D">
        <w:trPr>
          <w:trHeight w:val="446"/>
        </w:trPr>
        <w:tc>
          <w:tcPr>
            <w:tcW w:w="530" w:type="dxa"/>
            <w:shd w:val="clear" w:color="auto" w:fill="D9E2F3" w:themeFill="accent1" w:themeFillTint="33"/>
          </w:tcPr>
          <w:p w14:paraId="1982F1BC" w14:textId="13FED59F" w:rsidR="009A0DF1" w:rsidRPr="00B53A0C" w:rsidRDefault="009A0DF1" w:rsidP="009A0DF1">
            <w:pPr>
              <w:spacing w:after="0" w:line="240" w:lineRule="auto"/>
              <w:rPr>
                <w:rFonts w:ascii="Times New Roman" w:eastAsiaTheme="minorHAnsi" w:hAnsi="Times New Roman"/>
                <w:kern w:val="2"/>
                <w:lang w:val="ro-RO"/>
                <w14:ligatures w14:val="standardContextual"/>
              </w:rPr>
            </w:pPr>
            <w:r>
              <w:rPr>
                <w:rFonts w:ascii="Times New Roman" w:eastAsiaTheme="minorHAnsi" w:hAnsi="Times New Roman"/>
                <w:b/>
                <w:bCs/>
                <w:kern w:val="2"/>
                <w:lang w:val="ro-RO"/>
                <w14:ligatures w14:val="standardContextual"/>
              </w:rPr>
              <w:t>II</w:t>
            </w:r>
            <w:r w:rsidRPr="00B53A0C">
              <w:rPr>
                <w:rFonts w:ascii="Times New Roman" w:eastAsiaTheme="minorHAnsi" w:hAnsi="Times New Roman"/>
                <w:b/>
                <w:bCs/>
                <w:kern w:val="2"/>
                <w:lang w:val="ro-RO"/>
                <w14:ligatures w14:val="standardContextual"/>
              </w:rPr>
              <w:t xml:space="preserve">. </w:t>
            </w:r>
          </w:p>
        </w:tc>
        <w:tc>
          <w:tcPr>
            <w:tcW w:w="3723" w:type="dxa"/>
            <w:shd w:val="clear" w:color="auto" w:fill="D9E2F3" w:themeFill="accent1" w:themeFillTint="33"/>
          </w:tcPr>
          <w:p w14:paraId="4F8087E5" w14:textId="359448FC" w:rsidR="009A0DF1" w:rsidRPr="00B53A0C" w:rsidRDefault="009A0DF1" w:rsidP="009A0DF1">
            <w:pPr>
              <w:spacing w:after="0" w:line="240" w:lineRule="auto"/>
              <w:rPr>
                <w:rFonts w:ascii="Times New Roman" w:eastAsiaTheme="minorHAnsi" w:hAnsi="Times New Roman"/>
                <w:kern w:val="2"/>
                <w:lang w:val="ro-RO"/>
                <w14:ligatures w14:val="standardContextual"/>
              </w:rPr>
            </w:pPr>
            <w:r w:rsidRPr="00B53A0C">
              <w:rPr>
                <w:rFonts w:ascii="Times New Roman" w:eastAsiaTheme="minorHAnsi" w:hAnsi="Times New Roman"/>
                <w:b/>
                <w:bCs/>
                <w:kern w:val="2"/>
                <w:lang w:val="ro-RO"/>
                <w14:ligatures w14:val="standardContextual"/>
              </w:rPr>
              <w:t xml:space="preserve">Serviciul public comunitar local de evidență al persoanelor Târgu Mureș </w:t>
            </w:r>
          </w:p>
        </w:tc>
        <w:tc>
          <w:tcPr>
            <w:tcW w:w="1417" w:type="dxa"/>
            <w:shd w:val="clear" w:color="auto" w:fill="D9E2F3" w:themeFill="accent1" w:themeFillTint="33"/>
          </w:tcPr>
          <w:p w14:paraId="10EA4ACA" w14:textId="14C0C58A" w:rsidR="009A0DF1" w:rsidRPr="00B53A0C" w:rsidRDefault="009A0DF1" w:rsidP="009A0DF1">
            <w:pPr>
              <w:spacing w:after="0" w:line="240" w:lineRule="auto"/>
              <w:jc w:val="center"/>
              <w:rPr>
                <w:rFonts w:ascii="Times New Roman" w:eastAsiaTheme="minorHAnsi" w:hAnsi="Times New Roman"/>
                <w:kern w:val="2"/>
                <w:lang w:val="ro-RO"/>
                <w14:ligatures w14:val="standardContextual"/>
              </w:rPr>
            </w:pPr>
            <w:r w:rsidRPr="00B53A0C">
              <w:rPr>
                <w:rFonts w:ascii="Times New Roman" w:eastAsiaTheme="minorHAnsi" w:hAnsi="Times New Roman"/>
                <w:b/>
                <w:bCs/>
                <w:kern w:val="2"/>
                <w:lang w:val="ro-RO"/>
                <w14:ligatures w14:val="standardContextual"/>
              </w:rPr>
              <w:t>35</w:t>
            </w:r>
          </w:p>
        </w:tc>
        <w:tc>
          <w:tcPr>
            <w:tcW w:w="1701" w:type="dxa"/>
            <w:shd w:val="clear" w:color="auto" w:fill="D9E2F3" w:themeFill="accent1" w:themeFillTint="33"/>
          </w:tcPr>
          <w:p w14:paraId="0743DEC2" w14:textId="4266F861" w:rsidR="009A0DF1" w:rsidRPr="00B53A0C" w:rsidRDefault="009A0DF1" w:rsidP="009A0DF1">
            <w:pPr>
              <w:spacing w:after="0" w:line="240" w:lineRule="auto"/>
              <w:jc w:val="center"/>
              <w:rPr>
                <w:rFonts w:ascii="Times New Roman" w:eastAsiaTheme="minorHAnsi" w:hAnsi="Times New Roman"/>
                <w:kern w:val="2"/>
                <w:lang w:val="ro-RO"/>
                <w14:ligatures w14:val="standardContextual"/>
              </w:rPr>
            </w:pPr>
            <w:r w:rsidRPr="00B53A0C">
              <w:rPr>
                <w:rFonts w:ascii="Times New Roman" w:eastAsiaTheme="minorHAnsi" w:hAnsi="Times New Roman"/>
                <w:b/>
                <w:bCs/>
                <w:kern w:val="2"/>
                <w:lang w:val="ro-RO"/>
                <w14:ligatures w14:val="standardContextual"/>
              </w:rPr>
              <w:t>34</w:t>
            </w:r>
          </w:p>
        </w:tc>
        <w:tc>
          <w:tcPr>
            <w:tcW w:w="2694" w:type="dxa"/>
            <w:shd w:val="clear" w:color="auto" w:fill="D9E2F3" w:themeFill="accent1" w:themeFillTint="33"/>
          </w:tcPr>
          <w:p w14:paraId="51C574DE" w14:textId="1633C7B9" w:rsidR="009A0DF1" w:rsidRPr="00B53A0C" w:rsidRDefault="00674CFC" w:rsidP="009A0DF1">
            <w:pPr>
              <w:spacing w:after="0" w:line="240" w:lineRule="auto"/>
              <w:jc w:val="center"/>
              <w:rPr>
                <w:rFonts w:ascii="Times New Roman" w:eastAsiaTheme="minorHAnsi" w:hAnsi="Times New Roman"/>
                <w:kern w:val="2"/>
                <w:lang w:val="ro-RO"/>
                <w14:ligatures w14:val="standardContextual"/>
              </w:rPr>
            </w:pPr>
            <w:r w:rsidRPr="00674CFC">
              <w:rPr>
                <w:rFonts w:ascii="Times New Roman" w:eastAsiaTheme="minorHAnsi" w:hAnsi="Times New Roman"/>
                <w:kern w:val="2"/>
                <w:lang w:val="ro-RO"/>
                <w14:ligatures w14:val="standardContextual"/>
              </w:rPr>
              <w:t>C</w:t>
            </w:r>
            <w:r w:rsidR="009A0DF1" w:rsidRPr="00B53A0C">
              <w:rPr>
                <w:rFonts w:ascii="Times New Roman" w:eastAsiaTheme="minorHAnsi" w:hAnsi="Times New Roman"/>
                <w:kern w:val="2"/>
                <w:lang w:val="ro-RO"/>
                <w14:ligatures w14:val="standardContextual"/>
              </w:rPr>
              <w:t>onform pct. 2 din Anexa la O.U.G. nr. 63/2010</w:t>
            </w:r>
          </w:p>
        </w:tc>
      </w:tr>
      <w:tr w:rsidR="00B53A0C" w:rsidRPr="00D07CDC" w14:paraId="3A0418D9" w14:textId="77777777" w:rsidTr="008F312D">
        <w:trPr>
          <w:trHeight w:val="497"/>
        </w:trPr>
        <w:tc>
          <w:tcPr>
            <w:tcW w:w="530" w:type="dxa"/>
            <w:shd w:val="clear" w:color="auto" w:fill="D9E2F3" w:themeFill="accent1" w:themeFillTint="33"/>
          </w:tcPr>
          <w:p w14:paraId="167CF295" w14:textId="0E4B6335" w:rsidR="00B53A0C" w:rsidRPr="00B53A0C" w:rsidRDefault="009A0DF1" w:rsidP="00B53A0C">
            <w:pPr>
              <w:spacing w:after="0" w:line="240" w:lineRule="auto"/>
              <w:rPr>
                <w:rFonts w:ascii="Times New Roman" w:eastAsiaTheme="minorHAnsi" w:hAnsi="Times New Roman"/>
                <w:b/>
                <w:bCs/>
                <w:kern w:val="2"/>
                <w:lang w:val="ro-RO"/>
                <w14:ligatures w14:val="standardContextual"/>
              </w:rPr>
            </w:pPr>
            <w:r>
              <w:rPr>
                <w:rFonts w:ascii="Times New Roman" w:eastAsiaTheme="minorHAnsi" w:hAnsi="Times New Roman"/>
                <w:b/>
                <w:bCs/>
                <w:kern w:val="2"/>
                <w:lang w:val="ro-RO"/>
                <w14:ligatures w14:val="standardContextual"/>
              </w:rPr>
              <w:t>III</w:t>
            </w:r>
            <w:r w:rsidR="00B53A0C" w:rsidRPr="00B53A0C">
              <w:rPr>
                <w:rFonts w:ascii="Times New Roman" w:eastAsiaTheme="minorHAnsi" w:hAnsi="Times New Roman"/>
                <w:b/>
                <w:bCs/>
                <w:kern w:val="2"/>
                <w:lang w:val="ro-RO"/>
                <w14:ligatures w14:val="standardContextual"/>
              </w:rPr>
              <w:t>.</w:t>
            </w:r>
          </w:p>
        </w:tc>
        <w:tc>
          <w:tcPr>
            <w:tcW w:w="3723" w:type="dxa"/>
            <w:shd w:val="clear" w:color="auto" w:fill="D9E2F3" w:themeFill="accent1" w:themeFillTint="33"/>
          </w:tcPr>
          <w:p w14:paraId="527302FD" w14:textId="77777777" w:rsidR="00B53A0C" w:rsidRPr="00B53A0C" w:rsidRDefault="00B53A0C" w:rsidP="00B53A0C">
            <w:pPr>
              <w:spacing w:after="0" w:line="240" w:lineRule="auto"/>
              <w:rPr>
                <w:rFonts w:ascii="Times New Roman" w:eastAsiaTheme="minorHAnsi" w:hAnsi="Times New Roman"/>
                <w:b/>
                <w:bCs/>
                <w:kern w:val="2"/>
                <w:lang w:val="ro-RO"/>
                <w14:ligatures w14:val="standardContextual"/>
              </w:rPr>
            </w:pPr>
            <w:r w:rsidRPr="00B53A0C">
              <w:rPr>
                <w:rFonts w:ascii="Times New Roman" w:eastAsiaTheme="minorHAnsi" w:hAnsi="Times New Roman"/>
                <w:b/>
                <w:bCs/>
                <w:kern w:val="2"/>
                <w:lang w:val="ro-RO"/>
                <w14:ligatures w14:val="standardContextual"/>
              </w:rPr>
              <w:t xml:space="preserve">Direcția Poliția Locală Târgu Mureș </w:t>
            </w:r>
          </w:p>
        </w:tc>
        <w:tc>
          <w:tcPr>
            <w:tcW w:w="1417" w:type="dxa"/>
            <w:shd w:val="clear" w:color="auto" w:fill="D9E2F3" w:themeFill="accent1" w:themeFillTint="33"/>
          </w:tcPr>
          <w:p w14:paraId="21467AFB" w14:textId="77777777" w:rsidR="00B53A0C" w:rsidRPr="00B53A0C" w:rsidRDefault="00B53A0C" w:rsidP="00B53A0C">
            <w:pPr>
              <w:spacing w:after="0" w:line="240" w:lineRule="auto"/>
              <w:ind w:left="-81" w:hanging="81"/>
              <w:jc w:val="center"/>
              <w:rPr>
                <w:rFonts w:ascii="Times New Roman" w:eastAsiaTheme="minorHAnsi" w:hAnsi="Times New Roman"/>
                <w:b/>
                <w:bCs/>
                <w:kern w:val="2"/>
                <w:lang w:val="ro-RO"/>
                <w14:ligatures w14:val="standardContextual"/>
              </w:rPr>
            </w:pPr>
            <w:r w:rsidRPr="00B53A0C">
              <w:rPr>
                <w:rFonts w:ascii="Times New Roman" w:eastAsiaTheme="minorHAnsi" w:hAnsi="Times New Roman"/>
                <w:b/>
                <w:bCs/>
                <w:kern w:val="2"/>
                <w:lang w:val="ro-RO"/>
                <w14:ligatures w14:val="standardContextual"/>
              </w:rPr>
              <w:t xml:space="preserve"> 148</w:t>
            </w:r>
          </w:p>
        </w:tc>
        <w:tc>
          <w:tcPr>
            <w:tcW w:w="1701" w:type="dxa"/>
            <w:shd w:val="clear" w:color="auto" w:fill="D9E2F3" w:themeFill="accent1" w:themeFillTint="33"/>
          </w:tcPr>
          <w:p w14:paraId="27E8A535" w14:textId="77777777" w:rsidR="00B53A0C" w:rsidRPr="00B53A0C" w:rsidRDefault="00B53A0C" w:rsidP="00B53A0C">
            <w:pPr>
              <w:spacing w:after="0" w:line="240" w:lineRule="auto"/>
              <w:jc w:val="center"/>
              <w:rPr>
                <w:rFonts w:ascii="Times New Roman" w:eastAsiaTheme="minorHAnsi" w:hAnsi="Times New Roman"/>
                <w:b/>
                <w:bCs/>
                <w:kern w:val="2"/>
                <w:lang w:val="ro-RO"/>
                <w14:ligatures w14:val="standardContextual"/>
              </w:rPr>
            </w:pPr>
            <w:r w:rsidRPr="00B53A0C">
              <w:rPr>
                <w:rFonts w:ascii="Times New Roman" w:eastAsiaTheme="minorHAnsi" w:hAnsi="Times New Roman"/>
                <w:b/>
                <w:bCs/>
                <w:kern w:val="2"/>
                <w:lang w:val="ro-RO"/>
                <w14:ligatures w14:val="standardContextual"/>
              </w:rPr>
              <w:t xml:space="preserve">117 </w:t>
            </w:r>
          </w:p>
        </w:tc>
        <w:tc>
          <w:tcPr>
            <w:tcW w:w="2694" w:type="dxa"/>
            <w:shd w:val="clear" w:color="auto" w:fill="D9E2F3" w:themeFill="accent1" w:themeFillTint="33"/>
          </w:tcPr>
          <w:p w14:paraId="2316BAAC" w14:textId="1B5F1B84" w:rsidR="00B53A0C" w:rsidRPr="00B53A0C" w:rsidRDefault="00674CFC" w:rsidP="00B53A0C">
            <w:pPr>
              <w:spacing w:after="0" w:line="240" w:lineRule="auto"/>
              <w:ind w:right="38"/>
              <w:jc w:val="center"/>
              <w:rPr>
                <w:rFonts w:ascii="Times New Roman" w:eastAsiaTheme="minorHAnsi" w:hAnsi="Times New Roman"/>
                <w:b/>
                <w:bCs/>
                <w:kern w:val="2"/>
                <w:lang w:val="ro-RO"/>
                <w14:ligatures w14:val="standardContextual"/>
              </w:rPr>
            </w:pPr>
            <w:r w:rsidRPr="00674CFC">
              <w:rPr>
                <w:rFonts w:ascii="Times New Roman" w:eastAsiaTheme="minorHAnsi" w:hAnsi="Times New Roman"/>
                <w:kern w:val="2"/>
                <w:lang w:val="ro-RO"/>
                <w14:ligatures w14:val="standardContextual"/>
              </w:rPr>
              <w:t>C</w:t>
            </w:r>
            <w:r w:rsidR="00B53A0C" w:rsidRPr="00B53A0C">
              <w:rPr>
                <w:rFonts w:ascii="Times New Roman" w:eastAsiaTheme="minorHAnsi" w:hAnsi="Times New Roman"/>
                <w:kern w:val="2"/>
                <w:lang w:val="ro-RO"/>
                <w14:ligatures w14:val="standardContextual"/>
              </w:rPr>
              <w:t>onform pct. 3 din Anexa la O.U.G. nr. 63/2010</w:t>
            </w:r>
          </w:p>
        </w:tc>
      </w:tr>
    </w:tbl>
    <w:p w14:paraId="42FE7BBC" w14:textId="35944DB6" w:rsidR="000E770F" w:rsidRDefault="00006E38" w:rsidP="00674CFC">
      <w:pPr>
        <w:spacing w:after="0" w:line="240" w:lineRule="auto"/>
        <w:ind w:firstLine="709"/>
        <w:jc w:val="both"/>
        <w:rPr>
          <w:rFonts w:ascii="Times New Roman" w:hAnsi="Times New Roman"/>
          <w:bCs/>
          <w:sz w:val="24"/>
          <w:szCs w:val="24"/>
          <w:lang w:val="ro-RO"/>
        </w:rPr>
      </w:pPr>
      <w:r w:rsidRPr="00006E38">
        <w:rPr>
          <w:rFonts w:ascii="Times New Roman" w:hAnsi="Times New Roman"/>
          <w:b/>
          <w:sz w:val="24"/>
          <w:szCs w:val="24"/>
          <w:lang w:val="ro-RO"/>
        </w:rPr>
        <w:t xml:space="preserve">Art. </w:t>
      </w:r>
      <w:r w:rsidR="009A0DF1">
        <w:rPr>
          <w:rFonts w:ascii="Times New Roman" w:hAnsi="Times New Roman"/>
          <w:b/>
          <w:sz w:val="24"/>
          <w:szCs w:val="24"/>
          <w:lang w:val="ro-RO"/>
        </w:rPr>
        <w:t>2</w:t>
      </w:r>
      <w:r w:rsidRPr="00006E38">
        <w:rPr>
          <w:rFonts w:ascii="Times New Roman" w:hAnsi="Times New Roman"/>
          <w:b/>
          <w:sz w:val="24"/>
          <w:szCs w:val="24"/>
          <w:lang w:val="ro-RO"/>
        </w:rPr>
        <w:t>.</w:t>
      </w:r>
      <w:r w:rsidR="00F80598">
        <w:rPr>
          <w:rFonts w:ascii="Times New Roman" w:hAnsi="Times New Roman"/>
          <w:b/>
          <w:sz w:val="24"/>
          <w:szCs w:val="24"/>
          <w:lang w:val="ro-RO"/>
        </w:rPr>
        <w:t xml:space="preserve"> </w:t>
      </w:r>
      <w:r w:rsidR="00F80598" w:rsidRPr="00F80598">
        <w:rPr>
          <w:rFonts w:ascii="Times New Roman" w:hAnsi="Times New Roman"/>
          <w:bCs/>
          <w:sz w:val="24"/>
          <w:szCs w:val="24"/>
          <w:lang w:val="ro-RO"/>
        </w:rPr>
        <w:t xml:space="preserve">Se aprobă </w:t>
      </w:r>
      <w:r w:rsidR="00F80598" w:rsidRPr="00F80598">
        <w:rPr>
          <w:rFonts w:ascii="Times New Roman" w:hAnsi="Times New Roman"/>
          <w:b/>
          <w:sz w:val="24"/>
          <w:szCs w:val="24"/>
          <w:lang w:val="ro-RO"/>
        </w:rPr>
        <w:t xml:space="preserve">Lista funcțiilor </w:t>
      </w:r>
      <w:r w:rsidR="00F80598">
        <w:rPr>
          <w:rFonts w:ascii="Times New Roman" w:hAnsi="Times New Roman"/>
          <w:b/>
          <w:sz w:val="24"/>
          <w:szCs w:val="24"/>
          <w:lang w:val="ro-RO"/>
        </w:rPr>
        <w:t xml:space="preserve">vacante </w:t>
      </w:r>
      <w:r w:rsidR="00F80598" w:rsidRPr="00F80598">
        <w:rPr>
          <w:rFonts w:ascii="Times New Roman" w:hAnsi="Times New Roman"/>
          <w:b/>
          <w:sz w:val="24"/>
          <w:szCs w:val="24"/>
          <w:lang w:val="ro-RO"/>
        </w:rPr>
        <w:t>care se desființează la nivelul U.A.T. Municipiul Târgu Mureș</w:t>
      </w:r>
      <w:r w:rsidR="00C3793B">
        <w:rPr>
          <w:rFonts w:ascii="Times New Roman" w:hAnsi="Times New Roman"/>
          <w:b/>
          <w:sz w:val="24"/>
          <w:szCs w:val="24"/>
          <w:lang w:val="ro-RO"/>
        </w:rPr>
        <w:t xml:space="preserve"> </w:t>
      </w:r>
      <w:r w:rsidR="00C3793B" w:rsidRPr="00C3793B">
        <w:rPr>
          <w:rFonts w:ascii="Times New Roman" w:hAnsi="Times New Roman"/>
          <w:bCs/>
          <w:sz w:val="24"/>
          <w:szCs w:val="24"/>
          <w:lang w:val="ro-RO"/>
        </w:rPr>
        <w:t>(</w:t>
      </w:r>
      <w:r w:rsidR="00F10403">
        <w:rPr>
          <w:rFonts w:ascii="Times New Roman" w:hAnsi="Times New Roman"/>
          <w:bCs/>
          <w:sz w:val="24"/>
          <w:szCs w:val="24"/>
          <w:lang w:val="ro-RO"/>
        </w:rPr>
        <w:t>a</w:t>
      </w:r>
      <w:r w:rsidR="00C3793B" w:rsidRPr="00C3793B">
        <w:rPr>
          <w:rFonts w:ascii="Times New Roman" w:hAnsi="Times New Roman"/>
          <w:bCs/>
          <w:sz w:val="24"/>
          <w:szCs w:val="24"/>
          <w:lang w:val="ro-RO"/>
        </w:rPr>
        <w:t>parat de specialitate al primarului și instituții publice de subordonare locală),</w:t>
      </w:r>
      <w:r w:rsidR="00F80598">
        <w:rPr>
          <w:rFonts w:ascii="Times New Roman" w:hAnsi="Times New Roman"/>
          <w:b/>
          <w:sz w:val="24"/>
          <w:szCs w:val="24"/>
          <w:lang w:val="ro-RO"/>
        </w:rPr>
        <w:t xml:space="preserve"> </w:t>
      </w:r>
      <w:r w:rsidR="00067827" w:rsidRPr="00A23828">
        <w:rPr>
          <w:rFonts w:ascii="Times New Roman" w:hAnsi="Times New Roman"/>
          <w:bCs/>
          <w:sz w:val="24"/>
          <w:szCs w:val="24"/>
          <w:lang w:val="ro-RO"/>
        </w:rPr>
        <w:t xml:space="preserve">respectiv, </w:t>
      </w:r>
      <w:r w:rsidR="00067827" w:rsidRPr="00C3793B">
        <w:rPr>
          <w:rFonts w:ascii="Times New Roman" w:hAnsi="Times New Roman"/>
          <w:bCs/>
          <w:sz w:val="24"/>
          <w:szCs w:val="24"/>
          <w:lang w:val="ro-RO"/>
        </w:rPr>
        <w:t>la nivelul</w:t>
      </w:r>
      <w:r w:rsidR="00067827">
        <w:rPr>
          <w:rFonts w:ascii="Times New Roman" w:hAnsi="Times New Roman"/>
          <w:b/>
          <w:sz w:val="24"/>
          <w:szCs w:val="24"/>
          <w:lang w:val="ro-RO"/>
        </w:rPr>
        <w:t xml:space="preserve"> Serviciului public comunitar local de evidență a persoanelor Târgu Mureș, </w:t>
      </w:r>
      <w:r w:rsidR="00F80598" w:rsidRPr="00F80598">
        <w:rPr>
          <w:rFonts w:ascii="Times New Roman" w:hAnsi="Times New Roman"/>
          <w:bCs/>
          <w:sz w:val="24"/>
          <w:szCs w:val="24"/>
          <w:lang w:val="ro-RO"/>
        </w:rPr>
        <w:t xml:space="preserve">care constituie Anexă la prezenta. </w:t>
      </w:r>
    </w:p>
    <w:p w14:paraId="355E86F8" w14:textId="4C946AF0" w:rsidR="00705A7B" w:rsidRDefault="00705A7B" w:rsidP="00674CFC">
      <w:pPr>
        <w:spacing w:after="0" w:line="240" w:lineRule="auto"/>
        <w:ind w:firstLine="720"/>
        <w:jc w:val="both"/>
        <w:rPr>
          <w:rFonts w:ascii="Times New Roman" w:eastAsia="Times New Roman" w:hAnsi="Times New Roman"/>
          <w:bCs/>
          <w:sz w:val="24"/>
          <w:szCs w:val="24"/>
          <w:lang w:val="ro-RO"/>
        </w:rPr>
      </w:pPr>
      <w:r w:rsidRPr="00705A7B">
        <w:rPr>
          <w:rFonts w:ascii="Times New Roman" w:eastAsia="Times New Roman" w:hAnsi="Times New Roman"/>
          <w:b/>
          <w:sz w:val="24"/>
          <w:szCs w:val="24"/>
          <w:lang w:val="ro-RO"/>
        </w:rPr>
        <w:t xml:space="preserve">Art. </w:t>
      </w:r>
      <w:r w:rsidR="008F312D">
        <w:rPr>
          <w:rFonts w:ascii="Times New Roman" w:eastAsia="Times New Roman" w:hAnsi="Times New Roman"/>
          <w:b/>
          <w:sz w:val="24"/>
          <w:szCs w:val="24"/>
          <w:lang w:val="ro-RO"/>
        </w:rPr>
        <w:t>3</w:t>
      </w:r>
      <w:r w:rsidRPr="00705A7B">
        <w:rPr>
          <w:rFonts w:ascii="Times New Roman" w:eastAsia="Times New Roman" w:hAnsi="Times New Roman"/>
          <w:b/>
          <w:sz w:val="24"/>
          <w:szCs w:val="24"/>
          <w:lang w:val="ro-RO"/>
        </w:rPr>
        <w:t>.</w:t>
      </w:r>
      <w:r>
        <w:rPr>
          <w:rFonts w:ascii="Times New Roman" w:eastAsia="Times New Roman" w:hAnsi="Times New Roman"/>
          <w:b/>
          <w:sz w:val="24"/>
          <w:szCs w:val="24"/>
          <w:lang w:val="ro-RO"/>
        </w:rPr>
        <w:t xml:space="preserve"> </w:t>
      </w:r>
      <w:r w:rsidRPr="00705A7B">
        <w:rPr>
          <w:rFonts w:ascii="Times New Roman" w:eastAsia="Times New Roman" w:hAnsi="Times New Roman"/>
          <w:bCs/>
          <w:sz w:val="24"/>
          <w:szCs w:val="24"/>
          <w:lang w:val="ro-RO"/>
        </w:rPr>
        <w:t xml:space="preserve">Reorganizarea </w:t>
      </w:r>
      <w:r w:rsidR="00C90853">
        <w:rPr>
          <w:rFonts w:ascii="Times New Roman" w:eastAsia="Times New Roman" w:hAnsi="Times New Roman"/>
          <w:bCs/>
          <w:sz w:val="24"/>
          <w:szCs w:val="24"/>
          <w:lang w:val="ro-RO"/>
        </w:rPr>
        <w:t>a</w:t>
      </w:r>
      <w:r>
        <w:rPr>
          <w:rFonts w:ascii="Times New Roman" w:eastAsia="Times New Roman" w:hAnsi="Times New Roman"/>
          <w:bCs/>
          <w:sz w:val="24"/>
          <w:szCs w:val="24"/>
          <w:lang w:val="ro-RO"/>
        </w:rPr>
        <w:t>paratului de specialitate a primarului, precum și a instituțiilor și serviciilor publice</w:t>
      </w:r>
      <w:r w:rsidR="00F10403">
        <w:rPr>
          <w:rFonts w:ascii="Times New Roman" w:eastAsia="Times New Roman" w:hAnsi="Times New Roman"/>
          <w:bCs/>
          <w:sz w:val="24"/>
          <w:szCs w:val="24"/>
          <w:lang w:val="ro-RO"/>
        </w:rPr>
        <w:t xml:space="preserve"> </w:t>
      </w:r>
      <w:r>
        <w:rPr>
          <w:rFonts w:ascii="Times New Roman" w:eastAsia="Times New Roman" w:hAnsi="Times New Roman"/>
          <w:bCs/>
          <w:sz w:val="24"/>
          <w:szCs w:val="24"/>
          <w:lang w:val="ro-RO"/>
        </w:rPr>
        <w:t xml:space="preserve">de subordonare locală, se realizează până cel târziu la data de 1 iulie 2026. </w:t>
      </w:r>
    </w:p>
    <w:p w14:paraId="75998C09" w14:textId="7DA05776" w:rsidR="00705A7B" w:rsidRPr="00705A7B" w:rsidRDefault="00705A7B" w:rsidP="00674CFC">
      <w:pPr>
        <w:spacing w:after="0" w:line="240" w:lineRule="auto"/>
        <w:ind w:firstLine="720"/>
        <w:jc w:val="both"/>
        <w:rPr>
          <w:rFonts w:ascii="Times New Roman" w:eastAsia="Times New Roman" w:hAnsi="Times New Roman"/>
          <w:b/>
          <w:sz w:val="24"/>
          <w:szCs w:val="24"/>
          <w:lang w:val="ro-RO"/>
        </w:rPr>
      </w:pPr>
      <w:r w:rsidRPr="000E770F">
        <w:rPr>
          <w:rFonts w:ascii="Times New Roman" w:eastAsia="Times New Roman" w:hAnsi="Times New Roman"/>
          <w:b/>
          <w:sz w:val="24"/>
          <w:szCs w:val="24"/>
          <w:lang w:val="ro-RO"/>
        </w:rPr>
        <w:t xml:space="preserve">Art. </w:t>
      </w:r>
      <w:r w:rsidR="008F312D">
        <w:rPr>
          <w:rFonts w:ascii="Times New Roman" w:eastAsia="Times New Roman" w:hAnsi="Times New Roman"/>
          <w:b/>
          <w:sz w:val="24"/>
          <w:szCs w:val="24"/>
          <w:lang w:val="ro-RO"/>
        </w:rPr>
        <w:t>4</w:t>
      </w:r>
      <w:r w:rsidRPr="000E770F">
        <w:rPr>
          <w:rFonts w:ascii="Times New Roman" w:eastAsia="Times New Roman" w:hAnsi="Times New Roman"/>
          <w:b/>
          <w:sz w:val="24"/>
          <w:szCs w:val="24"/>
          <w:lang w:val="ro-RO"/>
        </w:rPr>
        <w:t>.</w:t>
      </w:r>
      <w:r>
        <w:rPr>
          <w:rFonts w:ascii="Times New Roman" w:eastAsia="Times New Roman" w:hAnsi="Times New Roman"/>
          <w:bCs/>
          <w:sz w:val="24"/>
          <w:szCs w:val="24"/>
          <w:lang w:val="ro-RO"/>
        </w:rPr>
        <w:t xml:space="preserve"> Aparatul de specialitate al Primarului </w:t>
      </w:r>
      <w:r w:rsidRPr="00705A7B">
        <w:rPr>
          <w:rFonts w:ascii="Times New Roman" w:eastAsia="Times New Roman" w:hAnsi="Times New Roman"/>
          <w:bCs/>
          <w:sz w:val="24"/>
          <w:szCs w:val="24"/>
          <w:lang w:val="ro-RO"/>
        </w:rPr>
        <w:t>precum și instituțiil</w:t>
      </w:r>
      <w:r>
        <w:rPr>
          <w:rFonts w:ascii="Times New Roman" w:eastAsia="Times New Roman" w:hAnsi="Times New Roman"/>
          <w:bCs/>
          <w:sz w:val="24"/>
          <w:szCs w:val="24"/>
          <w:lang w:val="ro-RO"/>
        </w:rPr>
        <w:t>e</w:t>
      </w:r>
      <w:r w:rsidRPr="00705A7B">
        <w:rPr>
          <w:rFonts w:ascii="Times New Roman" w:eastAsia="Times New Roman" w:hAnsi="Times New Roman"/>
          <w:bCs/>
          <w:sz w:val="24"/>
          <w:szCs w:val="24"/>
          <w:lang w:val="ro-RO"/>
        </w:rPr>
        <w:t xml:space="preserve"> și serviciil</w:t>
      </w:r>
      <w:r>
        <w:rPr>
          <w:rFonts w:ascii="Times New Roman" w:eastAsia="Times New Roman" w:hAnsi="Times New Roman"/>
          <w:bCs/>
          <w:sz w:val="24"/>
          <w:szCs w:val="24"/>
          <w:lang w:val="ro-RO"/>
        </w:rPr>
        <w:t>e</w:t>
      </w:r>
      <w:r w:rsidRPr="00705A7B">
        <w:rPr>
          <w:rFonts w:ascii="Times New Roman" w:eastAsia="Times New Roman" w:hAnsi="Times New Roman"/>
          <w:bCs/>
          <w:sz w:val="24"/>
          <w:szCs w:val="24"/>
          <w:lang w:val="ro-RO"/>
        </w:rPr>
        <w:t xml:space="preserve"> publice de subordonare locală</w:t>
      </w:r>
      <w:r w:rsidR="000E770F">
        <w:rPr>
          <w:rFonts w:ascii="Times New Roman" w:eastAsia="Times New Roman" w:hAnsi="Times New Roman"/>
          <w:bCs/>
          <w:sz w:val="24"/>
          <w:szCs w:val="24"/>
          <w:lang w:val="ro-RO"/>
        </w:rPr>
        <w:t xml:space="preserve"> menționate la art. </w:t>
      </w:r>
      <w:r w:rsidR="00C90853">
        <w:rPr>
          <w:rFonts w:ascii="Times New Roman" w:eastAsia="Times New Roman" w:hAnsi="Times New Roman"/>
          <w:bCs/>
          <w:sz w:val="24"/>
          <w:szCs w:val="24"/>
          <w:lang w:val="ro-RO"/>
        </w:rPr>
        <w:t>1</w:t>
      </w:r>
      <w:r w:rsidR="000E770F">
        <w:rPr>
          <w:rFonts w:ascii="Times New Roman" w:eastAsia="Times New Roman" w:hAnsi="Times New Roman"/>
          <w:bCs/>
          <w:sz w:val="24"/>
          <w:szCs w:val="24"/>
          <w:lang w:val="ro-RO"/>
        </w:rPr>
        <w:t xml:space="preserve"> vor duce la îndeplinire prevederile prezentei hotărâri. </w:t>
      </w:r>
    </w:p>
    <w:p w14:paraId="72A7B4AF" w14:textId="54B8EB52" w:rsidR="008F312D" w:rsidRDefault="002251F6" w:rsidP="00B13FAC">
      <w:pPr>
        <w:spacing w:after="0" w:line="240" w:lineRule="auto"/>
        <w:ind w:firstLine="720"/>
        <w:jc w:val="both"/>
        <w:rPr>
          <w:rFonts w:ascii="Times New Roman" w:eastAsia="Times New Roman" w:hAnsi="Times New Roman"/>
          <w:sz w:val="24"/>
          <w:szCs w:val="24"/>
          <w:lang w:val="ro-RO"/>
        </w:rPr>
      </w:pPr>
      <w:r w:rsidRPr="00EC49AF">
        <w:rPr>
          <w:rFonts w:ascii="Times New Roman" w:eastAsia="Times New Roman" w:hAnsi="Times New Roman"/>
          <w:b/>
          <w:sz w:val="24"/>
          <w:szCs w:val="24"/>
          <w:lang w:val="ro-RO"/>
        </w:rPr>
        <w:t xml:space="preserve">Art. </w:t>
      </w:r>
      <w:r w:rsidR="008F312D">
        <w:rPr>
          <w:rFonts w:ascii="Times New Roman" w:eastAsia="Times New Roman" w:hAnsi="Times New Roman"/>
          <w:b/>
          <w:sz w:val="24"/>
          <w:szCs w:val="24"/>
          <w:lang w:val="ro-RO"/>
        </w:rPr>
        <w:t>5</w:t>
      </w:r>
      <w:r w:rsidRPr="00EC49AF">
        <w:rPr>
          <w:rFonts w:ascii="Times New Roman" w:eastAsia="Times New Roman" w:hAnsi="Times New Roman"/>
          <w:b/>
          <w:sz w:val="24"/>
          <w:szCs w:val="24"/>
          <w:lang w:val="ro-RO"/>
        </w:rPr>
        <w:t xml:space="preserve">. </w:t>
      </w:r>
      <w:bookmarkStart w:id="11" w:name="_Hlk121995161"/>
      <w:r w:rsidRPr="00EC49AF">
        <w:rPr>
          <w:rFonts w:ascii="Times New Roman" w:eastAsia="Times New Roman" w:hAnsi="Times New Roman"/>
          <w:sz w:val="24"/>
          <w:szCs w:val="24"/>
          <w:lang w:val="ro-RO"/>
        </w:rPr>
        <w:t xml:space="preserve">În conformitate cu prevederile art. 252, alin. (1), lit. </w:t>
      </w:r>
      <w:r w:rsidR="004150EE" w:rsidRPr="00EC49AF">
        <w:rPr>
          <w:rFonts w:ascii="Times New Roman" w:eastAsia="Times New Roman" w:hAnsi="Times New Roman"/>
          <w:sz w:val="24"/>
          <w:szCs w:val="24"/>
          <w:lang w:val="ro-RO"/>
        </w:rPr>
        <w:t>c)</w:t>
      </w:r>
      <w:r w:rsidRPr="00EC49AF">
        <w:rPr>
          <w:rFonts w:ascii="Times New Roman" w:eastAsia="Times New Roman" w:hAnsi="Times New Roman"/>
          <w:sz w:val="24"/>
          <w:szCs w:val="24"/>
          <w:lang w:val="ro-RO"/>
        </w:rPr>
        <w:t xml:space="preserve"> și ale art. 255 din O.U.G. nr. 57/2019 privind Codul administrativ</w:t>
      </w:r>
      <w:r w:rsidR="00E47870">
        <w:rPr>
          <w:rFonts w:ascii="Times New Roman" w:eastAsia="Times New Roman" w:hAnsi="Times New Roman"/>
          <w:sz w:val="24"/>
          <w:szCs w:val="24"/>
          <w:lang w:val="ro-RO"/>
        </w:rPr>
        <w:t>,</w:t>
      </w:r>
      <w:r w:rsidRPr="00EC49AF">
        <w:rPr>
          <w:rFonts w:ascii="Times New Roman" w:eastAsia="Times New Roman" w:hAnsi="Times New Roman"/>
          <w:sz w:val="24"/>
          <w:szCs w:val="24"/>
          <w:lang w:val="ro-RO"/>
        </w:rPr>
        <w:t xml:space="preserve"> precum și ale art. 3, alin. (1) din Legea nr. 554/2004 privind contenciosul administrativ, </w:t>
      </w:r>
      <w:r w:rsidR="004150EE" w:rsidRPr="00EC49AF">
        <w:rPr>
          <w:rFonts w:ascii="Times New Roman" w:eastAsia="Times New Roman" w:hAnsi="Times New Roman"/>
          <w:sz w:val="24"/>
          <w:szCs w:val="24"/>
          <w:lang w:val="ro-RO"/>
        </w:rPr>
        <w:t xml:space="preserve">cu modificările și completările ulterioare, </w:t>
      </w:r>
      <w:r w:rsidRPr="00EC49AF">
        <w:rPr>
          <w:rFonts w:ascii="Times New Roman" w:eastAsia="Times New Roman" w:hAnsi="Times New Roman"/>
          <w:sz w:val="24"/>
          <w:szCs w:val="24"/>
          <w:lang w:val="ro-RO"/>
        </w:rPr>
        <w:t>prezenta se înaintează Prefectului Județului Mureș pentru exercitarea controlului de legalitate.</w:t>
      </w:r>
      <w:bookmarkEnd w:id="11"/>
    </w:p>
    <w:p w14:paraId="3ED0219F" w14:textId="77777777" w:rsidR="00674CFC" w:rsidRPr="00EC49AF" w:rsidRDefault="00674CFC" w:rsidP="00A31BB8">
      <w:pPr>
        <w:spacing w:after="0" w:line="240" w:lineRule="auto"/>
        <w:ind w:firstLine="720"/>
        <w:jc w:val="both"/>
        <w:rPr>
          <w:rFonts w:ascii="Times New Roman" w:eastAsia="Times New Roman" w:hAnsi="Times New Roman"/>
          <w:sz w:val="24"/>
          <w:szCs w:val="24"/>
          <w:lang w:val="ro-RO"/>
        </w:rPr>
      </w:pPr>
    </w:p>
    <w:p w14:paraId="507858A6" w14:textId="77777777" w:rsidR="00B94AB2" w:rsidRDefault="00B94AB2" w:rsidP="00B94AB2">
      <w:pPr>
        <w:spacing w:after="0" w:line="240" w:lineRule="auto"/>
        <w:ind w:left="2832"/>
        <w:rPr>
          <w:rFonts w:ascii="Times New Roman" w:eastAsia="Times New Roman" w:hAnsi="Times New Roman"/>
          <w:b/>
          <w:sz w:val="24"/>
          <w:szCs w:val="24"/>
          <w:lang w:val="ro-RO" w:eastAsia="ro-RO"/>
        </w:rPr>
      </w:pPr>
      <w:r>
        <w:rPr>
          <w:rFonts w:ascii="Times New Roman" w:eastAsia="Times New Roman" w:hAnsi="Times New Roman"/>
          <w:b/>
          <w:sz w:val="24"/>
          <w:szCs w:val="24"/>
          <w:lang w:eastAsia="ro-RO"/>
        </w:rPr>
        <w:t xml:space="preserve">          </w:t>
      </w:r>
      <w:proofErr w:type="spellStart"/>
      <w:r>
        <w:rPr>
          <w:rFonts w:ascii="Times New Roman" w:eastAsia="Times New Roman" w:hAnsi="Times New Roman"/>
          <w:b/>
          <w:sz w:val="24"/>
          <w:szCs w:val="24"/>
          <w:lang w:eastAsia="ro-RO"/>
        </w:rPr>
        <w:t>Viză</w:t>
      </w:r>
      <w:proofErr w:type="spellEnd"/>
      <w:r>
        <w:rPr>
          <w:rFonts w:ascii="Times New Roman" w:eastAsia="Times New Roman" w:hAnsi="Times New Roman"/>
          <w:b/>
          <w:sz w:val="24"/>
          <w:szCs w:val="24"/>
          <w:lang w:eastAsia="ro-RO"/>
        </w:rPr>
        <w:t xml:space="preserve"> de </w:t>
      </w:r>
      <w:proofErr w:type="spellStart"/>
      <w:r>
        <w:rPr>
          <w:rFonts w:ascii="Times New Roman" w:eastAsia="Times New Roman" w:hAnsi="Times New Roman"/>
          <w:b/>
          <w:sz w:val="24"/>
          <w:szCs w:val="24"/>
          <w:lang w:eastAsia="ro-RO"/>
        </w:rPr>
        <w:t>legalitate</w:t>
      </w:r>
      <w:proofErr w:type="spellEnd"/>
      <w:r>
        <w:rPr>
          <w:rFonts w:ascii="Times New Roman" w:eastAsia="Times New Roman" w:hAnsi="Times New Roman"/>
          <w:b/>
          <w:sz w:val="24"/>
          <w:szCs w:val="24"/>
          <w:lang w:eastAsia="ro-RO"/>
        </w:rPr>
        <w:t>,</w:t>
      </w:r>
    </w:p>
    <w:p w14:paraId="33EDBAB0" w14:textId="77777777" w:rsidR="00B94AB2" w:rsidRDefault="00B94AB2" w:rsidP="00B94AB2">
      <w:pPr>
        <w:spacing w:after="0"/>
        <w:jc w:val="center"/>
        <w:rPr>
          <w:rFonts w:ascii="Times New Roman" w:eastAsia="Times New Roman" w:hAnsi="Times New Roman"/>
          <w:b/>
          <w:sz w:val="24"/>
          <w:szCs w:val="24"/>
        </w:rPr>
      </w:pPr>
      <w:r>
        <w:rPr>
          <w:rFonts w:ascii="Times New Roman" w:eastAsia="Times New Roman" w:hAnsi="Times New Roman"/>
          <w:b/>
          <w:sz w:val="24"/>
          <w:szCs w:val="24"/>
          <w:lang w:eastAsia="ro-RO"/>
        </w:rPr>
        <w:t xml:space="preserve"> </w:t>
      </w:r>
      <w:proofErr w:type="spellStart"/>
      <w:proofErr w:type="gramStart"/>
      <w:r>
        <w:rPr>
          <w:rFonts w:ascii="Times New Roman" w:eastAsia="Times New Roman" w:hAnsi="Times New Roman"/>
          <w:b/>
          <w:sz w:val="24"/>
          <w:szCs w:val="24"/>
          <w:lang w:eastAsia="ro-RO"/>
        </w:rPr>
        <w:t>Secretarul</w:t>
      </w:r>
      <w:proofErr w:type="spellEnd"/>
      <w:r>
        <w:rPr>
          <w:rFonts w:ascii="Times New Roman" w:eastAsia="Times New Roman" w:hAnsi="Times New Roman"/>
          <w:b/>
          <w:sz w:val="24"/>
          <w:szCs w:val="24"/>
          <w:lang w:eastAsia="ro-RO"/>
        </w:rPr>
        <w:t xml:space="preserve">  general</w:t>
      </w:r>
      <w:proofErr w:type="gramEnd"/>
      <w:r>
        <w:rPr>
          <w:rFonts w:ascii="Times New Roman" w:eastAsia="Times New Roman" w:hAnsi="Times New Roman"/>
          <w:b/>
          <w:sz w:val="24"/>
          <w:szCs w:val="24"/>
          <w:lang w:eastAsia="ro-RO"/>
        </w:rPr>
        <w:t xml:space="preserve"> </w:t>
      </w:r>
      <w:proofErr w:type="gramStart"/>
      <w:r>
        <w:rPr>
          <w:rFonts w:ascii="Times New Roman" w:eastAsia="Times New Roman" w:hAnsi="Times New Roman"/>
          <w:b/>
          <w:sz w:val="24"/>
          <w:szCs w:val="24"/>
          <w:lang w:eastAsia="ro-RO"/>
        </w:rPr>
        <w:t xml:space="preserve">al  </w:t>
      </w:r>
      <w:proofErr w:type="spellStart"/>
      <w:r>
        <w:rPr>
          <w:rFonts w:ascii="Times New Roman" w:eastAsia="Times New Roman" w:hAnsi="Times New Roman"/>
          <w:b/>
          <w:sz w:val="24"/>
          <w:szCs w:val="24"/>
          <w:lang w:eastAsia="ro-RO"/>
        </w:rPr>
        <w:t>Municipiului</w:t>
      </w:r>
      <w:proofErr w:type="spellEnd"/>
      <w:proofErr w:type="gramEnd"/>
      <w:r>
        <w:rPr>
          <w:rFonts w:ascii="Times New Roman" w:eastAsia="Times New Roman" w:hAnsi="Times New Roman"/>
          <w:b/>
          <w:sz w:val="24"/>
          <w:szCs w:val="24"/>
          <w:lang w:eastAsia="ro-RO"/>
        </w:rPr>
        <w:t xml:space="preserve">  Târgu Mureș,</w:t>
      </w:r>
      <w:r>
        <w:rPr>
          <w:rFonts w:ascii="Times New Roman" w:eastAsia="Times New Roman" w:hAnsi="Times New Roman"/>
          <w:b/>
          <w:sz w:val="24"/>
          <w:szCs w:val="24"/>
        </w:rPr>
        <w:t xml:space="preserve">  </w:t>
      </w:r>
    </w:p>
    <w:p w14:paraId="421FB85F" w14:textId="77777777" w:rsidR="00B94AB2" w:rsidRDefault="00B94AB2" w:rsidP="00B94AB2">
      <w:pPr>
        <w:spacing w:after="0" w:line="240" w:lineRule="auto"/>
        <w:ind w:left="2880" w:hanging="45"/>
        <w:rPr>
          <w:rFonts w:ascii="Times New Roman" w:hAnsi="Times New Roman"/>
          <w:b/>
        </w:rPr>
      </w:pPr>
      <w:r>
        <w:rPr>
          <w:rFonts w:ascii="Times New Roman" w:hAnsi="Times New Roman"/>
          <w:b/>
        </w:rPr>
        <w:t xml:space="preserve">                </w:t>
      </w:r>
      <w:r>
        <w:rPr>
          <w:rFonts w:ascii="Times New Roman" w:hAnsi="Times New Roman"/>
          <w:b/>
          <w:sz w:val="24"/>
          <w:szCs w:val="24"/>
        </w:rPr>
        <w:t xml:space="preserve">Bordi Kinga </w:t>
      </w:r>
    </w:p>
    <w:p w14:paraId="55F0E476" w14:textId="77777777" w:rsidR="00B94AB2" w:rsidRDefault="00B94AB2" w:rsidP="00B94AB2">
      <w:pPr>
        <w:spacing w:after="0"/>
        <w:jc w:val="center"/>
        <w:rPr>
          <w:rFonts w:ascii="Times New Roman" w:eastAsia="Times New Roman" w:hAnsi="Times New Roman"/>
          <w:b/>
          <w:sz w:val="24"/>
          <w:szCs w:val="24"/>
        </w:rPr>
      </w:pPr>
    </w:p>
    <w:p w14:paraId="6A0EFD54" w14:textId="7BA6FE57" w:rsidR="002251F6" w:rsidRPr="00EC49AF" w:rsidRDefault="002251F6" w:rsidP="00B94AB2">
      <w:pPr>
        <w:spacing w:after="0" w:line="240" w:lineRule="auto"/>
        <w:rPr>
          <w:rFonts w:ascii="Times New Roman" w:hAnsi="Times New Roman"/>
          <w:b/>
          <w:iCs/>
          <w:sz w:val="24"/>
          <w:szCs w:val="24"/>
          <w:lang w:val="ro-RO" w:bidi="he-IL"/>
        </w:rPr>
      </w:pPr>
    </w:p>
    <w:sectPr w:rsidR="002251F6" w:rsidRPr="00EC49AF" w:rsidSect="00B13FAC">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357E"/>
    <w:multiLevelType w:val="hybridMultilevel"/>
    <w:tmpl w:val="786405C6"/>
    <w:lvl w:ilvl="0" w:tplc="E48C753C">
      <w:start w:val="1"/>
      <w:numFmt w:val="lowerLetter"/>
      <w:lvlText w:val="%1)"/>
      <w:lvlJc w:val="left"/>
      <w:pPr>
        <w:ind w:left="1069" w:hanging="360"/>
      </w:pPr>
      <w:rPr>
        <w:rFonts w:ascii="Times New Roman" w:eastAsia="Calibri" w:hAnsi="Times New Roman" w:cs="Times New Roman"/>
        <w:b/>
        <w:bCs w:val="0"/>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 w15:restartNumberingAfterBreak="0">
    <w:nsid w:val="1D7E210A"/>
    <w:multiLevelType w:val="hybridMultilevel"/>
    <w:tmpl w:val="F5BA94A8"/>
    <w:lvl w:ilvl="0" w:tplc="0418000B">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 w15:restartNumberingAfterBreak="0">
    <w:nsid w:val="21AB6748"/>
    <w:multiLevelType w:val="hybridMultilevel"/>
    <w:tmpl w:val="F1DE602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70E766D"/>
    <w:multiLevelType w:val="hybridMultilevel"/>
    <w:tmpl w:val="09C043D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D706799"/>
    <w:multiLevelType w:val="hybridMultilevel"/>
    <w:tmpl w:val="4DD6756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D7A652A"/>
    <w:multiLevelType w:val="hybridMultilevel"/>
    <w:tmpl w:val="614644AA"/>
    <w:lvl w:ilvl="0" w:tplc="0418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1103DA7"/>
    <w:multiLevelType w:val="hybridMultilevel"/>
    <w:tmpl w:val="FF6C8B0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53C20ED5"/>
    <w:multiLevelType w:val="hybridMultilevel"/>
    <w:tmpl w:val="1620443E"/>
    <w:lvl w:ilvl="0" w:tplc="6F848588">
      <w:start w:val="1"/>
      <w:numFmt w:val="lowerLetter"/>
      <w:lvlText w:val="%1)"/>
      <w:lvlJc w:val="left"/>
      <w:pPr>
        <w:ind w:left="1080" w:hanging="360"/>
      </w:pPr>
      <w:rPr>
        <w:rFonts w:ascii="Times New Roman" w:eastAsia="Times New Roman" w:hAnsi="Times New Roman" w:cs="Times New Roman"/>
        <w:b/>
        <w:bCs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5EC02EB4"/>
    <w:multiLevelType w:val="hybridMultilevel"/>
    <w:tmpl w:val="C2BE8EE4"/>
    <w:lvl w:ilvl="0" w:tplc="5D46AC22">
      <w:start w:val="1"/>
      <w:numFmt w:val="lowerLetter"/>
      <w:lvlText w:val="%1)"/>
      <w:lvlJc w:val="left"/>
      <w:pPr>
        <w:ind w:left="1069" w:hanging="360"/>
      </w:pPr>
      <w:rPr>
        <w:rFonts w:ascii="Times New Roman" w:eastAsia="Calibri" w:hAnsi="Times New Roman" w:cs="Times New Roman"/>
        <w:b/>
        <w:bCs w:val="0"/>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9" w15:restartNumberingAfterBreak="0">
    <w:nsid w:val="65E66676"/>
    <w:multiLevelType w:val="hybridMultilevel"/>
    <w:tmpl w:val="7F1CE11E"/>
    <w:lvl w:ilvl="0" w:tplc="0418000B">
      <w:start w:val="1"/>
      <w:numFmt w:val="bullet"/>
      <w:lvlText w:val=""/>
      <w:lvlJc w:val="left"/>
      <w:pPr>
        <w:ind w:left="1571" w:hanging="360"/>
      </w:pPr>
      <w:rPr>
        <w:rFonts w:ascii="Wingdings" w:hAnsi="Wingdings"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num w:numId="1" w16cid:durableId="1261059625">
    <w:abstractNumId w:val="9"/>
  </w:num>
  <w:num w:numId="2" w16cid:durableId="1338850651">
    <w:abstractNumId w:val="1"/>
  </w:num>
  <w:num w:numId="3" w16cid:durableId="1679429464">
    <w:abstractNumId w:val="5"/>
  </w:num>
  <w:num w:numId="4" w16cid:durableId="1249147512">
    <w:abstractNumId w:val="3"/>
  </w:num>
  <w:num w:numId="5" w16cid:durableId="826439015">
    <w:abstractNumId w:val="4"/>
  </w:num>
  <w:num w:numId="6" w16cid:durableId="1501768891">
    <w:abstractNumId w:val="2"/>
  </w:num>
  <w:num w:numId="7" w16cid:durableId="2052924410">
    <w:abstractNumId w:val="8"/>
  </w:num>
  <w:num w:numId="8" w16cid:durableId="1470785393">
    <w:abstractNumId w:val="7"/>
  </w:num>
  <w:num w:numId="9" w16cid:durableId="1858158124">
    <w:abstractNumId w:val="0"/>
  </w:num>
  <w:num w:numId="10" w16cid:durableId="20770524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1F6"/>
    <w:rsid w:val="00006E38"/>
    <w:rsid w:val="00012E90"/>
    <w:rsid w:val="000369B9"/>
    <w:rsid w:val="00067827"/>
    <w:rsid w:val="000A3A0D"/>
    <w:rsid w:val="000E664D"/>
    <w:rsid w:val="000E770F"/>
    <w:rsid w:val="001016CD"/>
    <w:rsid w:val="00113061"/>
    <w:rsid w:val="001536C3"/>
    <w:rsid w:val="00160151"/>
    <w:rsid w:val="001B174E"/>
    <w:rsid w:val="001E5C7C"/>
    <w:rsid w:val="002021AF"/>
    <w:rsid w:val="002250BE"/>
    <w:rsid w:val="002251F6"/>
    <w:rsid w:val="00285A13"/>
    <w:rsid w:val="002B02F0"/>
    <w:rsid w:val="00387D68"/>
    <w:rsid w:val="003D6677"/>
    <w:rsid w:val="003F310A"/>
    <w:rsid w:val="00413EDB"/>
    <w:rsid w:val="004150EE"/>
    <w:rsid w:val="004973F1"/>
    <w:rsid w:val="004B1764"/>
    <w:rsid w:val="004C1457"/>
    <w:rsid w:val="004F0DC5"/>
    <w:rsid w:val="004F5E1D"/>
    <w:rsid w:val="00534536"/>
    <w:rsid w:val="005679AB"/>
    <w:rsid w:val="005D5A4D"/>
    <w:rsid w:val="00646173"/>
    <w:rsid w:val="00667054"/>
    <w:rsid w:val="00674CFC"/>
    <w:rsid w:val="00682A61"/>
    <w:rsid w:val="006A5B14"/>
    <w:rsid w:val="00705A7B"/>
    <w:rsid w:val="00776137"/>
    <w:rsid w:val="007F785E"/>
    <w:rsid w:val="00814BC2"/>
    <w:rsid w:val="008B1102"/>
    <w:rsid w:val="008C4743"/>
    <w:rsid w:val="008D0F36"/>
    <w:rsid w:val="008D6924"/>
    <w:rsid w:val="008F0473"/>
    <w:rsid w:val="008F312D"/>
    <w:rsid w:val="00910D1D"/>
    <w:rsid w:val="00912E98"/>
    <w:rsid w:val="009441BB"/>
    <w:rsid w:val="00944CA5"/>
    <w:rsid w:val="009827D1"/>
    <w:rsid w:val="00994681"/>
    <w:rsid w:val="009A0DF1"/>
    <w:rsid w:val="009A389A"/>
    <w:rsid w:val="009D4C3B"/>
    <w:rsid w:val="00A01A62"/>
    <w:rsid w:val="00A23828"/>
    <w:rsid w:val="00A23D76"/>
    <w:rsid w:val="00A31BB8"/>
    <w:rsid w:val="00A402A7"/>
    <w:rsid w:val="00A71327"/>
    <w:rsid w:val="00AE40A7"/>
    <w:rsid w:val="00AF2A12"/>
    <w:rsid w:val="00B13FAC"/>
    <w:rsid w:val="00B53A0C"/>
    <w:rsid w:val="00B92E6F"/>
    <w:rsid w:val="00B94AB2"/>
    <w:rsid w:val="00BE302D"/>
    <w:rsid w:val="00BE3CEA"/>
    <w:rsid w:val="00C363BE"/>
    <w:rsid w:val="00C3793B"/>
    <w:rsid w:val="00C70FC8"/>
    <w:rsid w:val="00C76B8E"/>
    <w:rsid w:val="00C90853"/>
    <w:rsid w:val="00CA01FC"/>
    <w:rsid w:val="00CB2DA0"/>
    <w:rsid w:val="00CE05E1"/>
    <w:rsid w:val="00CF4E03"/>
    <w:rsid w:val="00D07CDC"/>
    <w:rsid w:val="00D32A7B"/>
    <w:rsid w:val="00D4310A"/>
    <w:rsid w:val="00D63C2A"/>
    <w:rsid w:val="00DA4AF3"/>
    <w:rsid w:val="00DF54D0"/>
    <w:rsid w:val="00E10E7F"/>
    <w:rsid w:val="00E41FDD"/>
    <w:rsid w:val="00E47870"/>
    <w:rsid w:val="00E55C6A"/>
    <w:rsid w:val="00EC49AF"/>
    <w:rsid w:val="00F10403"/>
    <w:rsid w:val="00F64DA4"/>
    <w:rsid w:val="00F70ED2"/>
    <w:rsid w:val="00F80598"/>
    <w:rsid w:val="00FB01CF"/>
    <w:rsid w:val="00FD4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7425DF0"/>
  <w15:chartTrackingRefBased/>
  <w15:docId w15:val="{E1CD396C-19AA-4D70-8F39-2B73CD5F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9AB"/>
    <w:pPr>
      <w:spacing w:after="200" w:line="276" w:lineRule="auto"/>
    </w:pPr>
    <w:rPr>
      <w:rFonts w:ascii="Calibri" w:eastAsia="Calibri" w:hAnsi="Calibri" w:cs="Times New Roman"/>
      <w:kern w:val="0"/>
      <w:lang w:val="en-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1F6"/>
    <w:pPr>
      <w:ind w:left="720"/>
      <w:contextualSpacing/>
    </w:pPr>
  </w:style>
  <w:style w:type="paragraph" w:styleId="NoSpacing">
    <w:name w:val="No Spacing"/>
    <w:uiPriority w:val="1"/>
    <w:qFormat/>
    <w:rsid w:val="002251F6"/>
    <w:pPr>
      <w:spacing w:after="0" w:line="240" w:lineRule="auto"/>
    </w:pPr>
    <w:rPr>
      <w:rFonts w:ascii="Calibri" w:eastAsia="Calibri" w:hAnsi="Calibri" w:cs="Times New Roman"/>
      <w:kern w:val="0"/>
      <w:lang w:val="en-ID"/>
      <w14:ligatures w14:val="none"/>
    </w:rPr>
  </w:style>
  <w:style w:type="paragraph" w:styleId="BodyText">
    <w:name w:val="Body Text"/>
    <w:basedOn w:val="Normal"/>
    <w:link w:val="BodyTextChar"/>
    <w:uiPriority w:val="1"/>
    <w:qFormat/>
    <w:rsid w:val="002251F6"/>
    <w:pPr>
      <w:widowControl w:val="0"/>
      <w:autoSpaceDE w:val="0"/>
      <w:autoSpaceDN w:val="0"/>
      <w:spacing w:after="0" w:line="240" w:lineRule="auto"/>
    </w:pPr>
    <w:rPr>
      <w:rFonts w:ascii="Trebuchet MS" w:eastAsia="Trebuchet MS" w:hAnsi="Trebuchet MS" w:cs="Trebuchet MS"/>
      <w:lang w:val="en-US"/>
    </w:rPr>
  </w:style>
  <w:style w:type="character" w:customStyle="1" w:styleId="BodyTextChar">
    <w:name w:val="Body Text Char"/>
    <w:basedOn w:val="DefaultParagraphFont"/>
    <w:link w:val="BodyText"/>
    <w:uiPriority w:val="1"/>
    <w:rsid w:val="002251F6"/>
    <w:rPr>
      <w:rFonts w:ascii="Trebuchet MS" w:eastAsia="Trebuchet MS" w:hAnsi="Trebuchet MS" w:cs="Trebuchet MS"/>
      <w:kern w:val="0"/>
      <w14:ligatures w14:val="none"/>
    </w:rPr>
  </w:style>
  <w:style w:type="table" w:styleId="TableGrid">
    <w:name w:val="Table Grid"/>
    <w:basedOn w:val="TableNormal"/>
    <w:uiPriority w:val="39"/>
    <w:rsid w:val="00B53A0C"/>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42893">
      <w:bodyDiv w:val="1"/>
      <w:marLeft w:val="0"/>
      <w:marRight w:val="0"/>
      <w:marTop w:val="0"/>
      <w:marBottom w:val="0"/>
      <w:divBdr>
        <w:top w:val="none" w:sz="0" w:space="0" w:color="auto"/>
        <w:left w:val="none" w:sz="0" w:space="0" w:color="auto"/>
        <w:bottom w:val="none" w:sz="0" w:space="0" w:color="auto"/>
        <w:right w:val="none" w:sz="0" w:space="0" w:color="auto"/>
      </w:divBdr>
    </w:div>
    <w:div w:id="1308170321">
      <w:bodyDiv w:val="1"/>
      <w:marLeft w:val="0"/>
      <w:marRight w:val="0"/>
      <w:marTop w:val="0"/>
      <w:marBottom w:val="0"/>
      <w:divBdr>
        <w:top w:val="none" w:sz="0" w:space="0" w:color="auto"/>
        <w:left w:val="none" w:sz="0" w:space="0" w:color="auto"/>
        <w:bottom w:val="none" w:sz="0" w:space="0" w:color="auto"/>
        <w:right w:val="none" w:sz="0" w:space="0" w:color="auto"/>
      </w:divBdr>
    </w:div>
    <w:div w:id="1651211195">
      <w:bodyDiv w:val="1"/>
      <w:marLeft w:val="0"/>
      <w:marRight w:val="0"/>
      <w:marTop w:val="0"/>
      <w:marBottom w:val="0"/>
      <w:divBdr>
        <w:top w:val="none" w:sz="0" w:space="0" w:color="auto"/>
        <w:left w:val="none" w:sz="0" w:space="0" w:color="auto"/>
        <w:bottom w:val="none" w:sz="0" w:space="0" w:color="auto"/>
        <w:right w:val="none" w:sz="0" w:space="0" w:color="auto"/>
      </w:divBdr>
    </w:div>
    <w:div w:id="194506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784</TotalTime>
  <Pages>3</Pages>
  <Words>1555</Words>
  <Characters>9025</Characters>
  <Application>Microsoft Office Word</Application>
  <DocSecurity>0</DocSecurity>
  <Lines>75</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HP</cp:lastModifiedBy>
  <cp:revision>34</cp:revision>
  <cp:lastPrinted>2026-04-02T10:37:00Z</cp:lastPrinted>
  <dcterms:created xsi:type="dcterms:W3CDTF">2023-12-21T12:09:00Z</dcterms:created>
  <dcterms:modified xsi:type="dcterms:W3CDTF">2026-04-02T10:39:00Z</dcterms:modified>
</cp:coreProperties>
</file>