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2C5C" w14:textId="77777777" w:rsidR="00AA515D" w:rsidRPr="0021242A" w:rsidRDefault="00AA515D" w:rsidP="00AA515D">
      <w:pPr>
        <w:spacing w:after="0" w:line="240" w:lineRule="auto"/>
        <w:ind w:left="170"/>
        <w:jc w:val="both"/>
        <w:rPr>
          <w:rFonts w:ascii="Times New Roman" w:hAnsi="Times New Roman" w:cs="Times New Roman"/>
          <w:b/>
          <w:sz w:val="20"/>
          <w:szCs w:val="20"/>
          <w:lang w:val="ro-RO"/>
        </w:rPr>
      </w:pPr>
      <w:r>
        <w:rPr>
          <w:rFonts w:ascii="Times New Roman" w:hAnsi="Times New Roman" w:cs="Times New Roman"/>
          <w:b/>
          <w:sz w:val="24"/>
          <w:szCs w:val="24"/>
          <w:lang w:val="ro-RO"/>
        </w:rPr>
        <w:t xml:space="preserve">JUDEȚUL MUREȘ                                                                                </w:t>
      </w:r>
      <w:r w:rsidRPr="0021242A">
        <w:rPr>
          <w:rFonts w:ascii="Times New Roman" w:hAnsi="Times New Roman" w:cs="Times New Roman"/>
          <w:sz w:val="20"/>
          <w:szCs w:val="20"/>
          <w:lang w:val="ro-RO"/>
        </w:rPr>
        <w:t>(nu produce efecte juridice)*</w:t>
      </w:r>
    </w:p>
    <w:p w14:paraId="67A1E734" w14:textId="77777777" w:rsidR="00725BF4" w:rsidRDefault="00AA515D" w:rsidP="00AA515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MUNICIPIUL TÂRGU MUREȘ                                                              </w:t>
      </w:r>
    </w:p>
    <w:p w14:paraId="2B5C826A" w14:textId="0A3F3FDB" w:rsidR="00AA515D" w:rsidRPr="0021242A" w:rsidRDefault="00725BF4" w:rsidP="00725BF4">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DIRECȚIA TEHNICĂ  </w:t>
      </w:r>
      <w:r>
        <w:rPr>
          <w:rFonts w:ascii="Times New Roman" w:hAnsi="Times New Roman" w:cs="Times New Roman"/>
          <w:b/>
          <w:sz w:val="24"/>
          <w:szCs w:val="24"/>
          <w:lang w:val="ro-RO"/>
        </w:rPr>
        <w:t xml:space="preserve">                                                                                      </w:t>
      </w:r>
    </w:p>
    <w:p w14:paraId="2AD78B3A" w14:textId="00CE408A" w:rsidR="00725BF4" w:rsidRPr="0021242A" w:rsidRDefault="00725BF4" w:rsidP="00725BF4">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AA515D" w:rsidRPr="0047258D">
        <w:rPr>
          <w:rFonts w:ascii="Times New Roman" w:hAnsi="Times New Roman" w:cs="Times New Roman"/>
          <w:b/>
          <w:sz w:val="24"/>
          <w:szCs w:val="24"/>
          <w:lang w:val="ro-RO"/>
        </w:rPr>
        <w:t xml:space="preserve">Nr. </w:t>
      </w:r>
      <w:r w:rsidR="00AA515D">
        <w:rPr>
          <w:rFonts w:ascii="Times New Roman" w:hAnsi="Times New Roman" w:cs="Times New Roman"/>
          <w:b/>
          <w:sz w:val="24"/>
          <w:szCs w:val="24"/>
          <w:lang w:val="ro-RO"/>
        </w:rPr>
        <w:t xml:space="preserve"> </w:t>
      </w:r>
      <w:r w:rsidR="0063211D">
        <w:rPr>
          <w:rFonts w:ascii="Times New Roman" w:hAnsi="Times New Roman" w:cs="Times New Roman"/>
          <w:b/>
          <w:sz w:val="24"/>
          <w:szCs w:val="24"/>
          <w:lang w:val="ro-RO"/>
        </w:rPr>
        <w:t>18474/818/DT</w:t>
      </w:r>
      <w:r w:rsidR="00AA515D">
        <w:rPr>
          <w:rFonts w:ascii="Times New Roman" w:hAnsi="Times New Roman" w:cs="Times New Roman"/>
          <w:b/>
          <w:sz w:val="24"/>
          <w:szCs w:val="24"/>
          <w:lang w:val="ro-RO"/>
        </w:rPr>
        <w:t xml:space="preserve"> </w:t>
      </w:r>
      <w:r w:rsidR="0063211D">
        <w:rPr>
          <w:rFonts w:ascii="Times New Roman" w:hAnsi="Times New Roman" w:cs="Times New Roman"/>
          <w:b/>
          <w:sz w:val="24"/>
          <w:szCs w:val="24"/>
          <w:lang w:val="ro-RO"/>
        </w:rPr>
        <w:t>din 23</w:t>
      </w:r>
      <w:r w:rsidR="00AA515D">
        <w:rPr>
          <w:rFonts w:ascii="Times New Roman" w:hAnsi="Times New Roman" w:cs="Times New Roman"/>
          <w:b/>
          <w:sz w:val="24"/>
          <w:szCs w:val="24"/>
          <w:lang w:val="ro-RO"/>
        </w:rPr>
        <w:t>.04.2026</w:t>
      </w: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Inițiator</w:t>
      </w:r>
      <w:r>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p>
    <w:p w14:paraId="014F8A25" w14:textId="19D7FF86" w:rsidR="00AA515D" w:rsidRDefault="00725BF4" w:rsidP="00AA515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PRIMAR</w:t>
      </w:r>
    </w:p>
    <w:p w14:paraId="2061B1BF" w14:textId="7780247D" w:rsidR="00725BF4" w:rsidRPr="00547838" w:rsidRDefault="00725BF4" w:rsidP="00725BF4">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Cs/>
          <w:i/>
          <w:iCs/>
          <w:sz w:val="24"/>
          <w:szCs w:val="24"/>
          <w:lang w:val="ro-RO"/>
        </w:rPr>
        <w:t xml:space="preserve">                                                                       </w:t>
      </w:r>
      <w:r>
        <w:rPr>
          <w:rFonts w:ascii="Times New Roman" w:hAnsi="Times New Roman" w:cs="Times New Roman"/>
          <w:bCs/>
          <w:i/>
          <w:iCs/>
          <w:sz w:val="24"/>
          <w:szCs w:val="24"/>
          <w:lang w:val="ro-RO"/>
        </w:rPr>
        <w:tab/>
      </w:r>
      <w:r>
        <w:rPr>
          <w:rFonts w:ascii="Times New Roman" w:hAnsi="Times New Roman" w:cs="Times New Roman"/>
          <w:bCs/>
          <w:i/>
          <w:iCs/>
          <w:sz w:val="24"/>
          <w:szCs w:val="24"/>
          <w:lang w:val="ro-RO"/>
        </w:rPr>
        <w:tab/>
      </w:r>
      <w:r>
        <w:rPr>
          <w:rFonts w:ascii="Times New Roman" w:hAnsi="Times New Roman" w:cs="Times New Roman"/>
          <w:bCs/>
          <w:i/>
          <w:iCs/>
          <w:sz w:val="24"/>
          <w:szCs w:val="24"/>
          <w:lang w:val="ro-RO"/>
        </w:rPr>
        <w:tab/>
        <w:t xml:space="preserve">    </w:t>
      </w:r>
      <w:r>
        <w:rPr>
          <w:rFonts w:ascii="Times New Roman" w:hAnsi="Times New Roman" w:cs="Times New Roman"/>
          <w:bCs/>
          <w:i/>
          <w:iCs/>
          <w:sz w:val="24"/>
          <w:szCs w:val="24"/>
          <w:lang w:val="ro-RO"/>
        </w:rPr>
        <w:t xml:space="preserve"> </w:t>
      </w:r>
      <w:r>
        <w:rPr>
          <w:rFonts w:ascii="Times New Roman" w:hAnsi="Times New Roman" w:cs="Times New Roman"/>
          <w:bCs/>
          <w:i/>
          <w:iCs/>
          <w:sz w:val="24"/>
          <w:szCs w:val="24"/>
          <w:lang w:val="ro-RO"/>
        </w:rPr>
        <w:t xml:space="preserve">   </w:t>
      </w:r>
      <w:r>
        <w:rPr>
          <w:rFonts w:ascii="Times New Roman" w:hAnsi="Times New Roman" w:cs="Times New Roman"/>
          <w:bCs/>
          <w:i/>
          <w:iCs/>
          <w:sz w:val="24"/>
          <w:szCs w:val="24"/>
          <w:lang w:val="ro-RO"/>
        </w:rPr>
        <w:t xml:space="preserve"> </w:t>
      </w:r>
      <w:r>
        <w:rPr>
          <w:rFonts w:ascii="Times New Roman" w:hAnsi="Times New Roman" w:cs="Times New Roman"/>
          <w:b/>
          <w:sz w:val="24"/>
          <w:szCs w:val="24"/>
          <w:lang w:val="ro-RO"/>
        </w:rPr>
        <w:t>Soós Zoltán</w:t>
      </w:r>
    </w:p>
    <w:p w14:paraId="7FDAD1B9" w14:textId="77777777" w:rsidR="00F96BF0" w:rsidRDefault="00F96BF0" w:rsidP="00AA515D">
      <w:pPr>
        <w:spacing w:after="0" w:line="240" w:lineRule="auto"/>
        <w:ind w:left="170"/>
        <w:jc w:val="center"/>
        <w:rPr>
          <w:rFonts w:ascii="Times New Roman" w:hAnsi="Times New Roman" w:cs="Times New Roman"/>
          <w:b/>
          <w:sz w:val="24"/>
          <w:szCs w:val="24"/>
          <w:lang w:val="ro-RO"/>
        </w:rPr>
      </w:pPr>
    </w:p>
    <w:p w14:paraId="5C54294D" w14:textId="3B31C838" w:rsidR="00AA515D" w:rsidRDefault="00AA515D" w:rsidP="00AA515D">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REFERAT   DE   APROBARE</w:t>
      </w:r>
    </w:p>
    <w:p w14:paraId="23C15C12" w14:textId="77777777" w:rsidR="00AA515D" w:rsidRDefault="00AA515D" w:rsidP="00AA515D">
      <w:pPr>
        <w:spacing w:after="0" w:line="240" w:lineRule="auto"/>
        <w:ind w:left="170"/>
        <w:jc w:val="center"/>
        <w:rPr>
          <w:rFonts w:ascii="Times New Roman" w:hAnsi="Times New Roman" w:cs="Times New Roman"/>
          <w:b/>
          <w:sz w:val="24"/>
          <w:szCs w:val="24"/>
          <w:lang w:val="ro-RO"/>
        </w:rPr>
      </w:pPr>
    </w:p>
    <w:p w14:paraId="33389616" w14:textId="47176096" w:rsidR="00AA515D" w:rsidRPr="007C665B" w:rsidRDefault="00AA515D" w:rsidP="00AA515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sz w:val="24"/>
          <w:szCs w:val="24"/>
          <w:lang w:val="ro-RO"/>
        </w:rPr>
        <w:t xml:space="preserve">privind aprobarea unei colaborări între Municipiul Târgu Mureș și Administrația Bazinală de Apă Mureș în vederea implementării </w:t>
      </w:r>
      <w:r w:rsidR="004965D2">
        <w:rPr>
          <w:rFonts w:ascii="Times New Roman" w:hAnsi="Times New Roman" w:cs="Times New Roman"/>
          <w:b/>
          <w:sz w:val="24"/>
          <w:szCs w:val="24"/>
          <w:lang w:val="ro-RO"/>
        </w:rPr>
        <w:t>obiectivului de investiții</w:t>
      </w:r>
      <w:r>
        <w:rPr>
          <w:rFonts w:ascii="Times New Roman" w:hAnsi="Times New Roman" w:cs="Times New Roman"/>
          <w:b/>
          <w:sz w:val="24"/>
          <w:szCs w:val="24"/>
          <w:lang w:val="ro-RO"/>
        </w:rPr>
        <w:t xml:space="preserve"> </w:t>
      </w:r>
      <w:r w:rsidRPr="007C665B">
        <w:rPr>
          <w:rFonts w:ascii="Times New Roman" w:hAnsi="Times New Roman" w:cs="Times New Roman"/>
          <w:b/>
          <w:bCs/>
          <w:sz w:val="24"/>
          <w:szCs w:val="24"/>
          <w:lang w:val="ro-RO"/>
        </w:rPr>
        <w:t>”Construire pod  peste râul Mureș”</w:t>
      </w:r>
    </w:p>
    <w:p w14:paraId="519AF7E1" w14:textId="77777777" w:rsidR="00AA515D" w:rsidRDefault="00AA515D" w:rsidP="00AA515D">
      <w:pPr>
        <w:spacing w:after="0" w:line="240" w:lineRule="auto"/>
        <w:ind w:left="170"/>
        <w:jc w:val="center"/>
        <w:rPr>
          <w:rFonts w:ascii="Times New Roman" w:hAnsi="Times New Roman" w:cs="Times New Roman"/>
          <w:b/>
          <w:bCs/>
          <w:sz w:val="24"/>
          <w:szCs w:val="24"/>
          <w:lang w:val="ro-RO"/>
        </w:rPr>
      </w:pPr>
    </w:p>
    <w:p w14:paraId="639E0EB3" w14:textId="77777777" w:rsidR="00F96BF0" w:rsidRPr="00F96BF0" w:rsidRDefault="00F96BF0" w:rsidP="00F96BF0">
      <w:pPr>
        <w:spacing w:after="0" w:line="276" w:lineRule="auto"/>
        <w:ind w:left="170"/>
        <w:jc w:val="center"/>
        <w:rPr>
          <w:rFonts w:ascii="Times New Roman" w:hAnsi="Times New Roman" w:cs="Times New Roman"/>
          <w:b/>
          <w:bCs/>
          <w:sz w:val="24"/>
          <w:szCs w:val="24"/>
          <w:lang w:val="ro-RO"/>
        </w:rPr>
      </w:pPr>
    </w:p>
    <w:p w14:paraId="5A058481" w14:textId="6CA34D65" w:rsidR="00AA515D" w:rsidRPr="00F96BF0" w:rsidRDefault="00AA515D" w:rsidP="00F96BF0">
      <w:pPr>
        <w:tabs>
          <w:tab w:val="left" w:pos="709"/>
          <w:tab w:val="left" w:pos="1417"/>
          <w:tab w:val="left" w:pos="2126"/>
          <w:tab w:val="left" w:pos="2835"/>
          <w:tab w:val="left" w:pos="3538"/>
          <w:tab w:val="left" w:pos="4246"/>
          <w:tab w:val="left" w:pos="4955"/>
          <w:tab w:val="left" w:pos="5664"/>
          <w:tab w:val="left" w:pos="6372"/>
          <w:tab w:val="left" w:pos="7081"/>
          <w:tab w:val="left" w:pos="7790"/>
          <w:tab w:val="left" w:pos="8498"/>
          <w:tab w:val="left" w:pos="9201"/>
          <w:tab w:val="left" w:pos="10080"/>
          <w:tab w:val="right" w:pos="10488"/>
        </w:tabs>
        <w:spacing w:after="0" w:line="276" w:lineRule="auto"/>
        <w:jc w:val="both"/>
        <w:rPr>
          <w:rFonts w:ascii="Times New Roman" w:hAnsi="Times New Roman"/>
          <w:color w:val="000000"/>
          <w:sz w:val="24"/>
          <w:szCs w:val="24"/>
          <w:lang w:val="ro-RO"/>
        </w:rPr>
      </w:pPr>
      <w:r w:rsidRPr="00F96BF0">
        <w:rPr>
          <w:rFonts w:ascii="Times New Roman" w:hAnsi="Times New Roman" w:cs="Times New Roman"/>
          <w:b/>
          <w:sz w:val="24"/>
          <w:szCs w:val="24"/>
          <w:lang w:val="ro-RO"/>
        </w:rPr>
        <w:tab/>
      </w:r>
      <w:r w:rsidRPr="00F96BF0">
        <w:rPr>
          <w:rFonts w:ascii="Times New Roman" w:hAnsi="Times New Roman"/>
          <w:color w:val="000000"/>
          <w:sz w:val="24"/>
          <w:szCs w:val="24"/>
          <w:lang w:val="ro-RO"/>
        </w:rPr>
        <w:t>În urma OUG nr.95/2021 pentru finanțarea Programului Național de Investiții ”Anghel Saligny”, Municipiul Târgu Mureș a depus spre finanțare pentru categoriile de investiții prevăzute la art.4 alin 1 lit a)-d)</w:t>
      </w:r>
      <w:r w:rsidR="00413FB9">
        <w:rPr>
          <w:rFonts w:ascii="Times New Roman" w:hAnsi="Times New Roman"/>
          <w:color w:val="000000"/>
          <w:sz w:val="24"/>
          <w:szCs w:val="24"/>
          <w:lang w:val="ro-RO"/>
        </w:rPr>
        <w:t>,</w:t>
      </w:r>
      <w:r w:rsidRPr="00F96BF0">
        <w:rPr>
          <w:rFonts w:ascii="Times New Roman" w:hAnsi="Times New Roman"/>
          <w:color w:val="000000"/>
          <w:sz w:val="24"/>
          <w:szCs w:val="24"/>
          <w:lang w:val="ro-RO"/>
        </w:rPr>
        <w:t xml:space="preserve"> 6 proiecte. Prin Ordinul 842/18.06.2025 </w:t>
      </w:r>
      <w:r w:rsidRPr="00F96BF0">
        <w:rPr>
          <w:rFonts w:ascii="Times New Roman" w:hAnsi="Times New Roman" w:cs="Times New Roman"/>
          <w:sz w:val="24"/>
          <w:szCs w:val="24"/>
          <w:lang w:val="ro-RO"/>
        </w:rPr>
        <w:t xml:space="preserve">fost aprobată Cererea de finanţare pentru obiectivul de investiţii </w:t>
      </w:r>
      <w:r w:rsidRPr="00F96BF0">
        <w:rPr>
          <w:rFonts w:ascii="Times New Roman" w:hAnsi="Times New Roman" w:cs="Times New Roman"/>
          <w:b/>
          <w:bCs/>
          <w:sz w:val="24"/>
          <w:szCs w:val="24"/>
          <w:lang w:val="ro-RO"/>
        </w:rPr>
        <w:t>”Construire pod peste râul Mureș”</w:t>
      </w:r>
    </w:p>
    <w:p w14:paraId="58C10C41" w14:textId="6D66FF4D" w:rsidR="00AA515D" w:rsidRPr="00F96BF0" w:rsidRDefault="00AA515D" w:rsidP="00F96BF0">
      <w:pPr>
        <w:spacing w:after="0" w:line="276" w:lineRule="auto"/>
        <w:ind w:left="170" w:firstLine="550"/>
        <w:jc w:val="both"/>
        <w:rPr>
          <w:rFonts w:ascii="Times New Roman" w:hAnsi="Times New Roman" w:cs="Times New Roman"/>
          <w:sz w:val="24"/>
          <w:szCs w:val="24"/>
          <w:lang w:val="pt-BR"/>
        </w:rPr>
      </w:pPr>
      <w:r w:rsidRPr="00F96BF0">
        <w:rPr>
          <w:rFonts w:ascii="Times New Roman" w:hAnsi="Times New Roman" w:cs="Times New Roman"/>
          <w:sz w:val="24"/>
          <w:szCs w:val="24"/>
          <w:lang w:val="ro-RO"/>
        </w:rPr>
        <w:t xml:space="preserve">Proiectul vizează </w:t>
      </w:r>
      <w:r w:rsidR="00F96BF0" w:rsidRPr="00F96BF0">
        <w:rPr>
          <w:rFonts w:ascii="Times New Roman" w:hAnsi="Times New Roman" w:cs="Times New Roman"/>
          <w:sz w:val="24"/>
          <w:szCs w:val="24"/>
          <w:lang w:val="ro-RO"/>
        </w:rPr>
        <w:t xml:space="preserve">construirea unui pod care va suprataversa râul Mureș la cca. 1000 de metri de podul situat pe strada Călărașilor și va face legătura între str. Mureșului și Aleea Carpați. </w:t>
      </w:r>
    </w:p>
    <w:p w14:paraId="00FFEFB6" w14:textId="23717E1E" w:rsidR="00AA515D" w:rsidRPr="00F96BF0" w:rsidRDefault="00AA515D" w:rsidP="00F96BF0">
      <w:pPr>
        <w:pStyle w:val="Default"/>
        <w:spacing w:line="276" w:lineRule="auto"/>
        <w:ind w:left="170" w:firstLine="550"/>
        <w:jc w:val="both"/>
        <w:rPr>
          <w:rFonts w:ascii="Times New Roman" w:hAnsi="Times New Roman" w:cs="Times New Roman"/>
          <w:lang w:val="pt-BR"/>
        </w:rPr>
      </w:pPr>
      <w:r w:rsidRPr="00F96BF0">
        <w:rPr>
          <w:rFonts w:ascii="Times New Roman" w:hAnsi="Times New Roman" w:cs="Times New Roman"/>
        </w:rPr>
        <w:t>Proiectul este depus pentru finanțare și se află în etapa de contractare și verificare</w:t>
      </w:r>
      <w:r w:rsidR="00F96BF0" w:rsidRPr="00F96BF0">
        <w:rPr>
          <w:rFonts w:ascii="Times New Roman" w:hAnsi="Times New Roman" w:cs="Times New Roman"/>
        </w:rPr>
        <w:t>.</w:t>
      </w:r>
      <w:r w:rsidRPr="00F96BF0">
        <w:rPr>
          <w:rFonts w:ascii="Times New Roman" w:hAnsi="Times New Roman" w:cs="Times New Roman"/>
        </w:rPr>
        <w:t xml:space="preserve"> Este evident că </w:t>
      </w:r>
      <w:r w:rsidRPr="00F96BF0">
        <w:rPr>
          <w:rFonts w:ascii="Times New Roman" w:hAnsi="Times New Roman" w:cs="Times New Roman"/>
          <w:lang w:val="pt-BR"/>
        </w:rPr>
        <w:t>implementarea acestui proiect este crucială pentru dezvoltarea urbană durabilă a municipalității</w:t>
      </w:r>
      <w:r w:rsidR="00F96BF0" w:rsidRPr="00F96BF0">
        <w:rPr>
          <w:rFonts w:ascii="Times New Roman" w:hAnsi="Times New Roman" w:cs="Times New Roman"/>
          <w:lang w:val="pt-BR"/>
        </w:rPr>
        <w:t>.</w:t>
      </w:r>
    </w:p>
    <w:p w14:paraId="7352A86B" w14:textId="66C0CEBE" w:rsidR="00AA515D" w:rsidRPr="00F96BF0" w:rsidRDefault="00AA515D" w:rsidP="00F96BF0">
      <w:pPr>
        <w:pStyle w:val="Default"/>
        <w:spacing w:line="276" w:lineRule="auto"/>
        <w:ind w:left="170" w:firstLine="550"/>
        <w:jc w:val="both"/>
        <w:rPr>
          <w:rFonts w:ascii="Times New Roman" w:hAnsi="Times New Roman" w:cs="Times New Roman"/>
          <w:lang w:val="pt-BR"/>
        </w:rPr>
      </w:pPr>
      <w:r w:rsidRPr="00F96BF0">
        <w:rPr>
          <w:rFonts w:ascii="Times New Roman" w:hAnsi="Times New Roman" w:cs="Times New Roman"/>
          <w:lang w:val="pt-BR"/>
        </w:rPr>
        <w:t xml:space="preserve">Întrucât zona de intervenție se află în proprietatea Statului Român și în administrarea Administrației Bazinale de Apă Mureș, municipalitatea are nevoie de o colaborare cu instituția cu pricina, în vederea obținerii finanțării proiectului. </w:t>
      </w:r>
    </w:p>
    <w:p w14:paraId="2B1137FB" w14:textId="77777777" w:rsidR="00AA515D" w:rsidRPr="00F96BF0" w:rsidRDefault="00AA515D" w:rsidP="00F96BF0">
      <w:pPr>
        <w:spacing w:line="276" w:lineRule="auto"/>
        <w:ind w:firstLine="851"/>
        <w:jc w:val="both"/>
        <w:rPr>
          <w:rFonts w:ascii="Times New Roman" w:hAnsi="Times New Roman" w:cs="Times New Roman"/>
          <w:iCs/>
          <w:sz w:val="24"/>
          <w:szCs w:val="24"/>
          <w:lang w:val="ro-RO"/>
        </w:rPr>
      </w:pPr>
      <w:r w:rsidRPr="00F96BF0">
        <w:rPr>
          <w:rFonts w:ascii="Times New Roman" w:hAnsi="Times New Roman" w:cs="Times New Roman"/>
          <w:iCs/>
          <w:sz w:val="24"/>
          <w:szCs w:val="24"/>
          <w:lang w:val="ro-RO"/>
        </w:rPr>
        <w:t>În acest sens, întreaga documentație tehnică a fost înaintată Administrației Bazinale Mureș în vederea încheierii unui Protocol de colaborare  prin care se acordă aceste drepturi temporare Municipiului Târgu Mureș, pe o perioadă care acoperă perioada de implementare a proiectului la care se adaugă minim 5 ani perioada de sustenabilitate.</w:t>
      </w:r>
    </w:p>
    <w:p w14:paraId="4E9D72FF" w14:textId="77777777" w:rsidR="00AA515D" w:rsidRPr="004965D2" w:rsidRDefault="00AA515D" w:rsidP="00F96BF0">
      <w:pPr>
        <w:pStyle w:val="Default"/>
        <w:spacing w:line="276" w:lineRule="auto"/>
        <w:ind w:left="170" w:firstLine="550"/>
        <w:jc w:val="both"/>
        <w:rPr>
          <w:rFonts w:ascii="Times New Roman" w:hAnsi="Times New Roman" w:cs="Times New Roman"/>
          <w:lang w:val="it-CH"/>
        </w:rPr>
      </w:pPr>
      <w:r w:rsidRPr="00F96BF0">
        <w:rPr>
          <w:rFonts w:ascii="Times New Roman" w:hAnsi="Times New Roman" w:cs="Times New Roman"/>
          <w:lang w:val="pt-BR"/>
        </w:rPr>
        <w:t xml:space="preserve"> </w:t>
      </w:r>
      <w:r w:rsidRPr="00F96BF0">
        <w:rPr>
          <w:rFonts w:ascii="Times New Roman" w:hAnsi="Times New Roman" w:cs="Times New Roman"/>
          <w:u w:val="single"/>
          <w:lang w:val="pt-BR"/>
        </w:rPr>
        <w:t>Colaborarea sau asocierea</w:t>
      </w:r>
      <w:r w:rsidRPr="00F96BF0">
        <w:rPr>
          <w:rFonts w:ascii="Times New Roman" w:hAnsi="Times New Roman" w:cs="Times New Roman"/>
          <w:lang w:val="pt-BR"/>
        </w:rPr>
        <w:t xml:space="preserve"> între consiliul local, în calitate de gestionar al patrimoniului U.A.T., și alte persoane juridice, </w:t>
      </w:r>
      <w:r w:rsidRPr="00F96BF0">
        <w:rPr>
          <w:rFonts w:ascii="Times New Roman" w:hAnsi="Times New Roman" w:cs="Times New Roman"/>
          <w:i/>
          <w:iCs/>
          <w:lang w:val="pt-BR"/>
        </w:rPr>
        <w:t>în vederea finanțării și realizării în comun a unor acțiuni, lucrări, servicii sau proiecte de interes local</w:t>
      </w:r>
      <w:r w:rsidRPr="00F96BF0">
        <w:rPr>
          <w:rFonts w:ascii="Times New Roman" w:hAnsi="Times New Roman" w:cs="Times New Roman"/>
          <w:lang w:val="pt-BR"/>
        </w:rPr>
        <w:t xml:space="preserve"> </w:t>
      </w:r>
      <w:r w:rsidRPr="00F96BF0">
        <w:rPr>
          <w:rFonts w:ascii="Times New Roman" w:hAnsi="Times New Roman" w:cs="Times New Roman"/>
          <w:u w:val="single"/>
          <w:lang w:val="pt-BR"/>
        </w:rPr>
        <w:t>sunt consacrate</w:t>
      </w:r>
      <w:r w:rsidRPr="00F96BF0">
        <w:rPr>
          <w:rFonts w:ascii="Times New Roman" w:hAnsi="Times New Roman" w:cs="Times New Roman"/>
          <w:lang w:val="pt-BR"/>
        </w:rPr>
        <w:t xml:space="preserve"> de art. 129, alin. </w:t>
      </w:r>
      <w:r w:rsidRPr="004965D2">
        <w:rPr>
          <w:rFonts w:ascii="Times New Roman" w:hAnsi="Times New Roman" w:cs="Times New Roman"/>
          <w:lang w:val="it-CH"/>
        </w:rPr>
        <w:t>(2), lit. e), coroborată cu alin. (9), lit. a) din O.U.G. nr. 57/2019 privind Codul Administrativ, cu modificările și completările ulterioare.</w:t>
      </w:r>
    </w:p>
    <w:p w14:paraId="0951802D" w14:textId="77777777" w:rsidR="00AA515D" w:rsidRPr="004965D2" w:rsidRDefault="00AA515D" w:rsidP="00F96BF0">
      <w:pPr>
        <w:pStyle w:val="Default"/>
        <w:spacing w:line="276" w:lineRule="auto"/>
        <w:ind w:left="170" w:firstLine="550"/>
        <w:jc w:val="both"/>
        <w:rPr>
          <w:rFonts w:ascii="Times New Roman" w:hAnsi="Times New Roman" w:cs="Times New Roman"/>
          <w:lang w:val="it-CH"/>
        </w:rPr>
      </w:pPr>
    </w:p>
    <w:p w14:paraId="16AEE22B" w14:textId="77777777" w:rsidR="00AA515D" w:rsidRPr="00F96BF0" w:rsidRDefault="00AA515D" w:rsidP="00F96BF0">
      <w:pPr>
        <w:pStyle w:val="Default"/>
        <w:spacing w:line="276" w:lineRule="auto"/>
        <w:ind w:left="170" w:firstLine="550"/>
        <w:jc w:val="both"/>
        <w:rPr>
          <w:rFonts w:ascii="Times New Roman" w:hAnsi="Times New Roman" w:cs="Times New Roman"/>
          <w:lang w:val="pt-BR"/>
        </w:rPr>
      </w:pPr>
      <w:r w:rsidRPr="004965D2">
        <w:rPr>
          <w:rFonts w:ascii="Times New Roman" w:hAnsi="Times New Roman" w:cs="Times New Roman"/>
          <w:lang w:val="it-CH"/>
        </w:rPr>
        <w:t xml:space="preserve">Odată ce colaborarea este aprobată de către autoritatea deliberativă, este necesară mandatarea executivului, prin Primar, cu semnarea protocolului de colaborare rezultat, întrucât, potrivit art. 155, alin. 5, lit. c) din Codul Administrativ, secțiunea </w:t>
      </w:r>
      <w:r w:rsidRPr="004965D2">
        <w:rPr>
          <w:rFonts w:ascii="Times New Roman" w:hAnsi="Times New Roman" w:cs="Times New Roman"/>
          <w:i/>
          <w:iCs/>
          <w:lang w:val="it-CH"/>
        </w:rPr>
        <w:t>Rolul și atribuțiile primarului</w:t>
      </w:r>
      <w:r w:rsidRPr="004965D2">
        <w:rPr>
          <w:rFonts w:ascii="Times New Roman" w:hAnsi="Times New Roman" w:cs="Times New Roman"/>
          <w:lang w:val="it-CH"/>
        </w:rPr>
        <w:t>, acesta ”</w:t>
      </w:r>
      <w:r w:rsidRPr="004965D2">
        <w:rPr>
          <w:rFonts w:ascii="Times New Roman" w:hAnsi="Times New Roman" w:cs="Times New Roman"/>
          <w:b/>
          <w:bCs/>
          <w:i/>
          <w:iCs/>
          <w:lang w:val="it-CH"/>
        </w:rPr>
        <w:t xml:space="preserve">ia măsuri pentru organizarea executării şi executarea în concret a activităţilor din domeniile prevăzute la </w:t>
      </w:r>
      <w:r w:rsidRPr="004965D2">
        <w:rPr>
          <w:rFonts w:ascii="Times New Roman" w:hAnsi="Times New Roman" w:cs="Times New Roman"/>
          <w:b/>
          <w:bCs/>
          <w:i/>
          <w:iCs/>
          <w:u w:val="single"/>
          <w:lang w:val="it-CH"/>
        </w:rPr>
        <w:t>art. 129</w:t>
      </w:r>
      <w:r w:rsidRPr="004965D2">
        <w:rPr>
          <w:rFonts w:ascii="Times New Roman" w:hAnsi="Times New Roman" w:cs="Times New Roman"/>
          <w:b/>
          <w:bCs/>
          <w:i/>
          <w:iCs/>
          <w:lang w:val="it-CH"/>
        </w:rPr>
        <w:t xml:space="preserve"> alin. (6) şi (7)”,</w:t>
      </w:r>
      <w:r w:rsidRPr="004965D2">
        <w:rPr>
          <w:rFonts w:ascii="Times New Roman" w:hAnsi="Times New Roman" w:cs="Times New Roman"/>
          <w:b/>
          <w:bCs/>
          <w:lang w:val="it-CH"/>
        </w:rPr>
        <w:t xml:space="preserve"> </w:t>
      </w:r>
      <w:r w:rsidRPr="004965D2">
        <w:rPr>
          <w:rFonts w:ascii="Times New Roman" w:hAnsi="Times New Roman" w:cs="Times New Roman"/>
          <w:lang w:val="it-CH"/>
        </w:rPr>
        <w:t xml:space="preserve">aceste norme din urmă cuprinzând </w:t>
      </w:r>
      <w:r w:rsidRPr="004965D2">
        <w:rPr>
          <w:rFonts w:ascii="Times New Roman" w:hAnsi="Times New Roman" w:cs="Times New Roman"/>
          <w:i/>
          <w:iCs/>
          <w:u w:val="single"/>
          <w:lang w:val="it-CH"/>
        </w:rPr>
        <w:t>dezvoltarea urbană</w:t>
      </w:r>
      <w:r w:rsidRPr="004965D2">
        <w:rPr>
          <w:rFonts w:ascii="Times New Roman" w:hAnsi="Times New Roman" w:cs="Times New Roman"/>
          <w:i/>
          <w:iCs/>
          <w:lang w:val="it-CH"/>
        </w:rPr>
        <w:t xml:space="preserve">, </w:t>
      </w:r>
      <w:r w:rsidRPr="004965D2">
        <w:rPr>
          <w:rFonts w:ascii="Times New Roman" w:hAnsi="Times New Roman" w:cs="Times New Roman"/>
          <w:i/>
          <w:iCs/>
          <w:u w:val="single"/>
          <w:lang w:val="it-CH"/>
        </w:rPr>
        <w:t>podurile și drumurile publice</w:t>
      </w:r>
      <w:r w:rsidRPr="004965D2">
        <w:rPr>
          <w:rFonts w:ascii="Times New Roman" w:hAnsi="Times New Roman" w:cs="Times New Roman"/>
          <w:i/>
          <w:iCs/>
          <w:lang w:val="it-CH"/>
        </w:rPr>
        <w:t xml:space="preserve"> și </w:t>
      </w:r>
      <w:r w:rsidRPr="004965D2">
        <w:rPr>
          <w:rFonts w:ascii="Times New Roman" w:hAnsi="Times New Roman" w:cs="Times New Roman"/>
          <w:i/>
          <w:iCs/>
          <w:u w:val="single"/>
          <w:lang w:val="it-CH"/>
        </w:rPr>
        <w:t>serviciile comunitare de utilități publice de interes local</w:t>
      </w:r>
      <w:r w:rsidRPr="004965D2">
        <w:rPr>
          <w:rFonts w:ascii="Times New Roman" w:hAnsi="Times New Roman" w:cs="Times New Roman"/>
          <w:i/>
          <w:iCs/>
          <w:lang w:val="it-CH"/>
        </w:rPr>
        <w:t xml:space="preserve"> (dezvoltarea transportului public local de călători fiind un obiectiv al proiectului</w:t>
      </w:r>
      <w:r w:rsidRPr="004965D2">
        <w:rPr>
          <w:rFonts w:ascii="Times New Roman" w:hAnsi="Times New Roman" w:cs="Times New Roman"/>
          <w:lang w:val="it-CH"/>
        </w:rPr>
        <w:t xml:space="preserve">) la alin. </w:t>
      </w:r>
      <w:r w:rsidRPr="00F96BF0">
        <w:rPr>
          <w:rFonts w:ascii="Times New Roman" w:hAnsi="Times New Roman" w:cs="Times New Roman"/>
          <w:lang w:val="pt-BR"/>
        </w:rPr>
        <w:t>(7), lit. k), m) și n), respectiv.</w:t>
      </w:r>
    </w:p>
    <w:p w14:paraId="4E27385A" w14:textId="77777777" w:rsidR="00AA515D" w:rsidRPr="00C53CD1" w:rsidRDefault="00AA515D" w:rsidP="00F96BF0">
      <w:pPr>
        <w:spacing w:after="0" w:line="276" w:lineRule="auto"/>
        <w:jc w:val="both"/>
        <w:rPr>
          <w:rFonts w:ascii="Times New Roman" w:hAnsi="Times New Roman" w:cs="Times New Roman"/>
          <w:bCs/>
          <w:i/>
          <w:iCs/>
          <w:sz w:val="24"/>
          <w:szCs w:val="24"/>
          <w:lang w:val="ro-RO"/>
        </w:rPr>
      </w:pPr>
    </w:p>
    <w:p w14:paraId="51A9BF64" w14:textId="77777777" w:rsidR="00AA515D" w:rsidRDefault="00AA515D" w:rsidP="00F96BF0">
      <w:pPr>
        <w:spacing w:after="0" w:line="276" w:lineRule="auto"/>
        <w:ind w:left="170"/>
        <w:jc w:val="both"/>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ab/>
        <w:t>Pe cale de consecință, propunem aprobarea proiectului de hotărâre alăturat de către Consiliul Local al Municipiului Târgu Mureș,</w:t>
      </w:r>
      <w:r w:rsidRPr="009438D7">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în regim de urgență,.</w:t>
      </w:r>
    </w:p>
    <w:p w14:paraId="78205257" w14:textId="77777777" w:rsidR="00AA515D" w:rsidRDefault="00AA515D" w:rsidP="00F96BF0">
      <w:pPr>
        <w:pStyle w:val="ListParagraph"/>
        <w:spacing w:after="0" w:line="276" w:lineRule="auto"/>
        <w:ind w:left="432" w:firstLine="288"/>
        <w:jc w:val="right"/>
        <w:rPr>
          <w:rFonts w:ascii="Times New Roman" w:hAnsi="Times New Roman" w:cs="Times New Roman"/>
          <w:b/>
          <w:lang w:val="pt-BR"/>
        </w:rPr>
      </w:pPr>
    </w:p>
    <w:p w14:paraId="0B03CCD8" w14:textId="77777777" w:rsidR="00AA515D" w:rsidRDefault="00AA515D" w:rsidP="00F96BF0">
      <w:pPr>
        <w:pStyle w:val="ListParagraph"/>
        <w:spacing w:after="0" w:line="276" w:lineRule="auto"/>
        <w:ind w:left="432" w:firstLine="288"/>
        <w:jc w:val="right"/>
        <w:rPr>
          <w:rFonts w:ascii="Times New Roman" w:hAnsi="Times New Roman" w:cs="Times New Roman"/>
          <w:b/>
          <w:lang w:val="pt-BR"/>
        </w:rPr>
      </w:pPr>
    </w:p>
    <w:p w14:paraId="2BD62A0D" w14:textId="77777777" w:rsidR="00AA515D" w:rsidRPr="007E7060" w:rsidRDefault="00AA515D" w:rsidP="00AA515D">
      <w:pPr>
        <w:pStyle w:val="ListParagraph"/>
        <w:spacing w:after="0"/>
        <w:ind w:left="432" w:firstLine="288"/>
        <w:jc w:val="right"/>
        <w:rPr>
          <w:rFonts w:ascii="Times New Roman" w:hAnsi="Times New Roman" w:cs="Times New Roman"/>
          <w:b/>
          <w:lang w:val="pt-BR"/>
        </w:rPr>
      </w:pPr>
    </w:p>
    <w:p w14:paraId="5217F54F" w14:textId="77777777" w:rsidR="00AA515D" w:rsidRPr="004965D2" w:rsidRDefault="00AA515D" w:rsidP="00AA515D">
      <w:pPr>
        <w:pStyle w:val="ListParagraph"/>
        <w:spacing w:after="0"/>
        <w:ind w:left="432" w:firstLine="288"/>
        <w:rPr>
          <w:rFonts w:ascii="Times New Roman" w:hAnsi="Times New Roman" w:cs="Times New Roman"/>
          <w:b/>
          <w:lang w:val="it-CH"/>
        </w:rPr>
      </w:pPr>
      <w:r w:rsidRPr="004965D2">
        <w:rPr>
          <w:rFonts w:ascii="Times New Roman" w:hAnsi="Times New Roman" w:cs="Times New Roman"/>
          <w:b/>
          <w:lang w:val="it-CH"/>
        </w:rPr>
        <w:t>Aviz favorabil al</w:t>
      </w:r>
    </w:p>
    <w:p w14:paraId="7C2AC790" w14:textId="77777777" w:rsidR="00AA515D" w:rsidRPr="004965D2" w:rsidRDefault="00AA515D" w:rsidP="00AA515D">
      <w:pPr>
        <w:pStyle w:val="ListParagraph"/>
        <w:spacing w:after="0"/>
        <w:ind w:left="432" w:firstLine="288"/>
        <w:rPr>
          <w:rFonts w:ascii="Times New Roman" w:hAnsi="Times New Roman" w:cs="Times New Roman"/>
          <w:b/>
          <w:lang w:val="it-CH"/>
        </w:rPr>
      </w:pPr>
      <w:r w:rsidRPr="004965D2">
        <w:rPr>
          <w:rFonts w:ascii="Times New Roman" w:hAnsi="Times New Roman" w:cs="Times New Roman"/>
          <w:b/>
          <w:lang w:val="it-CH"/>
        </w:rPr>
        <w:t>Direcției Tehnice</w:t>
      </w:r>
    </w:p>
    <w:p w14:paraId="1036E6C9" w14:textId="77777777" w:rsidR="00AA515D" w:rsidRDefault="00AA515D" w:rsidP="00AA515D">
      <w:pPr>
        <w:pStyle w:val="ListParagraph"/>
        <w:spacing w:after="0"/>
        <w:ind w:left="432" w:firstLine="288"/>
        <w:rPr>
          <w:rFonts w:ascii="Times New Roman" w:hAnsi="Times New Roman" w:cs="Times New Roman"/>
          <w:b/>
          <w:lang w:val="it-CH"/>
        </w:rPr>
      </w:pPr>
      <w:r w:rsidRPr="004965D2">
        <w:rPr>
          <w:rFonts w:ascii="Times New Roman" w:hAnsi="Times New Roman" w:cs="Times New Roman"/>
          <w:b/>
          <w:lang w:val="it-CH"/>
        </w:rPr>
        <w:t>Racz Lucian</w:t>
      </w:r>
    </w:p>
    <w:p w14:paraId="49FF40B3" w14:textId="77777777" w:rsidR="0063211D" w:rsidRDefault="0063211D" w:rsidP="00AA515D">
      <w:pPr>
        <w:pStyle w:val="ListParagraph"/>
        <w:spacing w:after="0"/>
        <w:ind w:left="432" w:firstLine="288"/>
        <w:rPr>
          <w:rFonts w:ascii="Times New Roman" w:hAnsi="Times New Roman" w:cs="Times New Roman"/>
          <w:b/>
          <w:lang w:val="it-CH"/>
        </w:rPr>
      </w:pPr>
    </w:p>
    <w:p w14:paraId="2A807306" w14:textId="77777777" w:rsidR="0063211D" w:rsidRPr="004965D2" w:rsidRDefault="0063211D" w:rsidP="00AA515D">
      <w:pPr>
        <w:pStyle w:val="ListParagraph"/>
        <w:spacing w:after="0"/>
        <w:ind w:left="432" w:firstLine="288"/>
        <w:rPr>
          <w:rFonts w:ascii="Times New Roman" w:hAnsi="Times New Roman" w:cs="Times New Roman"/>
          <w:b/>
          <w:lang w:val="it-CH"/>
        </w:rPr>
      </w:pPr>
    </w:p>
    <w:p w14:paraId="25407015"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p>
    <w:p w14:paraId="338166E6" w14:textId="60C5E316" w:rsidR="0063211D" w:rsidRPr="0063211D" w:rsidRDefault="0063211D" w:rsidP="0063211D">
      <w:pPr>
        <w:spacing w:after="0" w:line="240" w:lineRule="auto"/>
        <w:jc w:val="both"/>
        <w:rPr>
          <w:rFonts w:ascii="Times New Roman" w:hAnsi="Times New Roman"/>
          <w:b/>
          <w:sz w:val="24"/>
          <w:szCs w:val="24"/>
          <w:lang w:val="it-CH"/>
        </w:rPr>
      </w:pPr>
      <w:r w:rsidRPr="0063211D">
        <w:rPr>
          <w:rFonts w:ascii="Times New Roman" w:hAnsi="Times New Roman"/>
          <w:b/>
          <w:sz w:val="24"/>
          <w:szCs w:val="24"/>
          <w:lang w:val="it-CH"/>
        </w:rPr>
        <w:t xml:space="preserve">                                </w:t>
      </w:r>
      <w:r w:rsidRPr="004965D2">
        <w:rPr>
          <w:rFonts w:ascii="Times New Roman" w:hAnsi="Times New Roman" w:cs="Times New Roman"/>
          <w:b/>
          <w:lang w:val="it-CH"/>
        </w:rPr>
        <w:t>Aviz favorabil al</w:t>
      </w:r>
      <w:r w:rsidRPr="0063211D">
        <w:rPr>
          <w:rFonts w:ascii="Times New Roman" w:hAnsi="Times New Roman"/>
          <w:b/>
          <w:sz w:val="24"/>
          <w:szCs w:val="24"/>
          <w:lang w:val="it-CH"/>
        </w:rPr>
        <w:t xml:space="preserve"> Direcți</w:t>
      </w:r>
      <w:r>
        <w:rPr>
          <w:rFonts w:ascii="Times New Roman" w:hAnsi="Times New Roman"/>
          <w:b/>
          <w:sz w:val="24"/>
          <w:szCs w:val="24"/>
          <w:lang w:val="it-CH"/>
        </w:rPr>
        <w:t>ei</w:t>
      </w:r>
      <w:r w:rsidRPr="0063211D">
        <w:rPr>
          <w:rFonts w:ascii="Times New Roman" w:hAnsi="Times New Roman"/>
          <w:b/>
          <w:sz w:val="24"/>
          <w:szCs w:val="24"/>
          <w:lang w:val="it-CH"/>
        </w:rPr>
        <w:t xml:space="preserve"> Arhitect Șef</w:t>
      </w:r>
    </w:p>
    <w:p w14:paraId="4E241B88" w14:textId="552B17C5" w:rsidR="0063211D" w:rsidRDefault="0063211D" w:rsidP="0063211D">
      <w:pPr>
        <w:spacing w:after="0" w:line="240" w:lineRule="auto"/>
        <w:jc w:val="both"/>
        <w:rPr>
          <w:rFonts w:ascii="Times New Roman" w:hAnsi="Times New Roman"/>
          <w:b/>
          <w:sz w:val="24"/>
          <w:szCs w:val="24"/>
        </w:rPr>
      </w:pPr>
      <w:r w:rsidRPr="0063211D">
        <w:rPr>
          <w:rFonts w:ascii="Times New Roman" w:hAnsi="Times New Roman"/>
          <w:b/>
          <w:sz w:val="24"/>
          <w:szCs w:val="24"/>
          <w:lang w:val="it-CH"/>
        </w:rPr>
        <w:t xml:space="preserve">                                              </w:t>
      </w:r>
      <w:proofErr w:type="spellStart"/>
      <w:r w:rsidRPr="0063211D">
        <w:rPr>
          <w:rFonts w:ascii="Times New Roman" w:hAnsi="Times New Roman"/>
          <w:b/>
          <w:sz w:val="24"/>
          <w:szCs w:val="24"/>
        </w:rPr>
        <w:t>Arhitect</w:t>
      </w:r>
      <w:proofErr w:type="spellEnd"/>
      <w:r w:rsidRPr="0063211D">
        <w:rPr>
          <w:rFonts w:ascii="Times New Roman" w:hAnsi="Times New Roman"/>
          <w:b/>
          <w:sz w:val="24"/>
          <w:szCs w:val="24"/>
        </w:rPr>
        <w:t xml:space="preserve"> </w:t>
      </w:r>
      <w:proofErr w:type="spellStart"/>
      <w:proofErr w:type="gramStart"/>
      <w:r w:rsidRPr="0063211D">
        <w:rPr>
          <w:rFonts w:ascii="Times New Roman" w:hAnsi="Times New Roman"/>
          <w:b/>
          <w:sz w:val="24"/>
          <w:szCs w:val="24"/>
        </w:rPr>
        <w:t>Șef</w:t>
      </w:r>
      <w:proofErr w:type="spellEnd"/>
      <w:r>
        <w:rPr>
          <w:rFonts w:ascii="Times New Roman" w:hAnsi="Times New Roman"/>
          <w:b/>
          <w:sz w:val="24"/>
          <w:szCs w:val="24"/>
        </w:rPr>
        <w:t xml:space="preserve"> ,</w:t>
      </w:r>
      <w:proofErr w:type="gramEnd"/>
    </w:p>
    <w:p w14:paraId="06554FD0" w14:textId="3E9AD6B1" w:rsidR="0063211D" w:rsidRDefault="0063211D" w:rsidP="0063211D">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63211D">
        <w:rPr>
          <w:rFonts w:ascii="Times New Roman" w:hAnsi="Times New Roman"/>
          <w:b/>
          <w:sz w:val="24"/>
          <w:szCs w:val="24"/>
        </w:rPr>
        <w:t xml:space="preserve"> </w:t>
      </w:r>
      <w:proofErr w:type="spellStart"/>
      <w:r>
        <w:rPr>
          <w:rFonts w:ascii="Times New Roman" w:hAnsi="Times New Roman"/>
          <w:b/>
          <w:sz w:val="24"/>
          <w:szCs w:val="24"/>
        </w:rPr>
        <w:t>Miheț</w:t>
      </w:r>
      <w:proofErr w:type="spellEnd"/>
      <w:r>
        <w:rPr>
          <w:rFonts w:ascii="Times New Roman" w:hAnsi="Times New Roman"/>
          <w:b/>
          <w:sz w:val="24"/>
          <w:szCs w:val="24"/>
        </w:rPr>
        <w:t xml:space="preserve"> Florina Daniela</w:t>
      </w:r>
    </w:p>
    <w:p w14:paraId="4D26BDFB" w14:textId="77777777" w:rsidR="0063211D" w:rsidRPr="0063211D" w:rsidRDefault="0063211D" w:rsidP="00AA515D">
      <w:pPr>
        <w:pStyle w:val="ListParagraph"/>
        <w:spacing w:after="0"/>
        <w:ind w:left="432" w:firstLine="288"/>
        <w:jc w:val="right"/>
        <w:rPr>
          <w:rFonts w:ascii="Times New Roman" w:hAnsi="Times New Roman" w:cs="Times New Roman"/>
          <w:b/>
        </w:rPr>
      </w:pPr>
    </w:p>
    <w:p w14:paraId="7A421D01" w14:textId="77777777" w:rsidR="0063211D" w:rsidRPr="0063211D" w:rsidRDefault="0063211D" w:rsidP="00AA515D">
      <w:pPr>
        <w:pStyle w:val="ListParagraph"/>
        <w:spacing w:after="0"/>
        <w:ind w:left="432" w:firstLine="288"/>
        <w:jc w:val="right"/>
        <w:rPr>
          <w:rFonts w:ascii="Times New Roman" w:hAnsi="Times New Roman" w:cs="Times New Roman"/>
          <w:b/>
        </w:rPr>
      </w:pPr>
    </w:p>
    <w:p w14:paraId="7E035A68" w14:textId="77777777" w:rsidR="0063211D" w:rsidRPr="0063211D" w:rsidRDefault="0063211D" w:rsidP="00AA515D">
      <w:pPr>
        <w:pStyle w:val="ListParagraph"/>
        <w:spacing w:after="0"/>
        <w:ind w:left="432" w:firstLine="288"/>
        <w:jc w:val="right"/>
        <w:rPr>
          <w:rFonts w:ascii="Times New Roman" w:hAnsi="Times New Roman" w:cs="Times New Roman"/>
          <w:b/>
        </w:rPr>
      </w:pPr>
    </w:p>
    <w:p w14:paraId="4347C5F0" w14:textId="77777777" w:rsidR="0063211D" w:rsidRPr="0063211D" w:rsidRDefault="0063211D" w:rsidP="00AA515D">
      <w:pPr>
        <w:pStyle w:val="ListParagraph"/>
        <w:spacing w:after="0"/>
        <w:ind w:left="432" w:firstLine="288"/>
        <w:jc w:val="right"/>
        <w:rPr>
          <w:rFonts w:ascii="Times New Roman" w:hAnsi="Times New Roman" w:cs="Times New Roman"/>
          <w:b/>
        </w:rPr>
      </w:pPr>
    </w:p>
    <w:p w14:paraId="2F951CD9"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r w:rsidRPr="004965D2">
        <w:rPr>
          <w:rFonts w:ascii="Times New Roman" w:hAnsi="Times New Roman" w:cs="Times New Roman"/>
          <w:b/>
          <w:lang w:val="it-CH"/>
        </w:rPr>
        <w:t>Aviz favorabil al Direcției Comunicare,</w:t>
      </w:r>
    </w:p>
    <w:p w14:paraId="06808043"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r w:rsidRPr="004965D2">
        <w:rPr>
          <w:rFonts w:ascii="Times New Roman" w:hAnsi="Times New Roman" w:cs="Times New Roman"/>
          <w:b/>
          <w:lang w:val="it-CH"/>
        </w:rPr>
        <w:t xml:space="preserve"> Proiecte cu Finanțare Internațională și Resurse Umane</w:t>
      </w:r>
    </w:p>
    <w:p w14:paraId="0AC52C23"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r w:rsidRPr="004965D2">
        <w:rPr>
          <w:rFonts w:ascii="Times New Roman" w:hAnsi="Times New Roman" w:cs="Times New Roman"/>
          <w:b/>
          <w:lang w:val="it-CH"/>
        </w:rPr>
        <w:t>Costasuc Irma</w:t>
      </w:r>
    </w:p>
    <w:p w14:paraId="493AEB1E"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p>
    <w:p w14:paraId="745AC4C6"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p>
    <w:p w14:paraId="593BC8D4"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r w:rsidRPr="004965D2">
        <w:rPr>
          <w:rFonts w:ascii="Times New Roman" w:hAnsi="Times New Roman" w:cs="Times New Roman"/>
          <w:b/>
          <w:lang w:val="it-CH"/>
        </w:rPr>
        <w:t>Serviciul Proiecte cu Finanțare Internațională și Resurse Umane</w:t>
      </w:r>
    </w:p>
    <w:p w14:paraId="6594523E" w14:textId="77777777" w:rsidR="00AA515D" w:rsidRPr="004965D2" w:rsidRDefault="00AA515D" w:rsidP="00AA515D">
      <w:pPr>
        <w:pStyle w:val="ListParagraph"/>
        <w:spacing w:after="0"/>
        <w:ind w:left="432" w:firstLine="288"/>
        <w:jc w:val="center"/>
        <w:rPr>
          <w:rFonts w:ascii="Times New Roman" w:hAnsi="Times New Roman" w:cs="Times New Roman"/>
          <w:b/>
          <w:lang w:val="it-CH"/>
        </w:rPr>
      </w:pPr>
      <w:r w:rsidRPr="004965D2">
        <w:rPr>
          <w:rFonts w:ascii="Times New Roman" w:hAnsi="Times New Roman" w:cs="Times New Roman"/>
          <w:b/>
          <w:lang w:val="it-CH"/>
        </w:rPr>
        <w:t>Sef serviciu Ijac Dana</w:t>
      </w:r>
    </w:p>
    <w:p w14:paraId="0623FD94"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p>
    <w:p w14:paraId="2DC3BD35" w14:textId="77777777" w:rsidR="00AA515D" w:rsidRDefault="00AA515D" w:rsidP="00AA515D">
      <w:pPr>
        <w:spacing w:after="0" w:line="240" w:lineRule="auto"/>
        <w:ind w:left="170"/>
        <w:jc w:val="both"/>
        <w:rPr>
          <w:rFonts w:ascii="Times New Roman" w:hAnsi="Times New Roman" w:cs="Times New Roman"/>
          <w:bCs/>
          <w:sz w:val="24"/>
          <w:szCs w:val="24"/>
          <w:lang w:val="ro-RO"/>
        </w:rPr>
      </w:pPr>
    </w:p>
    <w:p w14:paraId="493E54B3" w14:textId="77777777" w:rsidR="00AA515D" w:rsidRPr="004E131C" w:rsidRDefault="00AA515D" w:rsidP="00AA515D">
      <w:pPr>
        <w:spacing w:after="0" w:line="240" w:lineRule="auto"/>
        <w:ind w:left="170"/>
        <w:jc w:val="both"/>
        <w:rPr>
          <w:rFonts w:ascii="Times New Roman" w:hAnsi="Times New Roman" w:cs="Times New Roman"/>
          <w:bCs/>
          <w:sz w:val="24"/>
          <w:szCs w:val="24"/>
          <w:lang w:val="ro-RO"/>
        </w:rPr>
      </w:pPr>
    </w:p>
    <w:p w14:paraId="77442493" w14:textId="77777777" w:rsidR="00AA515D" w:rsidRPr="004965D2" w:rsidRDefault="00AA515D" w:rsidP="00AA515D">
      <w:pPr>
        <w:pStyle w:val="ListParagraph"/>
        <w:spacing w:after="0"/>
        <w:ind w:left="432" w:firstLine="288"/>
        <w:jc w:val="center"/>
        <w:rPr>
          <w:rFonts w:ascii="Times New Roman" w:hAnsi="Times New Roman" w:cs="Times New Roman"/>
          <w:b/>
          <w:lang w:val="it-CH"/>
        </w:rPr>
      </w:pPr>
      <w:r w:rsidRPr="004965D2">
        <w:rPr>
          <w:rFonts w:ascii="Times New Roman" w:hAnsi="Times New Roman" w:cs="Times New Roman"/>
          <w:b/>
          <w:lang w:val="it-CH"/>
        </w:rPr>
        <w:t>Aviz favorabil al</w:t>
      </w:r>
    </w:p>
    <w:p w14:paraId="0C3C1B89" w14:textId="77777777" w:rsidR="00AA515D" w:rsidRPr="004965D2" w:rsidRDefault="00AA515D" w:rsidP="00AA515D">
      <w:pPr>
        <w:pStyle w:val="ListParagraph"/>
        <w:spacing w:after="0"/>
        <w:ind w:left="432" w:firstLine="288"/>
        <w:jc w:val="center"/>
        <w:rPr>
          <w:rFonts w:ascii="Times New Roman" w:hAnsi="Times New Roman" w:cs="Times New Roman"/>
          <w:b/>
          <w:lang w:val="it-CH"/>
        </w:rPr>
      </w:pPr>
      <w:r w:rsidRPr="004965D2">
        <w:rPr>
          <w:rFonts w:ascii="Times New Roman" w:hAnsi="Times New Roman" w:cs="Times New Roman"/>
          <w:b/>
          <w:lang w:val="it-CH"/>
        </w:rPr>
        <w:t>Administrației Domeniului Public</w:t>
      </w:r>
    </w:p>
    <w:p w14:paraId="78F8FB42" w14:textId="77777777" w:rsidR="00AA515D" w:rsidRPr="004965D2" w:rsidRDefault="00AA515D" w:rsidP="00AA515D">
      <w:pPr>
        <w:pStyle w:val="ListParagraph"/>
        <w:spacing w:after="0"/>
        <w:ind w:left="432" w:firstLine="288"/>
        <w:jc w:val="center"/>
        <w:rPr>
          <w:rFonts w:ascii="Times New Roman" w:hAnsi="Times New Roman" w:cs="Times New Roman"/>
          <w:b/>
          <w:lang w:val="it-CH"/>
        </w:rPr>
      </w:pPr>
      <w:r w:rsidRPr="004965D2">
        <w:rPr>
          <w:rFonts w:ascii="Times New Roman" w:hAnsi="Times New Roman" w:cs="Times New Roman"/>
          <w:b/>
          <w:lang w:val="it-CH"/>
        </w:rPr>
        <w:t>Ing. Florian Moldovan</w:t>
      </w:r>
    </w:p>
    <w:p w14:paraId="02CBFE6E"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p>
    <w:p w14:paraId="66EC615B" w14:textId="77777777" w:rsidR="00AA515D" w:rsidRPr="004965D2" w:rsidRDefault="00AA515D" w:rsidP="00AA515D">
      <w:pPr>
        <w:pStyle w:val="ListParagraph"/>
        <w:spacing w:after="0"/>
        <w:ind w:left="432" w:firstLine="288"/>
        <w:jc w:val="right"/>
        <w:rPr>
          <w:rFonts w:ascii="Times New Roman" w:hAnsi="Times New Roman" w:cs="Times New Roman"/>
          <w:b/>
          <w:lang w:val="it-CH"/>
        </w:rPr>
      </w:pPr>
    </w:p>
    <w:p w14:paraId="02E17B09" w14:textId="77777777" w:rsidR="00F96BF0" w:rsidRDefault="00F96BF0" w:rsidP="00AA515D">
      <w:pPr>
        <w:spacing w:after="0" w:line="240" w:lineRule="auto"/>
        <w:jc w:val="both"/>
        <w:rPr>
          <w:rFonts w:ascii="Times New Roman" w:hAnsi="Times New Roman" w:cs="Times New Roman"/>
          <w:sz w:val="20"/>
          <w:szCs w:val="20"/>
          <w:lang w:val="it-CH"/>
        </w:rPr>
      </w:pPr>
    </w:p>
    <w:p w14:paraId="7583BCBB" w14:textId="77777777" w:rsidR="0063211D" w:rsidRDefault="0063211D" w:rsidP="00AA515D">
      <w:pPr>
        <w:spacing w:after="0" w:line="240" w:lineRule="auto"/>
        <w:jc w:val="both"/>
        <w:rPr>
          <w:rFonts w:ascii="Times New Roman" w:hAnsi="Times New Roman" w:cs="Times New Roman"/>
          <w:sz w:val="20"/>
          <w:szCs w:val="20"/>
          <w:lang w:val="it-CH"/>
        </w:rPr>
      </w:pPr>
    </w:p>
    <w:p w14:paraId="5B59CBFA" w14:textId="77777777" w:rsidR="0063211D" w:rsidRDefault="0063211D" w:rsidP="00AA515D">
      <w:pPr>
        <w:spacing w:after="0" w:line="240" w:lineRule="auto"/>
        <w:jc w:val="both"/>
        <w:rPr>
          <w:rFonts w:ascii="Times New Roman" w:hAnsi="Times New Roman" w:cs="Times New Roman"/>
          <w:sz w:val="20"/>
          <w:szCs w:val="20"/>
          <w:lang w:val="it-CH"/>
        </w:rPr>
      </w:pPr>
    </w:p>
    <w:p w14:paraId="6E78AEE2" w14:textId="77777777" w:rsidR="0063211D" w:rsidRDefault="0063211D" w:rsidP="00AA515D">
      <w:pPr>
        <w:spacing w:after="0" w:line="240" w:lineRule="auto"/>
        <w:jc w:val="both"/>
        <w:rPr>
          <w:rFonts w:ascii="Times New Roman" w:hAnsi="Times New Roman" w:cs="Times New Roman"/>
          <w:sz w:val="20"/>
          <w:szCs w:val="20"/>
          <w:lang w:val="it-CH"/>
        </w:rPr>
      </w:pPr>
    </w:p>
    <w:p w14:paraId="139DD04D" w14:textId="77777777" w:rsidR="0063211D" w:rsidRPr="004965D2" w:rsidRDefault="0063211D" w:rsidP="00AA515D">
      <w:pPr>
        <w:spacing w:after="0" w:line="240" w:lineRule="auto"/>
        <w:jc w:val="both"/>
        <w:rPr>
          <w:rFonts w:ascii="Times New Roman" w:hAnsi="Times New Roman" w:cs="Times New Roman"/>
          <w:sz w:val="20"/>
          <w:szCs w:val="20"/>
          <w:lang w:val="it-CH"/>
        </w:rPr>
      </w:pPr>
    </w:p>
    <w:p w14:paraId="03C4ECFF" w14:textId="77777777" w:rsidR="00F96BF0" w:rsidRPr="004965D2" w:rsidRDefault="00F96BF0" w:rsidP="00AA515D">
      <w:pPr>
        <w:spacing w:after="0" w:line="240" w:lineRule="auto"/>
        <w:jc w:val="both"/>
        <w:rPr>
          <w:rFonts w:ascii="Times New Roman" w:hAnsi="Times New Roman" w:cs="Times New Roman"/>
          <w:sz w:val="20"/>
          <w:szCs w:val="20"/>
          <w:lang w:val="it-CH"/>
        </w:rPr>
      </w:pPr>
    </w:p>
    <w:p w14:paraId="790B4259" w14:textId="77777777" w:rsidR="00F96BF0" w:rsidRPr="004965D2" w:rsidRDefault="00F96BF0" w:rsidP="00AA515D">
      <w:pPr>
        <w:spacing w:after="0" w:line="240" w:lineRule="auto"/>
        <w:jc w:val="both"/>
        <w:rPr>
          <w:rFonts w:ascii="Times New Roman" w:hAnsi="Times New Roman" w:cs="Times New Roman"/>
          <w:sz w:val="20"/>
          <w:szCs w:val="20"/>
          <w:lang w:val="it-CH"/>
        </w:rPr>
      </w:pPr>
    </w:p>
    <w:p w14:paraId="73131495" w14:textId="77777777" w:rsidR="00F96BF0" w:rsidRPr="004965D2" w:rsidRDefault="00F96BF0" w:rsidP="00AA515D">
      <w:pPr>
        <w:spacing w:after="0" w:line="240" w:lineRule="auto"/>
        <w:jc w:val="both"/>
        <w:rPr>
          <w:rFonts w:ascii="Times New Roman" w:hAnsi="Times New Roman" w:cs="Times New Roman"/>
          <w:sz w:val="20"/>
          <w:szCs w:val="20"/>
          <w:lang w:val="it-CH"/>
        </w:rPr>
      </w:pPr>
    </w:p>
    <w:p w14:paraId="0E2C08FA" w14:textId="77777777" w:rsidR="00F96BF0" w:rsidRPr="004965D2" w:rsidRDefault="00F96BF0" w:rsidP="00AA515D">
      <w:pPr>
        <w:spacing w:after="0" w:line="240" w:lineRule="auto"/>
        <w:jc w:val="both"/>
        <w:rPr>
          <w:rFonts w:ascii="Times New Roman" w:hAnsi="Times New Roman" w:cs="Times New Roman"/>
          <w:sz w:val="20"/>
          <w:szCs w:val="20"/>
          <w:lang w:val="it-CH"/>
        </w:rPr>
      </w:pPr>
    </w:p>
    <w:p w14:paraId="07FC6B50" w14:textId="77777777" w:rsidR="00F96BF0" w:rsidRPr="004965D2" w:rsidRDefault="00F96BF0" w:rsidP="00AA515D">
      <w:pPr>
        <w:spacing w:after="0" w:line="240" w:lineRule="auto"/>
        <w:jc w:val="both"/>
        <w:rPr>
          <w:rFonts w:ascii="Times New Roman" w:hAnsi="Times New Roman" w:cs="Times New Roman"/>
          <w:sz w:val="20"/>
          <w:szCs w:val="20"/>
          <w:lang w:val="it-CH"/>
        </w:rPr>
      </w:pPr>
    </w:p>
    <w:p w14:paraId="1248D43B" w14:textId="77777777" w:rsidR="00F96BF0" w:rsidRPr="004965D2" w:rsidRDefault="00F96BF0" w:rsidP="00AA515D">
      <w:pPr>
        <w:spacing w:after="0" w:line="240" w:lineRule="auto"/>
        <w:jc w:val="both"/>
        <w:rPr>
          <w:rFonts w:ascii="Times New Roman" w:hAnsi="Times New Roman" w:cs="Times New Roman"/>
          <w:sz w:val="20"/>
          <w:szCs w:val="20"/>
          <w:lang w:val="it-CH"/>
        </w:rPr>
      </w:pPr>
    </w:p>
    <w:p w14:paraId="05E0036F" w14:textId="77777777" w:rsidR="00AA515D" w:rsidRPr="004965D2" w:rsidRDefault="00AA515D" w:rsidP="00AA515D">
      <w:pPr>
        <w:spacing w:after="0" w:line="240" w:lineRule="auto"/>
        <w:jc w:val="both"/>
        <w:rPr>
          <w:rFonts w:ascii="Times New Roman" w:hAnsi="Times New Roman" w:cs="Times New Roman"/>
          <w:sz w:val="20"/>
          <w:szCs w:val="20"/>
          <w:lang w:val="it-CH"/>
        </w:rPr>
      </w:pPr>
    </w:p>
    <w:p w14:paraId="7DF0745D" w14:textId="77777777" w:rsidR="00AA515D" w:rsidRPr="004965D2" w:rsidRDefault="00AA515D" w:rsidP="00AA515D">
      <w:pPr>
        <w:spacing w:after="0" w:line="240" w:lineRule="auto"/>
        <w:jc w:val="both"/>
        <w:rPr>
          <w:rFonts w:ascii="Times New Roman" w:hAnsi="Times New Roman" w:cs="Times New Roman"/>
          <w:sz w:val="20"/>
          <w:szCs w:val="20"/>
          <w:lang w:val="it-CH"/>
        </w:rPr>
      </w:pPr>
    </w:p>
    <w:p w14:paraId="0CAD1916" w14:textId="77777777" w:rsidR="00AA515D" w:rsidRPr="004965D2" w:rsidRDefault="00AA515D" w:rsidP="00AA515D">
      <w:pPr>
        <w:spacing w:after="0" w:line="240" w:lineRule="auto"/>
        <w:jc w:val="both"/>
        <w:rPr>
          <w:rFonts w:ascii="Times New Roman" w:hAnsi="Times New Roman" w:cs="Times New Roman"/>
          <w:sz w:val="20"/>
          <w:szCs w:val="20"/>
          <w:lang w:val="it-CH"/>
        </w:rPr>
      </w:pPr>
    </w:p>
    <w:p w14:paraId="67A819DC" w14:textId="77777777" w:rsidR="00AA515D" w:rsidRPr="004965D2" w:rsidRDefault="00AA515D" w:rsidP="00AA515D">
      <w:pPr>
        <w:spacing w:after="0" w:line="240" w:lineRule="auto"/>
        <w:jc w:val="both"/>
        <w:rPr>
          <w:rFonts w:ascii="Times New Roman" w:hAnsi="Times New Roman" w:cs="Times New Roman"/>
          <w:sz w:val="20"/>
          <w:szCs w:val="20"/>
          <w:lang w:val="it-CH"/>
        </w:rPr>
      </w:pPr>
    </w:p>
    <w:p w14:paraId="36F507F4" w14:textId="77777777" w:rsidR="00AA515D" w:rsidRDefault="00AA515D" w:rsidP="00AA515D">
      <w:pPr>
        <w:spacing w:after="0" w:line="240" w:lineRule="auto"/>
        <w:jc w:val="both"/>
        <w:rPr>
          <w:rFonts w:ascii="Times New Roman" w:hAnsi="Times New Roman" w:cs="Times New Roman"/>
          <w:sz w:val="20"/>
          <w:szCs w:val="20"/>
          <w:lang w:val="it-CH"/>
        </w:rPr>
      </w:pPr>
    </w:p>
    <w:p w14:paraId="1C8E92D0" w14:textId="77777777" w:rsidR="0063211D" w:rsidRDefault="0063211D" w:rsidP="00AA515D">
      <w:pPr>
        <w:spacing w:after="0" w:line="240" w:lineRule="auto"/>
        <w:jc w:val="both"/>
        <w:rPr>
          <w:rFonts w:ascii="Times New Roman" w:hAnsi="Times New Roman" w:cs="Times New Roman"/>
          <w:sz w:val="20"/>
          <w:szCs w:val="20"/>
          <w:lang w:val="it-CH"/>
        </w:rPr>
      </w:pPr>
    </w:p>
    <w:p w14:paraId="1A1207F4" w14:textId="77777777" w:rsidR="0063211D" w:rsidRDefault="0063211D" w:rsidP="00AA515D">
      <w:pPr>
        <w:spacing w:after="0" w:line="240" w:lineRule="auto"/>
        <w:jc w:val="both"/>
        <w:rPr>
          <w:rFonts w:ascii="Times New Roman" w:hAnsi="Times New Roman" w:cs="Times New Roman"/>
          <w:sz w:val="20"/>
          <w:szCs w:val="20"/>
          <w:lang w:val="it-CH"/>
        </w:rPr>
      </w:pPr>
    </w:p>
    <w:p w14:paraId="4CC05F4D" w14:textId="77777777" w:rsidR="0063211D" w:rsidRPr="004965D2" w:rsidRDefault="0063211D" w:rsidP="00AA515D">
      <w:pPr>
        <w:spacing w:after="0" w:line="240" w:lineRule="auto"/>
        <w:jc w:val="both"/>
        <w:rPr>
          <w:rFonts w:ascii="Times New Roman" w:hAnsi="Times New Roman" w:cs="Times New Roman"/>
          <w:sz w:val="20"/>
          <w:szCs w:val="20"/>
          <w:lang w:val="it-CH"/>
        </w:rPr>
      </w:pPr>
    </w:p>
    <w:p w14:paraId="713EFF38" w14:textId="77777777" w:rsidR="00AA515D" w:rsidRPr="004965D2" w:rsidRDefault="00AA515D" w:rsidP="00AA515D">
      <w:pPr>
        <w:spacing w:after="0" w:line="240" w:lineRule="auto"/>
        <w:jc w:val="both"/>
        <w:rPr>
          <w:rFonts w:ascii="Times New Roman" w:hAnsi="Times New Roman" w:cs="Times New Roman"/>
          <w:sz w:val="20"/>
          <w:szCs w:val="20"/>
          <w:lang w:val="it-CH"/>
        </w:rPr>
      </w:pPr>
    </w:p>
    <w:p w14:paraId="7529358D" w14:textId="77777777" w:rsidR="005634ED" w:rsidRPr="000959AB" w:rsidRDefault="005634ED" w:rsidP="005634ED">
      <w:pPr>
        <w:spacing w:after="0" w:line="240" w:lineRule="auto"/>
        <w:ind w:left="170" w:firstLine="720"/>
        <w:rPr>
          <w:rFonts w:ascii="Times New Roman" w:eastAsia="Times New Roman" w:hAnsi="Times New Roman"/>
          <w:b/>
          <w:sz w:val="16"/>
          <w:szCs w:val="16"/>
          <w:lang w:val="ro-RO" w:eastAsia="ro-RO"/>
        </w:rPr>
      </w:pPr>
      <w:r w:rsidRPr="000959AB">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18D1F08C" w14:textId="77777777" w:rsidR="00AA515D" w:rsidRPr="005634ED" w:rsidRDefault="00AA515D" w:rsidP="00AA515D">
      <w:pPr>
        <w:spacing w:after="0" w:line="240" w:lineRule="auto"/>
        <w:jc w:val="both"/>
        <w:rPr>
          <w:rFonts w:ascii="Times New Roman" w:hAnsi="Times New Roman" w:cs="Times New Roman"/>
          <w:sz w:val="20"/>
          <w:szCs w:val="20"/>
          <w:lang w:val="ro-RO"/>
        </w:rPr>
      </w:pPr>
    </w:p>
    <w:p w14:paraId="261C1ED2" w14:textId="77777777" w:rsidR="0063211D" w:rsidRDefault="0063211D" w:rsidP="00AA515D">
      <w:pPr>
        <w:ind w:left="432"/>
        <w:jc w:val="both"/>
        <w:rPr>
          <w:rFonts w:ascii="Times New Roman" w:hAnsi="Times New Roman" w:cs="Times New Roman"/>
          <w:b/>
          <w:i/>
          <w:sz w:val="20"/>
          <w:szCs w:val="20"/>
          <w:lang w:val="ro-RO" w:eastAsia="ro-RO"/>
        </w:rPr>
      </w:pPr>
    </w:p>
    <w:p w14:paraId="49C7E9D8" w14:textId="77777777" w:rsidR="00AA515D" w:rsidRPr="00823F9E" w:rsidRDefault="00AA515D" w:rsidP="00AA515D">
      <w:pPr>
        <w:keepNext/>
        <w:spacing w:before="240" w:after="60" w:line="240" w:lineRule="auto"/>
        <w:ind w:left="567"/>
        <w:outlineLvl w:val="0"/>
        <w:rPr>
          <w:rFonts w:ascii="Times New Roman" w:hAnsi="Times New Roman" w:cs="Times New Roman"/>
          <w:b/>
          <w:sz w:val="24"/>
          <w:szCs w:val="24"/>
          <w:lang w:val="ro-RO"/>
        </w:rPr>
      </w:pPr>
      <w:r w:rsidRPr="005634ED">
        <w:rPr>
          <w:rFonts w:ascii="Times New Roman" w:hAnsi="Times New Roman" w:cs="Times New Roman"/>
          <w:b/>
          <w:bCs/>
          <w:noProof/>
          <w:kern w:val="32"/>
          <w:sz w:val="24"/>
          <w:szCs w:val="24"/>
          <w:lang w:val="it-CH"/>
        </w:rPr>
        <w:tab/>
      </w:r>
      <w:r w:rsidRPr="005634ED">
        <w:rPr>
          <w:rFonts w:ascii="Times New Roman" w:hAnsi="Times New Roman" w:cs="Times New Roman"/>
          <w:b/>
          <w:bCs/>
          <w:noProof/>
          <w:kern w:val="32"/>
          <w:sz w:val="24"/>
          <w:szCs w:val="24"/>
          <w:lang w:val="it-CH"/>
        </w:rPr>
        <w:tab/>
      </w:r>
      <w:r w:rsidRPr="005634ED">
        <w:rPr>
          <w:rFonts w:ascii="Times New Roman" w:hAnsi="Times New Roman" w:cs="Times New Roman"/>
          <w:b/>
          <w:bCs/>
          <w:noProof/>
          <w:kern w:val="32"/>
          <w:sz w:val="24"/>
          <w:szCs w:val="24"/>
          <w:lang w:val="it-CH"/>
        </w:rPr>
        <w:tab/>
        <w:t xml:space="preserve">  </w:t>
      </w:r>
    </w:p>
    <w:p w14:paraId="7DCDBE85" w14:textId="77777777" w:rsidR="007C665B" w:rsidRDefault="007C665B" w:rsidP="00AA515D">
      <w:pPr>
        <w:ind w:left="432"/>
        <w:jc w:val="both"/>
        <w:rPr>
          <w:rFonts w:ascii="Times New Roman" w:hAnsi="Times New Roman" w:cs="Times New Roman"/>
          <w:sz w:val="20"/>
          <w:szCs w:val="20"/>
          <w:lang w:val="ro-RO"/>
        </w:rPr>
      </w:pPr>
    </w:p>
    <w:p w14:paraId="7E7BFD03" w14:textId="77777777" w:rsidR="00AA515D" w:rsidRPr="00CF34A2" w:rsidRDefault="00AA515D" w:rsidP="00AA515D">
      <w:pPr>
        <w:ind w:left="432"/>
        <w:jc w:val="both"/>
        <w:rPr>
          <w:rFonts w:ascii="Times New Roman" w:hAnsi="Times New Roman" w:cs="Times New Roman"/>
          <w:sz w:val="20"/>
          <w:szCs w:val="20"/>
          <w:lang w:val="ro-RO"/>
        </w:rPr>
      </w:pPr>
    </w:p>
    <w:p w14:paraId="662A054B" w14:textId="0BC9BE04" w:rsidR="00484DBF" w:rsidRDefault="00484DBF" w:rsidP="00484DB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AA515D">
        <w:rPr>
          <w:rFonts w:ascii="Times New Roman" w:hAnsi="Times New Roman" w:cs="Times New Roman"/>
          <w:b/>
          <w:sz w:val="24"/>
          <w:szCs w:val="24"/>
          <w:lang w:val="ro-RO"/>
        </w:rPr>
        <w:t>R O M Â N I A</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t>Proiect</w:t>
      </w:r>
    </w:p>
    <w:p w14:paraId="61192F61" w14:textId="2CA5138D" w:rsidR="000F3508" w:rsidRDefault="000F3508" w:rsidP="000F3508">
      <w:pPr>
        <w:spacing w:after="0" w:line="240" w:lineRule="auto"/>
        <w:jc w:val="both"/>
        <w:rPr>
          <w:rFonts w:ascii="Times New Roman" w:hAnsi="Times New Roman" w:cs="Times New Roman"/>
          <w:sz w:val="20"/>
          <w:szCs w:val="20"/>
          <w:lang w:val="ro-RO"/>
        </w:rPr>
      </w:pPr>
      <w:r>
        <w:rPr>
          <w:rFonts w:ascii="Times New Roman" w:hAnsi="Times New Roman" w:cs="Times New Roman"/>
          <w:b/>
          <w:sz w:val="24"/>
          <w:szCs w:val="24"/>
          <w:lang w:val="ro-RO"/>
        </w:rPr>
        <w:t xml:space="preserve">    </w:t>
      </w:r>
      <w:r w:rsidR="00AA515D">
        <w:rPr>
          <w:rFonts w:ascii="Times New Roman" w:hAnsi="Times New Roman" w:cs="Times New Roman"/>
          <w:b/>
          <w:sz w:val="24"/>
          <w:szCs w:val="24"/>
          <w:lang w:val="ro-RO"/>
        </w:rPr>
        <w:t>JUDEȚUL MUREȘ</w:t>
      </w: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CF34A2">
        <w:rPr>
          <w:rFonts w:ascii="Times New Roman" w:hAnsi="Times New Roman" w:cs="Times New Roman"/>
          <w:sz w:val="20"/>
          <w:szCs w:val="20"/>
          <w:lang w:val="ro-RO"/>
        </w:rPr>
        <w:t>(nu produce efecte juridice)*</w:t>
      </w:r>
    </w:p>
    <w:p w14:paraId="14245EB3" w14:textId="6CAB5754" w:rsidR="00AA515D" w:rsidRDefault="000F3508" w:rsidP="000F3508">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AA515D">
        <w:rPr>
          <w:rFonts w:ascii="Times New Roman" w:hAnsi="Times New Roman" w:cs="Times New Roman"/>
          <w:b/>
          <w:sz w:val="24"/>
          <w:szCs w:val="24"/>
          <w:lang w:val="ro-RO"/>
        </w:rPr>
        <w:t>CONSILIUL LOCAL MUNICIPAL TÂRGU MUREȘ</w:t>
      </w:r>
    </w:p>
    <w:p w14:paraId="5DCAB9F6" w14:textId="0722515B" w:rsidR="00AA515D" w:rsidRPr="00484DBF" w:rsidRDefault="00484DBF" w:rsidP="00AA515D">
      <w:pPr>
        <w:spacing w:after="0" w:line="240" w:lineRule="auto"/>
        <w:ind w:left="5040"/>
        <w:jc w:val="both"/>
        <w:rPr>
          <w:rFonts w:ascii="Times New Roman" w:hAnsi="Times New Roman" w:cs="Times New Roman"/>
          <w:b/>
          <w:bCs/>
          <w:sz w:val="24"/>
          <w:szCs w:val="24"/>
          <w:lang w:val="ro-RO"/>
        </w:rPr>
      </w:pPr>
      <w:r w:rsidRPr="00484DBF">
        <w:rPr>
          <w:rFonts w:ascii="Times New Roman" w:hAnsi="Times New Roman" w:cs="Times New Roman"/>
          <w:b/>
          <w:bCs/>
          <w:sz w:val="24"/>
          <w:szCs w:val="24"/>
          <w:lang w:val="ro-RO"/>
        </w:rPr>
        <w:t xml:space="preserve">                                      Inițiator</w:t>
      </w:r>
    </w:p>
    <w:p w14:paraId="454CEE4E" w14:textId="77777777" w:rsidR="00AA515D" w:rsidRDefault="00AA515D" w:rsidP="00AA515D">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sz w:val="20"/>
          <w:szCs w:val="20"/>
          <w:lang w:val="ro-RO"/>
        </w:rPr>
        <w:t xml:space="preserve">                                            </w:t>
      </w:r>
      <w:r>
        <w:rPr>
          <w:rFonts w:ascii="Times New Roman" w:hAnsi="Times New Roman" w:cs="Times New Roman"/>
          <w:b/>
          <w:sz w:val="24"/>
          <w:szCs w:val="24"/>
          <w:lang w:val="ro-RO"/>
        </w:rPr>
        <w:t>PRIMAR</w:t>
      </w:r>
    </w:p>
    <w:p w14:paraId="335EFB4E" w14:textId="77777777" w:rsidR="00AA515D" w:rsidRDefault="00AA515D" w:rsidP="00AA515D">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Soós Zoltán</w:t>
      </w:r>
    </w:p>
    <w:p w14:paraId="5DDBB86D" w14:textId="77777777" w:rsidR="00AA515D" w:rsidRDefault="00AA515D" w:rsidP="00AA515D">
      <w:pPr>
        <w:spacing w:after="0" w:line="240" w:lineRule="auto"/>
        <w:ind w:left="5040"/>
        <w:jc w:val="both"/>
        <w:rPr>
          <w:rFonts w:ascii="Times New Roman" w:hAnsi="Times New Roman" w:cs="Times New Roman"/>
          <w:b/>
          <w:sz w:val="24"/>
          <w:szCs w:val="24"/>
          <w:lang w:val="ro-RO"/>
        </w:rPr>
      </w:pPr>
    </w:p>
    <w:p w14:paraId="513F0650" w14:textId="77777777" w:rsidR="00AA515D" w:rsidRPr="001921B3" w:rsidRDefault="00AA515D" w:rsidP="00AA515D">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Â R E A   nr. ___________</w:t>
      </w:r>
    </w:p>
    <w:p w14:paraId="79E2074C" w14:textId="77777777" w:rsidR="00AA515D" w:rsidRPr="001921B3" w:rsidRDefault="00AA515D" w:rsidP="00AA515D">
      <w:pPr>
        <w:spacing w:after="0" w:line="240" w:lineRule="auto"/>
        <w:ind w:left="432"/>
        <w:jc w:val="center"/>
        <w:rPr>
          <w:rFonts w:ascii="Times New Roman" w:hAnsi="Times New Roman" w:cs="Times New Roman"/>
          <w:b/>
          <w:sz w:val="24"/>
          <w:szCs w:val="24"/>
          <w:lang w:val="ro-RO"/>
        </w:rPr>
      </w:pPr>
    </w:p>
    <w:p w14:paraId="6F3EDF73" w14:textId="77777777" w:rsidR="00AA515D" w:rsidRPr="001921B3" w:rsidRDefault="00AA515D" w:rsidP="00AA515D">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din _________________________202</w:t>
      </w:r>
      <w:r>
        <w:rPr>
          <w:rFonts w:ascii="Times New Roman" w:hAnsi="Times New Roman" w:cs="Times New Roman"/>
          <w:b/>
          <w:sz w:val="24"/>
          <w:szCs w:val="24"/>
          <w:lang w:val="ro-RO"/>
        </w:rPr>
        <w:t>5</w:t>
      </w:r>
    </w:p>
    <w:p w14:paraId="5A0F2DE5" w14:textId="77777777" w:rsidR="00AA515D" w:rsidRPr="001921B3" w:rsidRDefault="00AA515D" w:rsidP="00AA515D">
      <w:pPr>
        <w:spacing w:after="0" w:line="240" w:lineRule="auto"/>
        <w:rPr>
          <w:rFonts w:ascii="Times New Roman" w:hAnsi="Times New Roman" w:cs="Times New Roman"/>
          <w:b/>
          <w:sz w:val="24"/>
          <w:szCs w:val="24"/>
          <w:lang w:val="ro-RO"/>
        </w:rPr>
      </w:pPr>
    </w:p>
    <w:p w14:paraId="77129CF8" w14:textId="77777777" w:rsidR="00F96BF0" w:rsidRPr="00413FB9" w:rsidRDefault="00AA515D" w:rsidP="00F96BF0">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sz w:val="24"/>
          <w:szCs w:val="24"/>
          <w:lang w:val="ro-RO"/>
        </w:rPr>
        <w:t xml:space="preserve">privind aprobarea unei colaborări între Municipiul Târgu Mureș și Administrația Bazinală de Apă Mureș în vederea implementării proiectului </w:t>
      </w:r>
      <w:r w:rsidR="00F96BF0">
        <w:rPr>
          <w:rFonts w:ascii="Times New Roman" w:hAnsi="Times New Roman" w:cs="Times New Roman"/>
          <w:b/>
          <w:sz w:val="24"/>
          <w:szCs w:val="24"/>
          <w:lang w:val="ro-RO"/>
        </w:rPr>
        <w:t xml:space="preserve">implementării proiectului </w:t>
      </w:r>
      <w:r w:rsidR="00F96BF0" w:rsidRPr="00AA515D">
        <w:rPr>
          <w:rFonts w:ascii="Times New Roman" w:hAnsi="Times New Roman" w:cs="Times New Roman"/>
          <w:b/>
          <w:bCs/>
          <w:lang w:val="ro-RO"/>
        </w:rPr>
        <w:t>”</w:t>
      </w:r>
      <w:r w:rsidR="00F96BF0" w:rsidRPr="00413FB9">
        <w:rPr>
          <w:rFonts w:ascii="Times New Roman" w:hAnsi="Times New Roman" w:cs="Times New Roman"/>
          <w:b/>
          <w:bCs/>
          <w:sz w:val="24"/>
          <w:szCs w:val="24"/>
          <w:lang w:val="ro-RO"/>
        </w:rPr>
        <w:t>Construire pod  peste râul Mureș”</w:t>
      </w:r>
    </w:p>
    <w:p w14:paraId="201CC66A" w14:textId="77777777" w:rsidR="00F96BF0" w:rsidRDefault="00F96BF0" w:rsidP="00F96BF0">
      <w:pPr>
        <w:spacing w:after="0" w:line="240" w:lineRule="auto"/>
        <w:ind w:left="170"/>
        <w:jc w:val="center"/>
        <w:rPr>
          <w:rFonts w:ascii="Times New Roman" w:hAnsi="Times New Roman" w:cs="Times New Roman"/>
          <w:b/>
          <w:bCs/>
          <w:sz w:val="24"/>
          <w:szCs w:val="24"/>
          <w:lang w:val="ro-RO"/>
        </w:rPr>
      </w:pPr>
    </w:p>
    <w:p w14:paraId="7ADDDFBF" w14:textId="0AF48EC7" w:rsidR="00AA515D" w:rsidRPr="001921B3" w:rsidRDefault="00AA515D" w:rsidP="00F96BF0">
      <w:pPr>
        <w:spacing w:after="0" w:line="240" w:lineRule="auto"/>
        <w:ind w:left="170"/>
        <w:jc w:val="both"/>
        <w:rPr>
          <w:rFonts w:ascii="Times New Roman" w:hAnsi="Times New Roman" w:cs="Times New Roman"/>
          <w:b/>
          <w:sz w:val="24"/>
          <w:szCs w:val="24"/>
          <w:lang w:val="ro-RO"/>
        </w:rPr>
      </w:pPr>
    </w:p>
    <w:p w14:paraId="2CDD8A2A" w14:textId="77777777" w:rsidR="00AA515D" w:rsidRPr="00413FB9" w:rsidRDefault="00AA515D" w:rsidP="00AA515D">
      <w:pPr>
        <w:spacing w:after="0" w:line="240" w:lineRule="auto"/>
        <w:ind w:left="432"/>
        <w:jc w:val="center"/>
        <w:rPr>
          <w:rFonts w:ascii="Times New Roman" w:hAnsi="Times New Roman" w:cs="Times New Roman"/>
          <w:b/>
          <w:i/>
          <w:sz w:val="24"/>
          <w:szCs w:val="24"/>
          <w:lang w:val="ro-RO"/>
        </w:rPr>
      </w:pPr>
      <w:r w:rsidRPr="00413FB9">
        <w:rPr>
          <w:rFonts w:ascii="Times New Roman" w:hAnsi="Times New Roman" w:cs="Times New Roman"/>
          <w:b/>
          <w:i/>
          <w:sz w:val="24"/>
          <w:szCs w:val="24"/>
          <w:lang w:val="ro-RO"/>
        </w:rPr>
        <w:t>Consiliul Local Municipal Târgu Mureș, întrunit în ședință ordinară de lucru,</w:t>
      </w:r>
    </w:p>
    <w:p w14:paraId="4A0A36C3" w14:textId="77777777" w:rsidR="00AA515D" w:rsidRPr="00413FB9" w:rsidRDefault="00AA515D" w:rsidP="00AA515D">
      <w:pPr>
        <w:spacing w:after="0" w:line="240" w:lineRule="auto"/>
        <w:ind w:left="432"/>
        <w:jc w:val="both"/>
        <w:rPr>
          <w:rFonts w:ascii="Times New Roman" w:hAnsi="Times New Roman" w:cs="Times New Roman"/>
          <w:b/>
          <w:sz w:val="24"/>
          <w:szCs w:val="24"/>
          <w:lang w:val="ro-RO"/>
        </w:rPr>
      </w:pPr>
    </w:p>
    <w:p w14:paraId="04E3B7F3" w14:textId="77777777" w:rsidR="00AA515D" w:rsidRPr="00413FB9" w:rsidRDefault="00AA515D" w:rsidP="00AA515D">
      <w:pPr>
        <w:spacing w:after="0" w:line="240" w:lineRule="auto"/>
        <w:ind w:left="432"/>
        <w:jc w:val="both"/>
        <w:rPr>
          <w:rFonts w:ascii="Times New Roman" w:hAnsi="Times New Roman" w:cs="Times New Roman"/>
          <w:b/>
          <w:sz w:val="24"/>
          <w:szCs w:val="24"/>
          <w:lang w:val="ro-RO"/>
        </w:rPr>
      </w:pPr>
      <w:r w:rsidRPr="00413FB9">
        <w:rPr>
          <w:rFonts w:ascii="Times New Roman" w:hAnsi="Times New Roman" w:cs="Times New Roman"/>
          <w:b/>
          <w:sz w:val="24"/>
          <w:szCs w:val="24"/>
          <w:lang w:val="ro-RO"/>
        </w:rPr>
        <w:tab/>
        <w:t>Având în vedere:</w:t>
      </w:r>
    </w:p>
    <w:p w14:paraId="2F14A857" w14:textId="77777777" w:rsidR="00AA515D" w:rsidRPr="00413FB9" w:rsidRDefault="00AA515D" w:rsidP="00AA515D">
      <w:pPr>
        <w:spacing w:after="0" w:line="240" w:lineRule="auto"/>
        <w:ind w:left="432"/>
        <w:jc w:val="both"/>
        <w:rPr>
          <w:rFonts w:ascii="Times New Roman" w:hAnsi="Times New Roman" w:cs="Times New Roman"/>
          <w:b/>
          <w:sz w:val="24"/>
          <w:szCs w:val="24"/>
          <w:lang w:val="ro-RO"/>
        </w:rPr>
      </w:pPr>
    </w:p>
    <w:p w14:paraId="468ADAE3" w14:textId="16B02DD5" w:rsidR="00AA515D" w:rsidRPr="0063211D" w:rsidRDefault="00AA515D" w:rsidP="0063211D">
      <w:pPr>
        <w:pStyle w:val="ListParagraph"/>
        <w:numPr>
          <w:ilvl w:val="0"/>
          <w:numId w:val="4"/>
        </w:numPr>
        <w:spacing w:after="0" w:line="240" w:lineRule="auto"/>
        <w:jc w:val="both"/>
        <w:rPr>
          <w:rFonts w:ascii="Times New Roman" w:hAnsi="Times New Roman" w:cs="Times New Roman"/>
          <w:bCs/>
          <w:sz w:val="24"/>
          <w:szCs w:val="24"/>
          <w:lang w:val="ro-RO"/>
        </w:rPr>
      </w:pPr>
      <w:r w:rsidRPr="0063211D">
        <w:rPr>
          <w:rFonts w:ascii="Times New Roman" w:hAnsi="Times New Roman" w:cs="Times New Roman"/>
          <w:sz w:val="24"/>
          <w:szCs w:val="24"/>
          <w:lang w:val="ro-RO"/>
        </w:rPr>
        <w:t>Referatul de aprobare nr.</w:t>
      </w:r>
      <w:r w:rsidR="0063211D" w:rsidRPr="0063211D">
        <w:rPr>
          <w:rFonts w:ascii="Times New Roman" w:hAnsi="Times New Roman" w:cs="Times New Roman"/>
          <w:b/>
          <w:sz w:val="24"/>
          <w:szCs w:val="24"/>
          <w:lang w:val="ro-RO"/>
        </w:rPr>
        <w:t xml:space="preserve">  </w:t>
      </w:r>
      <w:r w:rsidR="0063211D" w:rsidRPr="0063211D">
        <w:rPr>
          <w:rFonts w:ascii="Times New Roman" w:hAnsi="Times New Roman" w:cs="Times New Roman"/>
          <w:bCs/>
          <w:sz w:val="24"/>
          <w:szCs w:val="24"/>
          <w:lang w:val="ro-RO"/>
        </w:rPr>
        <w:t>18474/818/DT din 23.04.2026</w:t>
      </w:r>
      <w:r w:rsidRPr="0063211D">
        <w:rPr>
          <w:rFonts w:ascii="Times New Roman" w:hAnsi="Times New Roman" w:cs="Times New Roman"/>
          <w:sz w:val="24"/>
          <w:szCs w:val="24"/>
          <w:lang w:val="ro-RO"/>
        </w:rPr>
        <w:t xml:space="preserve"> inițiat de Direcția Tehnică </w:t>
      </w:r>
      <w:r w:rsidRPr="0063211D">
        <w:rPr>
          <w:rFonts w:ascii="Times New Roman" w:hAnsi="Times New Roman" w:cs="Times New Roman"/>
          <w:bCs/>
          <w:i/>
          <w:iCs/>
          <w:sz w:val="24"/>
          <w:szCs w:val="24"/>
          <w:lang w:val="ro-RO"/>
        </w:rPr>
        <w:t>privind aprobarea unei colaborări între Municipiul Târgu Mureș și Administrația Bazinală de Apă Mureș în vederea implementării proiectului „</w:t>
      </w:r>
      <w:r w:rsidR="00D21208" w:rsidRPr="0063211D">
        <w:rPr>
          <w:rFonts w:ascii="Times New Roman" w:hAnsi="Times New Roman" w:cs="Times New Roman"/>
          <w:bCs/>
          <w:i/>
          <w:iCs/>
          <w:sz w:val="24"/>
          <w:szCs w:val="24"/>
          <w:lang w:val="ro-RO"/>
        </w:rPr>
        <w:t>Construire pod peste râul Mureș</w:t>
      </w:r>
      <w:r w:rsidRPr="0063211D">
        <w:rPr>
          <w:rFonts w:ascii="Times New Roman" w:hAnsi="Times New Roman" w:cs="Times New Roman"/>
          <w:bCs/>
          <w:i/>
          <w:iCs/>
          <w:sz w:val="24"/>
          <w:szCs w:val="24"/>
          <w:lang w:val="ro-RO"/>
        </w:rPr>
        <w:t>”</w:t>
      </w:r>
    </w:p>
    <w:p w14:paraId="57FC02AA" w14:textId="3B2E99C0" w:rsidR="00AA515D" w:rsidRPr="0063211D" w:rsidRDefault="00AA515D" w:rsidP="0063211D">
      <w:pPr>
        <w:pStyle w:val="ListParagraph"/>
        <w:widowControl w:val="0"/>
        <w:numPr>
          <w:ilvl w:val="0"/>
          <w:numId w:val="4"/>
        </w:numPr>
        <w:suppressAutoHyphens/>
        <w:autoSpaceDN w:val="0"/>
        <w:spacing w:after="0" w:line="240" w:lineRule="auto"/>
        <w:jc w:val="both"/>
        <w:rPr>
          <w:rFonts w:ascii="Times New Roman" w:hAnsi="Times New Roman" w:cs="Times New Roman"/>
          <w:sz w:val="24"/>
          <w:szCs w:val="24"/>
          <w:lang w:val="ro-RO"/>
        </w:rPr>
      </w:pPr>
      <w:r w:rsidRPr="0063211D">
        <w:rPr>
          <w:rFonts w:ascii="Times New Roman" w:hAnsi="Times New Roman" w:cs="Times New Roman"/>
          <w:sz w:val="24"/>
          <w:szCs w:val="24"/>
          <w:lang w:val="ro-RO"/>
        </w:rPr>
        <w:t>Rapo</w:t>
      </w:r>
      <w:r w:rsidR="0063211D">
        <w:rPr>
          <w:rFonts w:ascii="Times New Roman" w:hAnsi="Times New Roman" w:cs="Times New Roman"/>
          <w:sz w:val="24"/>
          <w:szCs w:val="24"/>
          <w:lang w:val="ro-RO"/>
        </w:rPr>
        <w:t>artele C</w:t>
      </w:r>
      <w:r w:rsidRPr="0063211D">
        <w:rPr>
          <w:rFonts w:ascii="Times New Roman" w:hAnsi="Times New Roman" w:cs="Times New Roman"/>
          <w:sz w:val="24"/>
          <w:szCs w:val="24"/>
          <w:lang w:val="ro-RO"/>
        </w:rPr>
        <w:t>omisiilor de specialitate din cadrul Consiliului Local Municipal Târgu Mureș;</w:t>
      </w:r>
    </w:p>
    <w:p w14:paraId="79FF298B" w14:textId="2B155201" w:rsidR="00AA515D" w:rsidRPr="00413FB9" w:rsidRDefault="00AA515D" w:rsidP="0063211D">
      <w:pPr>
        <w:pStyle w:val="ListParagraph"/>
        <w:widowControl w:val="0"/>
        <w:numPr>
          <w:ilvl w:val="0"/>
          <w:numId w:val="4"/>
        </w:numPr>
        <w:suppressAutoHyphens/>
        <w:autoSpaceDN w:val="0"/>
        <w:spacing w:after="0" w:line="240" w:lineRule="auto"/>
        <w:contextualSpacing w:val="0"/>
        <w:jc w:val="both"/>
        <w:rPr>
          <w:rFonts w:ascii="Times New Roman" w:hAnsi="Times New Roman" w:cs="Times New Roman"/>
          <w:sz w:val="24"/>
          <w:szCs w:val="24"/>
          <w:lang w:val="ro-RO"/>
        </w:rPr>
      </w:pPr>
      <w:r w:rsidRPr="00413FB9">
        <w:rPr>
          <w:rFonts w:ascii="Times New Roman" w:hAnsi="Times New Roman" w:cs="Times New Roman"/>
          <w:sz w:val="24"/>
          <w:szCs w:val="24"/>
          <w:lang w:val="ro-RO"/>
        </w:rPr>
        <w:t>Raportul Direcției Juridice, Contecios Administrativ și Administrație Publică Locală ;</w:t>
      </w:r>
    </w:p>
    <w:p w14:paraId="4CE9A804" w14:textId="77777777" w:rsidR="00AA515D" w:rsidRPr="00413FB9" w:rsidRDefault="00AA515D" w:rsidP="00AA515D">
      <w:pPr>
        <w:spacing w:after="0"/>
        <w:jc w:val="both"/>
        <w:rPr>
          <w:rFonts w:ascii="Times New Roman" w:hAnsi="Times New Roman" w:cs="Times New Roman"/>
          <w:sz w:val="24"/>
          <w:szCs w:val="24"/>
          <w:lang w:val="ro-RO"/>
        </w:rPr>
      </w:pPr>
    </w:p>
    <w:p w14:paraId="3ADF784C" w14:textId="77777777" w:rsidR="00AA515D" w:rsidRPr="00413FB9" w:rsidRDefault="00AA515D" w:rsidP="00AA515D">
      <w:pPr>
        <w:spacing w:after="0"/>
        <w:ind w:left="720"/>
        <w:jc w:val="both"/>
        <w:rPr>
          <w:rFonts w:ascii="Times New Roman" w:hAnsi="Times New Roman" w:cs="Times New Roman"/>
          <w:b/>
          <w:sz w:val="24"/>
          <w:szCs w:val="24"/>
          <w:lang w:val="ro-RO"/>
        </w:rPr>
      </w:pPr>
      <w:r w:rsidRPr="00413FB9">
        <w:rPr>
          <w:rFonts w:ascii="Times New Roman" w:hAnsi="Times New Roman" w:cs="Times New Roman"/>
          <w:b/>
          <w:sz w:val="24"/>
          <w:szCs w:val="24"/>
          <w:lang w:val="ro-RO"/>
        </w:rPr>
        <w:t>În conformitate cu prevederile:</w:t>
      </w:r>
    </w:p>
    <w:p w14:paraId="2A16C318" w14:textId="77777777" w:rsidR="00AA515D" w:rsidRPr="00413FB9" w:rsidRDefault="00AA515D" w:rsidP="00AA515D">
      <w:pPr>
        <w:pStyle w:val="ListParagraph"/>
        <w:widowControl w:val="0"/>
        <w:numPr>
          <w:ilvl w:val="0"/>
          <w:numId w:val="2"/>
        </w:numPr>
        <w:suppressAutoHyphens/>
        <w:autoSpaceDN w:val="0"/>
        <w:spacing w:after="0" w:line="240" w:lineRule="auto"/>
        <w:ind w:left="810"/>
        <w:contextualSpacing w:val="0"/>
        <w:jc w:val="both"/>
        <w:rPr>
          <w:rFonts w:ascii="Times New Roman" w:hAnsi="Times New Roman" w:cs="Times New Roman"/>
          <w:b/>
          <w:sz w:val="24"/>
          <w:szCs w:val="24"/>
          <w:lang w:val="ro-RO"/>
        </w:rPr>
      </w:pPr>
      <w:r w:rsidRPr="00413FB9">
        <w:rPr>
          <w:rFonts w:ascii="Times New Roman" w:hAnsi="Times New Roman" w:cs="Times New Roman"/>
          <w:bCs/>
          <w:sz w:val="24"/>
          <w:szCs w:val="24"/>
          <w:lang w:val="ro-RO"/>
        </w:rPr>
        <w:t xml:space="preserve">Legii </w:t>
      </w:r>
      <w:r w:rsidRPr="00413FB9">
        <w:rPr>
          <w:rFonts w:ascii="Times New Roman" w:hAnsi="Times New Roman" w:cs="Times New Roman"/>
          <w:bCs/>
          <w:i/>
          <w:iCs/>
          <w:sz w:val="24"/>
          <w:szCs w:val="24"/>
          <w:lang w:val="ro-RO"/>
        </w:rPr>
        <w:t>serviciilor comunitare de utilități publice nr. 51/2006</w:t>
      </w:r>
      <w:r w:rsidRPr="00413FB9">
        <w:rPr>
          <w:rFonts w:ascii="Times New Roman" w:hAnsi="Times New Roman" w:cs="Times New Roman"/>
          <w:bCs/>
          <w:sz w:val="24"/>
          <w:szCs w:val="24"/>
          <w:lang w:val="ro-RO"/>
        </w:rPr>
        <w:t>, republicată, cu modificările și completările ulterioare;</w:t>
      </w:r>
    </w:p>
    <w:p w14:paraId="46472E22" w14:textId="77777777" w:rsidR="00AA515D" w:rsidRPr="00413FB9" w:rsidRDefault="00AA515D" w:rsidP="00AA515D">
      <w:pPr>
        <w:pStyle w:val="ListParagraph"/>
        <w:widowControl w:val="0"/>
        <w:numPr>
          <w:ilvl w:val="0"/>
          <w:numId w:val="2"/>
        </w:numPr>
        <w:suppressAutoHyphens/>
        <w:autoSpaceDN w:val="0"/>
        <w:spacing w:after="0" w:line="240" w:lineRule="auto"/>
        <w:ind w:left="810"/>
        <w:contextualSpacing w:val="0"/>
        <w:jc w:val="both"/>
        <w:rPr>
          <w:rFonts w:ascii="Times New Roman" w:hAnsi="Times New Roman" w:cs="Times New Roman"/>
          <w:b/>
          <w:sz w:val="24"/>
          <w:szCs w:val="24"/>
          <w:lang w:val="ro-RO"/>
        </w:rPr>
      </w:pPr>
      <w:r w:rsidRPr="00413FB9">
        <w:rPr>
          <w:rFonts w:ascii="Times New Roman" w:hAnsi="Times New Roman" w:cs="Times New Roman"/>
          <w:sz w:val="24"/>
          <w:szCs w:val="24"/>
          <w:lang w:val="ro-RO"/>
        </w:rPr>
        <w:t>ORDINUL  Nr. 1708/2020 din 10 septembrie 2020pentru aprobarea conţinutului-cadru al protocolului privind utilizarea terenurilor din domeniul public al apelor administrat de Administraţia Naţională "Apele Române"</w:t>
      </w:r>
    </w:p>
    <w:p w14:paraId="29217D2C" w14:textId="77777777" w:rsidR="00AA515D" w:rsidRPr="00413FB9" w:rsidRDefault="00AA515D" w:rsidP="00AA515D">
      <w:pPr>
        <w:spacing w:after="0"/>
        <w:ind w:left="450"/>
        <w:jc w:val="both"/>
        <w:rPr>
          <w:rFonts w:ascii="Times New Roman" w:hAnsi="Times New Roman" w:cs="Times New Roman"/>
          <w:b/>
          <w:sz w:val="24"/>
          <w:szCs w:val="24"/>
          <w:lang w:val="ro-RO"/>
        </w:rPr>
      </w:pPr>
    </w:p>
    <w:p w14:paraId="04CBB92F" w14:textId="77777777" w:rsidR="00AA515D" w:rsidRPr="00413FB9" w:rsidRDefault="00AA515D" w:rsidP="00AA515D">
      <w:pPr>
        <w:spacing w:after="0"/>
        <w:ind w:left="720"/>
        <w:jc w:val="both"/>
        <w:rPr>
          <w:rFonts w:ascii="Times New Roman" w:hAnsi="Times New Roman" w:cs="Times New Roman"/>
          <w:sz w:val="24"/>
          <w:szCs w:val="24"/>
          <w:lang w:val="ro-RO"/>
        </w:rPr>
      </w:pPr>
      <w:r w:rsidRPr="00413FB9">
        <w:rPr>
          <w:rFonts w:ascii="Times New Roman" w:hAnsi="Times New Roman" w:cs="Times New Roman"/>
          <w:b/>
          <w:sz w:val="24"/>
          <w:szCs w:val="24"/>
          <w:lang w:val="ro-RO"/>
        </w:rPr>
        <w:t xml:space="preserve">În temeiul prevederilor </w:t>
      </w:r>
      <w:r w:rsidRPr="00413FB9">
        <w:rPr>
          <w:rFonts w:ascii="Times New Roman" w:hAnsi="Times New Roman" w:cs="Times New Roman"/>
          <w:sz w:val="24"/>
          <w:szCs w:val="24"/>
          <w:lang w:val="ro-RO"/>
        </w:rPr>
        <w:t>art. 129, alin. (1), alin. (2), lit. d) și e), alin. (7), lit. m), k) și n), alin. (9), lit. a), art. 139, alin. (1), art. 155, alin. (1), lit. d) și alin. (5) lit. c), art. 196, alin. (1), lit. a) și ale art. 243, alin. (1), lit. a) din O.U.G. nr. 57/2019 privind Codul Administrativ, cu modificările și completările ulterioare,</w:t>
      </w:r>
    </w:p>
    <w:p w14:paraId="168BFC65" w14:textId="77777777" w:rsidR="00AA515D" w:rsidRPr="00413FB9" w:rsidRDefault="00AA515D" w:rsidP="00AA515D">
      <w:pPr>
        <w:spacing w:after="0"/>
        <w:ind w:left="720"/>
        <w:jc w:val="both"/>
        <w:rPr>
          <w:rFonts w:ascii="Times New Roman" w:hAnsi="Times New Roman" w:cs="Times New Roman"/>
          <w:sz w:val="24"/>
          <w:szCs w:val="24"/>
          <w:lang w:val="ro-RO"/>
        </w:rPr>
      </w:pPr>
    </w:p>
    <w:p w14:paraId="55D7255A" w14:textId="77777777" w:rsidR="00AA515D" w:rsidRDefault="00AA515D" w:rsidP="00AA515D">
      <w:pPr>
        <w:spacing w:after="0"/>
        <w:ind w:left="720"/>
        <w:jc w:val="both"/>
        <w:rPr>
          <w:rFonts w:ascii="Times New Roman" w:hAnsi="Times New Roman" w:cs="Times New Roman"/>
          <w:sz w:val="24"/>
          <w:szCs w:val="24"/>
          <w:lang w:val="ro-RO"/>
        </w:rPr>
      </w:pPr>
    </w:p>
    <w:p w14:paraId="1951DE61" w14:textId="77777777" w:rsidR="0063211D" w:rsidRDefault="0063211D" w:rsidP="00AA515D">
      <w:pPr>
        <w:spacing w:after="0"/>
        <w:ind w:left="720"/>
        <w:jc w:val="both"/>
        <w:rPr>
          <w:rFonts w:ascii="Times New Roman" w:hAnsi="Times New Roman" w:cs="Times New Roman"/>
          <w:sz w:val="24"/>
          <w:szCs w:val="24"/>
          <w:lang w:val="ro-RO"/>
        </w:rPr>
      </w:pPr>
    </w:p>
    <w:p w14:paraId="3B57AEE4" w14:textId="77777777" w:rsidR="00484DBF" w:rsidRDefault="00484DBF" w:rsidP="00AA515D">
      <w:pPr>
        <w:spacing w:after="0"/>
        <w:ind w:left="720"/>
        <w:jc w:val="both"/>
        <w:rPr>
          <w:rFonts w:ascii="Times New Roman" w:hAnsi="Times New Roman" w:cs="Times New Roman"/>
          <w:sz w:val="24"/>
          <w:szCs w:val="24"/>
          <w:lang w:val="ro-RO"/>
        </w:rPr>
      </w:pPr>
    </w:p>
    <w:p w14:paraId="1965D7B6" w14:textId="77777777" w:rsidR="00484DBF" w:rsidRPr="00413FB9" w:rsidRDefault="00484DBF" w:rsidP="00AA515D">
      <w:pPr>
        <w:spacing w:after="0"/>
        <w:ind w:left="720"/>
        <w:jc w:val="both"/>
        <w:rPr>
          <w:rFonts w:ascii="Times New Roman" w:hAnsi="Times New Roman" w:cs="Times New Roman"/>
          <w:sz w:val="24"/>
          <w:szCs w:val="24"/>
          <w:lang w:val="ro-RO"/>
        </w:rPr>
      </w:pPr>
    </w:p>
    <w:p w14:paraId="39C0D193" w14:textId="77777777" w:rsidR="00AA515D" w:rsidRPr="00413FB9" w:rsidRDefault="00AA515D" w:rsidP="00AA515D">
      <w:pPr>
        <w:spacing w:after="0"/>
        <w:ind w:left="720"/>
        <w:jc w:val="both"/>
        <w:rPr>
          <w:rFonts w:ascii="Times New Roman" w:hAnsi="Times New Roman" w:cs="Times New Roman"/>
          <w:sz w:val="24"/>
          <w:szCs w:val="24"/>
          <w:lang w:val="ro-RO"/>
        </w:rPr>
      </w:pPr>
    </w:p>
    <w:p w14:paraId="3534D31D" w14:textId="77777777" w:rsidR="00AA515D" w:rsidRPr="00413FB9" w:rsidRDefault="00AA515D" w:rsidP="00AA515D">
      <w:pPr>
        <w:spacing w:after="0"/>
        <w:ind w:left="720"/>
        <w:jc w:val="center"/>
        <w:rPr>
          <w:rFonts w:ascii="Times New Roman" w:hAnsi="Times New Roman" w:cs="Times New Roman"/>
          <w:b/>
          <w:sz w:val="24"/>
          <w:szCs w:val="24"/>
          <w:lang w:val="ro-RO"/>
        </w:rPr>
      </w:pPr>
      <w:r w:rsidRPr="00413FB9">
        <w:rPr>
          <w:rFonts w:ascii="Times New Roman" w:hAnsi="Times New Roman" w:cs="Times New Roman"/>
          <w:b/>
          <w:sz w:val="24"/>
          <w:szCs w:val="24"/>
          <w:lang w:val="ro-RO"/>
        </w:rPr>
        <w:lastRenderedPageBreak/>
        <w:t>H o t ă r ă ș t e :</w:t>
      </w:r>
    </w:p>
    <w:p w14:paraId="4693C9CA" w14:textId="77777777" w:rsidR="00AA515D" w:rsidRPr="00413FB9" w:rsidRDefault="00AA515D" w:rsidP="00AA515D">
      <w:pPr>
        <w:spacing w:after="0"/>
        <w:ind w:left="720"/>
        <w:jc w:val="center"/>
        <w:rPr>
          <w:rFonts w:ascii="Times New Roman" w:hAnsi="Times New Roman" w:cs="Times New Roman"/>
          <w:b/>
          <w:sz w:val="24"/>
          <w:szCs w:val="24"/>
          <w:lang w:val="ro-RO"/>
        </w:rPr>
      </w:pPr>
    </w:p>
    <w:p w14:paraId="63F0BCA6" w14:textId="77777777" w:rsidR="00D21208" w:rsidRPr="00413FB9" w:rsidRDefault="00AA515D" w:rsidP="00D21208">
      <w:pPr>
        <w:pStyle w:val="ListParagraph"/>
        <w:widowControl w:val="0"/>
        <w:suppressAutoHyphens/>
        <w:autoSpaceDN w:val="0"/>
        <w:spacing w:after="0" w:line="240" w:lineRule="auto"/>
        <w:ind w:left="792"/>
        <w:contextualSpacing w:val="0"/>
        <w:jc w:val="both"/>
        <w:rPr>
          <w:rFonts w:ascii="Times New Roman" w:hAnsi="Times New Roman" w:cs="Times New Roman"/>
          <w:bCs/>
          <w:i/>
          <w:iCs/>
          <w:sz w:val="24"/>
          <w:szCs w:val="24"/>
          <w:lang w:val="ro-RO"/>
        </w:rPr>
      </w:pPr>
      <w:r w:rsidRPr="00413FB9">
        <w:rPr>
          <w:rFonts w:ascii="Times New Roman" w:hAnsi="Times New Roman" w:cs="Times New Roman"/>
          <w:b/>
          <w:sz w:val="24"/>
          <w:szCs w:val="24"/>
          <w:lang w:val="ro-RO"/>
        </w:rPr>
        <w:t xml:space="preserve">Art. 1. </w:t>
      </w:r>
      <w:r w:rsidRPr="00413FB9">
        <w:rPr>
          <w:rFonts w:ascii="Times New Roman" w:hAnsi="Times New Roman" w:cs="Times New Roman"/>
          <w:bCs/>
          <w:sz w:val="24"/>
          <w:szCs w:val="24"/>
          <w:lang w:val="ro-RO"/>
        </w:rPr>
        <w:t xml:space="preserve">Se aprobă colaborarea între Municipiul Târgu Mureș și Administrația Bazinală de Apă Mureș în vederea implementării proiectului </w:t>
      </w:r>
      <w:r w:rsidR="00D21208" w:rsidRPr="00413FB9">
        <w:rPr>
          <w:rFonts w:ascii="Times New Roman" w:hAnsi="Times New Roman" w:cs="Times New Roman"/>
          <w:bCs/>
          <w:i/>
          <w:iCs/>
          <w:sz w:val="24"/>
          <w:szCs w:val="24"/>
          <w:lang w:val="ro-RO"/>
        </w:rPr>
        <w:t>„Construire pod peste râul Mureș”</w:t>
      </w:r>
    </w:p>
    <w:p w14:paraId="783B6851" w14:textId="77777777" w:rsidR="00D21208" w:rsidRPr="00413FB9" w:rsidRDefault="00D21208" w:rsidP="00D21208">
      <w:pPr>
        <w:pStyle w:val="ListParagraph"/>
        <w:widowControl w:val="0"/>
        <w:suppressAutoHyphens/>
        <w:autoSpaceDN w:val="0"/>
        <w:spacing w:after="0" w:line="240" w:lineRule="auto"/>
        <w:ind w:left="792"/>
        <w:contextualSpacing w:val="0"/>
        <w:jc w:val="both"/>
        <w:rPr>
          <w:rFonts w:ascii="Times New Roman" w:hAnsi="Times New Roman" w:cs="Times New Roman"/>
          <w:b/>
          <w:sz w:val="24"/>
          <w:szCs w:val="24"/>
          <w:lang w:val="ro-RO"/>
        </w:rPr>
      </w:pPr>
    </w:p>
    <w:p w14:paraId="5CD00FFD" w14:textId="25821A3A" w:rsidR="00AA515D" w:rsidRPr="004965D2" w:rsidRDefault="00AA515D" w:rsidP="00D21208">
      <w:pPr>
        <w:spacing w:after="0" w:line="240" w:lineRule="auto"/>
        <w:ind w:left="720"/>
        <w:jc w:val="both"/>
        <w:rPr>
          <w:rFonts w:ascii="Times New Roman" w:hAnsi="Times New Roman" w:cs="Times New Roman"/>
          <w:bCs/>
          <w:sz w:val="24"/>
          <w:szCs w:val="24"/>
          <w:lang w:val="ro-RO"/>
        </w:rPr>
      </w:pPr>
      <w:r w:rsidRPr="00413FB9">
        <w:rPr>
          <w:rFonts w:ascii="Times New Roman" w:hAnsi="Times New Roman" w:cs="Times New Roman"/>
          <w:b/>
          <w:sz w:val="24"/>
          <w:szCs w:val="24"/>
          <w:lang w:val="ro-RO"/>
        </w:rPr>
        <w:t xml:space="preserve">Art. 2. </w:t>
      </w:r>
      <w:r w:rsidRPr="00413FB9">
        <w:rPr>
          <w:rFonts w:ascii="Times New Roman" w:hAnsi="Times New Roman" w:cs="Times New Roman"/>
          <w:bCs/>
          <w:sz w:val="24"/>
          <w:szCs w:val="24"/>
          <w:lang w:val="ro-RO"/>
        </w:rPr>
        <w:t>În executarea articolului 1,</w:t>
      </w:r>
      <w:r w:rsidRPr="00413FB9">
        <w:rPr>
          <w:rFonts w:ascii="Times New Roman" w:hAnsi="Times New Roman" w:cs="Times New Roman"/>
          <w:b/>
          <w:sz w:val="24"/>
          <w:szCs w:val="24"/>
          <w:lang w:val="ro-RO"/>
        </w:rPr>
        <w:t xml:space="preserve"> </w:t>
      </w:r>
      <w:r w:rsidRPr="00413FB9">
        <w:rPr>
          <w:rFonts w:ascii="Times New Roman" w:hAnsi="Times New Roman" w:cs="Times New Roman"/>
          <w:bCs/>
          <w:sz w:val="24"/>
          <w:szCs w:val="24"/>
          <w:lang w:val="ro-RO"/>
        </w:rPr>
        <w:t>se aprobă modelul Protocolului de colaborare între cele două entități, conform Anexei 1, care face parte integrantă din prezenta hotărâre.</w:t>
      </w:r>
    </w:p>
    <w:p w14:paraId="3502504D" w14:textId="77777777" w:rsidR="00AA515D" w:rsidRPr="00413FB9" w:rsidRDefault="00AA515D" w:rsidP="00AA515D">
      <w:pPr>
        <w:spacing w:after="0"/>
        <w:ind w:left="720"/>
        <w:jc w:val="both"/>
        <w:rPr>
          <w:rFonts w:ascii="Times New Roman" w:hAnsi="Times New Roman" w:cs="Times New Roman"/>
          <w:sz w:val="24"/>
          <w:szCs w:val="24"/>
          <w:lang w:val="ro-RO"/>
        </w:rPr>
      </w:pPr>
    </w:p>
    <w:p w14:paraId="34CF6953" w14:textId="77777777" w:rsidR="00AA515D" w:rsidRPr="00413FB9" w:rsidRDefault="00AA515D" w:rsidP="00AA515D">
      <w:pPr>
        <w:spacing w:after="0" w:line="240" w:lineRule="auto"/>
        <w:ind w:left="709"/>
        <w:rPr>
          <w:rFonts w:ascii="Times New Roman" w:hAnsi="Times New Roman" w:cs="Times New Roman"/>
          <w:b/>
          <w:sz w:val="24"/>
          <w:szCs w:val="24"/>
          <w:lang w:val="ro-RO"/>
        </w:rPr>
      </w:pPr>
      <w:r w:rsidRPr="00413FB9">
        <w:rPr>
          <w:rFonts w:ascii="Times New Roman" w:hAnsi="Times New Roman" w:cs="Times New Roman"/>
          <w:b/>
          <w:bCs/>
          <w:sz w:val="24"/>
          <w:szCs w:val="24"/>
          <w:lang w:val="ro-RO"/>
        </w:rPr>
        <w:t xml:space="preserve">Art. 3. </w:t>
      </w:r>
      <w:r w:rsidRPr="00413FB9">
        <w:rPr>
          <w:rFonts w:ascii="Times New Roman" w:hAnsi="Times New Roman" w:cs="Times New Roman"/>
          <w:sz w:val="24"/>
          <w:szCs w:val="24"/>
          <w:lang w:val="ro-RO"/>
        </w:rPr>
        <w:t>Se împuternicește Primarul Municipiului Târgu Mureș,</w:t>
      </w:r>
      <w:r w:rsidRPr="00413FB9">
        <w:rPr>
          <w:rFonts w:ascii="Times New Roman" w:hAnsi="Times New Roman" w:cs="Times New Roman"/>
          <w:b/>
          <w:sz w:val="24"/>
          <w:szCs w:val="24"/>
          <w:lang w:val="ro-RO"/>
        </w:rPr>
        <w:t xml:space="preserve"> </w:t>
      </w:r>
      <w:r w:rsidRPr="00413FB9">
        <w:rPr>
          <w:rFonts w:ascii="Times New Roman" w:hAnsi="Times New Roman" w:cs="Times New Roman"/>
          <w:bCs/>
          <w:sz w:val="24"/>
          <w:szCs w:val="24"/>
          <w:lang w:val="ro-RO"/>
        </w:rPr>
        <w:t xml:space="preserve">Soós Zoltán, în calitate de reprezentant legal, să semneze Protocolul de colaborare prevăzut în Anexă, în numele și pe seama consiliului local. </w:t>
      </w:r>
    </w:p>
    <w:p w14:paraId="14085658" w14:textId="77777777" w:rsidR="00AA515D" w:rsidRPr="00413FB9" w:rsidRDefault="00AA515D" w:rsidP="00AA515D">
      <w:pPr>
        <w:spacing w:after="0"/>
        <w:jc w:val="both"/>
        <w:rPr>
          <w:rFonts w:ascii="Times New Roman" w:hAnsi="Times New Roman" w:cs="Times New Roman"/>
          <w:sz w:val="24"/>
          <w:szCs w:val="24"/>
          <w:lang w:val="ro-RO"/>
        </w:rPr>
      </w:pPr>
    </w:p>
    <w:p w14:paraId="1EE5227F" w14:textId="77777777" w:rsidR="00AA515D" w:rsidRPr="00413FB9" w:rsidRDefault="00AA515D" w:rsidP="00AA515D">
      <w:pPr>
        <w:pStyle w:val="ListParagraph"/>
        <w:spacing w:after="0"/>
        <w:ind w:left="709"/>
        <w:jc w:val="both"/>
        <w:rPr>
          <w:rFonts w:ascii="Times New Roman" w:hAnsi="Times New Roman" w:cs="Times New Roman"/>
          <w:sz w:val="24"/>
          <w:szCs w:val="24"/>
          <w:lang w:val="ro-RO"/>
        </w:rPr>
      </w:pPr>
      <w:r w:rsidRPr="00413FB9">
        <w:rPr>
          <w:rFonts w:ascii="Times New Roman" w:hAnsi="Times New Roman" w:cs="Times New Roman"/>
          <w:b/>
          <w:bCs/>
          <w:sz w:val="24"/>
          <w:szCs w:val="24"/>
          <w:lang w:val="ro-RO"/>
        </w:rPr>
        <w:t>Art. 4.</w:t>
      </w:r>
      <w:r w:rsidRPr="00413FB9">
        <w:rPr>
          <w:rFonts w:ascii="Times New Roman" w:hAnsi="Times New Roman" w:cs="Times New Roman"/>
          <w:sz w:val="24"/>
          <w:szCs w:val="24"/>
          <w:lang w:val="ro-RO"/>
        </w:rPr>
        <w:t xml:space="preserve"> Cu aducerea la îndeplinire a prezentei hotărâri se încredințează Executivul Municipiului Târgu Mureș, prin Direcția Tehnică, Direcția Comunicare, Proiecte cu Finanțare Internațională și Resurse Umane și Serviciul Public Administrația Domeniului Public.</w:t>
      </w:r>
    </w:p>
    <w:p w14:paraId="57692246" w14:textId="77777777" w:rsidR="00AA515D" w:rsidRPr="00413FB9" w:rsidRDefault="00AA515D" w:rsidP="00AA515D">
      <w:pPr>
        <w:spacing w:after="0"/>
        <w:ind w:left="720"/>
        <w:jc w:val="both"/>
        <w:rPr>
          <w:rFonts w:ascii="Times New Roman" w:hAnsi="Times New Roman" w:cs="Times New Roman"/>
          <w:sz w:val="24"/>
          <w:szCs w:val="24"/>
          <w:lang w:val="ro-RO"/>
        </w:rPr>
      </w:pPr>
    </w:p>
    <w:p w14:paraId="7754C3D9" w14:textId="77777777" w:rsidR="00AA515D" w:rsidRPr="00413FB9" w:rsidRDefault="00AA515D" w:rsidP="00AA515D">
      <w:pPr>
        <w:spacing w:after="0"/>
        <w:ind w:left="720"/>
        <w:jc w:val="both"/>
        <w:rPr>
          <w:rFonts w:ascii="Times New Roman" w:hAnsi="Times New Roman" w:cs="Times New Roman"/>
          <w:sz w:val="24"/>
          <w:szCs w:val="24"/>
          <w:lang w:val="ro-RO"/>
        </w:rPr>
      </w:pPr>
      <w:r w:rsidRPr="00413FB9">
        <w:rPr>
          <w:rFonts w:ascii="Times New Roman" w:hAnsi="Times New Roman" w:cs="Times New Roman"/>
          <w:b/>
          <w:sz w:val="24"/>
          <w:szCs w:val="24"/>
          <w:lang w:val="ro-RO"/>
        </w:rPr>
        <w:t xml:space="preserve">Art. 5. </w:t>
      </w:r>
      <w:r w:rsidRPr="00413FB9">
        <w:rPr>
          <w:rFonts w:ascii="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09EA55AB" w14:textId="77777777" w:rsidR="00AA515D" w:rsidRPr="00413FB9" w:rsidRDefault="00AA515D" w:rsidP="00AA515D">
      <w:pPr>
        <w:spacing w:after="0"/>
        <w:ind w:left="720"/>
        <w:jc w:val="both"/>
        <w:rPr>
          <w:rFonts w:ascii="Times New Roman" w:hAnsi="Times New Roman" w:cs="Times New Roman"/>
          <w:sz w:val="24"/>
          <w:szCs w:val="24"/>
          <w:lang w:val="ro-RO"/>
        </w:rPr>
      </w:pPr>
    </w:p>
    <w:p w14:paraId="7DE54215" w14:textId="77777777" w:rsidR="00AA515D" w:rsidRPr="00413FB9" w:rsidRDefault="00AA515D" w:rsidP="00AA515D">
      <w:pPr>
        <w:spacing w:after="0"/>
        <w:ind w:left="720"/>
        <w:jc w:val="both"/>
        <w:rPr>
          <w:rFonts w:ascii="Times New Roman" w:hAnsi="Times New Roman" w:cs="Times New Roman"/>
          <w:sz w:val="24"/>
          <w:szCs w:val="24"/>
          <w:lang w:val="ro-RO"/>
        </w:rPr>
      </w:pPr>
      <w:r w:rsidRPr="00413FB9">
        <w:rPr>
          <w:rFonts w:ascii="Times New Roman" w:hAnsi="Times New Roman" w:cs="Times New Roman"/>
          <w:b/>
          <w:sz w:val="24"/>
          <w:szCs w:val="24"/>
          <w:lang w:val="ro-RO"/>
        </w:rPr>
        <w:t xml:space="preserve">Art. 6. </w:t>
      </w:r>
      <w:r w:rsidRPr="00413FB9">
        <w:rPr>
          <w:rFonts w:ascii="Times New Roman" w:hAnsi="Times New Roman" w:cs="Times New Roman"/>
          <w:sz w:val="24"/>
          <w:szCs w:val="24"/>
          <w:lang w:val="ro-RO"/>
        </w:rPr>
        <w:t>Prezenta hotărâre se comunică:</w:t>
      </w:r>
    </w:p>
    <w:p w14:paraId="5F250BF9" w14:textId="77777777" w:rsidR="00AA515D" w:rsidRPr="00413FB9" w:rsidRDefault="00AA515D" w:rsidP="00AA515D">
      <w:pPr>
        <w:pStyle w:val="ListParagraph"/>
        <w:widowControl w:val="0"/>
        <w:numPr>
          <w:ilvl w:val="0"/>
          <w:numId w:val="3"/>
        </w:numPr>
        <w:suppressAutoHyphens/>
        <w:autoSpaceDN w:val="0"/>
        <w:spacing w:after="0" w:line="240" w:lineRule="auto"/>
        <w:contextualSpacing w:val="0"/>
        <w:jc w:val="both"/>
        <w:rPr>
          <w:rFonts w:ascii="Times New Roman" w:hAnsi="Times New Roman" w:cs="Times New Roman"/>
          <w:sz w:val="24"/>
          <w:szCs w:val="24"/>
          <w:lang w:val="ro-RO"/>
        </w:rPr>
      </w:pPr>
      <w:r w:rsidRPr="00413FB9">
        <w:rPr>
          <w:rFonts w:ascii="Times New Roman" w:hAnsi="Times New Roman" w:cs="Times New Roman"/>
          <w:sz w:val="24"/>
          <w:szCs w:val="24"/>
          <w:lang w:val="ro-RO"/>
        </w:rPr>
        <w:t>Direcției Tehnice;</w:t>
      </w:r>
    </w:p>
    <w:p w14:paraId="2B494279" w14:textId="77777777" w:rsidR="00AA515D" w:rsidRPr="00413FB9" w:rsidRDefault="00AA515D" w:rsidP="00AA515D">
      <w:pPr>
        <w:pStyle w:val="ListParagraph"/>
        <w:widowControl w:val="0"/>
        <w:numPr>
          <w:ilvl w:val="0"/>
          <w:numId w:val="3"/>
        </w:numPr>
        <w:suppressAutoHyphens/>
        <w:autoSpaceDN w:val="0"/>
        <w:spacing w:after="0" w:line="240" w:lineRule="auto"/>
        <w:contextualSpacing w:val="0"/>
        <w:jc w:val="both"/>
        <w:rPr>
          <w:rFonts w:ascii="Times New Roman" w:hAnsi="Times New Roman" w:cs="Times New Roman"/>
          <w:sz w:val="24"/>
          <w:szCs w:val="24"/>
          <w:lang w:val="ro-RO"/>
        </w:rPr>
      </w:pPr>
      <w:r w:rsidRPr="00413FB9">
        <w:rPr>
          <w:rFonts w:ascii="Times New Roman" w:hAnsi="Times New Roman" w:cs="Times New Roman"/>
          <w:sz w:val="24"/>
          <w:szCs w:val="24"/>
          <w:lang w:val="ro-RO"/>
        </w:rPr>
        <w:t xml:space="preserve">Direcției </w:t>
      </w:r>
      <w:r w:rsidRPr="004965D2">
        <w:rPr>
          <w:rFonts w:ascii="Times New Roman" w:hAnsi="Times New Roman" w:cs="Times New Roman"/>
          <w:sz w:val="24"/>
          <w:szCs w:val="24"/>
          <w:lang w:val="it-CH"/>
        </w:rPr>
        <w:t>Comunicare, Proiecte cu Finanțare Internațională și Resurse Umane;</w:t>
      </w:r>
    </w:p>
    <w:p w14:paraId="3487EED4" w14:textId="77777777" w:rsidR="00AA515D" w:rsidRPr="00413FB9" w:rsidRDefault="00AA515D" w:rsidP="00AA515D">
      <w:pPr>
        <w:pStyle w:val="ListParagraph"/>
        <w:widowControl w:val="0"/>
        <w:numPr>
          <w:ilvl w:val="0"/>
          <w:numId w:val="3"/>
        </w:numPr>
        <w:suppressAutoHyphens/>
        <w:autoSpaceDN w:val="0"/>
        <w:spacing w:after="0" w:line="240" w:lineRule="auto"/>
        <w:contextualSpacing w:val="0"/>
        <w:jc w:val="both"/>
        <w:rPr>
          <w:rFonts w:ascii="Times New Roman" w:hAnsi="Times New Roman" w:cs="Times New Roman"/>
          <w:sz w:val="24"/>
          <w:szCs w:val="24"/>
          <w:lang w:val="pt-BR"/>
        </w:rPr>
      </w:pPr>
      <w:r w:rsidRPr="00413FB9">
        <w:rPr>
          <w:rFonts w:ascii="Times New Roman" w:hAnsi="Times New Roman" w:cs="Times New Roman"/>
          <w:sz w:val="24"/>
          <w:szCs w:val="24"/>
          <w:lang w:val="pt-BR"/>
        </w:rPr>
        <w:t>Serviciului Public Administrația Domeniului Public;</w:t>
      </w:r>
    </w:p>
    <w:p w14:paraId="5DE210CF" w14:textId="77777777" w:rsidR="00AA515D" w:rsidRPr="00413FB9" w:rsidRDefault="00AA515D" w:rsidP="00AA515D">
      <w:pPr>
        <w:pStyle w:val="ListParagraph"/>
        <w:widowControl w:val="0"/>
        <w:numPr>
          <w:ilvl w:val="0"/>
          <w:numId w:val="3"/>
        </w:numPr>
        <w:suppressAutoHyphens/>
        <w:autoSpaceDN w:val="0"/>
        <w:spacing w:after="0" w:line="240" w:lineRule="auto"/>
        <w:contextualSpacing w:val="0"/>
        <w:jc w:val="both"/>
        <w:rPr>
          <w:rFonts w:ascii="Times New Roman" w:hAnsi="Times New Roman" w:cs="Times New Roman"/>
          <w:sz w:val="24"/>
          <w:szCs w:val="24"/>
          <w:lang w:val="ro-RO"/>
        </w:rPr>
      </w:pPr>
      <w:r w:rsidRPr="00413FB9">
        <w:rPr>
          <w:rFonts w:ascii="Times New Roman" w:hAnsi="Times New Roman" w:cs="Times New Roman"/>
          <w:sz w:val="24"/>
          <w:szCs w:val="24"/>
          <w:lang w:val="ro-RO"/>
        </w:rPr>
        <w:t>Administrației Bazinale de Apă Mureș.</w:t>
      </w:r>
    </w:p>
    <w:p w14:paraId="44ABAE37" w14:textId="77777777" w:rsidR="00AA515D" w:rsidRPr="00413FB9" w:rsidRDefault="00AA515D" w:rsidP="00AA515D">
      <w:pPr>
        <w:spacing w:after="0"/>
        <w:ind w:left="720"/>
        <w:jc w:val="both"/>
        <w:rPr>
          <w:rFonts w:ascii="Times New Roman" w:hAnsi="Times New Roman" w:cs="Times New Roman"/>
          <w:sz w:val="24"/>
          <w:szCs w:val="24"/>
          <w:lang w:val="ro-RO"/>
        </w:rPr>
      </w:pPr>
    </w:p>
    <w:p w14:paraId="094745BB" w14:textId="77777777" w:rsidR="00AA515D" w:rsidRPr="00413FB9" w:rsidRDefault="00AA515D" w:rsidP="00AA515D">
      <w:pPr>
        <w:spacing w:after="0"/>
        <w:ind w:left="720"/>
        <w:jc w:val="both"/>
        <w:rPr>
          <w:rFonts w:ascii="Times New Roman" w:hAnsi="Times New Roman" w:cs="Times New Roman"/>
          <w:sz w:val="24"/>
          <w:szCs w:val="24"/>
          <w:lang w:val="ro-RO"/>
        </w:rPr>
      </w:pPr>
    </w:p>
    <w:p w14:paraId="0E4AD0EE" w14:textId="77777777" w:rsidR="00AA515D" w:rsidRPr="00413FB9" w:rsidRDefault="00AA515D" w:rsidP="00AA515D">
      <w:pPr>
        <w:spacing w:after="0"/>
        <w:ind w:left="720"/>
        <w:jc w:val="center"/>
        <w:rPr>
          <w:rFonts w:ascii="Times New Roman" w:hAnsi="Times New Roman" w:cs="Times New Roman"/>
          <w:b/>
          <w:sz w:val="24"/>
          <w:szCs w:val="24"/>
          <w:lang w:val="ro-RO"/>
        </w:rPr>
      </w:pPr>
      <w:r w:rsidRPr="00413FB9">
        <w:rPr>
          <w:rFonts w:ascii="Times New Roman" w:hAnsi="Times New Roman" w:cs="Times New Roman"/>
          <w:b/>
          <w:sz w:val="24"/>
          <w:szCs w:val="24"/>
          <w:lang w:val="ro-RO"/>
        </w:rPr>
        <w:t>Viză de legalitate</w:t>
      </w:r>
    </w:p>
    <w:p w14:paraId="673E0490" w14:textId="77777777" w:rsidR="00AA515D" w:rsidRPr="00413FB9" w:rsidRDefault="00AA515D" w:rsidP="00AA515D">
      <w:pPr>
        <w:spacing w:after="0"/>
        <w:ind w:left="720"/>
        <w:jc w:val="center"/>
        <w:rPr>
          <w:rFonts w:ascii="Times New Roman" w:hAnsi="Times New Roman" w:cs="Times New Roman"/>
          <w:b/>
          <w:sz w:val="24"/>
          <w:szCs w:val="24"/>
          <w:lang w:val="ro-RO"/>
        </w:rPr>
      </w:pPr>
      <w:r w:rsidRPr="00413FB9">
        <w:rPr>
          <w:rFonts w:ascii="Times New Roman" w:hAnsi="Times New Roman" w:cs="Times New Roman"/>
          <w:b/>
          <w:sz w:val="24"/>
          <w:szCs w:val="24"/>
          <w:lang w:val="ro-RO"/>
        </w:rPr>
        <w:t>Secretarul General al Municipiului Târgu Mureș,</w:t>
      </w:r>
    </w:p>
    <w:p w14:paraId="5141FACD" w14:textId="77777777" w:rsidR="00AA515D" w:rsidRPr="00413FB9" w:rsidRDefault="00AA515D" w:rsidP="00AA515D">
      <w:pPr>
        <w:spacing w:after="0"/>
        <w:ind w:left="720"/>
        <w:jc w:val="center"/>
        <w:rPr>
          <w:rFonts w:ascii="Times New Roman" w:hAnsi="Times New Roman" w:cs="Times New Roman"/>
          <w:b/>
          <w:sz w:val="24"/>
          <w:szCs w:val="24"/>
          <w:lang w:val="ro-RO"/>
        </w:rPr>
      </w:pPr>
      <w:r w:rsidRPr="00413FB9">
        <w:rPr>
          <w:rFonts w:ascii="Times New Roman" w:hAnsi="Times New Roman" w:cs="Times New Roman"/>
          <w:b/>
          <w:sz w:val="24"/>
          <w:szCs w:val="24"/>
          <w:lang w:val="ro-RO"/>
        </w:rPr>
        <w:t>BORDI KINGA</w:t>
      </w:r>
    </w:p>
    <w:p w14:paraId="6B3F794A" w14:textId="77777777" w:rsidR="00AA515D" w:rsidRPr="00413FB9" w:rsidRDefault="00AA515D" w:rsidP="00AA515D">
      <w:pPr>
        <w:spacing w:after="0"/>
        <w:ind w:left="720"/>
        <w:jc w:val="center"/>
        <w:rPr>
          <w:rFonts w:ascii="Times New Roman" w:hAnsi="Times New Roman" w:cs="Times New Roman"/>
          <w:b/>
          <w:sz w:val="24"/>
          <w:szCs w:val="24"/>
          <w:lang w:val="ro-RO"/>
        </w:rPr>
      </w:pPr>
    </w:p>
    <w:p w14:paraId="7D1CFE85" w14:textId="77777777" w:rsidR="00AA515D" w:rsidRPr="00413FB9" w:rsidRDefault="00AA515D" w:rsidP="00AA515D">
      <w:pPr>
        <w:spacing w:after="0"/>
        <w:ind w:left="720"/>
        <w:jc w:val="center"/>
        <w:rPr>
          <w:rFonts w:ascii="Times New Roman" w:hAnsi="Times New Roman" w:cs="Times New Roman"/>
          <w:b/>
          <w:sz w:val="24"/>
          <w:szCs w:val="24"/>
          <w:lang w:val="ro-RO"/>
        </w:rPr>
      </w:pPr>
    </w:p>
    <w:p w14:paraId="5C5D3138" w14:textId="77777777" w:rsidR="00AA515D" w:rsidRPr="00413FB9" w:rsidRDefault="00AA515D" w:rsidP="00AA515D">
      <w:pPr>
        <w:spacing w:after="0"/>
        <w:ind w:left="720"/>
        <w:jc w:val="center"/>
        <w:rPr>
          <w:rFonts w:ascii="Times New Roman" w:hAnsi="Times New Roman" w:cs="Times New Roman"/>
          <w:b/>
          <w:sz w:val="24"/>
          <w:szCs w:val="24"/>
          <w:lang w:val="ro-RO"/>
        </w:rPr>
      </w:pPr>
    </w:p>
    <w:p w14:paraId="7E3629C0"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7EECA6FA"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57CECB51"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335ABE10"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3B3A4B46"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46667FA4"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653B8DCB"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38BB8F12"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0E6C75B7"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71ECAE97"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1FF2D124"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1EBF66E0" w14:textId="77777777" w:rsidR="00AA515D" w:rsidRPr="00413FB9" w:rsidRDefault="00AA515D" w:rsidP="0063211D">
      <w:pPr>
        <w:spacing w:after="0" w:line="240" w:lineRule="auto"/>
        <w:contextualSpacing/>
        <w:rPr>
          <w:rFonts w:ascii="Times New Roman" w:hAnsi="Times New Roman" w:cs="Times New Roman"/>
          <w:b/>
          <w:sz w:val="24"/>
          <w:szCs w:val="24"/>
          <w:lang w:val="ro-RO"/>
        </w:rPr>
      </w:pPr>
    </w:p>
    <w:p w14:paraId="6AC24C27"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3E740DE1" w14:textId="77777777" w:rsidR="0063211D" w:rsidRDefault="0063211D" w:rsidP="0063211D">
      <w:pPr>
        <w:ind w:left="432"/>
        <w:jc w:val="both"/>
        <w:rPr>
          <w:rFonts w:ascii="Times New Roman" w:hAnsi="Times New Roman" w:cs="Times New Roman"/>
          <w:b/>
          <w:i/>
          <w:sz w:val="20"/>
          <w:szCs w:val="20"/>
          <w:lang w:val="ro-RO" w:eastAsia="ro-RO"/>
        </w:rPr>
      </w:pPr>
      <w:r>
        <w:rPr>
          <w:rFonts w:ascii="Times New Roman" w:hAnsi="Times New Roman" w:cs="Times New Roman"/>
          <w:b/>
          <w:sz w:val="20"/>
          <w:szCs w:val="20"/>
          <w:lang w:val="ro-RO" w:eastAsia="ro-RO"/>
        </w:rPr>
        <w:t>*</w:t>
      </w:r>
      <w:r w:rsidRPr="00CF34A2">
        <w:rPr>
          <w:rFonts w:ascii="Times New Roman" w:hAnsi="Times New Roman" w:cs="Times New Roman"/>
          <w:b/>
          <w:i/>
          <w:sz w:val="20"/>
          <w:szCs w:val="20"/>
          <w:lang w:val="ro-RO" w:eastAsia="ro-RO"/>
        </w:rPr>
        <w:t>Actele administrative sunt hotărârile de Consiliu local care intră în vigoare şi produc efecte juridice după îndeplinirea condiţiilor prevăzute de art 129, art 139  OUG Codul administrativ</w:t>
      </w:r>
    </w:p>
    <w:p w14:paraId="3AF05666" w14:textId="77777777" w:rsidR="00AA515D" w:rsidRPr="00413FB9" w:rsidRDefault="00AA515D" w:rsidP="00AA515D">
      <w:pPr>
        <w:spacing w:after="0" w:line="240" w:lineRule="auto"/>
        <w:ind w:left="432"/>
        <w:contextualSpacing/>
        <w:jc w:val="center"/>
        <w:rPr>
          <w:rFonts w:ascii="Times New Roman" w:hAnsi="Times New Roman" w:cs="Times New Roman"/>
          <w:b/>
          <w:sz w:val="24"/>
          <w:szCs w:val="24"/>
          <w:lang w:val="ro-RO"/>
        </w:rPr>
      </w:pPr>
    </w:p>
    <w:p w14:paraId="3DD22D1D" w14:textId="77777777" w:rsidR="00D21208" w:rsidRPr="00413FB9" w:rsidRDefault="00D21208" w:rsidP="00AA515D">
      <w:pPr>
        <w:spacing w:after="0" w:line="240" w:lineRule="auto"/>
        <w:ind w:left="432"/>
        <w:contextualSpacing/>
        <w:jc w:val="center"/>
        <w:rPr>
          <w:rFonts w:ascii="Times New Roman" w:hAnsi="Times New Roman" w:cs="Times New Roman"/>
          <w:b/>
          <w:sz w:val="24"/>
          <w:szCs w:val="24"/>
          <w:lang w:val="ro-RO"/>
        </w:rPr>
      </w:pPr>
    </w:p>
    <w:p w14:paraId="45697A88" w14:textId="77777777" w:rsidR="00D21208" w:rsidRPr="00413FB9" w:rsidRDefault="00D21208" w:rsidP="00AA515D">
      <w:pPr>
        <w:spacing w:after="0" w:line="240" w:lineRule="auto"/>
        <w:ind w:left="432"/>
        <w:contextualSpacing/>
        <w:jc w:val="center"/>
        <w:rPr>
          <w:rFonts w:ascii="Times New Roman" w:hAnsi="Times New Roman" w:cs="Times New Roman"/>
          <w:b/>
          <w:sz w:val="24"/>
          <w:szCs w:val="24"/>
          <w:lang w:val="ro-RO"/>
        </w:rPr>
      </w:pPr>
    </w:p>
    <w:p w14:paraId="48970987" w14:textId="77777777" w:rsidR="00D21208" w:rsidRPr="00413FB9" w:rsidRDefault="00D21208" w:rsidP="00AA515D">
      <w:pPr>
        <w:spacing w:after="0" w:line="240" w:lineRule="auto"/>
        <w:ind w:left="432"/>
        <w:contextualSpacing/>
        <w:jc w:val="center"/>
        <w:rPr>
          <w:rFonts w:ascii="Times New Roman" w:hAnsi="Times New Roman" w:cs="Times New Roman"/>
          <w:b/>
          <w:sz w:val="24"/>
          <w:szCs w:val="24"/>
          <w:lang w:val="ro-RO"/>
        </w:rPr>
      </w:pPr>
    </w:p>
    <w:p w14:paraId="0ED9685A" w14:textId="77777777" w:rsidR="00AA515D" w:rsidRDefault="00AA515D" w:rsidP="00AA515D">
      <w:pPr>
        <w:spacing w:after="0" w:line="240" w:lineRule="auto"/>
        <w:contextualSpacing/>
        <w:jc w:val="both"/>
        <w:rPr>
          <w:rFonts w:ascii="Times New Roman" w:hAnsi="Times New Roman" w:cs="Times New Roman"/>
          <w:b/>
          <w:sz w:val="20"/>
          <w:szCs w:val="20"/>
          <w:lang w:val="ro-RO"/>
        </w:rPr>
      </w:pPr>
    </w:p>
    <w:p w14:paraId="458505A9"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PROTOCOL</w:t>
      </w:r>
    </w:p>
    <w:p w14:paraId="1B370162"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p>
    <w:p w14:paraId="283CD00A"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w:t>
      </w:r>
    </w:p>
    <w:p w14:paraId="4005D564" w14:textId="77777777" w:rsidR="00AA515D" w:rsidRDefault="00AA515D" w:rsidP="00AA515D">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Între</w:t>
      </w:r>
    </w:p>
    <w:p w14:paraId="3AD83B4A" w14:textId="77777777" w:rsidR="00AA515D" w:rsidRDefault="00AA515D" w:rsidP="00AA515D">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Administraţia Naţională "Apele Române", prin Administraţia Bazinală de Apă ................................., cu sediul în ........................, reprezentată legal prin ..............................., în baza Hotărârii nr. ....... a Comitetului de direcţie al Administraţiei Bazinale de Apă ......................................,</w:t>
      </w:r>
    </w:p>
    <w:p w14:paraId="1467572F" w14:textId="77777777" w:rsidR="00AA515D" w:rsidRDefault="00AA515D" w:rsidP="00AA515D">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şi</w:t>
      </w:r>
    </w:p>
    <w:p w14:paraId="5B885C9F" w14:textId="77777777" w:rsidR="00AA515D" w:rsidRDefault="00AA515D" w:rsidP="00AA515D">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Unitatea administrativ-teritorială ..............................., prin consiliul local şi primar ......................../entitatea juridică solicitantă ....................., având elementele de identificare ..................., reprezentată legal prin ................., în baza Hotărârii consiliului local/Hotărârii consiliului judeţean/actului emis conform competenţelor de către reprezentantul legal nr. ............,</w:t>
      </w:r>
    </w:p>
    <w:p w14:paraId="19562298" w14:textId="77777777" w:rsidR="00AA515D" w:rsidRDefault="00AA515D" w:rsidP="00AA515D">
      <w:pPr>
        <w:autoSpaceDE w:val="0"/>
        <w:autoSpaceDN w:val="0"/>
        <w:adjustRightInd w:val="0"/>
        <w:spacing w:after="0" w:line="240" w:lineRule="auto"/>
        <w:jc w:val="both"/>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având în vedere </w:t>
      </w:r>
      <w:r>
        <w:rPr>
          <w:rFonts w:ascii="Times New Roman" w:hAnsi="Times New Roman" w:cs="Times New Roman"/>
          <w:i/>
          <w:iCs/>
          <w:color w:val="008000"/>
          <w:sz w:val="28"/>
          <w:szCs w:val="28"/>
          <w:u w:val="single"/>
          <w:lang w:val="ro-RO"/>
        </w:rPr>
        <w:t>art. 25</w:t>
      </w:r>
      <w:r>
        <w:rPr>
          <w:rFonts w:ascii="Times New Roman" w:hAnsi="Times New Roman" w:cs="Times New Roman"/>
          <w:i/>
          <w:iCs/>
          <w:sz w:val="28"/>
          <w:szCs w:val="28"/>
          <w:lang w:val="ro-RO"/>
        </w:rPr>
        <w:t xml:space="preserve"> alin. (5) din Legea apelor nr. 107/1996, cu modificările şi completările ulterioare, Solicitarea nr. ............ a unităţii administrativ-teritoriale ............./entităţii juridice solicitante ..................., Acordul nr. ............ emis de Ministerul Mediului, Apelor şi Pădurilor, precum şi Împuternicirea nr. ............. a Administraţiei Naţionale "Apele Române" pentru realizarea obiectivului de investiţii de interes şi utilitate publică ........................................,</w:t>
      </w:r>
    </w:p>
    <w:p w14:paraId="1879EB1A"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i/>
          <w:iCs/>
          <w:sz w:val="28"/>
          <w:szCs w:val="28"/>
          <w:lang w:val="ro-RO"/>
        </w:rPr>
        <w:t xml:space="preserve">    părţile convin următoarele:</w:t>
      </w:r>
    </w:p>
    <w:p w14:paraId="183CFBAC"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14:paraId="768FA3F0"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Administraţia Naţională "Apele Române", prin Administraţia Bazinală de Apă ....................................., predă, respectiv unitatea administrativ-teritorială/entitatea juridică solicitantă ................................................ preia spre utilizare, în scopul realizării investiţiilor prezentate în </w:t>
      </w:r>
      <w:r>
        <w:rPr>
          <w:rFonts w:ascii="Times New Roman" w:hAnsi="Times New Roman" w:cs="Times New Roman"/>
          <w:color w:val="008000"/>
          <w:sz w:val="28"/>
          <w:szCs w:val="28"/>
          <w:u w:val="single"/>
          <w:lang w:val="ro-RO"/>
        </w:rPr>
        <w:t>anexa</w:t>
      </w:r>
      <w:r>
        <w:rPr>
          <w:rFonts w:ascii="Times New Roman" w:hAnsi="Times New Roman" w:cs="Times New Roman"/>
          <w:sz w:val="28"/>
          <w:szCs w:val="28"/>
          <w:lang w:val="ro-RO"/>
        </w:rPr>
        <w:t xml:space="preserve"> care face parte integrantă din prezentul protocol, imobilul-teren în suprafaţă de ..........., situat în ........................, înregistrat în cartea funciară nr. ............. a unităţii administrativ-teritoriale ..................................... (după caz), respectiv </w:t>
      </w:r>
      <w:r>
        <w:rPr>
          <w:rFonts w:ascii="Times New Roman" w:hAnsi="Times New Roman" w:cs="Times New Roman"/>
          <w:color w:val="008000"/>
          <w:sz w:val="28"/>
          <w:szCs w:val="28"/>
          <w:u w:val="single"/>
          <w:lang w:val="ro-RO"/>
        </w:rPr>
        <w:t>anexa nr. 12</w:t>
      </w:r>
      <w:r>
        <w:rPr>
          <w:rFonts w:ascii="Times New Roman" w:hAnsi="Times New Roman" w:cs="Times New Roman"/>
          <w:sz w:val="28"/>
          <w:szCs w:val="28"/>
          <w:lang w:val="ro-RO"/>
        </w:rPr>
        <w:t xml:space="preserve"> la Hotărârea Guvernului nr. 1.705/2006 pentru aprobarea inventarului centralizat al bunurilor din domeniul public al statului, cu modificările şi completările ulterioare, la nr. MF .............., până la finalizarea execuţiei construcţiilor, la care se poate adăuga perioada solicitată de legislaţia naţională sau europeană pentru sustenabilitatea proiectului de investiţii.</w:t>
      </w:r>
    </w:p>
    <w:p w14:paraId="7F911FB3"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Administraţia Naţională "Apele Române", prin Administraţia Bazinală de Apă ......................., îşi menţine dreptul de administrare asupra terenului amplasat în albia minoră a cursului de apă ............... .</w:t>
      </w:r>
    </w:p>
    <w:p w14:paraId="7D7A1D6B"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Predarea-primirea fizică a bunului se realizează prin procesul-verbal de predare-primire, încheiat de comisiile numite în acest sens de către reprezentanţii legali ai părţilor. Predarea-primirea fizică a bunului se realizează în maximum 15 </w:t>
      </w:r>
      <w:r>
        <w:rPr>
          <w:rFonts w:ascii="Times New Roman" w:hAnsi="Times New Roman" w:cs="Times New Roman"/>
          <w:sz w:val="28"/>
          <w:szCs w:val="28"/>
          <w:lang w:val="ro-RO"/>
        </w:rPr>
        <w:lastRenderedPageBreak/>
        <w:t>zile de la semnarea prezentului protocol prin proces-verbal de predare-primire, înregistrat de fiecare parte.</w:t>
      </w:r>
    </w:p>
    <w:p w14:paraId="50C79AC4"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Unitatea administrativ-teritorială/Entitatea juridică solicitantă ..................................... se obligă să utilizeze bunul imobil numai în scopul declarat, respectiv realizarea investiţiei de interes şi utilitate publică declarată, conform </w:t>
      </w:r>
      <w:r>
        <w:rPr>
          <w:rFonts w:ascii="Times New Roman" w:hAnsi="Times New Roman" w:cs="Times New Roman"/>
          <w:color w:val="008000"/>
          <w:sz w:val="28"/>
          <w:szCs w:val="28"/>
          <w:u w:val="single"/>
          <w:lang w:val="ro-RO"/>
        </w:rPr>
        <w:t>anexei</w:t>
      </w:r>
      <w:r>
        <w:rPr>
          <w:rFonts w:ascii="Times New Roman" w:hAnsi="Times New Roman" w:cs="Times New Roman"/>
          <w:sz w:val="28"/>
          <w:szCs w:val="28"/>
          <w:lang w:val="ro-RO"/>
        </w:rPr>
        <w:t xml:space="preserve"> la prezentul protocol (se depun studii de fezabilitate, proiect, acte aprobatoare etc. care să facă dovada intenţiei ferme de demarare a investiţiilor şi natura acestora, în concordanţă cu prevederile </w:t>
      </w:r>
      <w:r>
        <w:rPr>
          <w:rFonts w:ascii="Times New Roman" w:hAnsi="Times New Roman" w:cs="Times New Roman"/>
          <w:color w:val="008000"/>
          <w:sz w:val="28"/>
          <w:szCs w:val="28"/>
          <w:u w:val="single"/>
          <w:lang w:val="ro-RO"/>
        </w:rPr>
        <w:t>art. 25</w:t>
      </w:r>
      <w:r>
        <w:rPr>
          <w:rFonts w:ascii="Times New Roman" w:hAnsi="Times New Roman" w:cs="Times New Roman"/>
          <w:sz w:val="28"/>
          <w:szCs w:val="28"/>
          <w:lang w:val="ro-RO"/>
        </w:rPr>
        <w:t xml:space="preserve"> din Legea apelor nr. 107/1996, cu modificările şi completările ulterioare), şi solicită acordarea utilizării bunului imobil în temeiul hotărârii consiliului local/judeţean/actului administrativ prin care reprezentantul legal a aprobat solicitarea ce face obiectul prezentului protocol.</w:t>
      </w:r>
    </w:p>
    <w:p w14:paraId="148925A6"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Unitatea administrativ-teritorială/Entitatea juridică solicitantă ................................................... va solicita şi va obţine toate avizele/autorizaţiile necesare derulării investiţiei, conform legislaţiei incidente, şi se obligă să nu înceapă execuţia lucrărilor până la obţinerea acestora.</w:t>
      </w:r>
    </w:p>
    <w:p w14:paraId="6C761FFA"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Neaprobarea sau nerealizarea investiţiei în termenele legale duce la încetarea de drept a prezentului protocol. Neefectuarea investiţiilor pentru care a fost încheiat protocolul generează obligaţia unităţii administrativ-teritoriale/entităţii juridice solicitante de a preda bunul în starea fizică şi juridică în care se afla la momentul încheierii prezentului protocol.</w:t>
      </w:r>
    </w:p>
    <w:p w14:paraId="0AB5AF63"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Părţile vor încheia un proces-verbal de predare-primire prin care detenţia bunului este restituită administratorului de drept, respectiv Administraţia Naţională "Apele Române", prin Administraţia Bazinală de Apă ................................ .</w:t>
      </w:r>
    </w:p>
    <w:p w14:paraId="77161C4A"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Unitatea administrativ-teritorială/Entitatea juridică solicitantă .......................................... se obligă să prezinte, ulterior încheierii prezentului protocol, trimestrial sau ori de câte ori este necesar, datele şi informaţiile relevante, conform dispoziţiilor legale incidente, cu privire la stadiul demersurilor privind realizarea investiţiilor.</w:t>
      </w:r>
    </w:p>
    <w:p w14:paraId="26482CFC"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În plus faţă de cazurile sus-menţionate, prezentul protocol încetează la expirarea duratei pentru care a fost încheiat, prin acordul părţilor sau la momentul lipsei acordului proprietarului.</w:t>
      </w:r>
    </w:p>
    <w:p w14:paraId="39F27AD1"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Nerespectarea prevederilor prezentului protocol de către una dintre părţi dă dreptul la denunţare unilaterală de către oricare dintre acestea, cu notificarea prealabilă a celeilalte părţi, prin scrisoare recomandată cu confirmare de primire, în 30 de zile de la data primirii acesteia. Prevederile pct. 5 şi 6 se aplică în mod corespunzător, Administraţia Naţională "Apele Române", prin Administraţia Bazinală de Apă, rezervându-şi dreptul de a aduce terenul la starea iniţială pe cheltuiala unităţii administrativ-teritoriale/entităţii juridice solicitante.</w:t>
      </w:r>
    </w:p>
    <w:p w14:paraId="265E7167"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 Regulile de drept comun privind cedarea folosinţei bunurilor imobile se aplică, după caz, în mod corespunzător.</w:t>
      </w:r>
    </w:p>
    <w:p w14:paraId="10314F38"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Unitatea administrativ-teritorială/Entitatea juridică solicitantă va fi responsabilă de orice prejudiciu adus terţilor sau Administraţiei Naţionale "Apele Române" pe durata execuţiei lucrărilor, precum şi după finalizarea acestora.</w:t>
      </w:r>
    </w:p>
    <w:p w14:paraId="4EB8BFCE"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10. Comunicările între părţi se fac prin orice mijloc de comunicare, sub rezerva confirmării în scris a datei şi conţinutului comunicării. Orice modificare şi/sau completare a prezentului protocol se fac/se face în scris, prin act adiţional, cu acordul ambelor părţi, la iniţiativa oricăreia dintre ele.</w:t>
      </w:r>
    </w:p>
    <w:p w14:paraId="20A31EF9"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11. Prezentul protocol a fost încheiat în două exemplare originale, astăzi .........................., câte unul pentru fiecare parte, şi intră în vigoare la dată semnării de către ambele părţi.</w:t>
      </w:r>
    </w:p>
    <w:p w14:paraId="2CE807D5"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p>
    <w:p w14:paraId="5C8133E5"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14:paraId="63B0B6E6"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w:t>
      </w:r>
      <w:r>
        <w:rPr>
          <w:rFonts w:ascii="Times New Roman" w:hAnsi="Times New Roman" w:cs="Times New Roman"/>
          <w:color w:val="008000"/>
          <w:sz w:val="28"/>
          <w:szCs w:val="28"/>
          <w:u w:val="single"/>
          <w:lang w:val="ro-RO"/>
        </w:rPr>
        <w:t>protocol</w:t>
      </w:r>
    </w:p>
    <w:p w14:paraId="0D65862D"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p>
    <w:p w14:paraId="0AD9200D"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DESCRIEREA INVESTIŢIEI</w:t>
      </w:r>
    </w:p>
    <w:p w14:paraId="46AF52F0"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p>
    <w:p w14:paraId="4F0D8E37"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Bunul imobil. Date de identificare:</w:t>
      </w:r>
    </w:p>
    <w:p w14:paraId="5615A354"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Obiectul investiţiei:</w:t>
      </w:r>
    </w:p>
    <w:p w14:paraId="1727B512"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Acte de promovare sau aprobatoare ale investiţiei:</w:t>
      </w:r>
    </w:p>
    <w:p w14:paraId="695A2810"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p>
    <w:p w14:paraId="42BFD451" w14:textId="77777777" w:rsidR="00AA515D" w:rsidRDefault="00AA515D" w:rsidP="00AA515D">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5440ED7C" w14:textId="77777777" w:rsidR="00AA515D" w:rsidRDefault="00AA515D" w:rsidP="00AA515D">
      <w:pPr>
        <w:jc w:val="both"/>
      </w:pPr>
    </w:p>
    <w:p w14:paraId="59E38184" w14:textId="77777777" w:rsidR="00AA515D" w:rsidRPr="007E7060" w:rsidRDefault="00AA515D" w:rsidP="00AA515D">
      <w:pPr>
        <w:spacing w:after="0" w:line="240" w:lineRule="auto"/>
        <w:ind w:left="432"/>
        <w:contextualSpacing/>
        <w:jc w:val="both"/>
        <w:rPr>
          <w:rFonts w:ascii="Times New Roman" w:hAnsi="Times New Roman"/>
          <w:b/>
          <w:i/>
          <w:iCs/>
          <w:sz w:val="20"/>
          <w:szCs w:val="20"/>
          <w:lang w:val="ro-RO"/>
        </w:rPr>
      </w:pPr>
    </w:p>
    <w:p w14:paraId="3664188F" w14:textId="77777777" w:rsidR="00AA515D" w:rsidRDefault="00AA515D"/>
    <w:sectPr w:rsidR="00AA515D" w:rsidSect="00AA515D">
      <w:pgSz w:w="12240" w:h="15840"/>
      <w:pgMar w:top="709"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66A"/>
    <w:multiLevelType w:val="hybridMultilevel"/>
    <w:tmpl w:val="6B1A2112"/>
    <w:lvl w:ilvl="0" w:tplc="05B0AADA">
      <w:start w:val="1"/>
      <w:numFmt w:val="lowerLetter"/>
      <w:lvlText w:val="%1)"/>
      <w:lvlJc w:val="left"/>
      <w:pPr>
        <w:ind w:left="792" w:hanging="360"/>
      </w:pPr>
      <w:rPr>
        <w:rFonts w:hint="default"/>
        <w:b w:val="0"/>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A741B8"/>
    <w:multiLevelType w:val="hybridMultilevel"/>
    <w:tmpl w:val="DE3C53B0"/>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2534800">
    <w:abstractNumId w:val="0"/>
  </w:num>
  <w:num w:numId="2" w16cid:durableId="404841315">
    <w:abstractNumId w:val="3"/>
  </w:num>
  <w:num w:numId="3" w16cid:durableId="1243485957">
    <w:abstractNumId w:val="1"/>
  </w:num>
  <w:num w:numId="4" w16cid:durableId="69083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5D"/>
    <w:rsid w:val="000F3508"/>
    <w:rsid w:val="001640BD"/>
    <w:rsid w:val="00413FB9"/>
    <w:rsid w:val="00484DBF"/>
    <w:rsid w:val="004965D2"/>
    <w:rsid w:val="005634ED"/>
    <w:rsid w:val="005C4321"/>
    <w:rsid w:val="0063211D"/>
    <w:rsid w:val="00725BF4"/>
    <w:rsid w:val="007C665B"/>
    <w:rsid w:val="00AA515D"/>
    <w:rsid w:val="00BB6C51"/>
    <w:rsid w:val="00D21208"/>
    <w:rsid w:val="00F9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1F99"/>
  <w15:chartTrackingRefBased/>
  <w15:docId w15:val="{86A48A35-2351-4BAC-80BF-08536725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15D"/>
    <w:pPr>
      <w:spacing w:line="259" w:lineRule="auto"/>
    </w:pPr>
    <w:rPr>
      <w:kern w:val="0"/>
      <w:sz w:val="22"/>
      <w:szCs w:val="22"/>
      <w14:ligatures w14:val="none"/>
    </w:rPr>
  </w:style>
  <w:style w:type="paragraph" w:styleId="Heading1">
    <w:name w:val="heading 1"/>
    <w:basedOn w:val="Normal"/>
    <w:next w:val="Normal"/>
    <w:link w:val="Heading1Char"/>
    <w:uiPriority w:val="9"/>
    <w:qFormat/>
    <w:rsid w:val="00AA5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5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51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51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51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5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1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1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1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1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51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5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15D"/>
    <w:rPr>
      <w:rFonts w:eastAsiaTheme="majorEastAsia" w:cstheme="majorBidi"/>
      <w:color w:val="272727" w:themeColor="text1" w:themeTint="D8"/>
    </w:rPr>
  </w:style>
  <w:style w:type="paragraph" w:styleId="Title">
    <w:name w:val="Title"/>
    <w:basedOn w:val="Normal"/>
    <w:next w:val="Normal"/>
    <w:link w:val="TitleChar"/>
    <w:uiPriority w:val="10"/>
    <w:qFormat/>
    <w:rsid w:val="00AA5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15D"/>
    <w:pPr>
      <w:spacing w:before="160"/>
      <w:jc w:val="center"/>
    </w:pPr>
    <w:rPr>
      <w:i/>
      <w:iCs/>
      <w:color w:val="404040" w:themeColor="text1" w:themeTint="BF"/>
    </w:rPr>
  </w:style>
  <w:style w:type="character" w:customStyle="1" w:styleId="QuoteChar">
    <w:name w:val="Quote Char"/>
    <w:basedOn w:val="DefaultParagraphFont"/>
    <w:link w:val="Quote"/>
    <w:uiPriority w:val="29"/>
    <w:rsid w:val="00AA515D"/>
    <w:rPr>
      <w:i/>
      <w:iCs/>
      <w:color w:val="404040" w:themeColor="text1" w:themeTint="BF"/>
    </w:rPr>
  </w:style>
  <w:style w:type="paragraph" w:styleId="ListParagraph">
    <w:name w:val="List Paragraph"/>
    <w:basedOn w:val="Normal"/>
    <w:uiPriority w:val="34"/>
    <w:qFormat/>
    <w:rsid w:val="00AA515D"/>
    <w:pPr>
      <w:ind w:left="720"/>
      <w:contextualSpacing/>
    </w:pPr>
  </w:style>
  <w:style w:type="character" w:styleId="IntenseEmphasis">
    <w:name w:val="Intense Emphasis"/>
    <w:basedOn w:val="DefaultParagraphFont"/>
    <w:uiPriority w:val="21"/>
    <w:qFormat/>
    <w:rsid w:val="00AA515D"/>
    <w:rPr>
      <w:i/>
      <w:iCs/>
      <w:color w:val="2F5496" w:themeColor="accent1" w:themeShade="BF"/>
    </w:rPr>
  </w:style>
  <w:style w:type="paragraph" w:styleId="IntenseQuote">
    <w:name w:val="Intense Quote"/>
    <w:basedOn w:val="Normal"/>
    <w:next w:val="Normal"/>
    <w:link w:val="IntenseQuoteChar"/>
    <w:uiPriority w:val="30"/>
    <w:qFormat/>
    <w:rsid w:val="00AA5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515D"/>
    <w:rPr>
      <w:i/>
      <w:iCs/>
      <w:color w:val="2F5496" w:themeColor="accent1" w:themeShade="BF"/>
    </w:rPr>
  </w:style>
  <w:style w:type="character" w:styleId="IntenseReference">
    <w:name w:val="Intense Reference"/>
    <w:basedOn w:val="DefaultParagraphFont"/>
    <w:uiPriority w:val="32"/>
    <w:qFormat/>
    <w:rsid w:val="00AA515D"/>
    <w:rPr>
      <w:b/>
      <w:bCs/>
      <w:smallCaps/>
      <w:color w:val="2F5496" w:themeColor="accent1" w:themeShade="BF"/>
      <w:spacing w:val="5"/>
    </w:rPr>
  </w:style>
  <w:style w:type="paragraph" w:customStyle="1" w:styleId="Default">
    <w:name w:val="Default"/>
    <w:rsid w:val="00AA515D"/>
    <w:pPr>
      <w:autoSpaceDE w:val="0"/>
      <w:autoSpaceDN w:val="0"/>
      <w:adjustRightInd w:val="0"/>
      <w:spacing w:after="0" w:line="240" w:lineRule="auto"/>
    </w:pPr>
    <w:rPr>
      <w:rFonts w:ascii="Arial" w:eastAsia="Calibri" w:hAnsi="Arial" w:cs="Arial"/>
      <w:color w:val="000000"/>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8</cp:revision>
  <cp:lastPrinted>2026-04-23T10:59:00Z</cp:lastPrinted>
  <dcterms:created xsi:type="dcterms:W3CDTF">2026-04-08T06:54:00Z</dcterms:created>
  <dcterms:modified xsi:type="dcterms:W3CDTF">2026-04-23T11:00:00Z</dcterms:modified>
</cp:coreProperties>
</file>