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AF" w14:textId="77777777" w:rsidR="00A9550E" w:rsidRDefault="00A9550E" w:rsidP="00A9550E">
      <w:pPr>
        <w:jc w:val="center"/>
      </w:pPr>
      <w:bookmarkStart w:id="0" w:name="_Hlk85806121"/>
      <w:bookmarkStart w:id="1" w:name="_Hlk150752722"/>
      <w:bookmarkStart w:id="2" w:name="_Hlk15075272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911FD6" wp14:editId="427F1CE6">
                <wp:simplePos x="0" y="0"/>
                <wp:positionH relativeFrom="column">
                  <wp:posOffset>-438785</wp:posOffset>
                </wp:positionH>
                <wp:positionV relativeFrom="paragraph">
                  <wp:posOffset>15875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E75A" w14:textId="77777777" w:rsidR="00A9550E" w:rsidRDefault="00A9550E" w:rsidP="00A955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ROMÂNIA</w:t>
                            </w:r>
                          </w:p>
                          <w:p w14:paraId="72C341AE" w14:textId="77777777" w:rsidR="00A9550E" w:rsidRDefault="00A9550E" w:rsidP="00A9550E">
                            <w:pPr>
                              <w:rPr>
                                <w:rFonts w:ascii="Trajan Pro" w:hAnsi="Trajan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JUDEŢUL MUREŞ</w:t>
                            </w:r>
                          </w:p>
                          <w:p w14:paraId="47BBB62F" w14:textId="77777777" w:rsidR="00A9550E" w:rsidRDefault="00A9550E" w:rsidP="00A9550E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11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5pt;margin-top:1.25pt;width:203.05pt;height:48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" stroked="f">
                <v:textbox style="mso-fit-shape-to-text:t">
                  <w:txbxContent>
                    <w:p w14:paraId="4287E75A" w14:textId="77777777" w:rsidR="00A9550E" w:rsidRDefault="00A9550E" w:rsidP="00A955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ROMÂNIA</w:t>
                      </w:r>
                    </w:p>
                    <w:p w14:paraId="72C341AE" w14:textId="77777777" w:rsidR="00A9550E" w:rsidRDefault="00A9550E" w:rsidP="00A9550E">
                      <w:pPr>
                        <w:rPr>
                          <w:rFonts w:ascii="Trajan Pro" w:hAnsi="Trajan Pro"/>
                          <w:b/>
                          <w:bCs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JUDEŢUL MUREŞ</w:t>
                      </w:r>
                    </w:p>
                    <w:p w14:paraId="47BBB62F" w14:textId="77777777" w:rsidR="00A9550E" w:rsidRDefault="00A9550E" w:rsidP="00A9550E">
                      <w:r w:rsidRPr="00693F11">
                        <w:rPr>
                          <w:rFonts w:ascii="Trajan Pro" w:hAnsi="Trajan Pro"/>
                          <w:b/>
                          <w:bCs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1847A53" wp14:editId="725582AA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F6A3A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829CA8" wp14:editId="0EC0BE43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FC9D49" w14:textId="77777777" w:rsidR="00A9550E" w:rsidRDefault="00A9550E" w:rsidP="00A9550E">
      <w:pPr>
        <w:jc w:val="center"/>
      </w:pPr>
    </w:p>
    <w:p w14:paraId="652AC2A6" w14:textId="77777777" w:rsidR="00A9550E" w:rsidRDefault="00A9550E" w:rsidP="00A9550E">
      <w:pPr>
        <w:jc w:val="center"/>
      </w:pPr>
    </w:p>
    <w:p w14:paraId="347A3EEF" w14:textId="77777777" w:rsidR="00A9550E" w:rsidRDefault="00A9550E" w:rsidP="00A9550E">
      <w:pPr>
        <w:jc w:val="center"/>
      </w:pPr>
    </w:p>
    <w:p w14:paraId="50CD2E7D" w14:textId="77777777" w:rsidR="00A9550E" w:rsidRDefault="00A9550E" w:rsidP="00A9550E">
      <w:pPr>
        <w:jc w:val="center"/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A9550E" w14:paraId="65054640" w14:textId="77777777" w:rsidTr="00431170">
        <w:tc>
          <w:tcPr>
            <w:tcW w:w="11590" w:type="dxa"/>
            <w:tcMar>
              <w:top w:w="57" w:type="dxa"/>
              <w:bottom w:w="28" w:type="dxa"/>
            </w:tcMar>
          </w:tcPr>
          <w:p w14:paraId="6A7D5F2E" w14:textId="77777777" w:rsidR="00A9550E" w:rsidRPr="00693F11" w:rsidRDefault="00A9550E" w:rsidP="00431170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66B94585" w14:textId="77777777" w:rsidR="00A9550E" w:rsidRDefault="00A9550E" w:rsidP="00431170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r w:rsidRPr="00693F11">
              <w:rPr>
                <w:rFonts w:ascii="Trajan Pro" w:hAnsi="Trajan Pro"/>
                <w:sz w:val="20"/>
              </w:rPr>
              <w:t xml:space="preserve">Direcţia </w:t>
            </w:r>
            <w:r>
              <w:rPr>
                <w:rFonts w:ascii="Trajan Pro" w:hAnsi="Trajan Pro"/>
                <w:sz w:val="20"/>
              </w:rPr>
              <w:t>Şcoli</w:t>
            </w:r>
          </w:p>
          <w:p w14:paraId="6CACE90A" w14:textId="77777777" w:rsidR="00A9550E" w:rsidRPr="00693F11" w:rsidRDefault="00A9550E" w:rsidP="00431170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>Serviciul coordonare, administrare, urmărire și aprobare a bugetelor de cheltuieli administrative</w:t>
            </w:r>
          </w:p>
          <w:p w14:paraId="407509C9" w14:textId="77777777" w:rsidR="00A9550E" w:rsidRPr="00693F11" w:rsidRDefault="00A9550E" w:rsidP="00431170">
            <w:pPr>
              <w:jc w:val="center"/>
              <w:rPr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r>
              <w:rPr>
                <w:sz w:val="20"/>
              </w:rPr>
              <w:t>scoli</w:t>
            </w:r>
            <w:r w:rsidRPr="00F01A38">
              <w:rPr>
                <w:sz w:val="20"/>
              </w:rPr>
              <w:t>@tirgumures.ro</w:t>
            </w:r>
          </w:p>
        </w:tc>
      </w:tr>
    </w:tbl>
    <w:bookmarkEnd w:id="0"/>
    <w:bookmarkEnd w:id="1"/>
    <w:bookmarkEnd w:id="2"/>
    <w:p w14:paraId="1664E41D" w14:textId="7B91DEA2" w:rsidR="00A9550E" w:rsidRPr="00D676F6" w:rsidRDefault="00A9550E" w:rsidP="00A9550E">
      <w:pPr>
        <w:ind w:right="-465"/>
        <w:rPr>
          <w:bCs/>
          <w:lang w:val="ro-RO"/>
        </w:rPr>
      </w:pPr>
      <w:r w:rsidRPr="00D676F6">
        <w:rPr>
          <w:bCs/>
          <w:lang w:val="ro-RO"/>
        </w:rPr>
        <w:t>Nr.208</w:t>
      </w:r>
      <w:r w:rsidR="00477240">
        <w:rPr>
          <w:bCs/>
          <w:lang w:val="ro-RO"/>
        </w:rPr>
        <w:t>/</w:t>
      </w:r>
      <w:r w:rsidRPr="00D676F6">
        <w:rPr>
          <w:bCs/>
          <w:lang w:val="ro-RO"/>
        </w:rPr>
        <w:t>_________ din 19.05.2026                                                                   APROB</w:t>
      </w:r>
    </w:p>
    <w:p w14:paraId="378FDE5D" w14:textId="77777777" w:rsidR="00A9550E" w:rsidRPr="00D676F6" w:rsidRDefault="00A9550E" w:rsidP="00A9550E">
      <w:pPr>
        <w:ind w:right="-465"/>
        <w:rPr>
          <w:bCs/>
          <w:lang w:val="ro-RO"/>
        </w:rPr>
      </w:pPr>
      <w:r w:rsidRPr="00D676F6">
        <w:rPr>
          <w:bCs/>
          <w:lang w:val="ro-RO"/>
        </w:rPr>
        <w:t xml:space="preserve">                                                                                                                          PRIMAR</w:t>
      </w:r>
    </w:p>
    <w:p w14:paraId="2552679C" w14:textId="77777777" w:rsidR="00A9550E" w:rsidRPr="00D676F6" w:rsidRDefault="00A9550E" w:rsidP="00A9550E">
      <w:pPr>
        <w:ind w:right="-465"/>
        <w:rPr>
          <w:b/>
          <w:lang w:val="hu-HU"/>
        </w:rPr>
      </w:pPr>
      <w:r w:rsidRPr="00D676F6">
        <w:rPr>
          <w:bCs/>
          <w:lang w:val="ro-RO"/>
        </w:rPr>
        <w:t xml:space="preserve">                                                                                                                       SOÓS ZOLTÁN</w:t>
      </w:r>
    </w:p>
    <w:p w14:paraId="655D8CA2" w14:textId="77777777" w:rsidR="00A9550E" w:rsidRPr="00D676F6" w:rsidRDefault="00A9550E" w:rsidP="00A9550E">
      <w:pPr>
        <w:ind w:right="-465"/>
        <w:rPr>
          <w:b/>
          <w:lang w:val="ro-RO"/>
        </w:rPr>
      </w:pPr>
    </w:p>
    <w:p w14:paraId="50E90F32" w14:textId="77777777" w:rsidR="00A9550E" w:rsidRPr="00D676F6" w:rsidRDefault="00A9550E" w:rsidP="00A9550E">
      <w:pPr>
        <w:ind w:right="-465"/>
        <w:rPr>
          <w:b/>
          <w:lang w:val="ro-RO"/>
        </w:rPr>
      </w:pPr>
    </w:p>
    <w:p w14:paraId="17F8E408" w14:textId="77777777" w:rsidR="00A9550E" w:rsidRDefault="00A9550E" w:rsidP="00A9550E">
      <w:pPr>
        <w:ind w:right="-465"/>
        <w:jc w:val="center"/>
        <w:rPr>
          <w:b/>
          <w:lang w:val="ro-RO"/>
        </w:rPr>
      </w:pPr>
      <w:r w:rsidRPr="001F3ADC">
        <w:rPr>
          <w:b/>
          <w:lang w:val="ro-RO"/>
        </w:rPr>
        <w:t xml:space="preserve">REFERAT  DE APROBARE </w:t>
      </w:r>
    </w:p>
    <w:p w14:paraId="4250CBD7" w14:textId="77777777" w:rsidR="00A9550E" w:rsidRPr="001F3ADC" w:rsidRDefault="00A9550E" w:rsidP="00A9550E">
      <w:pPr>
        <w:ind w:right="-465"/>
        <w:jc w:val="center"/>
        <w:rPr>
          <w:b/>
          <w:lang w:val="ro-RO"/>
        </w:rPr>
      </w:pPr>
    </w:p>
    <w:p w14:paraId="30A8D524" w14:textId="77777777" w:rsidR="00A9550E" w:rsidRDefault="00A9550E" w:rsidP="00A9550E">
      <w:pPr>
        <w:adjustRightInd w:val="0"/>
        <w:jc w:val="both"/>
        <w:rPr>
          <w:bCs/>
          <w:lang w:val="ro-RO"/>
        </w:rPr>
      </w:pPr>
      <w:r w:rsidRPr="00E87971">
        <w:rPr>
          <w:bCs/>
          <w:lang w:val="ro-RO"/>
        </w:rPr>
        <w:t xml:space="preserve">privind </w:t>
      </w:r>
      <w:r>
        <w:rPr>
          <w:bCs/>
          <w:lang w:val="ro-RO"/>
        </w:rPr>
        <w:t xml:space="preserve">modificarea și completarea Anexei 1 la HCL nr.206/ 2025, modificată  prin HCL nr.224/2025, privind  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>administrare prin protocol unităților de învățământ preuniversitar de stat cu personalitate juridică și structurile arondate din UAT Municipiul Târgu Mureș a terenurilor și clădirilor  în care se desfășoară activități  educaționale</w:t>
      </w:r>
    </w:p>
    <w:p w14:paraId="58059E58" w14:textId="77777777" w:rsidR="00A9550E" w:rsidRDefault="00A9550E" w:rsidP="00A9550E">
      <w:pPr>
        <w:adjustRightInd w:val="0"/>
        <w:jc w:val="center"/>
        <w:rPr>
          <w:bCs/>
          <w:lang w:val="ro-RO"/>
        </w:rPr>
      </w:pPr>
    </w:p>
    <w:p w14:paraId="6A986EC2" w14:textId="77777777" w:rsidR="00A9550E" w:rsidRDefault="00A9550E" w:rsidP="00A9550E">
      <w:pPr>
        <w:adjustRightInd w:val="0"/>
        <w:jc w:val="both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</w:rPr>
        <w:t>Prin HCL nr.206/2025 s-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aprobat</w:t>
      </w:r>
      <w:proofErr w:type="spellEnd"/>
      <w:r>
        <w:rPr>
          <w:bCs/>
        </w:rPr>
        <w:t xml:space="preserve">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 xml:space="preserve">administrare prin protocol unităților de învățământ preuniversitar de stat cu personalitate juridică și structurile arondate din UAT Municipiul Târgu Mureș a terenurilor și </w:t>
      </w:r>
      <w:proofErr w:type="gramStart"/>
      <w:r>
        <w:rPr>
          <w:bCs/>
          <w:lang w:val="ro-RO"/>
        </w:rPr>
        <w:t>clădirilor  în</w:t>
      </w:r>
      <w:proofErr w:type="gramEnd"/>
      <w:r>
        <w:rPr>
          <w:bCs/>
          <w:lang w:val="ro-RO"/>
        </w:rPr>
        <w:t xml:space="preserve"> care se desfășoară </w:t>
      </w:r>
      <w:proofErr w:type="gramStart"/>
      <w:r>
        <w:rPr>
          <w:bCs/>
          <w:lang w:val="ro-RO"/>
        </w:rPr>
        <w:t>activități  educaționale</w:t>
      </w:r>
      <w:proofErr w:type="gramEnd"/>
      <w:r>
        <w:rPr>
          <w:bCs/>
          <w:lang w:val="ro-RO"/>
        </w:rPr>
        <w:t>, prevăzute în Anexa 1 la prezenta hotărâre, începând cu data de 12.09.2025 pe o durată de 10 ani.</w:t>
      </w:r>
    </w:p>
    <w:p w14:paraId="74DDEBAE" w14:textId="77777777" w:rsidR="00A9550E" w:rsidRDefault="00A9550E" w:rsidP="00A9550E">
      <w:pPr>
        <w:adjustRightInd w:val="0"/>
        <w:jc w:val="both"/>
        <w:rPr>
          <w:bCs/>
          <w:lang w:val="ro-RO"/>
        </w:rPr>
      </w:pPr>
      <w:r>
        <w:rPr>
          <w:bCs/>
          <w:lang w:val="ro-RO"/>
        </w:rPr>
        <w:tab/>
        <w:t xml:space="preserve">La data aprobării aceste hotărâri, cartea funciară nr.120967 a fost sistată  pentru imobilul situat în municipiul Târgu Mureș, str.Victor Babeș, nr.11,  urma să se efectueze lucrări topografice pentru Colegiul Național </w:t>
      </w:r>
      <w:r>
        <w:rPr>
          <w:bCs/>
        </w:rPr>
        <w:t>“</w:t>
      </w:r>
      <w:r>
        <w:rPr>
          <w:bCs/>
          <w:lang w:val="ro-RO"/>
        </w:rPr>
        <w:t>Unirea” și pentru Școala Gimnazială „Europa”. Noile cărți funciare sunt:</w:t>
      </w:r>
    </w:p>
    <w:p w14:paraId="00A75EF0" w14:textId="77777777" w:rsidR="00A9550E" w:rsidRPr="009E6A29" w:rsidRDefault="00A9550E" w:rsidP="00A9550E">
      <w:pPr>
        <w:adjustRightInd w:val="0"/>
        <w:ind w:left="720"/>
        <w:jc w:val="both"/>
        <w:rPr>
          <w:bCs/>
          <w:lang w:val="ro-RO"/>
        </w:rPr>
      </w:pPr>
      <w:r w:rsidRPr="009E6A29">
        <w:rPr>
          <w:b/>
          <w:lang w:val="ro-RO"/>
        </w:rPr>
        <w:t>Anexa nr.1 la HCL nr.206/2025</w:t>
      </w:r>
      <w:r w:rsidRPr="009E6A29">
        <w:rPr>
          <w:b/>
          <w:u w:val="single"/>
          <w:lang w:val="ro-RO"/>
        </w:rPr>
        <w:t xml:space="preserve"> </w:t>
      </w:r>
      <w:r w:rsidRPr="009E6A29">
        <w:rPr>
          <w:b/>
          <w:lang w:val="ro-RO"/>
        </w:rPr>
        <w:t>se modifică astfel</w:t>
      </w:r>
      <w:r w:rsidRPr="009E6A29">
        <w:rPr>
          <w:bCs/>
          <w:lang w:val="ro-RO"/>
        </w:rPr>
        <w:t>:</w:t>
      </w:r>
    </w:p>
    <w:p w14:paraId="2FF1BFE1" w14:textId="77777777" w:rsidR="00A9550E" w:rsidRDefault="00A9550E" w:rsidP="00A9550E">
      <w:pPr>
        <w:adjustRightInd w:val="0"/>
        <w:ind w:left="720"/>
        <w:jc w:val="both"/>
        <w:rPr>
          <w:bCs/>
          <w:u w:val="single"/>
          <w:lang w:val="ro-RO"/>
        </w:rPr>
      </w:pPr>
      <w:r w:rsidRPr="0008596A">
        <w:rPr>
          <w:bCs/>
          <w:u w:val="single"/>
          <w:lang w:val="ro-RO"/>
        </w:rPr>
        <w:t>Punctul nr.2 din anex</w:t>
      </w:r>
      <w:r>
        <w:rPr>
          <w:bCs/>
          <w:u w:val="single"/>
          <w:lang w:val="ro-RO"/>
        </w:rPr>
        <w:t xml:space="preserve">ă, </w:t>
      </w:r>
      <w:r>
        <w:rPr>
          <w:bCs/>
          <w:lang w:val="ro-RO"/>
        </w:rPr>
        <w:t xml:space="preserve">Colegiul Național </w:t>
      </w:r>
      <w:r>
        <w:rPr>
          <w:bCs/>
        </w:rPr>
        <w:t>“</w:t>
      </w:r>
      <w:r>
        <w:rPr>
          <w:bCs/>
          <w:lang w:val="ro-RO"/>
        </w:rPr>
        <w:t>Unirea</w:t>
      </w:r>
      <w:r w:rsidRPr="00D676F6">
        <w:rPr>
          <w:bCs/>
          <w:lang w:val="ro-RO"/>
        </w:rPr>
        <w:t>” CF nr.146724</w:t>
      </w:r>
      <w:r>
        <w:rPr>
          <w:bCs/>
          <w:u w:val="single"/>
          <w:lang w:val="ro-RO"/>
        </w:rPr>
        <w:t xml:space="preserve"> </w:t>
      </w:r>
      <w:r>
        <w:rPr>
          <w:bCs/>
          <w:lang w:val="ro-RO"/>
        </w:rPr>
        <w:t xml:space="preserve"> ;</w:t>
      </w:r>
    </w:p>
    <w:p w14:paraId="685AF866" w14:textId="77777777" w:rsidR="00A9550E" w:rsidRDefault="00A9550E" w:rsidP="00A9550E">
      <w:pPr>
        <w:adjustRightInd w:val="0"/>
        <w:ind w:left="720"/>
        <w:jc w:val="both"/>
        <w:rPr>
          <w:bCs/>
          <w:lang w:val="ro-RO"/>
        </w:rPr>
      </w:pPr>
      <w:r>
        <w:rPr>
          <w:bCs/>
          <w:u w:val="single"/>
          <w:lang w:val="ro-RO"/>
        </w:rPr>
        <w:t xml:space="preserve">Punctul nr.19 </w:t>
      </w:r>
      <w:r w:rsidRPr="0008596A">
        <w:rPr>
          <w:bCs/>
          <w:u w:val="single"/>
          <w:lang w:val="ro-RO"/>
        </w:rPr>
        <w:t>din anex</w:t>
      </w:r>
      <w:r>
        <w:rPr>
          <w:bCs/>
          <w:u w:val="single"/>
          <w:lang w:val="ro-RO"/>
        </w:rPr>
        <w:t xml:space="preserve">ă , </w:t>
      </w:r>
      <w:r>
        <w:rPr>
          <w:bCs/>
          <w:lang w:val="ro-RO"/>
        </w:rPr>
        <w:t>Școala Gimnazială „Europa” CF nr.146723;</w:t>
      </w:r>
    </w:p>
    <w:p w14:paraId="04F84859" w14:textId="77777777" w:rsidR="00A9550E" w:rsidRDefault="00A9550E" w:rsidP="00A9550E">
      <w:pPr>
        <w:adjustRightInd w:val="0"/>
        <w:ind w:left="720"/>
        <w:jc w:val="both"/>
        <w:rPr>
          <w:bCs/>
          <w:u w:val="single"/>
          <w:lang w:val="ro-RO"/>
        </w:rPr>
      </w:pPr>
      <w:r w:rsidRPr="00E16B80">
        <w:rPr>
          <w:b/>
          <w:i/>
          <w:iCs/>
          <w:u w:val="single"/>
          <w:lang w:val="ro-RO"/>
        </w:rPr>
        <w:t>Anexa nr.1 la HCL nr.206/2025 se completează astfel</w:t>
      </w:r>
      <w:r>
        <w:rPr>
          <w:bCs/>
          <w:u w:val="single"/>
          <w:lang w:val="ro-RO"/>
        </w:rPr>
        <w:t>:</w:t>
      </w:r>
    </w:p>
    <w:p w14:paraId="43FC2DB0" w14:textId="77777777" w:rsidR="00A9550E" w:rsidRDefault="00A9550E" w:rsidP="00A9550E">
      <w:pPr>
        <w:adjustRightInd w:val="0"/>
        <w:ind w:left="720"/>
        <w:jc w:val="both"/>
        <w:rPr>
          <w:bCs/>
          <w:u w:val="single"/>
          <w:lang w:val="ro-RO"/>
        </w:rPr>
      </w:pPr>
      <w:r>
        <w:rPr>
          <w:bCs/>
          <w:u w:val="single"/>
          <w:lang w:val="ro-RO"/>
        </w:rPr>
        <w:t xml:space="preserve">Punctul nr.19 </w:t>
      </w:r>
      <w:r w:rsidRPr="0008596A">
        <w:rPr>
          <w:bCs/>
          <w:u w:val="single"/>
          <w:lang w:val="ro-RO"/>
        </w:rPr>
        <w:t>din anex</w:t>
      </w:r>
      <w:r>
        <w:rPr>
          <w:bCs/>
          <w:u w:val="single"/>
          <w:lang w:val="ro-RO"/>
        </w:rPr>
        <w:t>ă,  Creșa nr.3 CF nr.141121-C1-U2;</w:t>
      </w:r>
    </w:p>
    <w:p w14:paraId="3C718AFC" w14:textId="77777777" w:rsidR="00A9550E" w:rsidRDefault="00A9550E" w:rsidP="00A9550E">
      <w:pPr>
        <w:adjustRightInd w:val="0"/>
        <w:ind w:left="720"/>
        <w:jc w:val="both"/>
        <w:rPr>
          <w:bCs/>
          <w:u w:val="single"/>
          <w:lang w:val="ro-RO"/>
        </w:rPr>
      </w:pPr>
      <w:r>
        <w:rPr>
          <w:bCs/>
          <w:u w:val="single"/>
          <w:lang w:val="ro-RO"/>
        </w:rPr>
        <w:t xml:space="preserve">Punctul 21 din anexă, </w:t>
      </w:r>
      <w:r>
        <w:rPr>
          <w:bCs/>
          <w:lang w:val="ro-RO"/>
        </w:rPr>
        <w:t>Școala Gimnazială „Friedrich Schiller</w:t>
      </w:r>
      <w:r>
        <w:rPr>
          <w:bCs/>
        </w:rPr>
        <w:t>”</w:t>
      </w:r>
      <w:r>
        <w:rPr>
          <w:bCs/>
          <w:lang w:val="ro-RO"/>
        </w:rPr>
        <w:t xml:space="preserve"> Corpul C2 din str.Călărașilor, nr.108 are CF nr.124853, CF nr.146723</w:t>
      </w:r>
      <w:r>
        <w:rPr>
          <w:bCs/>
          <w:u w:val="single"/>
          <w:lang w:val="ro-RO"/>
        </w:rPr>
        <w:t>;</w:t>
      </w:r>
    </w:p>
    <w:p w14:paraId="6AEDBB6A" w14:textId="77777777" w:rsidR="00A9550E" w:rsidRDefault="00A9550E" w:rsidP="00A9550E">
      <w:pPr>
        <w:adjustRightInd w:val="0"/>
        <w:ind w:left="720"/>
        <w:jc w:val="both"/>
        <w:rPr>
          <w:bCs/>
          <w:lang w:val="ro-RO"/>
        </w:rPr>
      </w:pPr>
      <w:r>
        <w:rPr>
          <w:bCs/>
          <w:u w:val="single"/>
          <w:lang w:val="ro-RO"/>
        </w:rPr>
        <w:t xml:space="preserve">Punctul 24 din anexă </w:t>
      </w:r>
      <w:r>
        <w:rPr>
          <w:bCs/>
          <w:lang w:val="ro-RO"/>
        </w:rPr>
        <w:t>Școala Gimnazială „Dr.Bernady György”pentru imobilul din B-dul 1848, nr.9, CF nr.134521.</w:t>
      </w:r>
    </w:p>
    <w:p w14:paraId="3D3BB17E" w14:textId="77777777" w:rsidR="00A9550E" w:rsidRDefault="00A9550E" w:rsidP="00A9550E">
      <w:pPr>
        <w:adjustRightInd w:val="0"/>
        <w:ind w:left="720"/>
        <w:jc w:val="both"/>
        <w:rPr>
          <w:bCs/>
          <w:lang w:val="ro-RO"/>
        </w:rPr>
      </w:pPr>
      <w:r>
        <w:rPr>
          <w:bCs/>
          <w:u w:val="single"/>
          <w:lang w:val="ro-RO"/>
        </w:rPr>
        <w:t xml:space="preserve">Pentru </w:t>
      </w:r>
      <w:r>
        <w:rPr>
          <w:bCs/>
          <w:lang w:val="ro-RO"/>
        </w:rPr>
        <w:t xml:space="preserve">Colegiul Național </w:t>
      </w:r>
      <w:r>
        <w:rPr>
          <w:bCs/>
        </w:rPr>
        <w:t>“</w:t>
      </w:r>
      <w:r>
        <w:rPr>
          <w:bCs/>
          <w:lang w:val="ro-RO"/>
        </w:rPr>
        <w:t>Unirea</w:t>
      </w:r>
      <w:r w:rsidRPr="00D676F6">
        <w:rPr>
          <w:bCs/>
          <w:lang w:val="ro-RO"/>
        </w:rPr>
        <w:t xml:space="preserve">” </w:t>
      </w:r>
      <w:r>
        <w:rPr>
          <w:bCs/>
          <w:lang w:val="ro-RO"/>
        </w:rPr>
        <w:t xml:space="preserve"> și </w:t>
      </w:r>
      <w:r>
        <w:rPr>
          <w:bCs/>
          <w:u w:val="single"/>
          <w:lang w:val="ro-RO"/>
        </w:rPr>
        <w:t xml:space="preserve"> </w:t>
      </w:r>
      <w:r>
        <w:rPr>
          <w:bCs/>
          <w:lang w:val="ro-RO"/>
        </w:rPr>
        <w:t>Școala Gimnazială „Europa”  se va încheia protocoale de administrare.</w:t>
      </w:r>
    </w:p>
    <w:p w14:paraId="3614FC7A" w14:textId="77777777" w:rsidR="00A9550E" w:rsidRDefault="00A9550E" w:rsidP="00A9550E">
      <w:pPr>
        <w:adjustRightInd w:val="0"/>
        <w:jc w:val="both"/>
        <w:rPr>
          <w:bCs/>
          <w:lang w:val="ro-RO"/>
        </w:rPr>
      </w:pPr>
      <w:r>
        <w:rPr>
          <w:bCs/>
        </w:rPr>
        <w:t xml:space="preserve"> </w:t>
      </w:r>
      <w:r>
        <w:rPr>
          <w:bCs/>
        </w:rPr>
        <w:tab/>
      </w:r>
      <w:proofErr w:type="spellStart"/>
      <w:r>
        <w:rPr>
          <w:bCs/>
        </w:rPr>
        <w:t>Având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vedere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cele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menționate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supunem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spre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Consiliului</w:t>
      </w:r>
      <w:proofErr w:type="spellEnd"/>
      <w:r>
        <w:rPr>
          <w:bCs/>
        </w:rPr>
        <w:t xml:space="preserve"> Local al </w:t>
      </w:r>
      <w:proofErr w:type="spellStart"/>
      <w:r>
        <w:rPr>
          <w:bCs/>
        </w:rPr>
        <w:t>municipiului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Târgu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Mureșcă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hotărâre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r>
        <w:rPr>
          <w:bCs/>
          <w:lang w:val="ro-RO"/>
        </w:rPr>
        <w:t xml:space="preserve">modificarea și completarea Anexei 1 la HCL nr.206/ 2025, </w:t>
      </w:r>
      <w:proofErr w:type="gramStart"/>
      <w:r>
        <w:rPr>
          <w:bCs/>
          <w:lang w:val="ro-RO"/>
        </w:rPr>
        <w:t>modificată  prin</w:t>
      </w:r>
      <w:proofErr w:type="gramEnd"/>
      <w:r>
        <w:rPr>
          <w:bCs/>
          <w:lang w:val="ro-RO"/>
        </w:rPr>
        <w:t xml:space="preserve"> HCL nr.224/2025, privind  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 xml:space="preserve">administrare prin protocol unităților de învățământ preuniversitar de stat cu personalitate juridică și structurile arondate din UAT Municipiul Târgu Mureș a terenurilor și </w:t>
      </w:r>
      <w:proofErr w:type="gramStart"/>
      <w:r>
        <w:rPr>
          <w:bCs/>
          <w:lang w:val="ro-RO"/>
        </w:rPr>
        <w:t>clădirilor  în</w:t>
      </w:r>
      <w:proofErr w:type="gramEnd"/>
      <w:r>
        <w:rPr>
          <w:bCs/>
          <w:lang w:val="ro-RO"/>
        </w:rPr>
        <w:t xml:space="preserve"> care se desfășoară </w:t>
      </w:r>
      <w:proofErr w:type="gramStart"/>
      <w:r>
        <w:rPr>
          <w:bCs/>
          <w:lang w:val="ro-RO"/>
        </w:rPr>
        <w:t>activități  educaționale</w:t>
      </w:r>
      <w:proofErr w:type="gramEnd"/>
    </w:p>
    <w:p w14:paraId="5E2695A8" w14:textId="77777777" w:rsidR="00A9550E" w:rsidRDefault="00A9550E" w:rsidP="00A9550E">
      <w:pPr>
        <w:adjustRightInd w:val="0"/>
        <w:jc w:val="both"/>
        <w:rPr>
          <w:bCs/>
          <w:lang w:val="ro-RO"/>
        </w:rPr>
      </w:pPr>
      <w:r>
        <w:rPr>
          <w:bCs/>
          <w:lang w:val="ro-RO"/>
        </w:rPr>
        <w:tab/>
        <w:t>Anexăm HCL-urile nr.206/2025 și nr.224/2025.</w:t>
      </w:r>
    </w:p>
    <w:p w14:paraId="094836DC" w14:textId="77777777" w:rsidR="00A9550E" w:rsidRDefault="00A9550E" w:rsidP="00A9550E">
      <w:pPr>
        <w:adjustRightInd w:val="0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Aviz favorabil al compartimentului de resort</w:t>
      </w:r>
    </w:p>
    <w:p w14:paraId="326D4DD2" w14:textId="77777777" w:rsidR="00A9550E" w:rsidRDefault="00A9550E" w:rsidP="00A9550E">
      <w:pPr>
        <w:adjustRightInd w:val="0"/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Direcția Școli</w:t>
      </w:r>
    </w:p>
    <w:p w14:paraId="264F3819" w14:textId="77777777" w:rsidR="00A9550E" w:rsidRPr="00201C65" w:rsidRDefault="00A9550E" w:rsidP="00A9550E">
      <w:pPr>
        <w:adjustRightInd w:val="0"/>
        <w:jc w:val="center"/>
        <w:rPr>
          <w:bCs/>
          <w:lang w:val="ro-RO"/>
        </w:rPr>
      </w:pPr>
      <w:r>
        <w:rPr>
          <w:lang w:val="ro-RO"/>
        </w:rPr>
        <w:t xml:space="preserve">                                                           Director executiv adj. </w:t>
      </w:r>
    </w:p>
    <w:p w14:paraId="4827E382" w14:textId="26299CD7" w:rsidR="00A9550E" w:rsidRDefault="00A9550E" w:rsidP="00A9550E">
      <w:pPr>
        <w:jc w:val="both"/>
        <w:rPr>
          <w:bCs/>
          <w:lang w:val="ro-RO"/>
        </w:rPr>
      </w:pPr>
      <w:r>
        <w:rPr>
          <w:lang w:val="ro-RO"/>
        </w:rPr>
        <w:t xml:space="preserve">                                                                                                Ing.Horațiu Lobonț                                                         </w:t>
      </w:r>
    </w:p>
    <w:p w14:paraId="3930B52A" w14:textId="77777777" w:rsidR="00903ABC" w:rsidRDefault="00A9550E" w:rsidP="00A9550E">
      <w:pPr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</w:t>
      </w:r>
    </w:p>
    <w:p w14:paraId="3D4FD68E" w14:textId="2AFD1008" w:rsidR="00A9550E" w:rsidRPr="009D7E4A" w:rsidRDefault="00903ABC" w:rsidP="00A9550E">
      <w:pPr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</w:t>
      </w:r>
      <w:r w:rsidR="00A9550E">
        <w:rPr>
          <w:bCs/>
          <w:lang w:val="ro-RO"/>
        </w:rPr>
        <w:t xml:space="preserve">  </w:t>
      </w:r>
      <w:r w:rsidR="00A9550E" w:rsidRPr="009D7E4A">
        <w:rPr>
          <w:bCs/>
          <w:lang w:val="ro-RO"/>
        </w:rPr>
        <w:t>Întocmi</w:t>
      </w:r>
      <w:r w:rsidR="00A9550E">
        <w:rPr>
          <w:bCs/>
          <w:lang w:val="ro-RO"/>
        </w:rPr>
        <w:t>t</w:t>
      </w:r>
      <w:r w:rsidR="00A9550E">
        <w:rPr>
          <w:lang w:val="ro-RO"/>
        </w:rPr>
        <w:t xml:space="preserve">     </w:t>
      </w:r>
    </w:p>
    <w:p w14:paraId="3AE6E7BE" w14:textId="77777777" w:rsidR="00A9550E" w:rsidRDefault="00A9550E" w:rsidP="00A9550E">
      <w:pPr>
        <w:ind w:left="720"/>
        <w:jc w:val="both"/>
        <w:rPr>
          <w:lang w:val="ro-RO"/>
        </w:rPr>
      </w:pPr>
      <w:r>
        <w:rPr>
          <w:bCs/>
          <w:lang w:val="ro-RO"/>
        </w:rPr>
        <w:t>Insp.sup.Elena Morariu</w:t>
      </w:r>
      <w:r>
        <w:rPr>
          <w:lang w:val="ro-RO"/>
        </w:rPr>
        <w:t xml:space="preserve">                          </w:t>
      </w:r>
    </w:p>
    <w:p w14:paraId="47553BEA" w14:textId="77777777" w:rsidR="00A9550E" w:rsidRDefault="00A9550E" w:rsidP="00A9550E">
      <w:pPr>
        <w:ind w:left="720"/>
        <w:jc w:val="both"/>
        <w:rPr>
          <w:bCs/>
          <w:lang w:val="ro-RO"/>
        </w:rPr>
      </w:pPr>
      <w:r>
        <w:rPr>
          <w:lang w:val="ro-RO"/>
        </w:rPr>
        <w:t xml:space="preserve">                  </w:t>
      </w:r>
      <w:r>
        <w:rPr>
          <w:bCs/>
          <w:lang w:val="ro-RO"/>
        </w:rPr>
        <w:t xml:space="preserve"> </w:t>
      </w:r>
    </w:p>
    <w:p w14:paraId="4D6329B8" w14:textId="77777777" w:rsidR="00FE2B08" w:rsidRPr="004F6FD1" w:rsidRDefault="00FE2B08" w:rsidP="00FE2B08">
      <w:pPr>
        <w:jc w:val="both"/>
        <w:rPr>
          <w:b/>
          <w:sz w:val="16"/>
          <w:szCs w:val="16"/>
          <w:lang w:val="ro-RO" w:eastAsia="ro-RO"/>
        </w:rPr>
      </w:pPr>
      <w:r w:rsidRPr="00A43FAA">
        <w:rPr>
          <w:b/>
          <w:sz w:val="16"/>
          <w:szCs w:val="16"/>
        </w:rPr>
        <w:t xml:space="preserve">  </w:t>
      </w:r>
      <w:r w:rsidRPr="00276F5C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</w:t>
      </w:r>
      <w:r>
        <w:rPr>
          <w:b/>
          <w:sz w:val="16"/>
          <w:szCs w:val="16"/>
          <w:lang w:val="ro-RO" w:eastAsia="ro-RO"/>
        </w:rPr>
        <w:t xml:space="preserve"> </w:t>
      </w:r>
      <w:r w:rsidRPr="00276F5C">
        <w:rPr>
          <w:b/>
          <w:sz w:val="16"/>
          <w:szCs w:val="16"/>
          <w:lang w:val="ro-RO" w:eastAsia="ro-RO"/>
        </w:rPr>
        <w:t xml:space="preserve"> </w:t>
      </w:r>
      <w:r>
        <w:rPr>
          <w:b/>
          <w:sz w:val="16"/>
          <w:szCs w:val="16"/>
          <w:lang w:val="ro-RO" w:eastAsia="ro-RO"/>
        </w:rPr>
        <w:t>î</w:t>
      </w:r>
      <w:r w:rsidRPr="00276F5C">
        <w:rPr>
          <w:b/>
          <w:sz w:val="16"/>
          <w:szCs w:val="16"/>
          <w:lang w:val="ro-RO" w:eastAsia="ro-RO"/>
        </w:rPr>
        <w:t>ndeplinirea condiţiilor prevăzute de art 129, art 139  O</w:t>
      </w:r>
      <w:r>
        <w:rPr>
          <w:b/>
          <w:sz w:val="16"/>
          <w:szCs w:val="16"/>
          <w:lang w:val="ro-RO" w:eastAsia="ro-RO"/>
        </w:rPr>
        <w:t>.</w:t>
      </w:r>
      <w:r w:rsidRPr="00276F5C">
        <w:rPr>
          <w:b/>
          <w:sz w:val="16"/>
          <w:szCs w:val="16"/>
          <w:lang w:val="ro-RO" w:eastAsia="ro-RO"/>
        </w:rPr>
        <w:t>U</w:t>
      </w:r>
      <w:r>
        <w:rPr>
          <w:b/>
          <w:sz w:val="16"/>
          <w:szCs w:val="16"/>
          <w:lang w:val="ro-RO" w:eastAsia="ro-RO"/>
        </w:rPr>
        <w:t>.</w:t>
      </w:r>
      <w:r w:rsidRPr="00276F5C">
        <w:rPr>
          <w:b/>
          <w:sz w:val="16"/>
          <w:szCs w:val="16"/>
          <w:lang w:val="ro-RO" w:eastAsia="ro-RO"/>
        </w:rPr>
        <w:t>G</w:t>
      </w:r>
      <w:r>
        <w:rPr>
          <w:b/>
          <w:sz w:val="16"/>
          <w:szCs w:val="16"/>
          <w:lang w:val="ro-RO" w:eastAsia="ro-RO"/>
        </w:rPr>
        <w:t xml:space="preserve">. nr.57/2019 privind </w:t>
      </w:r>
      <w:r w:rsidRPr="00276F5C">
        <w:rPr>
          <w:b/>
          <w:sz w:val="16"/>
          <w:szCs w:val="16"/>
          <w:lang w:val="ro-RO" w:eastAsia="ro-RO"/>
        </w:rPr>
        <w:t xml:space="preserve"> Codul adminis</w:t>
      </w:r>
      <w:r>
        <w:rPr>
          <w:b/>
          <w:sz w:val="16"/>
          <w:szCs w:val="16"/>
          <w:lang w:val="ro-RO" w:eastAsia="ro-RO"/>
        </w:rPr>
        <w:t>trativ, cu modificările și completările ulterioare.</w:t>
      </w:r>
      <w:r>
        <w:rPr>
          <w:b/>
          <w:lang w:val="ro-RO"/>
        </w:rPr>
        <w:t xml:space="preserve">                                             </w:t>
      </w:r>
    </w:p>
    <w:p w14:paraId="1136D998" w14:textId="77777777" w:rsidR="00A9550E" w:rsidRDefault="00A9550E" w:rsidP="00A9550E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0951A8FD" w14:textId="77777777" w:rsidR="00FE2B08" w:rsidRDefault="00FE2B08" w:rsidP="00A9550E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5E99DB87" w14:textId="77777777" w:rsidR="00A9550E" w:rsidRDefault="00A9550E" w:rsidP="00A9550E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lastRenderedPageBreak/>
        <w:t>ROMÂNIA</w:t>
      </w:r>
    </w:p>
    <w:p w14:paraId="4F87BB09" w14:textId="77777777" w:rsidR="00A9550E" w:rsidRPr="002D4DD9" w:rsidRDefault="00A9550E" w:rsidP="00A9550E">
      <w:pPr>
        <w:pStyle w:val="NoSpacing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noProof/>
          <w:sz w:val="24"/>
          <w:szCs w:val="24"/>
          <w:lang w:val="ro-RO" w:eastAsia="ro-RO"/>
        </w:rPr>
        <w:object w:dxaOrig="1440" w:dyaOrig="1440" w14:anchorId="6139AA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4144;visibility:visible;mso-wrap-edited:f;mso-position-horizontal-relative:text;mso-position-vertical-relative:text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840710477" r:id="rId7"/>
        </w:object>
      </w:r>
      <w:r w:rsidRPr="002D4DD9">
        <w:rPr>
          <w:rFonts w:ascii="Times New Roman" w:hAnsi="Times New Roman"/>
          <w:bCs/>
          <w:sz w:val="24"/>
          <w:szCs w:val="24"/>
          <w:lang w:val="ro-RO" w:eastAsia="ro-RO"/>
        </w:rPr>
        <w:t xml:space="preserve">JUDEŢUL MUREŞ                  </w:t>
      </w:r>
      <w:r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                                                    </w:t>
      </w:r>
      <w:r w:rsidRPr="00700785">
        <w:rPr>
          <w:rFonts w:ascii="Times New Roman" w:hAnsi="Times New Roman"/>
          <w:bCs/>
          <w:lang w:val="ro-RO" w:eastAsia="ro-RO"/>
        </w:rPr>
        <w:t xml:space="preserve">                                                               </w:t>
      </w:r>
    </w:p>
    <w:p w14:paraId="251F1ED0" w14:textId="77777777" w:rsidR="00A9550E" w:rsidRDefault="00A9550E" w:rsidP="00A9550E">
      <w:pPr>
        <w:pStyle w:val="NoSpacing"/>
        <w:rPr>
          <w:bCs/>
          <w:sz w:val="24"/>
          <w:szCs w:val="24"/>
          <w:lang w:val="ro-RO"/>
        </w:rPr>
      </w:pPr>
      <w:r w:rsidRPr="002D4DD9">
        <w:rPr>
          <w:rFonts w:ascii="Times New Roman" w:hAnsi="Times New Roman"/>
          <w:bCs/>
          <w:sz w:val="24"/>
          <w:szCs w:val="24"/>
          <w:lang w:val="ro-RO" w:eastAsia="ro-RO"/>
        </w:rPr>
        <w:t xml:space="preserve">CONSILIUL LOCAL AL MUNICIPIULUI TÂRGU MUREŞ </w:t>
      </w:r>
      <w:r>
        <w:rPr>
          <w:rFonts w:ascii="Times New Roman" w:hAnsi="Times New Roman"/>
          <w:bCs/>
          <w:sz w:val="24"/>
          <w:szCs w:val="24"/>
          <w:lang w:val="ro-RO" w:eastAsia="ro-RO"/>
        </w:rPr>
        <w:t xml:space="preserve">                 </w:t>
      </w:r>
    </w:p>
    <w:p w14:paraId="35EDE389" w14:textId="77777777" w:rsidR="00A9550E" w:rsidRDefault="00A9550E" w:rsidP="00A9550E">
      <w:pPr>
        <w:pStyle w:val="NoSpacing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ab/>
        <w:t xml:space="preserve">                                                                                                                  </w:t>
      </w:r>
    </w:p>
    <w:p w14:paraId="023ECDAC" w14:textId="550F2BFD" w:rsidR="00A9550E" w:rsidRDefault="00A9550E" w:rsidP="00A9550E">
      <w:pPr>
        <w:pStyle w:val="NoSpacing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r w:rsidRPr="00A953B6">
        <w:rPr>
          <w:rFonts w:ascii="Times New Roman" w:hAnsi="Times New Roman"/>
          <w:bCs/>
          <w:sz w:val="24"/>
          <w:szCs w:val="24"/>
          <w:lang w:val="ro-RO"/>
        </w:rPr>
        <w:t>Proiect</w:t>
      </w:r>
      <w:r>
        <w:rPr>
          <w:bCs/>
          <w:sz w:val="24"/>
          <w:szCs w:val="24"/>
          <w:lang w:val="ro-RO"/>
        </w:rPr>
        <w:t xml:space="preserve">           </w:t>
      </w:r>
    </w:p>
    <w:p w14:paraId="43536753" w14:textId="42175D6E" w:rsidR="00A9550E" w:rsidRDefault="00A9550E" w:rsidP="00A9550E">
      <w:pPr>
        <w:pStyle w:val="NoSpacing"/>
        <w:rPr>
          <w:rFonts w:ascii="Times New Roman" w:hAnsi="Times New Roman"/>
          <w:bCs/>
          <w:lang w:val="ro-RO" w:eastAsia="ro-RO"/>
        </w:rPr>
      </w:pPr>
      <w:r>
        <w:rPr>
          <w:bCs/>
          <w:sz w:val="24"/>
          <w:szCs w:val="24"/>
          <w:lang w:val="ro-RO"/>
        </w:rPr>
        <w:tab/>
      </w:r>
      <w:r>
        <w:rPr>
          <w:bCs/>
          <w:sz w:val="24"/>
          <w:szCs w:val="24"/>
          <w:lang w:val="ro-RO"/>
        </w:rPr>
        <w:tab/>
        <w:t xml:space="preserve">                                                                    </w:t>
      </w:r>
      <w:r>
        <w:t xml:space="preserve">                    (</w:t>
      </w:r>
      <w:r w:rsidRPr="00C9539D">
        <w:rPr>
          <w:rFonts w:ascii="Times New Roman" w:hAnsi="Times New Roman"/>
          <w:sz w:val="20"/>
          <w:szCs w:val="20"/>
        </w:rPr>
        <w:t xml:space="preserve">nu produce </w:t>
      </w:r>
      <w:proofErr w:type="spellStart"/>
      <w:r w:rsidRPr="00C9539D">
        <w:rPr>
          <w:rFonts w:ascii="Times New Roman" w:hAnsi="Times New Roman"/>
          <w:sz w:val="20"/>
          <w:szCs w:val="20"/>
        </w:rPr>
        <w:t>efecte</w:t>
      </w:r>
      <w:proofErr w:type="spellEnd"/>
      <w:r w:rsidRPr="00C9539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9539D">
        <w:rPr>
          <w:rFonts w:ascii="Times New Roman" w:hAnsi="Times New Roman"/>
          <w:sz w:val="20"/>
          <w:szCs w:val="20"/>
        </w:rPr>
        <w:t>juridice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>
        <w:t xml:space="preserve"> </w:t>
      </w:r>
      <w:r>
        <w:rPr>
          <w:rFonts w:ascii="Times New Roman" w:hAnsi="Times New Roman"/>
          <w:sz w:val="20"/>
          <w:szCs w:val="20"/>
        </w:rPr>
        <w:t>*</w:t>
      </w:r>
      <w:r w:rsidRPr="00C9539D">
        <w:rPr>
          <w:rFonts w:ascii="Times New Roman" w:hAnsi="Times New Roman"/>
          <w:sz w:val="20"/>
          <w:szCs w:val="20"/>
        </w:rPr>
        <w:t xml:space="preserve">              </w:t>
      </w:r>
      <w:r w:rsidRPr="00057D31">
        <w:rPr>
          <w:rFonts w:ascii="Times New Roman" w:hAnsi="Times New Roman"/>
          <w:sz w:val="20"/>
          <w:szCs w:val="20"/>
        </w:rPr>
        <w:t xml:space="preserve"> </w:t>
      </w:r>
      <w:r w:rsidRPr="00057D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57D3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Cs/>
          <w:lang w:val="ro-RO" w:eastAsia="ro-RO"/>
        </w:rPr>
        <w:t xml:space="preserve">               </w:t>
      </w:r>
    </w:p>
    <w:p w14:paraId="71AFB00B" w14:textId="09E53845" w:rsidR="00A9550E" w:rsidRDefault="00A9550E" w:rsidP="00A9550E">
      <w:pPr>
        <w:pStyle w:val="NoSpacing"/>
        <w:rPr>
          <w:rFonts w:ascii="Times New Roman" w:hAnsi="Times New Roman"/>
          <w:bCs/>
          <w:lang w:val="ro-RO" w:eastAsia="ro-RO"/>
        </w:rPr>
      </w:pPr>
      <w:r>
        <w:rPr>
          <w:rFonts w:ascii="Times New Roman" w:hAnsi="Times New Roman"/>
          <w:bCs/>
          <w:lang w:val="ro-RO" w:eastAsia="ro-RO"/>
        </w:rPr>
        <w:t xml:space="preserve">                                                                                                                                  Inițiator</w:t>
      </w:r>
    </w:p>
    <w:p w14:paraId="7C018E7A" w14:textId="65E6B9F1" w:rsidR="00A9550E" w:rsidRPr="00700785" w:rsidRDefault="00A9550E" w:rsidP="00A9550E">
      <w:pPr>
        <w:pStyle w:val="NoSpacing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 w:eastAsia="ro-RO"/>
        </w:rPr>
        <w:t xml:space="preserve">                                                                                                                                </w:t>
      </w:r>
      <w:r w:rsidRPr="00700785">
        <w:rPr>
          <w:rFonts w:ascii="Times New Roman" w:hAnsi="Times New Roman"/>
          <w:bCs/>
          <w:lang w:val="ro-RO" w:eastAsia="ro-RO"/>
        </w:rPr>
        <w:t>PRIMAR</w:t>
      </w:r>
    </w:p>
    <w:p w14:paraId="62C3E185" w14:textId="2DB95C27" w:rsidR="00A9550E" w:rsidRDefault="00A9550E" w:rsidP="00A9550E">
      <w:pPr>
        <w:jc w:val="both"/>
        <w:rPr>
          <w:b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 SOÓS ZOLTÁN</w:t>
      </w:r>
      <w:r>
        <w:rPr>
          <w:bCs/>
          <w:lang w:val="ro-RO" w:eastAsia="ro-RO"/>
        </w:rPr>
        <w:t xml:space="preserve">             </w:t>
      </w:r>
    </w:p>
    <w:p w14:paraId="0FAF8742" w14:textId="77777777" w:rsidR="00A9550E" w:rsidRDefault="00A9550E" w:rsidP="00A9550E">
      <w:pPr>
        <w:jc w:val="both"/>
        <w:rPr>
          <w:b/>
        </w:rPr>
      </w:pPr>
      <w:r>
        <w:rPr>
          <w:b/>
        </w:rPr>
        <w:tab/>
        <w:t xml:space="preserve">                                             </w:t>
      </w:r>
    </w:p>
    <w:p w14:paraId="5BE49D95" w14:textId="77777777" w:rsidR="00A9550E" w:rsidRDefault="00A9550E" w:rsidP="00A9550E">
      <w:pPr>
        <w:jc w:val="both"/>
        <w:rPr>
          <w:b/>
        </w:rPr>
      </w:pPr>
    </w:p>
    <w:p w14:paraId="6C7E3637" w14:textId="77777777" w:rsidR="00A9550E" w:rsidRPr="00B16FE5" w:rsidRDefault="00A9550E" w:rsidP="00A9550E">
      <w:pPr>
        <w:jc w:val="both"/>
        <w:rPr>
          <w:b/>
          <w:lang w:val="ro-RO"/>
        </w:rPr>
      </w:pPr>
      <w:r>
        <w:rPr>
          <w:b/>
        </w:rPr>
        <w:t xml:space="preserve">                                                     </w:t>
      </w: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14:paraId="40F2DB0F" w14:textId="77777777" w:rsidR="00A9550E" w:rsidRPr="00B16FE5" w:rsidRDefault="00A9550E" w:rsidP="00A9550E">
      <w:pPr>
        <w:jc w:val="center"/>
        <w:rPr>
          <w:b/>
          <w:lang w:val="ro-RO"/>
        </w:rPr>
      </w:pPr>
    </w:p>
    <w:p w14:paraId="3FCAAAB0" w14:textId="77777777" w:rsidR="00A9550E" w:rsidRDefault="00A9550E" w:rsidP="00A9550E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..............................2026</w:t>
      </w:r>
    </w:p>
    <w:p w14:paraId="5D02EC6A" w14:textId="77777777" w:rsidR="00A9550E" w:rsidRDefault="00A9550E" w:rsidP="00A9550E">
      <w:pPr>
        <w:jc w:val="center"/>
        <w:rPr>
          <w:b/>
          <w:lang w:val="ro-RO"/>
        </w:rPr>
      </w:pPr>
    </w:p>
    <w:p w14:paraId="54348D7A" w14:textId="77777777" w:rsidR="00A9550E" w:rsidRDefault="00A9550E" w:rsidP="00A9550E">
      <w:pPr>
        <w:adjustRightInd w:val="0"/>
        <w:jc w:val="center"/>
        <w:rPr>
          <w:bCs/>
          <w:lang w:val="ro-RO"/>
        </w:rPr>
      </w:pPr>
      <w:r w:rsidRPr="00E87971">
        <w:rPr>
          <w:bCs/>
          <w:lang w:val="ro-RO"/>
        </w:rPr>
        <w:t xml:space="preserve">privind </w:t>
      </w:r>
      <w:r>
        <w:rPr>
          <w:bCs/>
          <w:lang w:val="ro-RO"/>
        </w:rPr>
        <w:t xml:space="preserve">modificarea și completarea Anexei 1 la HCL nr.206/2025, modificată  prin HCL nr.224/2025, privind  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>administrare prin protocol unităților de învățământ preuniversitar de stat cu personalitate juridică și structurile arondate din UAT Municipiul Târgu Mureș a terenurilor și clădirilor  în care se desfășoară activități  educaționale</w:t>
      </w:r>
    </w:p>
    <w:p w14:paraId="7F245B88" w14:textId="77777777" w:rsidR="00A9550E" w:rsidRDefault="00A9550E" w:rsidP="00A9550E">
      <w:pPr>
        <w:adjustRightInd w:val="0"/>
        <w:jc w:val="center"/>
        <w:rPr>
          <w:b/>
          <w:bCs/>
          <w:iCs/>
          <w:lang w:val="ro-RO"/>
        </w:rPr>
      </w:pPr>
    </w:p>
    <w:p w14:paraId="30D864EC" w14:textId="77777777" w:rsidR="00A9550E" w:rsidRPr="00700785" w:rsidRDefault="00A9550E" w:rsidP="00A9550E">
      <w:pPr>
        <w:adjustRightInd w:val="0"/>
        <w:ind w:firstLine="720"/>
        <w:jc w:val="both"/>
        <w:rPr>
          <w:b/>
          <w:bCs/>
          <w:iCs/>
          <w:lang w:val="ro-RO"/>
        </w:rPr>
      </w:pPr>
      <w:r w:rsidRPr="00700785">
        <w:rPr>
          <w:b/>
          <w:bCs/>
          <w:iCs/>
          <w:lang w:val="ro-RO"/>
        </w:rPr>
        <w:t xml:space="preserve">Consiliul </w:t>
      </w:r>
      <w:r>
        <w:rPr>
          <w:b/>
          <w:bCs/>
          <w:iCs/>
          <w:lang w:val="ro-RO"/>
        </w:rPr>
        <w:t>L</w:t>
      </w:r>
      <w:r w:rsidRPr="00700785">
        <w:rPr>
          <w:b/>
          <w:bCs/>
          <w:iCs/>
          <w:lang w:val="ro-RO"/>
        </w:rPr>
        <w:t xml:space="preserve">ocal </w:t>
      </w:r>
      <w:r>
        <w:rPr>
          <w:b/>
          <w:bCs/>
          <w:iCs/>
          <w:lang w:val="ro-RO"/>
        </w:rPr>
        <w:t>al M</w:t>
      </w:r>
      <w:r w:rsidRPr="00700785">
        <w:rPr>
          <w:b/>
          <w:bCs/>
          <w:iCs/>
          <w:lang w:val="ro-RO"/>
        </w:rPr>
        <w:t>unicip</w:t>
      </w:r>
      <w:r>
        <w:rPr>
          <w:b/>
          <w:bCs/>
          <w:iCs/>
          <w:lang w:val="ro-RO"/>
        </w:rPr>
        <w:t xml:space="preserve">iului </w:t>
      </w:r>
      <w:r w:rsidRPr="00700785">
        <w:rPr>
          <w:b/>
          <w:bCs/>
          <w:iCs/>
          <w:lang w:val="ro-RO"/>
        </w:rPr>
        <w:t>Târgu Mureş, întrunit în şedinţă ordinară de lucru,</w:t>
      </w:r>
    </w:p>
    <w:p w14:paraId="78A47697" w14:textId="77777777" w:rsidR="00A9550E" w:rsidRPr="00B16FE5" w:rsidRDefault="00A9550E" w:rsidP="00A9550E">
      <w:pPr>
        <w:jc w:val="both"/>
        <w:rPr>
          <w:lang w:val="ro-RO"/>
        </w:rPr>
      </w:pPr>
    </w:p>
    <w:p w14:paraId="58667C49" w14:textId="77777777" w:rsidR="00A9550E" w:rsidRDefault="00A9550E" w:rsidP="00A9550E">
      <w:pPr>
        <w:autoSpaceDE w:val="0"/>
        <w:autoSpaceDN w:val="0"/>
        <w:adjustRightInd w:val="0"/>
        <w:ind w:right="-465" w:firstLine="709"/>
        <w:jc w:val="both"/>
        <w:rPr>
          <w:lang w:val="ro-RO"/>
        </w:rPr>
      </w:pPr>
      <w:r w:rsidRPr="00070DDE">
        <w:rPr>
          <w:b/>
          <w:bCs/>
          <w:lang w:val="ro-RO"/>
        </w:rPr>
        <w:t>Având în vedere</w:t>
      </w:r>
      <w:r>
        <w:rPr>
          <w:lang w:val="ro-RO"/>
        </w:rPr>
        <w:t>:</w:t>
      </w:r>
    </w:p>
    <w:p w14:paraId="6EBAD90E" w14:textId="2BCDA920" w:rsidR="00A9550E" w:rsidRPr="000D3D97" w:rsidRDefault="00A9550E" w:rsidP="00A9550E">
      <w:pPr>
        <w:pStyle w:val="ListParagraph"/>
        <w:numPr>
          <w:ilvl w:val="0"/>
          <w:numId w:val="3"/>
        </w:numPr>
        <w:adjustRightInd w:val="0"/>
        <w:ind w:left="0" w:firstLine="709"/>
        <w:jc w:val="both"/>
        <w:rPr>
          <w:bCs/>
        </w:rPr>
      </w:pPr>
      <w:r w:rsidRPr="00AE54D2">
        <w:rPr>
          <w:lang w:val="ro-RO"/>
        </w:rPr>
        <w:t xml:space="preserve">Referatul de aprobare nr.208/______ </w:t>
      </w:r>
      <w:r w:rsidRPr="00AE54D2">
        <w:rPr>
          <w:bCs/>
          <w:lang w:val="ro-RO"/>
        </w:rPr>
        <w:t xml:space="preserve">din 19.05.2026 </w:t>
      </w:r>
      <w:r w:rsidRPr="00AE54D2">
        <w:rPr>
          <w:lang w:val="ro-RO"/>
        </w:rPr>
        <w:t xml:space="preserve">iniţiat de Primarul Municipiului Târgu Mureş, prin Direcţia Şcoli/ Serviciul coordonare, administrare, urmărire, aprobare a bugetelor și cheltuieli administrative, </w:t>
      </w:r>
      <w:r w:rsidRPr="00AE54D2">
        <w:rPr>
          <w:bCs/>
          <w:lang w:val="ro-RO"/>
        </w:rPr>
        <w:t>privind modificarea și completarea Anexei 1 la HCL nr.206/2025, modificată  prin HCL nr.224/2025, privind darea în administrare prin protocol unităților de învățământ preuniversitar de stat cu personalitate juridică și structurile arondate din UAT Municipiul Târgu Mureș a terenurilor și clădirilor  în care se desfășoară activități  educaționale;</w:t>
      </w:r>
    </w:p>
    <w:p w14:paraId="1125D471" w14:textId="77777777" w:rsidR="00A9550E" w:rsidRPr="00AE54D2" w:rsidRDefault="00A9550E" w:rsidP="00A9550E">
      <w:pPr>
        <w:pStyle w:val="ListParagraph"/>
        <w:numPr>
          <w:ilvl w:val="0"/>
          <w:numId w:val="3"/>
        </w:numPr>
        <w:adjustRightInd w:val="0"/>
        <w:ind w:left="0" w:firstLine="720"/>
        <w:jc w:val="both"/>
        <w:rPr>
          <w:bCs/>
        </w:rPr>
      </w:pPr>
      <w:r>
        <w:rPr>
          <w:bCs/>
          <w:lang w:val="ro-RO"/>
        </w:rPr>
        <w:t xml:space="preserve">HCL nr.206/2025 privind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>administrare prin protocol unităților de învățământ preuniversitar de stat cu personalitate juridică și structurile arondate din UAT Municipiul Târgu Mureș a terenurilor și clădirilor  în care se desfășoară activități  educaționale;</w:t>
      </w:r>
    </w:p>
    <w:p w14:paraId="7353AB52" w14:textId="77777777" w:rsidR="00A9550E" w:rsidRPr="002949FD" w:rsidRDefault="00A9550E" w:rsidP="00A9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bCs/>
        </w:rPr>
      </w:pPr>
      <w:r w:rsidRPr="00AE54D2">
        <w:rPr>
          <w:bCs/>
          <w:lang w:val="ro-RO"/>
        </w:rPr>
        <w:t>HCL nr.224/2025</w:t>
      </w:r>
      <w:r>
        <w:rPr>
          <w:bCs/>
          <w:lang w:val="ro-RO"/>
        </w:rPr>
        <w:t xml:space="preserve"> privind modificarea și completarea Anexei1 pct.12, respectiv pct.24 la HCL nr.206 din 28.08.2025 privind  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>administrare prin protocol unităților de învățământ preuniversitar de stat cu personalitate juridică și structurile arondate din UAT Municipiul Târgu Mureș a terenurilor și clădirilor  în care se desfășoară activități  educaționale;</w:t>
      </w:r>
    </w:p>
    <w:p w14:paraId="6BE05270" w14:textId="77777777" w:rsidR="00A9550E" w:rsidRDefault="00A9550E" w:rsidP="00A9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bCs/>
        </w:rPr>
      </w:pPr>
      <w:proofErr w:type="spellStart"/>
      <w:proofErr w:type="gramStart"/>
      <w:r>
        <w:rPr>
          <w:bCs/>
        </w:rPr>
        <w:t>Raportul</w:t>
      </w:r>
      <w:proofErr w:type="spellEnd"/>
      <w:r>
        <w:rPr>
          <w:bCs/>
        </w:rPr>
        <w:t xml:space="preserve">  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nr._</w:t>
      </w:r>
      <w:proofErr w:type="gramEnd"/>
      <w:r>
        <w:rPr>
          <w:bCs/>
        </w:rPr>
        <w:t>_____din</w:t>
      </w:r>
      <w:proofErr w:type="spellEnd"/>
      <w:r>
        <w:rPr>
          <w:bCs/>
        </w:rPr>
        <w:t xml:space="preserve"> ______ al </w:t>
      </w:r>
      <w:proofErr w:type="spellStart"/>
      <w:r>
        <w:rPr>
          <w:bCs/>
        </w:rPr>
        <w:t>Direcției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Juridice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Contencios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Administrativ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Administrație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Locală</w:t>
      </w:r>
      <w:proofErr w:type="spellEnd"/>
      <w:r>
        <w:rPr>
          <w:bCs/>
        </w:rPr>
        <w:t>;</w:t>
      </w:r>
    </w:p>
    <w:p w14:paraId="17C77106" w14:textId="77777777" w:rsidR="00A9550E" w:rsidRDefault="00A9550E" w:rsidP="00A9550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right="-1" w:firstLine="709"/>
        <w:jc w:val="both"/>
        <w:rPr>
          <w:bCs/>
        </w:rPr>
      </w:pPr>
      <w:proofErr w:type="spellStart"/>
      <w:proofErr w:type="gramStart"/>
      <w:r>
        <w:rPr>
          <w:bCs/>
        </w:rPr>
        <w:t>Raportul</w:t>
      </w:r>
      <w:proofErr w:type="spellEnd"/>
      <w:r>
        <w:rPr>
          <w:bCs/>
        </w:rPr>
        <w:t xml:space="preserve">  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specialitate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nr._</w:t>
      </w:r>
      <w:proofErr w:type="gramEnd"/>
      <w:r>
        <w:rPr>
          <w:bCs/>
        </w:rPr>
        <w:t>_____din</w:t>
      </w:r>
      <w:proofErr w:type="spellEnd"/>
      <w:r>
        <w:rPr>
          <w:bCs/>
        </w:rPr>
        <w:t xml:space="preserve"> ______ al </w:t>
      </w:r>
      <w:proofErr w:type="spellStart"/>
      <w:r>
        <w:rPr>
          <w:bCs/>
        </w:rPr>
        <w:t>Direcției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Economice</w:t>
      </w:r>
      <w:proofErr w:type="spellEnd"/>
      <w:r>
        <w:rPr>
          <w:bCs/>
        </w:rPr>
        <w:t>;</w:t>
      </w:r>
    </w:p>
    <w:p w14:paraId="5947C107" w14:textId="77777777" w:rsidR="00A9550E" w:rsidRPr="00722C84" w:rsidRDefault="00A9550E" w:rsidP="00A9550E">
      <w:pPr>
        <w:pStyle w:val="ListParagraph"/>
        <w:numPr>
          <w:ilvl w:val="0"/>
          <w:numId w:val="1"/>
        </w:numPr>
        <w:ind w:left="0" w:firstLine="709"/>
        <w:jc w:val="both"/>
        <w:rPr>
          <w:lang w:val="ro-RO"/>
        </w:rPr>
      </w:pPr>
      <w:r w:rsidRPr="00722C84">
        <w:rPr>
          <w:lang w:val="ro-RO"/>
        </w:rPr>
        <w:t xml:space="preserve">Raportul Comisiilor de specialitate din cadrul Consiliului </w:t>
      </w:r>
      <w:r>
        <w:rPr>
          <w:lang w:val="ro-RO"/>
        </w:rPr>
        <w:t>L</w:t>
      </w:r>
      <w:r w:rsidRPr="00722C84">
        <w:rPr>
          <w:lang w:val="ro-RO"/>
        </w:rPr>
        <w:t>ocal al Municipiului Târgu Mureş</w:t>
      </w:r>
      <w:r>
        <w:rPr>
          <w:lang w:val="ro-RO"/>
        </w:rPr>
        <w:t>.</w:t>
      </w:r>
    </w:p>
    <w:p w14:paraId="30C51F2E" w14:textId="77777777" w:rsidR="00A9550E" w:rsidRDefault="00A9550E" w:rsidP="00A9550E">
      <w:pPr>
        <w:ind w:firstLine="709"/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Luând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considerare</w:t>
      </w:r>
      <w:proofErr w:type="spellEnd"/>
      <w:r>
        <w:rPr>
          <w:b/>
        </w:rPr>
        <w:t xml:space="preserve"> </w:t>
      </w:r>
      <w:r w:rsidRPr="00722C84">
        <w:rPr>
          <w:lang w:val="ro-RO"/>
        </w:rPr>
        <w:t xml:space="preserve">Raportul Comisiilor de specialitate din cadrul Consiliului </w:t>
      </w:r>
      <w:r>
        <w:rPr>
          <w:lang w:val="ro-RO"/>
        </w:rPr>
        <w:t>L</w:t>
      </w:r>
      <w:r w:rsidRPr="00722C84">
        <w:rPr>
          <w:lang w:val="ro-RO"/>
        </w:rPr>
        <w:t>ocal al Municipiului Târgu Mureş</w:t>
      </w:r>
      <w:r>
        <w:rPr>
          <w:bCs/>
          <w:lang w:val="ro-RO"/>
        </w:rPr>
        <w:tab/>
      </w:r>
    </w:p>
    <w:p w14:paraId="154A084C" w14:textId="77777777" w:rsidR="00A9550E" w:rsidRPr="00722C84" w:rsidRDefault="00A9550E" w:rsidP="00A9550E">
      <w:pPr>
        <w:ind w:firstLine="709"/>
        <w:jc w:val="both"/>
        <w:rPr>
          <w:b/>
        </w:rPr>
      </w:pPr>
      <w:proofErr w:type="spellStart"/>
      <w:r w:rsidRPr="000D3D97">
        <w:rPr>
          <w:b/>
        </w:rPr>
        <w:t>În</w:t>
      </w:r>
      <w:proofErr w:type="spellEnd"/>
      <w:r w:rsidRPr="000D3D97">
        <w:rPr>
          <w:b/>
        </w:rPr>
        <w:t xml:space="preserve"> </w:t>
      </w:r>
      <w:proofErr w:type="spellStart"/>
      <w:r w:rsidRPr="000D3D97">
        <w:rPr>
          <w:b/>
        </w:rPr>
        <w:t>conformitate</w:t>
      </w:r>
      <w:proofErr w:type="spellEnd"/>
      <w:r>
        <w:rPr>
          <w:b/>
          <w:sz w:val="26"/>
          <w:szCs w:val="26"/>
        </w:rPr>
        <w:t xml:space="preserve"> </w:t>
      </w:r>
      <w:r w:rsidRPr="000D3D97">
        <w:rPr>
          <w:b/>
        </w:rPr>
        <w:t>cu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</w:rPr>
        <w:t>prevederile</w:t>
      </w:r>
      <w:proofErr w:type="spellEnd"/>
      <w:r w:rsidRPr="00722C84">
        <w:rPr>
          <w:b/>
        </w:rPr>
        <w:t>:</w:t>
      </w:r>
    </w:p>
    <w:p w14:paraId="542D0441" w14:textId="77777777" w:rsidR="00A9550E" w:rsidRDefault="00A9550E" w:rsidP="00A9550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418" w:right="-465" w:hanging="709"/>
        <w:jc w:val="both"/>
        <w:rPr>
          <w:bCs/>
        </w:rPr>
      </w:pPr>
      <w:r w:rsidRPr="00722C84">
        <w:rPr>
          <w:bCs/>
        </w:rPr>
        <w:t>art.</w:t>
      </w:r>
      <w:r>
        <w:rPr>
          <w:bCs/>
        </w:rPr>
        <w:t xml:space="preserve">861, </w:t>
      </w:r>
      <w:proofErr w:type="spellStart"/>
      <w:proofErr w:type="gramStart"/>
      <w:r>
        <w:rPr>
          <w:bCs/>
        </w:rPr>
        <w:t>alin</w:t>
      </w:r>
      <w:proofErr w:type="spellEnd"/>
      <w:r>
        <w:rPr>
          <w:bCs/>
        </w:rPr>
        <w:t>.(</w:t>
      </w:r>
      <w:proofErr w:type="gramEnd"/>
      <w:r>
        <w:rPr>
          <w:bCs/>
        </w:rPr>
        <w:t>3)</w:t>
      </w:r>
      <w:r w:rsidRPr="00722C84"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art.867-872 din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nr.287/2009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 w:rsidRPr="00722C84">
        <w:rPr>
          <w:bCs/>
        </w:rPr>
        <w:t>Cod</w:t>
      </w:r>
      <w:r>
        <w:rPr>
          <w:bCs/>
        </w:rPr>
        <w:t>ul</w:t>
      </w:r>
      <w:proofErr w:type="spellEnd"/>
      <w:r w:rsidRPr="00722C84">
        <w:rPr>
          <w:bCs/>
        </w:rPr>
        <w:t xml:space="preserve"> civil</w:t>
      </w:r>
      <w:r>
        <w:rPr>
          <w:bCs/>
        </w:rPr>
        <w:t xml:space="preserve">, </w:t>
      </w:r>
      <w:proofErr w:type="spellStart"/>
      <w:r>
        <w:rPr>
          <w:bCs/>
        </w:rPr>
        <w:t>republicată</w:t>
      </w:r>
      <w:proofErr w:type="spellEnd"/>
      <w:r>
        <w:rPr>
          <w:bCs/>
        </w:rPr>
        <w:t>,</w:t>
      </w:r>
    </w:p>
    <w:p w14:paraId="5E0917BD" w14:textId="77777777" w:rsidR="00A9550E" w:rsidRDefault="00A9550E" w:rsidP="00A9550E">
      <w:pPr>
        <w:autoSpaceDE w:val="0"/>
        <w:autoSpaceDN w:val="0"/>
        <w:adjustRightInd w:val="0"/>
        <w:ind w:right="-465"/>
        <w:jc w:val="both"/>
        <w:rPr>
          <w:bCs/>
        </w:rPr>
      </w:pPr>
      <w:r w:rsidRPr="004C52A3">
        <w:rPr>
          <w:bCs/>
        </w:rPr>
        <w:t xml:space="preserve">cu </w:t>
      </w:r>
      <w:proofErr w:type="spellStart"/>
      <w:r w:rsidRPr="004C52A3">
        <w:rPr>
          <w:bCs/>
        </w:rPr>
        <w:t>modificările</w:t>
      </w:r>
      <w:proofErr w:type="spellEnd"/>
      <w:r w:rsidRPr="004C52A3">
        <w:rPr>
          <w:bCs/>
        </w:rPr>
        <w:t xml:space="preserve"> </w:t>
      </w:r>
      <w:proofErr w:type="spellStart"/>
      <w:r w:rsidRPr="004C52A3">
        <w:rPr>
          <w:bCs/>
        </w:rPr>
        <w:t>și</w:t>
      </w:r>
      <w:proofErr w:type="spellEnd"/>
      <w:r w:rsidRPr="004C52A3">
        <w:rPr>
          <w:bCs/>
        </w:rPr>
        <w:t xml:space="preserve"> </w:t>
      </w:r>
      <w:proofErr w:type="spellStart"/>
      <w:r w:rsidRPr="004C52A3">
        <w:rPr>
          <w:bCs/>
        </w:rPr>
        <w:t>completările</w:t>
      </w:r>
      <w:proofErr w:type="spellEnd"/>
      <w:r w:rsidRPr="004C52A3">
        <w:rPr>
          <w:bCs/>
        </w:rPr>
        <w:t xml:space="preserve"> </w:t>
      </w:r>
      <w:proofErr w:type="spellStart"/>
      <w:r w:rsidRPr="004C52A3">
        <w:rPr>
          <w:bCs/>
        </w:rPr>
        <w:t>ulterioare</w:t>
      </w:r>
      <w:proofErr w:type="spellEnd"/>
      <w:r w:rsidRPr="004C52A3">
        <w:rPr>
          <w:bCs/>
        </w:rPr>
        <w:t>;</w:t>
      </w:r>
    </w:p>
    <w:p w14:paraId="1DE09D9B" w14:textId="77777777" w:rsidR="00A9550E" w:rsidRPr="00E910D3" w:rsidRDefault="00A9550E" w:rsidP="00A9550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1276" w:right="-465" w:hanging="567"/>
        <w:jc w:val="both"/>
        <w:rPr>
          <w:bCs/>
        </w:rPr>
      </w:pPr>
      <w:r w:rsidRPr="0026754B">
        <w:rPr>
          <w:bCs/>
        </w:rPr>
        <w:t xml:space="preserve">art.146, </w:t>
      </w:r>
      <w:proofErr w:type="spellStart"/>
      <w:proofErr w:type="gramStart"/>
      <w:r w:rsidRPr="0026754B">
        <w:rPr>
          <w:bCs/>
        </w:rPr>
        <w:t>alin</w:t>
      </w:r>
      <w:proofErr w:type="spellEnd"/>
      <w:r w:rsidRPr="0026754B">
        <w:rPr>
          <w:bCs/>
        </w:rPr>
        <w:t>.(</w:t>
      </w:r>
      <w:proofErr w:type="gramEnd"/>
      <w:r w:rsidRPr="0026754B">
        <w:rPr>
          <w:bCs/>
        </w:rPr>
        <w:t xml:space="preserve">1), </w:t>
      </w:r>
      <w:proofErr w:type="gramStart"/>
      <w:r w:rsidRPr="0026754B">
        <w:rPr>
          <w:bCs/>
        </w:rPr>
        <w:t>lit.</w:t>
      </w:r>
      <w:r w:rsidRPr="0026754B">
        <w:rPr>
          <w:lang w:val="ro-RO"/>
        </w:rPr>
        <w:t>”a</w:t>
      </w:r>
      <w:proofErr w:type="gramEnd"/>
      <w:r w:rsidRPr="0026754B">
        <w:rPr>
          <w:lang w:val="ro-RO"/>
        </w:rPr>
        <w:t xml:space="preserve">”, </w:t>
      </w:r>
      <w:proofErr w:type="gramStart"/>
      <w:r w:rsidRPr="0026754B">
        <w:rPr>
          <w:lang w:val="ro-RO"/>
        </w:rPr>
        <w:t>alin.(</w:t>
      </w:r>
      <w:proofErr w:type="gramEnd"/>
      <w:r w:rsidRPr="0026754B">
        <w:rPr>
          <w:lang w:val="ro-RO"/>
        </w:rPr>
        <w:t>2)</w:t>
      </w:r>
      <w:r>
        <w:rPr>
          <w:lang w:val="ro-RO"/>
        </w:rPr>
        <w:t>, art.147</w:t>
      </w:r>
      <w:r w:rsidRPr="0026754B">
        <w:rPr>
          <w:lang w:val="ro-RO"/>
        </w:rPr>
        <w:t xml:space="preserve"> din Legea nr.198/2023 a învățământului </w:t>
      </w:r>
    </w:p>
    <w:p w14:paraId="4D0B0505" w14:textId="77777777" w:rsidR="00A9550E" w:rsidRDefault="00A9550E" w:rsidP="00A9550E">
      <w:pPr>
        <w:pStyle w:val="ListParagraph"/>
        <w:autoSpaceDE w:val="0"/>
        <w:autoSpaceDN w:val="0"/>
        <w:adjustRightInd w:val="0"/>
        <w:ind w:left="0" w:right="-465"/>
        <w:jc w:val="both"/>
        <w:rPr>
          <w:lang w:val="ro-RO"/>
        </w:rPr>
      </w:pPr>
      <w:r w:rsidRPr="0026754B">
        <w:rPr>
          <w:lang w:val="ro-RO"/>
        </w:rPr>
        <w:t>preuniversitar;</w:t>
      </w:r>
    </w:p>
    <w:p w14:paraId="3ACC761F" w14:textId="77777777" w:rsidR="00A9550E" w:rsidRPr="006A111E" w:rsidRDefault="00A9550E" w:rsidP="00A9550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eastAsiaTheme="minorHAnsi"/>
          <w14:ligatures w14:val="standardContextual"/>
        </w:rPr>
      </w:pPr>
      <w:proofErr w:type="spellStart"/>
      <w:r w:rsidRPr="006A111E">
        <w:rPr>
          <w:rFonts w:eastAsiaTheme="minorHAnsi"/>
          <w14:ligatures w14:val="standardContextual"/>
        </w:rPr>
        <w:t>Legea</w:t>
      </w:r>
      <w:proofErr w:type="spellEnd"/>
      <w:r w:rsidRPr="006A111E">
        <w:rPr>
          <w:rFonts w:eastAsiaTheme="minorHAnsi"/>
          <w14:ligatures w14:val="standardContextual"/>
        </w:rPr>
        <w:t xml:space="preserve"> nr.24/2000 </w:t>
      </w:r>
      <w:proofErr w:type="spellStart"/>
      <w:r w:rsidRPr="006A111E">
        <w:rPr>
          <w:rFonts w:eastAsiaTheme="minorHAnsi"/>
          <w14:ligatures w14:val="standardContextual"/>
        </w:rPr>
        <w:t>republicată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privind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normele</w:t>
      </w:r>
      <w:proofErr w:type="spellEnd"/>
      <w:r w:rsidRPr="006A111E">
        <w:rPr>
          <w:rFonts w:eastAsiaTheme="minorHAnsi"/>
          <w14:ligatures w14:val="standardContextual"/>
        </w:rPr>
        <w:t xml:space="preserve"> de </w:t>
      </w:r>
      <w:proofErr w:type="spellStart"/>
      <w:r w:rsidRPr="006A111E">
        <w:rPr>
          <w:rFonts w:eastAsiaTheme="minorHAnsi"/>
          <w14:ligatures w14:val="standardContextual"/>
        </w:rPr>
        <w:t>tehnică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legislativ</w:t>
      </w:r>
      <w:r>
        <w:rPr>
          <w:rFonts w:eastAsiaTheme="minorHAnsi"/>
          <w14:ligatures w14:val="standardContextual"/>
        </w:rPr>
        <w:t>ă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pentru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elaborarea</w:t>
      </w:r>
      <w:proofErr w:type="spellEnd"/>
      <w:r w:rsidRPr="006A111E">
        <w:rPr>
          <w:rFonts w:eastAsiaTheme="minorHAnsi"/>
          <w14:ligatures w14:val="standardContextual"/>
        </w:rPr>
        <w:t xml:space="preserve"> </w:t>
      </w:r>
      <w:proofErr w:type="spellStart"/>
      <w:r w:rsidRPr="006A111E">
        <w:rPr>
          <w:rFonts w:eastAsiaTheme="minorHAnsi"/>
          <w14:ligatures w14:val="standardContextual"/>
        </w:rPr>
        <w:t>actelor</w:t>
      </w:r>
      <w:proofErr w:type="spellEnd"/>
      <w:r w:rsidRPr="006A111E">
        <w:rPr>
          <w:rFonts w:eastAsiaTheme="minorHAnsi"/>
          <w14:ligatures w14:val="standardContextual"/>
        </w:rPr>
        <w:t xml:space="preserve"> normative</w:t>
      </w:r>
      <w:r>
        <w:rPr>
          <w:rFonts w:eastAsiaTheme="minorHAnsi"/>
          <w14:ligatures w14:val="standardContextual"/>
        </w:rPr>
        <w:t>;</w:t>
      </w:r>
    </w:p>
    <w:p w14:paraId="50DC4CEA" w14:textId="77777777" w:rsidR="00A9550E" w:rsidRPr="00A9550E" w:rsidRDefault="00A9550E" w:rsidP="00A9550E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0C5AA7">
        <w:rPr>
          <w:bCs/>
        </w:rPr>
        <w:t>a</w:t>
      </w:r>
      <w:r w:rsidRPr="000C5AA7">
        <w:rPr>
          <w:lang w:val="ro-RO"/>
        </w:rPr>
        <w:t>rt.</w:t>
      </w:r>
      <w:proofErr w:type="gramStart"/>
      <w:r w:rsidRPr="000C5AA7">
        <w:rPr>
          <w:lang w:val="ro-RO"/>
        </w:rPr>
        <w:t>108</w:t>
      </w:r>
      <w:r>
        <w:rPr>
          <w:lang w:val="ro-RO"/>
        </w:rPr>
        <w:t xml:space="preserve"> </w:t>
      </w:r>
      <w:r w:rsidRPr="000C5AA7">
        <w:rPr>
          <w:lang w:val="ro-RO"/>
        </w:rPr>
        <w:t xml:space="preserve"> alin.</w:t>
      </w:r>
      <w:r>
        <w:rPr>
          <w:lang w:val="ro-RO"/>
        </w:rPr>
        <w:t>(</w:t>
      </w:r>
      <w:proofErr w:type="gramEnd"/>
      <w:r w:rsidRPr="000C5AA7">
        <w:rPr>
          <w:lang w:val="ro-RO"/>
        </w:rPr>
        <w:t>1</w:t>
      </w:r>
      <w:r>
        <w:rPr>
          <w:lang w:val="ro-RO"/>
        </w:rPr>
        <w:t>)</w:t>
      </w:r>
      <w:r w:rsidRPr="000C5AA7">
        <w:rPr>
          <w:lang w:val="ro-RO"/>
        </w:rPr>
        <w:t xml:space="preserve"> </w:t>
      </w:r>
      <w:proofErr w:type="gramStart"/>
      <w:r w:rsidRPr="000C5AA7">
        <w:rPr>
          <w:lang w:val="ro-RO"/>
        </w:rPr>
        <w:t>lit.</w:t>
      </w:r>
      <w:r>
        <w:rPr>
          <w:lang w:val="ro-RO"/>
        </w:rPr>
        <w:t>”</w:t>
      </w:r>
      <w:r w:rsidRPr="000C5AA7">
        <w:rPr>
          <w:lang w:val="ro-RO"/>
        </w:rPr>
        <w:t>d</w:t>
      </w:r>
      <w:proofErr w:type="gramEnd"/>
      <w:r>
        <w:rPr>
          <w:lang w:val="ro-RO"/>
        </w:rPr>
        <w:t xml:space="preserve">”, </w:t>
      </w:r>
      <w:r w:rsidRPr="000C5AA7">
        <w:rPr>
          <w:lang w:val="ro-RO"/>
        </w:rPr>
        <w:t xml:space="preserve">art.297 </w:t>
      </w:r>
      <w:proofErr w:type="gramStart"/>
      <w:r w:rsidRPr="000C5AA7">
        <w:rPr>
          <w:lang w:val="ro-RO"/>
        </w:rPr>
        <w:t>alin.</w:t>
      </w:r>
      <w:r>
        <w:rPr>
          <w:lang w:val="ro-RO"/>
        </w:rPr>
        <w:t>(</w:t>
      </w:r>
      <w:proofErr w:type="gramEnd"/>
      <w:r w:rsidRPr="000C5AA7">
        <w:rPr>
          <w:lang w:val="ro-RO"/>
        </w:rPr>
        <w:t>1</w:t>
      </w:r>
      <w:r>
        <w:rPr>
          <w:lang w:val="ro-RO"/>
        </w:rPr>
        <w:t>)</w:t>
      </w:r>
      <w:r w:rsidRPr="000C5AA7">
        <w:rPr>
          <w:lang w:val="ro-RO"/>
        </w:rPr>
        <w:t xml:space="preserve"> lit.</w:t>
      </w:r>
      <w:r>
        <w:rPr>
          <w:lang w:val="ro-RO"/>
        </w:rPr>
        <w:t>”</w:t>
      </w:r>
      <w:r w:rsidRPr="000C5AA7">
        <w:rPr>
          <w:lang w:val="ro-RO"/>
        </w:rPr>
        <w:t>d</w:t>
      </w:r>
      <w:r>
        <w:rPr>
          <w:lang w:val="ro-RO"/>
        </w:rPr>
        <w:t>”</w:t>
      </w:r>
      <w:r w:rsidRPr="000C5AA7">
        <w:rPr>
          <w:lang w:val="ro-RO"/>
        </w:rPr>
        <w:t>, art.349- art.352 din OUG nr.57/2019 privind Codul Administrativ cu modificările și completările ulterioare</w:t>
      </w:r>
      <w:r>
        <w:rPr>
          <w:lang w:val="ro-RO"/>
        </w:rPr>
        <w:t>;</w:t>
      </w:r>
    </w:p>
    <w:p w14:paraId="5C53564B" w14:textId="77777777" w:rsidR="00A9550E" w:rsidRDefault="00A9550E" w:rsidP="00A9550E">
      <w:pPr>
        <w:autoSpaceDE w:val="0"/>
        <w:autoSpaceDN w:val="0"/>
        <w:adjustRightInd w:val="0"/>
        <w:jc w:val="both"/>
        <w:rPr>
          <w:bCs/>
        </w:rPr>
      </w:pPr>
    </w:p>
    <w:p w14:paraId="518D05DA" w14:textId="77777777" w:rsidR="00A9550E" w:rsidRDefault="00A9550E" w:rsidP="00A9550E">
      <w:pPr>
        <w:autoSpaceDE w:val="0"/>
        <w:autoSpaceDN w:val="0"/>
        <w:adjustRightInd w:val="0"/>
        <w:jc w:val="both"/>
        <w:rPr>
          <w:bCs/>
        </w:rPr>
      </w:pPr>
    </w:p>
    <w:p w14:paraId="1E0F8E4D" w14:textId="77777777" w:rsidR="00A9550E" w:rsidRDefault="00A9550E" w:rsidP="00A9550E">
      <w:pPr>
        <w:autoSpaceDE w:val="0"/>
        <w:autoSpaceDN w:val="0"/>
        <w:adjustRightInd w:val="0"/>
        <w:jc w:val="both"/>
        <w:rPr>
          <w:bCs/>
        </w:rPr>
      </w:pPr>
    </w:p>
    <w:p w14:paraId="18F77B8C" w14:textId="77777777" w:rsidR="00A9550E" w:rsidRPr="00A9550E" w:rsidRDefault="00A9550E" w:rsidP="00A9550E">
      <w:pPr>
        <w:autoSpaceDE w:val="0"/>
        <w:autoSpaceDN w:val="0"/>
        <w:adjustRightInd w:val="0"/>
        <w:jc w:val="both"/>
        <w:rPr>
          <w:bCs/>
        </w:rPr>
      </w:pPr>
    </w:p>
    <w:p w14:paraId="2E7F9C0E" w14:textId="77777777" w:rsidR="00A9550E" w:rsidRPr="000C5AA7" w:rsidRDefault="00A9550E" w:rsidP="00A9550E">
      <w:pPr>
        <w:pStyle w:val="ListParagraph"/>
        <w:ind w:left="0" w:firstLine="709"/>
        <w:jc w:val="both"/>
        <w:rPr>
          <w:lang w:val="ro-RO"/>
        </w:rPr>
      </w:pPr>
      <w:r w:rsidRPr="00C9539D">
        <w:rPr>
          <w:b/>
          <w:bCs/>
          <w:lang w:val="ro-RO"/>
        </w:rPr>
        <w:lastRenderedPageBreak/>
        <w:t>În temeiul prevederilor</w:t>
      </w:r>
      <w:r w:rsidRPr="000C5AA7">
        <w:rPr>
          <w:lang w:val="ro-RO"/>
        </w:rPr>
        <w:t xml:space="preserve"> art.129, alin.(1), alin.( 2)  lit.”c”și ”d”, alin.(6) lit.</w:t>
      </w:r>
      <w:r>
        <w:t>”</w:t>
      </w:r>
      <w:r w:rsidRPr="000C5AA7">
        <w:rPr>
          <w:lang w:val="ro-RO"/>
        </w:rPr>
        <w:t>a</w:t>
      </w:r>
      <w:r>
        <w:rPr>
          <w:lang w:val="ro-RO"/>
        </w:rPr>
        <w:t>”</w:t>
      </w:r>
      <w:r w:rsidRPr="000C5AA7">
        <w:rPr>
          <w:lang w:val="ro-RO"/>
        </w:rPr>
        <w:t xml:space="preserve">, </w:t>
      </w:r>
      <w:r>
        <w:rPr>
          <w:lang w:val="ro-RO"/>
        </w:rPr>
        <w:t>alin.(7), lit.</w:t>
      </w:r>
      <w:r w:rsidRPr="00BE3A1F">
        <w:rPr>
          <w:lang w:val="ro-RO"/>
        </w:rPr>
        <w:t xml:space="preserve"> </w:t>
      </w:r>
      <w:r>
        <w:rPr>
          <w:lang w:val="ro-RO"/>
        </w:rPr>
        <w:t>”</w:t>
      </w:r>
      <w:r w:rsidRPr="000C5AA7">
        <w:rPr>
          <w:lang w:val="ro-RO"/>
        </w:rPr>
        <w:t>a</w:t>
      </w:r>
      <w:r>
        <w:rPr>
          <w:lang w:val="ro-RO"/>
        </w:rPr>
        <w:t xml:space="preserve">”, alin.(14), </w:t>
      </w:r>
      <w:r w:rsidRPr="000C5AA7">
        <w:rPr>
          <w:lang w:val="ro-RO"/>
        </w:rPr>
        <w:t xml:space="preserve"> art.139 alin.(1), alin.(3) lit.</w:t>
      </w:r>
      <w:r>
        <w:t>”</w:t>
      </w:r>
      <w:r w:rsidRPr="000C5AA7">
        <w:rPr>
          <w:lang w:val="ro-RO"/>
        </w:rPr>
        <w:t>g,</w:t>
      </w:r>
      <w:r>
        <w:rPr>
          <w:lang w:val="ro-RO"/>
        </w:rPr>
        <w:t>”</w:t>
      </w:r>
      <w:r w:rsidRPr="000C5AA7">
        <w:rPr>
          <w:lang w:val="ro-RO"/>
        </w:rPr>
        <w:t xml:space="preserve"> </w:t>
      </w:r>
      <w:r>
        <w:rPr>
          <w:lang w:val="ro-RO"/>
        </w:rPr>
        <w:t xml:space="preserve">coroborat  cu art.5, lit.cc, </w:t>
      </w:r>
      <w:r w:rsidRPr="000C5AA7">
        <w:rPr>
          <w:lang w:val="ro-RO"/>
        </w:rPr>
        <w:t>art.196, alin.(1) lit.</w:t>
      </w:r>
      <w:r>
        <w:rPr>
          <w:lang w:val="ro-RO"/>
        </w:rPr>
        <w:t>”</w:t>
      </w:r>
      <w:r w:rsidRPr="000C5AA7">
        <w:rPr>
          <w:lang w:val="ro-RO"/>
        </w:rPr>
        <w:t>a</w:t>
      </w:r>
      <w:r>
        <w:rPr>
          <w:lang w:val="ro-RO"/>
        </w:rPr>
        <w:t>”</w:t>
      </w:r>
      <w:r w:rsidRPr="000C5AA7">
        <w:rPr>
          <w:lang w:val="ro-RO"/>
        </w:rPr>
        <w:t>, art.297 alin.</w:t>
      </w:r>
      <w:r>
        <w:rPr>
          <w:lang w:val="ro-RO"/>
        </w:rPr>
        <w:t>(</w:t>
      </w:r>
      <w:r w:rsidRPr="000C5AA7">
        <w:rPr>
          <w:lang w:val="ro-RO"/>
        </w:rPr>
        <w:t>1</w:t>
      </w:r>
      <w:r>
        <w:rPr>
          <w:lang w:val="ro-RO"/>
        </w:rPr>
        <w:t>)</w:t>
      </w:r>
      <w:r w:rsidRPr="000C5AA7">
        <w:rPr>
          <w:lang w:val="ro-RO"/>
        </w:rPr>
        <w:t xml:space="preserve"> lit.</w:t>
      </w:r>
      <w:r>
        <w:rPr>
          <w:lang w:val="ro-RO"/>
        </w:rPr>
        <w:t xml:space="preserve">”a”, precum și art.298-299 </w:t>
      </w:r>
      <w:r w:rsidRPr="000C5AA7">
        <w:rPr>
          <w:lang w:val="ro-RO"/>
        </w:rPr>
        <w:t xml:space="preserve">din </w:t>
      </w:r>
      <w:r>
        <w:rPr>
          <w:lang w:val="ro-RO"/>
        </w:rPr>
        <w:t xml:space="preserve">rdonanța de urgență a Guvernului </w:t>
      </w:r>
      <w:r w:rsidRPr="000C5AA7">
        <w:rPr>
          <w:lang w:val="ro-RO"/>
        </w:rPr>
        <w:t>nr.57/2019 privind Codul administrativ cu modificările și completările ulterioare</w:t>
      </w:r>
      <w:r>
        <w:rPr>
          <w:lang w:val="ro-RO"/>
        </w:rPr>
        <w:t>.</w:t>
      </w:r>
      <w:r w:rsidRPr="000C5AA7">
        <w:rPr>
          <w:lang w:val="ro-RO"/>
        </w:rPr>
        <w:t xml:space="preserve"> </w:t>
      </w:r>
    </w:p>
    <w:p w14:paraId="70927FE7" w14:textId="77777777" w:rsidR="00A9550E" w:rsidRPr="0085290C" w:rsidRDefault="00A9550E" w:rsidP="00A9550E">
      <w:pPr>
        <w:ind w:firstLine="720"/>
        <w:jc w:val="both"/>
        <w:rPr>
          <w:lang w:val="ro-RO"/>
        </w:rPr>
      </w:pPr>
    </w:p>
    <w:p w14:paraId="3F41B150" w14:textId="77777777" w:rsidR="00A9550E" w:rsidRPr="00B16FE5" w:rsidRDefault="00A9550E" w:rsidP="00A9550E">
      <w:pPr>
        <w:jc w:val="both"/>
        <w:rPr>
          <w:lang w:val="ro-RO"/>
        </w:rPr>
      </w:pPr>
      <w:r>
        <w:rPr>
          <w:lang w:val="ro-RO"/>
        </w:rPr>
        <w:tab/>
      </w:r>
    </w:p>
    <w:p w14:paraId="563C0F38" w14:textId="77777777" w:rsidR="00A9550E" w:rsidRPr="00C37181" w:rsidRDefault="00A9550E" w:rsidP="00A9550E">
      <w:pPr>
        <w:jc w:val="center"/>
        <w:rPr>
          <w:b/>
          <w:sz w:val="28"/>
          <w:szCs w:val="28"/>
          <w:lang w:val="ro-RO"/>
        </w:rPr>
      </w:pPr>
      <w:r w:rsidRPr="00C37181">
        <w:rPr>
          <w:b/>
          <w:sz w:val="28"/>
          <w:szCs w:val="28"/>
          <w:lang w:val="ro-RO"/>
        </w:rPr>
        <w:t>H o t ă r ă ş t e :</w:t>
      </w:r>
    </w:p>
    <w:p w14:paraId="5920CA48" w14:textId="77777777" w:rsidR="00A9550E" w:rsidRPr="00B16FE5" w:rsidRDefault="00A9550E" w:rsidP="00A9550E">
      <w:pPr>
        <w:jc w:val="both"/>
        <w:rPr>
          <w:b/>
          <w:lang w:val="ro-RO"/>
        </w:rPr>
      </w:pPr>
      <w:r w:rsidRPr="00B16FE5">
        <w:rPr>
          <w:b/>
          <w:lang w:val="ro-RO"/>
        </w:rPr>
        <w:tab/>
      </w:r>
    </w:p>
    <w:p w14:paraId="59FD1E6C" w14:textId="77777777" w:rsidR="00A9550E" w:rsidRDefault="00A9550E" w:rsidP="00A9550E">
      <w:pPr>
        <w:adjustRightInd w:val="0"/>
        <w:ind w:firstLine="720"/>
        <w:jc w:val="both"/>
        <w:rPr>
          <w:bCs/>
          <w:lang w:val="ro-RO"/>
        </w:rPr>
      </w:pPr>
      <w:r w:rsidRPr="003D42E1">
        <w:rPr>
          <w:b/>
          <w:lang w:val="ro-RO"/>
        </w:rPr>
        <w:t>Art.</w:t>
      </w:r>
      <w:r>
        <w:rPr>
          <w:b/>
          <w:lang w:val="ro-RO"/>
        </w:rPr>
        <w:t>I</w:t>
      </w:r>
      <w:r w:rsidRPr="006A6744">
        <w:rPr>
          <w:lang w:val="ro-RO"/>
        </w:rPr>
        <w:t xml:space="preserve">. </w:t>
      </w:r>
      <w:r>
        <w:rPr>
          <w:lang w:val="ro-RO"/>
        </w:rPr>
        <w:t xml:space="preserve">Se aprobă </w:t>
      </w:r>
      <w:r>
        <w:rPr>
          <w:bCs/>
          <w:lang w:val="ro-RO"/>
        </w:rPr>
        <w:t xml:space="preserve">modificarea și completarea Anexei 1 la HCL nr.206/ 2025, modificată  prin HCL nr.224/2025, privind </w:t>
      </w:r>
      <w:r w:rsidRPr="00E87971">
        <w:rPr>
          <w:bCs/>
          <w:lang w:val="ro-RO"/>
        </w:rPr>
        <w:t xml:space="preserve">darea în </w:t>
      </w:r>
      <w:r>
        <w:rPr>
          <w:bCs/>
          <w:lang w:val="ro-RO"/>
        </w:rPr>
        <w:t>administrare prin protocol unităților de învățământ preuniversitar de stat cu personalitate juridică și structurile arondate din UAT Municipiul Târgu Mureș a terenurilor și clădirilor  în care se desfășoară activități  educaționale, conform anexei 1 care face parte integrantă din prezenta hotărâre.</w:t>
      </w:r>
    </w:p>
    <w:p w14:paraId="5E84EF26" w14:textId="77777777" w:rsidR="00A9550E" w:rsidRDefault="00A9550E" w:rsidP="00A9550E">
      <w:pPr>
        <w:adjustRightInd w:val="0"/>
        <w:ind w:firstLine="709"/>
        <w:jc w:val="both"/>
        <w:rPr>
          <w:b/>
          <w:lang w:val="ro-RO"/>
        </w:rPr>
      </w:pPr>
      <w:r w:rsidRPr="00CB002E">
        <w:rPr>
          <w:b/>
          <w:lang w:val="ro-RO"/>
        </w:rPr>
        <w:t>Art.</w:t>
      </w:r>
      <w:r>
        <w:rPr>
          <w:b/>
          <w:lang w:val="ro-RO"/>
        </w:rPr>
        <w:t xml:space="preserve">II. </w:t>
      </w:r>
      <w:r w:rsidRPr="00CB002E">
        <w:rPr>
          <w:bCs/>
          <w:lang w:val="ro-RO"/>
        </w:rPr>
        <w:t xml:space="preserve">Se </w:t>
      </w:r>
      <w:r>
        <w:rPr>
          <w:bCs/>
          <w:lang w:val="ro-RO"/>
        </w:rPr>
        <w:t>aprobă  darea în administrare a imobilelor  pe o durată de 10 ani, care începe de la data semnării protocolului privind darea în administrare.</w:t>
      </w:r>
    </w:p>
    <w:p w14:paraId="2CD75D72" w14:textId="77777777" w:rsidR="00A9550E" w:rsidRDefault="00A9550E" w:rsidP="00A9550E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B16FE5">
        <w:rPr>
          <w:b/>
          <w:lang w:val="ro-RO"/>
        </w:rPr>
        <w:t xml:space="preserve">Art. </w:t>
      </w:r>
      <w:r>
        <w:rPr>
          <w:b/>
          <w:lang w:val="ro-RO"/>
        </w:rPr>
        <w:t>III</w:t>
      </w:r>
      <w:r w:rsidRPr="00B16FE5">
        <w:rPr>
          <w:b/>
          <w:lang w:val="ro-RO"/>
        </w:rPr>
        <w:t>.</w:t>
      </w:r>
      <w:r w:rsidRPr="00B16FE5">
        <w:rPr>
          <w:lang w:val="ro-RO"/>
        </w:rPr>
        <w:t xml:space="preserve"> </w:t>
      </w:r>
      <w:r>
        <w:rPr>
          <w:lang w:val="ro-RO"/>
        </w:rPr>
        <w:t>Celelalte prevederi ale HCL nr.206 din 28 august 2025 rămân neschimbate.</w:t>
      </w:r>
    </w:p>
    <w:p w14:paraId="5D28B3AE" w14:textId="77777777" w:rsidR="00A9550E" w:rsidRDefault="00A9550E" w:rsidP="00A9550E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ab/>
      </w:r>
      <w:r w:rsidRPr="001B71CF">
        <w:rPr>
          <w:b/>
          <w:bCs/>
          <w:lang w:val="ro-RO"/>
        </w:rPr>
        <w:t>Art.</w:t>
      </w:r>
      <w:r>
        <w:rPr>
          <w:b/>
          <w:bCs/>
          <w:lang w:val="ro-RO"/>
        </w:rPr>
        <w:t>IV.</w:t>
      </w:r>
      <w:r>
        <w:rPr>
          <w:b/>
          <w:lang w:val="ro-RO"/>
        </w:rPr>
        <w:t xml:space="preserve"> </w:t>
      </w:r>
      <w:r w:rsidRPr="00B16FE5">
        <w:rPr>
          <w:lang w:val="ro-RO"/>
        </w:rPr>
        <w:t xml:space="preserve">Cu aducerea la îndeplinire a prevederilor prezentei hotărâri se </w:t>
      </w:r>
      <w:r>
        <w:rPr>
          <w:lang w:val="ro-RO"/>
        </w:rPr>
        <w:t>însărcinează Executivul Municipiului Târgu Mureş, prin Direcţia Şcoli şi Direcţia Economică</w:t>
      </w:r>
      <w:r w:rsidRPr="00B16FE5">
        <w:rPr>
          <w:lang w:val="ro-RO"/>
        </w:rPr>
        <w:t>.</w:t>
      </w:r>
    </w:p>
    <w:p w14:paraId="7D820F2C" w14:textId="77777777" w:rsidR="00A9550E" w:rsidRPr="00FA4B1C" w:rsidRDefault="00A9550E" w:rsidP="00A9550E">
      <w:pPr>
        <w:ind w:right="-9"/>
        <w:jc w:val="both"/>
        <w:rPr>
          <w:lang w:val="ro-RO"/>
        </w:rPr>
      </w:pPr>
      <w:r>
        <w:rPr>
          <w:lang w:val="ro-RO"/>
        </w:rPr>
        <w:tab/>
      </w:r>
      <w:r w:rsidRPr="00FA4B1C">
        <w:rPr>
          <w:b/>
          <w:lang w:val="ro-RO"/>
        </w:rPr>
        <w:t>Art.</w:t>
      </w:r>
      <w:r>
        <w:rPr>
          <w:b/>
          <w:lang w:val="ro-RO"/>
        </w:rPr>
        <w:t>V</w:t>
      </w:r>
      <w:r w:rsidRPr="00FA4B1C">
        <w:rPr>
          <w:b/>
          <w:lang w:val="ro-RO"/>
        </w:rPr>
        <w:t xml:space="preserve">. </w:t>
      </w:r>
      <w:r w:rsidRPr="00FA4B1C">
        <w:rPr>
          <w:lang w:val="ro-RO"/>
        </w:rPr>
        <w:t>În conformitate cu prevederile art.</w:t>
      </w:r>
      <w:r>
        <w:rPr>
          <w:lang w:val="ro-RO"/>
        </w:rPr>
        <w:t>252</w:t>
      </w:r>
      <w:r w:rsidRPr="00FA4B1C">
        <w:rPr>
          <w:lang w:val="ro-RO"/>
        </w:rPr>
        <w:t>, alin.</w:t>
      </w:r>
      <w:r>
        <w:rPr>
          <w:lang w:val="ro-RO"/>
        </w:rPr>
        <w:t>(</w:t>
      </w:r>
      <w:r w:rsidRPr="00FA4B1C">
        <w:rPr>
          <w:lang w:val="ro-RO"/>
        </w:rPr>
        <w:t>1</w:t>
      </w:r>
      <w:r>
        <w:rPr>
          <w:lang w:val="ro-RO"/>
        </w:rPr>
        <w:t>)</w:t>
      </w:r>
      <w:r w:rsidRPr="00FA4B1C">
        <w:rPr>
          <w:lang w:val="ro-RO"/>
        </w:rPr>
        <w:t xml:space="preserve">, lit. </w:t>
      </w:r>
      <w:r>
        <w:rPr>
          <w:lang w:val="ro-RO"/>
        </w:rPr>
        <w:t>c</w:t>
      </w:r>
      <w:r w:rsidRPr="00FA4B1C">
        <w:rPr>
          <w:lang w:val="ro-RO"/>
        </w:rPr>
        <w:t>,</w:t>
      </w:r>
      <w:r>
        <w:rPr>
          <w:lang w:val="ro-RO"/>
        </w:rPr>
        <w:t xml:space="preserve"> art.255 din OUG nr.57/2019 privind Codul administrativ şi ale art.3, alin.1 din Legea nr.554/2004 Legea contenciosului administrativ</w:t>
      </w:r>
      <w:r w:rsidRPr="00FA4B1C">
        <w:rPr>
          <w:lang w:val="ro-RO"/>
        </w:rPr>
        <w:t>, prezenta Hotărâre se înaintează Prefectului Judeţului Mureş, pentru exercitarea controlului de legalitate.</w:t>
      </w:r>
    </w:p>
    <w:p w14:paraId="018CF995" w14:textId="77777777" w:rsidR="00A9550E" w:rsidRDefault="00A9550E" w:rsidP="00A9550E">
      <w:pPr>
        <w:jc w:val="both"/>
        <w:rPr>
          <w:lang w:val="ro-RO"/>
        </w:rPr>
      </w:pPr>
      <w:r>
        <w:rPr>
          <w:lang w:val="ro-RO"/>
        </w:rPr>
        <w:tab/>
      </w:r>
      <w:r w:rsidRPr="00C37181">
        <w:rPr>
          <w:b/>
          <w:bCs/>
          <w:lang w:val="ro-RO"/>
        </w:rPr>
        <w:t>Art.</w:t>
      </w:r>
      <w:r>
        <w:rPr>
          <w:b/>
          <w:bCs/>
          <w:lang w:val="ro-RO"/>
        </w:rPr>
        <w:t>VI</w:t>
      </w:r>
      <w:r>
        <w:rPr>
          <w:lang w:val="ro-RO"/>
        </w:rPr>
        <w:t>.Prezenta hotărîre se comunică:</w:t>
      </w:r>
    </w:p>
    <w:p w14:paraId="184F8081" w14:textId="77777777" w:rsidR="00A9550E" w:rsidRDefault="00A9550E" w:rsidP="00A9550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Direcției Școli;</w:t>
      </w:r>
    </w:p>
    <w:p w14:paraId="3D019142" w14:textId="77777777" w:rsidR="00A9550E" w:rsidRDefault="00A9550E" w:rsidP="00A9550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Direcției Economice.</w:t>
      </w:r>
    </w:p>
    <w:p w14:paraId="002E5F65" w14:textId="77777777" w:rsidR="00A9550E" w:rsidRDefault="00A9550E" w:rsidP="00A9550E">
      <w:pPr>
        <w:jc w:val="both"/>
        <w:rPr>
          <w:lang w:val="ro-RO"/>
        </w:rPr>
      </w:pPr>
    </w:p>
    <w:p w14:paraId="0E0E495C" w14:textId="77777777" w:rsidR="00A9550E" w:rsidRDefault="00A9550E" w:rsidP="00A9550E">
      <w:pPr>
        <w:jc w:val="both"/>
        <w:rPr>
          <w:lang w:val="ro-RO"/>
        </w:rPr>
      </w:pPr>
    </w:p>
    <w:p w14:paraId="55211395" w14:textId="77777777" w:rsidR="00A9550E" w:rsidRDefault="00A9550E" w:rsidP="00A9550E">
      <w:pPr>
        <w:jc w:val="both"/>
        <w:rPr>
          <w:lang w:val="ro-RO"/>
        </w:rPr>
      </w:pPr>
    </w:p>
    <w:p w14:paraId="70F91612" w14:textId="77777777" w:rsidR="00A9550E" w:rsidRDefault="00A9550E" w:rsidP="00A9550E">
      <w:pPr>
        <w:jc w:val="both"/>
        <w:rPr>
          <w:lang w:val="ro-RO"/>
        </w:rPr>
      </w:pPr>
    </w:p>
    <w:p w14:paraId="1ED0A5E1" w14:textId="77777777" w:rsidR="00A9550E" w:rsidRDefault="00A9550E" w:rsidP="00A9550E">
      <w:pPr>
        <w:jc w:val="both"/>
        <w:rPr>
          <w:lang w:val="ro-RO"/>
        </w:rPr>
      </w:pPr>
    </w:p>
    <w:p w14:paraId="45786D99" w14:textId="77777777" w:rsidR="00A9550E" w:rsidRDefault="00A9550E" w:rsidP="00A9550E">
      <w:pPr>
        <w:jc w:val="both"/>
        <w:rPr>
          <w:lang w:val="ro-RO"/>
        </w:rPr>
      </w:pPr>
    </w:p>
    <w:p w14:paraId="38115DA6" w14:textId="77777777" w:rsidR="00A9550E" w:rsidRDefault="00A9550E" w:rsidP="00A9550E">
      <w:pPr>
        <w:jc w:val="both"/>
        <w:rPr>
          <w:lang w:val="ro-RO"/>
        </w:rPr>
      </w:pPr>
    </w:p>
    <w:p w14:paraId="0D4285B2" w14:textId="77777777" w:rsidR="00A9550E" w:rsidRDefault="00A9550E" w:rsidP="00A9550E">
      <w:pPr>
        <w:jc w:val="both"/>
        <w:rPr>
          <w:lang w:val="ro-RO"/>
        </w:rPr>
      </w:pPr>
    </w:p>
    <w:p w14:paraId="4C0FAFB7" w14:textId="77777777" w:rsidR="00A9550E" w:rsidRDefault="00A9550E" w:rsidP="00A9550E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</w:p>
    <w:p w14:paraId="10D4E636" w14:textId="77777777" w:rsidR="00A9550E" w:rsidRDefault="00A9550E" w:rsidP="00A9550E">
      <w:pPr>
        <w:jc w:val="both"/>
        <w:rPr>
          <w:lang w:val="ro-RO"/>
        </w:rPr>
      </w:pPr>
    </w:p>
    <w:p w14:paraId="52905A37" w14:textId="77777777" w:rsidR="00A9550E" w:rsidRDefault="00A9550E" w:rsidP="00A9550E">
      <w:pPr>
        <w:jc w:val="both"/>
        <w:rPr>
          <w:lang w:val="ro-RO"/>
        </w:rPr>
      </w:pPr>
    </w:p>
    <w:p w14:paraId="06E1DD74" w14:textId="77777777" w:rsidR="00A9550E" w:rsidRDefault="00A9550E" w:rsidP="00A9550E">
      <w:pPr>
        <w:jc w:val="both"/>
        <w:rPr>
          <w:lang w:val="ro-RO"/>
        </w:rPr>
      </w:pPr>
    </w:p>
    <w:p w14:paraId="21F96D14" w14:textId="77777777" w:rsidR="00A9550E" w:rsidRDefault="00A9550E" w:rsidP="00A9550E">
      <w:pPr>
        <w:jc w:val="center"/>
        <w:rPr>
          <w:rFonts w:cs="Tahoma"/>
          <w:b/>
          <w:bCs/>
        </w:rPr>
      </w:pPr>
      <w:proofErr w:type="spellStart"/>
      <w:r w:rsidRPr="00561AF5">
        <w:rPr>
          <w:rFonts w:cs="Tahoma"/>
          <w:b/>
          <w:bCs/>
        </w:rPr>
        <w:t>Viză</w:t>
      </w:r>
      <w:proofErr w:type="spellEnd"/>
      <w:r w:rsidRPr="00561AF5">
        <w:rPr>
          <w:rFonts w:cs="Tahoma"/>
          <w:b/>
          <w:bCs/>
        </w:rPr>
        <w:t xml:space="preserve"> de </w:t>
      </w:r>
      <w:proofErr w:type="spellStart"/>
      <w:r w:rsidRPr="00561AF5">
        <w:rPr>
          <w:rFonts w:cs="Tahoma"/>
          <w:b/>
          <w:bCs/>
        </w:rPr>
        <w:t>legalitate</w:t>
      </w:r>
      <w:proofErr w:type="spellEnd"/>
    </w:p>
    <w:p w14:paraId="78DA6C1B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6E7251D3" w14:textId="77777777" w:rsidR="00A9550E" w:rsidRDefault="00A9550E" w:rsidP="00A9550E">
      <w:pPr>
        <w:jc w:val="center"/>
        <w:rPr>
          <w:rFonts w:cs="Tahoma"/>
          <w:b/>
          <w:bCs/>
        </w:rPr>
      </w:pPr>
      <w:proofErr w:type="spellStart"/>
      <w:proofErr w:type="gramStart"/>
      <w:r w:rsidRPr="00561AF5">
        <w:rPr>
          <w:rFonts w:cs="Tahoma"/>
          <w:b/>
          <w:bCs/>
        </w:rPr>
        <w:t>Secretarul</w:t>
      </w:r>
      <w:proofErr w:type="spellEnd"/>
      <w:r>
        <w:rPr>
          <w:rFonts w:cs="Tahoma"/>
          <w:b/>
          <w:bCs/>
        </w:rPr>
        <w:t xml:space="preserve">  General</w:t>
      </w:r>
      <w:proofErr w:type="gramEnd"/>
      <w:r>
        <w:rPr>
          <w:rFonts w:cs="Tahoma"/>
          <w:b/>
          <w:bCs/>
        </w:rPr>
        <w:t xml:space="preserve"> al </w:t>
      </w:r>
      <w:proofErr w:type="spellStart"/>
      <w:r>
        <w:rPr>
          <w:rFonts w:cs="Tahoma"/>
          <w:b/>
          <w:bCs/>
        </w:rPr>
        <w:t>M</w:t>
      </w:r>
      <w:r w:rsidRPr="00561AF5">
        <w:rPr>
          <w:rFonts w:cs="Tahoma"/>
          <w:b/>
          <w:bCs/>
        </w:rPr>
        <w:t>unicipiului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T</w:t>
      </w:r>
      <w:r>
        <w:rPr>
          <w:rFonts w:cs="Tahoma"/>
          <w:b/>
          <w:bCs/>
        </w:rPr>
        <w:t>â</w:t>
      </w:r>
      <w:r w:rsidRPr="00561AF5">
        <w:rPr>
          <w:rFonts w:cs="Tahoma"/>
          <w:b/>
          <w:bCs/>
        </w:rPr>
        <w:t>rgu</w:t>
      </w:r>
      <w:proofErr w:type="spellEnd"/>
      <w:r w:rsidRPr="00561AF5">
        <w:rPr>
          <w:rFonts w:cs="Tahoma"/>
          <w:b/>
          <w:bCs/>
        </w:rPr>
        <w:t xml:space="preserve"> </w:t>
      </w:r>
      <w:proofErr w:type="spellStart"/>
      <w:r w:rsidRPr="00561AF5">
        <w:rPr>
          <w:rFonts w:cs="Tahoma"/>
          <w:b/>
          <w:bCs/>
        </w:rPr>
        <w:t>Mureş</w:t>
      </w:r>
      <w:proofErr w:type="spellEnd"/>
    </w:p>
    <w:p w14:paraId="32B9FBF9" w14:textId="77777777" w:rsidR="00A9550E" w:rsidRDefault="00A9550E" w:rsidP="00A9550E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Bordi Kinga</w:t>
      </w:r>
    </w:p>
    <w:p w14:paraId="24043DB9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51C0B9DF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69A78DC8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5BF70F77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301931F5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519E42CB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3F7547D4" w14:textId="77777777" w:rsidR="00A9550E" w:rsidRDefault="00A9550E" w:rsidP="00A9550E">
      <w:pPr>
        <w:jc w:val="center"/>
        <w:rPr>
          <w:rFonts w:cs="Tahoma"/>
          <w:b/>
          <w:bCs/>
        </w:rPr>
      </w:pPr>
    </w:p>
    <w:p w14:paraId="115160F1" w14:textId="77777777" w:rsidR="00A9550E" w:rsidRPr="004F6FD1" w:rsidRDefault="00A9550E" w:rsidP="00A9550E">
      <w:pPr>
        <w:jc w:val="both"/>
        <w:rPr>
          <w:b/>
          <w:sz w:val="16"/>
          <w:szCs w:val="16"/>
          <w:lang w:val="ro-RO" w:eastAsia="ro-RO"/>
        </w:rPr>
      </w:pPr>
      <w:r w:rsidRPr="00A43FAA">
        <w:rPr>
          <w:b/>
          <w:sz w:val="16"/>
          <w:szCs w:val="16"/>
        </w:rPr>
        <w:t xml:space="preserve">  </w:t>
      </w:r>
      <w:r w:rsidRPr="00276F5C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</w:t>
      </w:r>
      <w:r>
        <w:rPr>
          <w:b/>
          <w:sz w:val="16"/>
          <w:szCs w:val="16"/>
          <w:lang w:val="ro-RO" w:eastAsia="ro-RO"/>
        </w:rPr>
        <w:t xml:space="preserve"> </w:t>
      </w:r>
      <w:r w:rsidRPr="00276F5C">
        <w:rPr>
          <w:b/>
          <w:sz w:val="16"/>
          <w:szCs w:val="16"/>
          <w:lang w:val="ro-RO" w:eastAsia="ro-RO"/>
        </w:rPr>
        <w:t xml:space="preserve"> </w:t>
      </w:r>
      <w:r>
        <w:rPr>
          <w:b/>
          <w:sz w:val="16"/>
          <w:szCs w:val="16"/>
          <w:lang w:val="ro-RO" w:eastAsia="ro-RO"/>
        </w:rPr>
        <w:t>î</w:t>
      </w:r>
      <w:r w:rsidRPr="00276F5C">
        <w:rPr>
          <w:b/>
          <w:sz w:val="16"/>
          <w:szCs w:val="16"/>
          <w:lang w:val="ro-RO" w:eastAsia="ro-RO"/>
        </w:rPr>
        <w:t>ndeplinirea condiţiilor prevăzute de art 129, art 139  O</w:t>
      </w:r>
      <w:r>
        <w:rPr>
          <w:b/>
          <w:sz w:val="16"/>
          <w:szCs w:val="16"/>
          <w:lang w:val="ro-RO" w:eastAsia="ro-RO"/>
        </w:rPr>
        <w:t>.</w:t>
      </w:r>
      <w:r w:rsidRPr="00276F5C">
        <w:rPr>
          <w:b/>
          <w:sz w:val="16"/>
          <w:szCs w:val="16"/>
          <w:lang w:val="ro-RO" w:eastAsia="ro-RO"/>
        </w:rPr>
        <w:t>U</w:t>
      </w:r>
      <w:r>
        <w:rPr>
          <w:b/>
          <w:sz w:val="16"/>
          <w:szCs w:val="16"/>
          <w:lang w:val="ro-RO" w:eastAsia="ro-RO"/>
        </w:rPr>
        <w:t>.</w:t>
      </w:r>
      <w:r w:rsidRPr="00276F5C">
        <w:rPr>
          <w:b/>
          <w:sz w:val="16"/>
          <w:szCs w:val="16"/>
          <w:lang w:val="ro-RO" w:eastAsia="ro-RO"/>
        </w:rPr>
        <w:t>G</w:t>
      </w:r>
      <w:r>
        <w:rPr>
          <w:b/>
          <w:sz w:val="16"/>
          <w:szCs w:val="16"/>
          <w:lang w:val="ro-RO" w:eastAsia="ro-RO"/>
        </w:rPr>
        <w:t xml:space="preserve">. nr.57/2019 privind </w:t>
      </w:r>
      <w:r w:rsidRPr="00276F5C">
        <w:rPr>
          <w:b/>
          <w:sz w:val="16"/>
          <w:szCs w:val="16"/>
          <w:lang w:val="ro-RO" w:eastAsia="ro-RO"/>
        </w:rPr>
        <w:t xml:space="preserve"> Codul adminis</w:t>
      </w:r>
      <w:r>
        <w:rPr>
          <w:b/>
          <w:sz w:val="16"/>
          <w:szCs w:val="16"/>
          <w:lang w:val="ro-RO" w:eastAsia="ro-RO"/>
        </w:rPr>
        <w:t>trativ, cu modificările și completările ulterioare.</w:t>
      </w:r>
      <w:r>
        <w:rPr>
          <w:b/>
          <w:lang w:val="ro-RO"/>
        </w:rPr>
        <w:t xml:space="preserve">                                             </w:t>
      </w:r>
    </w:p>
    <w:p w14:paraId="7A00B79E" w14:textId="77777777" w:rsidR="00A9550E" w:rsidRDefault="00A9550E" w:rsidP="00A9550E">
      <w:pPr>
        <w:ind w:firstLine="720"/>
        <w:jc w:val="both"/>
        <w:rPr>
          <w:lang w:val="ro-RO"/>
        </w:rPr>
      </w:pPr>
      <w:r>
        <w:rPr>
          <w:b/>
          <w:lang w:val="ro-RO"/>
        </w:rPr>
        <w:t xml:space="preserve">            </w:t>
      </w:r>
      <w:r>
        <w:rPr>
          <w:lang w:val="ro-RO"/>
        </w:rPr>
        <w:t xml:space="preserve">                                                                                                     </w:t>
      </w:r>
    </w:p>
    <w:p w14:paraId="45CADB45" w14:textId="77777777" w:rsidR="00C2031E" w:rsidRDefault="00C2031E"/>
    <w:p w14:paraId="611D98A7" w14:textId="77777777" w:rsidR="00FE2B08" w:rsidRDefault="00FE2B08"/>
    <w:p w14:paraId="1A79EF2D" w14:textId="77777777" w:rsidR="00FE2B08" w:rsidRDefault="00FE2B08"/>
    <w:p w14:paraId="73DBE833" w14:textId="77777777" w:rsidR="00FE2B08" w:rsidRDefault="00FE2B08"/>
    <w:p w14:paraId="6D2805B6" w14:textId="77777777" w:rsidR="00FE2B08" w:rsidRDefault="00FE2B08"/>
    <w:p w14:paraId="6BC03330" w14:textId="77777777" w:rsidR="00FE2B08" w:rsidRDefault="00FE2B08"/>
    <w:sectPr w:rsidR="00FE2B08" w:rsidSect="00A9550E">
      <w:pgSz w:w="11907" w:h="16840" w:code="9"/>
      <w:pgMar w:top="993" w:right="85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2162"/>
    <w:multiLevelType w:val="hybridMultilevel"/>
    <w:tmpl w:val="B31606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54460C"/>
    <w:multiLevelType w:val="hybridMultilevel"/>
    <w:tmpl w:val="EAAA3D06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81E38C0"/>
    <w:multiLevelType w:val="hybridMultilevel"/>
    <w:tmpl w:val="8452BF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693287">
    <w:abstractNumId w:val="2"/>
  </w:num>
  <w:num w:numId="2" w16cid:durableId="130439898">
    <w:abstractNumId w:val="1"/>
  </w:num>
  <w:num w:numId="3" w16cid:durableId="140510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0E"/>
    <w:rsid w:val="002E2397"/>
    <w:rsid w:val="00471788"/>
    <w:rsid w:val="00477240"/>
    <w:rsid w:val="00657818"/>
    <w:rsid w:val="00903ABC"/>
    <w:rsid w:val="009152D6"/>
    <w:rsid w:val="00A9550E"/>
    <w:rsid w:val="00AE2BE2"/>
    <w:rsid w:val="00C2031E"/>
    <w:rsid w:val="00D33CD3"/>
    <w:rsid w:val="00FB4C47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DBB306"/>
  <w15:chartTrackingRefBased/>
  <w15:docId w15:val="{47F5FBE2-73B9-4BD6-A21B-B410CAB3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5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5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5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5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5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550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550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2026-05-19T08:23:00Z</cp:lastPrinted>
  <dcterms:created xsi:type="dcterms:W3CDTF">2026-05-19T07:28:00Z</dcterms:created>
  <dcterms:modified xsi:type="dcterms:W3CDTF">2026-05-19T12:42:00Z</dcterms:modified>
</cp:coreProperties>
</file>