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E9DB1" w14:textId="77777777" w:rsidR="00C43A2B" w:rsidRPr="00C43A2B" w:rsidRDefault="00C43A2B" w:rsidP="00C43A2B">
      <w:pPr>
        <w:keepNext/>
        <w:spacing w:before="240" w:after="60" w:line="240" w:lineRule="auto"/>
        <w:outlineLvl w:val="0"/>
        <w:rPr>
          <w:rFonts w:ascii="Times New Roman" w:eastAsia="Times New Roman" w:hAnsi="Times New Roman" w:cs="Times New Roman"/>
          <w:b/>
          <w:bCs/>
          <w:kern w:val="32"/>
          <w:sz w:val="16"/>
          <w:szCs w:val="16"/>
          <w14:ligatures w14:val="none"/>
        </w:rPr>
      </w:pPr>
      <w:r w:rsidRPr="00C43A2B">
        <w:rPr>
          <w:rFonts w:ascii="Times New Roman" w:eastAsia="Times New Roman" w:hAnsi="Times New Roman" w:cs="Times New Roman"/>
          <w:b/>
          <w:bCs/>
          <w:kern w:val="32"/>
          <w:sz w:val="24"/>
          <w:szCs w:val="24"/>
          <w14:ligatures w14:val="none"/>
        </w:rPr>
        <w:t>ROMÂNIA</w:t>
      </w:r>
      <w:r w:rsidRPr="00C43A2B">
        <w:rPr>
          <w:rFonts w:ascii="Times New Roman" w:eastAsia="Times New Roman" w:hAnsi="Times New Roman" w:cs="Times New Roman"/>
          <w:b/>
          <w:bCs/>
          <w:kern w:val="32"/>
          <w:sz w:val="24"/>
          <w:szCs w:val="24"/>
          <w14:ligatures w14:val="none"/>
        </w:rPr>
        <w:tab/>
      </w:r>
      <w:r w:rsidRPr="00C43A2B">
        <w:rPr>
          <w:rFonts w:ascii="Times New Roman" w:eastAsia="Times New Roman" w:hAnsi="Times New Roman" w:cs="Times New Roman"/>
          <w:b/>
          <w:bCs/>
          <w:kern w:val="32"/>
          <w:sz w:val="24"/>
          <w:szCs w:val="24"/>
          <w14:ligatures w14:val="none"/>
        </w:rPr>
        <w:tab/>
      </w:r>
      <w:r w:rsidRPr="00C43A2B">
        <w:rPr>
          <w:rFonts w:ascii="Times New Roman" w:eastAsia="Times New Roman" w:hAnsi="Times New Roman" w:cs="Times New Roman"/>
          <w:b/>
          <w:bCs/>
          <w:kern w:val="32"/>
          <w:sz w:val="24"/>
          <w:szCs w:val="24"/>
          <w14:ligatures w14:val="none"/>
        </w:rPr>
        <w:tab/>
      </w:r>
      <w:r w:rsidRPr="00C43A2B">
        <w:rPr>
          <w:rFonts w:ascii="Times New Roman" w:eastAsia="Times New Roman" w:hAnsi="Times New Roman" w:cs="Times New Roman"/>
          <w:b/>
          <w:bCs/>
          <w:kern w:val="32"/>
          <w:sz w:val="24"/>
          <w:szCs w:val="24"/>
          <w14:ligatures w14:val="none"/>
        </w:rPr>
        <w:tab/>
      </w:r>
      <w:r w:rsidRPr="00C43A2B">
        <w:rPr>
          <w:rFonts w:ascii="Times New Roman" w:eastAsia="Times New Roman" w:hAnsi="Times New Roman" w:cs="Times New Roman"/>
          <w:b/>
          <w:bCs/>
          <w:kern w:val="32"/>
          <w:sz w:val="24"/>
          <w:szCs w:val="24"/>
          <w14:ligatures w14:val="none"/>
        </w:rPr>
        <w:tab/>
      </w:r>
      <w:r w:rsidRPr="00C43A2B">
        <w:rPr>
          <w:rFonts w:ascii="Times New Roman" w:eastAsia="Times New Roman" w:hAnsi="Times New Roman" w:cs="Times New Roman"/>
          <w:b/>
          <w:bCs/>
          <w:kern w:val="32"/>
          <w:sz w:val="24"/>
          <w:szCs w:val="24"/>
          <w14:ligatures w14:val="none"/>
        </w:rPr>
        <w:tab/>
      </w:r>
      <w:r w:rsidRPr="00C43A2B">
        <w:rPr>
          <w:rFonts w:ascii="Times New Roman" w:eastAsia="Times New Roman" w:hAnsi="Times New Roman" w:cs="Times New Roman"/>
          <w:b/>
          <w:bCs/>
          <w:kern w:val="32"/>
          <w:sz w:val="24"/>
          <w:szCs w:val="24"/>
          <w14:ligatures w14:val="none"/>
        </w:rPr>
        <w:tab/>
      </w:r>
      <w:r w:rsidRPr="00C43A2B">
        <w:rPr>
          <w:rFonts w:ascii="Times New Roman" w:eastAsia="Times New Roman" w:hAnsi="Times New Roman" w:cs="Times New Roman"/>
          <w:b/>
          <w:bCs/>
          <w:kern w:val="32"/>
          <w:sz w:val="16"/>
          <w:szCs w:val="16"/>
          <w14:ligatures w14:val="none"/>
        </w:rPr>
        <w:t xml:space="preserve">                       (nu produce efecte juridice)*</w:t>
      </w:r>
    </w:p>
    <w:p w14:paraId="63F43D88" w14:textId="77777777" w:rsidR="00C43A2B" w:rsidRPr="00C43A2B" w:rsidRDefault="00C43A2B" w:rsidP="00C43A2B">
      <w:pPr>
        <w:spacing w:after="0" w:line="240" w:lineRule="auto"/>
        <w:rPr>
          <w:rFonts w:ascii="Times New Roman" w:eastAsia="Times New Roman" w:hAnsi="Times New Roman" w:cs="Times New Roman"/>
          <w:b/>
          <w:kern w:val="0"/>
          <w:sz w:val="24"/>
          <w:szCs w:val="24"/>
          <w14:ligatures w14:val="none"/>
        </w:rPr>
      </w:pPr>
      <w:r w:rsidRPr="00C43A2B">
        <w:rPr>
          <w:rFonts w:ascii="Times New Roman" w:eastAsia="Times New Roman" w:hAnsi="Times New Roman" w:cs="Times New Roman"/>
          <w:b/>
          <w:kern w:val="0"/>
          <w:sz w:val="24"/>
          <w:szCs w:val="24"/>
          <w14:ligatures w14:val="none"/>
        </w:rPr>
        <w:t xml:space="preserve">JUDEŢUL MUREŞ                                                                                    </w:t>
      </w:r>
    </w:p>
    <w:p w14:paraId="2BE96705" w14:textId="77777777" w:rsidR="00C43A2B" w:rsidRPr="00C43A2B" w:rsidRDefault="00C43A2B" w:rsidP="00C43A2B">
      <w:pPr>
        <w:spacing w:after="0" w:line="240" w:lineRule="auto"/>
        <w:rPr>
          <w:rFonts w:ascii="Times New Roman" w:eastAsia="Times New Roman" w:hAnsi="Times New Roman" w:cs="Times New Roman"/>
          <w:b/>
          <w:kern w:val="0"/>
          <w:sz w:val="24"/>
          <w:szCs w:val="24"/>
          <w14:ligatures w14:val="none"/>
        </w:rPr>
      </w:pPr>
      <w:r w:rsidRPr="00C43A2B">
        <w:rPr>
          <w:rFonts w:ascii="Times New Roman" w:eastAsia="Times New Roman" w:hAnsi="Times New Roman" w:cs="Times New Roman"/>
          <w:b/>
          <w:bCs/>
          <w:kern w:val="0"/>
          <w:sz w:val="24"/>
          <w:szCs w:val="24"/>
          <w14:ligatures w14:val="none"/>
        </w:rPr>
        <w:t>MUNICIPIUL TÂRGU MUREŞ</w:t>
      </w:r>
      <w:r w:rsidRPr="00C43A2B">
        <w:rPr>
          <w:rFonts w:ascii="Times New Roman" w:eastAsia="Times New Roman" w:hAnsi="Times New Roman" w:cs="Times New Roman"/>
          <w:b/>
          <w:kern w:val="0"/>
          <w:sz w:val="24"/>
          <w:szCs w:val="24"/>
          <w14:ligatures w14:val="none"/>
        </w:rPr>
        <w:t xml:space="preserve">                                                              </w:t>
      </w:r>
    </w:p>
    <w:p w14:paraId="3421F1C6" w14:textId="77777777" w:rsidR="00C43A2B" w:rsidRPr="00C43A2B" w:rsidRDefault="00C43A2B" w:rsidP="00C43A2B">
      <w:pPr>
        <w:spacing w:after="0" w:line="240" w:lineRule="auto"/>
        <w:rPr>
          <w:rFonts w:ascii="Times New Roman" w:eastAsia="Times New Roman" w:hAnsi="Times New Roman" w:cs="Times New Roman"/>
          <w:b/>
          <w:kern w:val="0"/>
          <w:sz w:val="24"/>
          <w:szCs w:val="24"/>
          <w14:ligatures w14:val="none"/>
        </w:rPr>
      </w:pPr>
      <w:r w:rsidRPr="00C43A2B">
        <w:rPr>
          <w:rFonts w:ascii="Times New Roman" w:eastAsia="Times New Roman" w:hAnsi="Times New Roman" w:cs="Times New Roman"/>
          <w:b/>
          <w:bCs/>
          <w:kern w:val="0"/>
          <w:sz w:val="24"/>
          <w:szCs w:val="24"/>
          <w14:ligatures w14:val="none"/>
        </w:rPr>
        <w:t>DIRECŢIA TEHNICĂ</w:t>
      </w:r>
      <w:r w:rsidRPr="00C43A2B">
        <w:rPr>
          <w:rFonts w:ascii="Times New Roman" w:eastAsia="Times New Roman" w:hAnsi="Times New Roman" w:cs="Times New Roman"/>
          <w:b/>
          <w:kern w:val="0"/>
          <w:sz w:val="24"/>
          <w:szCs w:val="24"/>
          <w14:ligatures w14:val="none"/>
        </w:rPr>
        <w:t xml:space="preserve">                                                                                                                      </w:t>
      </w:r>
    </w:p>
    <w:p w14:paraId="1545134C" w14:textId="23438598" w:rsidR="00C43A2B" w:rsidRPr="00C43A2B" w:rsidRDefault="00C43A2B" w:rsidP="00C43A2B">
      <w:pPr>
        <w:spacing w:after="0" w:line="240" w:lineRule="auto"/>
        <w:rPr>
          <w:rFonts w:ascii="Times New Roman" w:eastAsia="Times New Roman" w:hAnsi="Times New Roman" w:cs="Times New Roman"/>
          <w:b/>
          <w:bCs/>
          <w:kern w:val="0"/>
          <w:sz w:val="24"/>
          <w:szCs w:val="24"/>
          <w14:ligatures w14:val="none"/>
        </w:rPr>
      </w:pPr>
      <w:r w:rsidRPr="00C43A2B">
        <w:rPr>
          <w:rFonts w:ascii="Times New Roman" w:eastAsia="Times New Roman" w:hAnsi="Times New Roman" w:cs="Times New Roman"/>
          <w:b/>
          <w:kern w:val="0"/>
          <w:sz w:val="24"/>
          <w:szCs w:val="24"/>
          <w14:ligatures w14:val="none"/>
        </w:rPr>
        <w:t xml:space="preserve">Nr. </w:t>
      </w:r>
      <w:bookmarkStart w:id="0" w:name="_Hlk222299390"/>
      <w:r w:rsidR="00277BC7">
        <w:rPr>
          <w:rFonts w:ascii="Times New Roman" w:eastAsia="Times New Roman" w:hAnsi="Times New Roman" w:cs="Times New Roman"/>
          <w:b/>
          <w:kern w:val="0"/>
          <w:sz w:val="24"/>
          <w:szCs w:val="24"/>
          <w14:ligatures w14:val="none"/>
        </w:rPr>
        <w:t>8.146/382/DT/23.02.2026</w:t>
      </w:r>
      <w:r w:rsidRPr="00715260">
        <w:rPr>
          <w:rFonts w:ascii="Times New Roman" w:eastAsia="Times New Roman" w:hAnsi="Times New Roman" w:cs="Times New Roman"/>
          <w:b/>
          <w:color w:val="EE0000"/>
          <w:kern w:val="0"/>
          <w:sz w:val="24"/>
          <w:szCs w:val="24"/>
          <w14:ligatures w14:val="none"/>
        </w:rPr>
        <w:t xml:space="preserve">  </w:t>
      </w:r>
      <w:bookmarkEnd w:id="0"/>
      <w:r w:rsidRPr="00C43A2B">
        <w:rPr>
          <w:rFonts w:ascii="Times New Roman" w:eastAsia="Times New Roman" w:hAnsi="Times New Roman" w:cs="Times New Roman"/>
          <w:b/>
          <w:bCs/>
          <w:kern w:val="0"/>
          <w:sz w:val="24"/>
          <w:szCs w:val="24"/>
          <w14:ligatures w14:val="none"/>
        </w:rPr>
        <w:tab/>
      </w:r>
    </w:p>
    <w:p w14:paraId="16020056" w14:textId="77777777" w:rsidR="00C43A2B" w:rsidRPr="00C43A2B" w:rsidRDefault="00C43A2B" w:rsidP="00C43A2B">
      <w:pPr>
        <w:spacing w:after="0" w:line="240" w:lineRule="auto"/>
        <w:rPr>
          <w:rFonts w:ascii="Times New Roman" w:eastAsia="Times New Roman" w:hAnsi="Times New Roman" w:cs="Times New Roman"/>
          <w:b/>
          <w:bCs/>
          <w:kern w:val="0"/>
          <w:sz w:val="24"/>
          <w:szCs w:val="24"/>
          <w14:ligatures w14:val="none"/>
        </w:rPr>
      </w:pPr>
    </w:p>
    <w:p w14:paraId="65D39FC8" w14:textId="3B8D5EFA" w:rsidR="00C43A2B" w:rsidRPr="00C43A2B" w:rsidRDefault="00C43A2B" w:rsidP="00C43A2B">
      <w:pPr>
        <w:spacing w:after="0" w:line="240" w:lineRule="auto"/>
        <w:rPr>
          <w:rFonts w:ascii="Times New Roman" w:eastAsia="Times New Roman" w:hAnsi="Times New Roman" w:cs="Times New Roman"/>
          <w:b/>
          <w:bCs/>
          <w:kern w:val="0"/>
          <w:sz w:val="24"/>
          <w:szCs w:val="24"/>
          <w14:ligatures w14:val="none"/>
        </w:rPr>
      </w:pPr>
      <w:r w:rsidRPr="00C43A2B">
        <w:rPr>
          <w:rFonts w:ascii="Times New Roman" w:eastAsia="Times New Roman" w:hAnsi="Times New Roman" w:cs="Times New Roman"/>
          <w:b/>
          <w:bCs/>
          <w:kern w:val="0"/>
          <w:sz w:val="24"/>
          <w:szCs w:val="24"/>
          <w14:ligatures w14:val="none"/>
        </w:rPr>
        <w:t xml:space="preserve">      </w:t>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t xml:space="preserve">                      </w:t>
      </w:r>
      <w:r w:rsidRPr="00C43A2B">
        <w:rPr>
          <w:rFonts w:ascii="Times New Roman" w:eastAsia="Times New Roman" w:hAnsi="Times New Roman" w:cs="Times New Roman"/>
          <w:b/>
          <w:bCs/>
          <w:kern w:val="0"/>
          <w:sz w:val="24"/>
          <w:szCs w:val="24"/>
          <w14:ligatures w14:val="none"/>
        </w:rPr>
        <w:tab/>
        <w:t xml:space="preserve">                                                                         Initiator</w:t>
      </w:r>
      <w:r w:rsidR="003966CC">
        <w:rPr>
          <w:rFonts w:ascii="Times New Roman" w:eastAsia="Times New Roman" w:hAnsi="Times New Roman" w:cs="Times New Roman"/>
          <w:b/>
          <w:bCs/>
          <w:kern w:val="0"/>
          <w:sz w:val="24"/>
          <w:szCs w:val="24"/>
          <w14:ligatures w14:val="none"/>
        </w:rPr>
        <w:t>,</w:t>
      </w:r>
    </w:p>
    <w:p w14:paraId="02A5B2DF" w14:textId="77777777" w:rsidR="00C43A2B" w:rsidRPr="00C43A2B" w:rsidRDefault="00C43A2B" w:rsidP="00C43A2B">
      <w:pPr>
        <w:spacing w:after="0" w:line="240" w:lineRule="auto"/>
        <w:rPr>
          <w:rFonts w:ascii="Times New Roman" w:eastAsia="Times New Roman" w:hAnsi="Times New Roman" w:cs="Times New Roman"/>
          <w:kern w:val="0"/>
          <w:sz w:val="24"/>
          <w:szCs w:val="24"/>
          <w14:ligatures w14:val="none"/>
        </w:rPr>
      </w:pP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t xml:space="preserve">        </w:t>
      </w:r>
      <w:r w:rsidRPr="00C43A2B">
        <w:rPr>
          <w:rFonts w:ascii="Times New Roman" w:eastAsia="Times New Roman" w:hAnsi="Times New Roman" w:cs="Times New Roman"/>
          <w:kern w:val="0"/>
          <w:sz w:val="24"/>
          <w:szCs w:val="24"/>
          <w14:ligatures w14:val="none"/>
        </w:rPr>
        <w:tab/>
        <w:t xml:space="preserve">                                     </w:t>
      </w:r>
      <w:r w:rsidRPr="00C43A2B">
        <w:rPr>
          <w:rFonts w:ascii="Times New Roman" w:eastAsia="Times New Roman" w:hAnsi="Times New Roman" w:cs="Times New Roman"/>
          <w:b/>
          <w:bCs/>
          <w:kern w:val="0"/>
          <w:sz w:val="24"/>
          <w:szCs w:val="24"/>
          <w14:ligatures w14:val="none"/>
        </w:rPr>
        <w:t>PRIMAR</w:t>
      </w:r>
    </w:p>
    <w:p w14:paraId="29CBC81D" w14:textId="77777777" w:rsidR="00C43A2B" w:rsidRPr="00C43A2B" w:rsidRDefault="00C43A2B" w:rsidP="00C43A2B">
      <w:pPr>
        <w:spacing w:after="0" w:line="240" w:lineRule="auto"/>
        <w:rPr>
          <w:rFonts w:ascii="Times New Roman" w:eastAsia="Times New Roman" w:hAnsi="Times New Roman" w:cs="Times New Roman"/>
          <w:b/>
          <w:bCs/>
          <w:kern w:val="0"/>
          <w:sz w:val="24"/>
          <w:szCs w:val="24"/>
          <w14:ligatures w14:val="none"/>
        </w:rPr>
      </w:pP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t xml:space="preserve">                                                Soós Zoltán</w:t>
      </w:r>
    </w:p>
    <w:p w14:paraId="09C8D5BC" w14:textId="77777777" w:rsidR="00C43A2B" w:rsidRPr="00C43A2B" w:rsidRDefault="00C43A2B" w:rsidP="00C43A2B">
      <w:pPr>
        <w:spacing w:after="0" w:line="240" w:lineRule="auto"/>
        <w:rPr>
          <w:rFonts w:ascii="Times New Roman" w:eastAsia="Times New Roman" w:hAnsi="Times New Roman" w:cs="Times New Roman"/>
          <w:b/>
          <w:bCs/>
          <w:kern w:val="0"/>
          <w:sz w:val="24"/>
          <w:szCs w:val="24"/>
          <w14:ligatures w14:val="none"/>
        </w:rPr>
      </w:pPr>
    </w:p>
    <w:p w14:paraId="78BC4591" w14:textId="77777777" w:rsidR="00C43A2B" w:rsidRPr="00C43A2B" w:rsidRDefault="00C43A2B" w:rsidP="00C43A2B">
      <w:pPr>
        <w:spacing w:after="0" w:line="240" w:lineRule="auto"/>
        <w:rPr>
          <w:rFonts w:ascii="Times New Roman" w:eastAsia="Times New Roman" w:hAnsi="Times New Roman" w:cs="Times New Roman"/>
          <w:b/>
          <w:bCs/>
          <w:kern w:val="0"/>
          <w:sz w:val="24"/>
          <w:szCs w:val="24"/>
          <w14:ligatures w14:val="none"/>
        </w:rPr>
      </w:pPr>
    </w:p>
    <w:p w14:paraId="60CA0F7C" w14:textId="1D9F0587" w:rsidR="00C43A2B" w:rsidRPr="00C43A2B" w:rsidRDefault="00C43A2B" w:rsidP="002F724E">
      <w:pPr>
        <w:spacing w:after="0" w:line="240" w:lineRule="auto"/>
        <w:jc w:val="center"/>
        <w:rPr>
          <w:rFonts w:ascii="Times New Roman" w:eastAsia="Times New Roman" w:hAnsi="Times New Roman" w:cs="Times New Roman"/>
          <w:b/>
          <w:bCs/>
          <w:kern w:val="0"/>
          <w:sz w:val="24"/>
          <w:szCs w:val="24"/>
          <w14:ligatures w14:val="none"/>
        </w:rPr>
      </w:pPr>
      <w:r w:rsidRPr="00C43A2B">
        <w:rPr>
          <w:rFonts w:ascii="Times New Roman" w:eastAsia="Times New Roman" w:hAnsi="Times New Roman" w:cs="Times New Roman"/>
          <w:b/>
          <w:bCs/>
          <w:kern w:val="0"/>
          <w:sz w:val="24"/>
          <w:szCs w:val="24"/>
          <w14:ligatures w14:val="none"/>
        </w:rPr>
        <w:t>Referat de aprobare</w:t>
      </w:r>
    </w:p>
    <w:p w14:paraId="42C0FC30" w14:textId="77777777" w:rsidR="00C43A2B" w:rsidRPr="00C43A2B" w:rsidRDefault="00C43A2B" w:rsidP="00C43A2B">
      <w:pPr>
        <w:spacing w:after="0" w:line="240" w:lineRule="auto"/>
        <w:jc w:val="center"/>
        <w:rPr>
          <w:rFonts w:ascii="Times New Roman" w:eastAsia="Times New Roman" w:hAnsi="Times New Roman" w:cs="Times New Roman"/>
          <w:b/>
          <w:bCs/>
          <w:kern w:val="0"/>
          <w:sz w:val="24"/>
          <w:szCs w:val="24"/>
          <w14:ligatures w14:val="none"/>
        </w:rPr>
      </w:pPr>
    </w:p>
    <w:p w14:paraId="009785BF" w14:textId="77777777" w:rsidR="00C43A2B" w:rsidRPr="00C43A2B" w:rsidRDefault="00C43A2B" w:rsidP="00C43A2B">
      <w:pPr>
        <w:widowControl w:val="0"/>
        <w:tabs>
          <w:tab w:val="left" w:pos="-720"/>
        </w:tabs>
        <w:suppressAutoHyphens/>
        <w:spacing w:after="0" w:line="240" w:lineRule="auto"/>
        <w:jc w:val="center"/>
        <w:rPr>
          <w:rFonts w:ascii="Times New Roman" w:eastAsia="Times New Roman" w:hAnsi="Times New Roman" w:cs="Times New Roman"/>
          <w:iCs/>
          <w:spacing w:val="-2"/>
          <w:kern w:val="0"/>
          <w:sz w:val="24"/>
          <w:szCs w:val="24"/>
          <w:lang w:val="es-ES"/>
          <w14:ligatures w14:val="none"/>
        </w:rPr>
      </w:pPr>
      <w:bookmarkStart w:id="1" w:name="_Hlk528759698"/>
      <w:r w:rsidRPr="00C43A2B">
        <w:rPr>
          <w:rFonts w:ascii="Times New Roman" w:eastAsia="Times New Roman" w:hAnsi="Times New Roman" w:cs="Times New Roman"/>
          <w:iCs/>
          <w:spacing w:val="-2"/>
          <w:kern w:val="0"/>
          <w:sz w:val="24"/>
          <w:szCs w:val="24"/>
          <w:lang w:val="es-ES"/>
          <w14:ligatures w14:val="none"/>
        </w:rPr>
        <w:t>privind aprobarea Documentației de avizare a lucrărilor de intervenții și a indicatorilor tehnico-economici aferenţi obiectivului de investiţii</w:t>
      </w:r>
      <w:bookmarkEnd w:id="1"/>
    </w:p>
    <w:p w14:paraId="2C25F435" w14:textId="66096D87" w:rsidR="00C43A2B" w:rsidRPr="00C43A2B" w:rsidRDefault="00715260" w:rsidP="00715260">
      <w:pPr>
        <w:autoSpaceDE w:val="0"/>
        <w:autoSpaceDN w:val="0"/>
        <w:adjustRightInd w:val="0"/>
        <w:spacing w:after="0" w:line="276" w:lineRule="auto"/>
        <w:jc w:val="center"/>
        <w:rPr>
          <w:rFonts w:ascii="Times New Roman" w:eastAsia="Times New Roman" w:hAnsi="Times New Roman" w:cs="Times New Roman"/>
          <w:kern w:val="0"/>
          <w:sz w:val="24"/>
          <w:szCs w:val="24"/>
          <w:lang w:val="it-IT"/>
          <w14:ligatures w14:val="none"/>
        </w:rPr>
      </w:pPr>
      <w:bookmarkStart w:id="2" w:name="_Hlk222390734"/>
      <w:r w:rsidRPr="00715260">
        <w:rPr>
          <w:rFonts w:ascii="Times New Roman" w:eastAsia="Times New Roman" w:hAnsi="Times New Roman" w:cs="Times New Roman"/>
          <w:b/>
          <w:spacing w:val="-2"/>
          <w:kern w:val="0"/>
          <w:sz w:val="24"/>
          <w:szCs w:val="24"/>
          <w:lang w:val="it-IT"/>
          <w14:ligatures w14:val="none"/>
        </w:rPr>
        <w:t>”SF/DALI străzii în Cartierul Unirii”</w:t>
      </w:r>
      <w:bookmarkEnd w:id="2"/>
    </w:p>
    <w:p w14:paraId="47166401" w14:textId="77777777" w:rsidR="00C43A2B" w:rsidRPr="00C43A2B" w:rsidRDefault="00C43A2B" w:rsidP="00C43A2B">
      <w:pPr>
        <w:autoSpaceDE w:val="0"/>
        <w:autoSpaceDN w:val="0"/>
        <w:adjustRightInd w:val="0"/>
        <w:spacing w:after="0" w:line="276" w:lineRule="auto"/>
        <w:jc w:val="both"/>
        <w:rPr>
          <w:rFonts w:ascii="Times New Roman" w:eastAsia="Times New Roman" w:hAnsi="Times New Roman" w:cs="Times New Roman"/>
          <w:kern w:val="0"/>
          <w:sz w:val="24"/>
          <w:szCs w:val="24"/>
          <w:lang w:val="it-IT"/>
          <w14:ligatures w14:val="none"/>
        </w:rPr>
      </w:pPr>
    </w:p>
    <w:p w14:paraId="0912E215" w14:textId="4306C182" w:rsidR="00B9610B" w:rsidRDefault="00C43A2B" w:rsidP="00B9610B">
      <w:pPr>
        <w:pStyle w:val="Standard"/>
        <w:jc w:val="both"/>
        <w:rPr>
          <w:rFonts w:cs="Times New Roman"/>
          <w:b/>
          <w:bCs/>
          <w:lang w:val="ro-RO"/>
        </w:rPr>
      </w:pPr>
      <w:r w:rsidRPr="00C43A2B">
        <w:rPr>
          <w:rFonts w:eastAsia="Times New Roman" w:cs="Times New Roman"/>
          <w:color w:val="000000"/>
          <w:kern w:val="0"/>
          <w:lang w:val="it-IT"/>
        </w:rPr>
        <w:tab/>
      </w:r>
      <w:r w:rsidR="00B9610B">
        <w:rPr>
          <w:rFonts w:cs="Times New Roman"/>
          <w:b/>
          <w:bCs/>
          <w:lang w:val="ro-RO"/>
        </w:rPr>
        <w:t>S</w:t>
      </w:r>
      <w:r w:rsidR="00F11E86">
        <w:rPr>
          <w:rFonts w:cs="Times New Roman"/>
          <w:b/>
          <w:bCs/>
          <w:lang w:val="ro-RO"/>
        </w:rPr>
        <w:t>ituația</w:t>
      </w:r>
      <w:r w:rsidR="00B9610B">
        <w:rPr>
          <w:rFonts w:cs="Times New Roman"/>
          <w:b/>
          <w:bCs/>
          <w:lang w:val="ro-RO"/>
        </w:rPr>
        <w:t xml:space="preserve"> </w:t>
      </w:r>
      <w:r w:rsidR="00F11E86">
        <w:rPr>
          <w:rFonts w:cs="Times New Roman"/>
          <w:b/>
          <w:bCs/>
          <w:lang w:val="ro-RO"/>
        </w:rPr>
        <w:t>existentă</w:t>
      </w:r>
      <w:r w:rsidR="00B9610B">
        <w:rPr>
          <w:rFonts w:cs="Times New Roman"/>
          <w:b/>
          <w:bCs/>
          <w:lang w:val="ro-RO"/>
        </w:rPr>
        <w:t xml:space="preserve"> </w:t>
      </w:r>
      <w:r w:rsidR="00F11E86">
        <w:rPr>
          <w:rFonts w:cs="Times New Roman"/>
          <w:b/>
          <w:bCs/>
          <w:lang w:val="ro-RO"/>
        </w:rPr>
        <w:t>și</w:t>
      </w:r>
      <w:r w:rsidR="00B9610B">
        <w:rPr>
          <w:rFonts w:cs="Times New Roman"/>
          <w:b/>
          <w:bCs/>
          <w:lang w:val="ro-RO"/>
        </w:rPr>
        <w:t xml:space="preserve"> </w:t>
      </w:r>
      <w:r w:rsidR="00F11E86">
        <w:rPr>
          <w:rFonts w:cs="Times New Roman"/>
          <w:b/>
          <w:bCs/>
          <w:lang w:val="ro-RO"/>
        </w:rPr>
        <w:t>necesitatea</w:t>
      </w:r>
      <w:r w:rsidR="00B9610B">
        <w:rPr>
          <w:rFonts w:cs="Times New Roman"/>
          <w:b/>
          <w:bCs/>
          <w:lang w:val="ro-RO"/>
        </w:rPr>
        <w:t xml:space="preserve"> </w:t>
      </w:r>
      <w:r w:rsidR="00F11E86">
        <w:rPr>
          <w:rFonts w:cs="Times New Roman"/>
          <w:b/>
          <w:bCs/>
          <w:lang w:val="ro-RO"/>
        </w:rPr>
        <w:t>realizării</w:t>
      </w:r>
      <w:r w:rsidR="00B9610B">
        <w:rPr>
          <w:rFonts w:cs="Times New Roman"/>
          <w:b/>
          <w:bCs/>
          <w:lang w:val="ro-RO"/>
        </w:rPr>
        <w:t xml:space="preserve"> </w:t>
      </w:r>
      <w:r w:rsidR="00F11E86">
        <w:rPr>
          <w:rFonts w:cs="Times New Roman"/>
          <w:b/>
          <w:bCs/>
          <w:lang w:val="ro-RO"/>
        </w:rPr>
        <w:t>lucrărilor de</w:t>
      </w:r>
      <w:r w:rsidR="00B9610B">
        <w:rPr>
          <w:rFonts w:cs="Times New Roman"/>
          <w:b/>
          <w:bCs/>
          <w:lang w:val="ro-RO"/>
        </w:rPr>
        <w:t xml:space="preserve"> </w:t>
      </w:r>
      <w:r w:rsidR="00F11E86">
        <w:rPr>
          <w:rFonts w:cs="Times New Roman"/>
          <w:b/>
          <w:bCs/>
          <w:lang w:val="ro-RO"/>
        </w:rPr>
        <w:t>investiții</w:t>
      </w:r>
    </w:p>
    <w:p w14:paraId="655EE6D8" w14:textId="5FE10527" w:rsidR="00B9610B" w:rsidRPr="00F11E86" w:rsidRDefault="00B9610B" w:rsidP="00B9610B">
      <w:pPr>
        <w:pStyle w:val="Standard"/>
        <w:ind w:firstLine="720"/>
        <w:jc w:val="both"/>
        <w:rPr>
          <w:rFonts w:cs="Times New Roman"/>
          <w:lang w:val="ro-RO"/>
        </w:rPr>
      </w:pPr>
      <w:r>
        <w:rPr>
          <w:rFonts w:cs="Times New Roman"/>
          <w:b/>
          <w:bCs/>
          <w:lang w:val="ro-RO"/>
        </w:rPr>
        <w:t xml:space="preserve">Prezentarea contextului: </w:t>
      </w:r>
      <w:r w:rsidRPr="00F11E86">
        <w:rPr>
          <w:rFonts w:cs="Times New Roman"/>
          <w:lang w:val="ro-RO"/>
        </w:rPr>
        <w:t>politici, strategii, legislatie, acorduri relevante, structuri institutionale si financiare</w:t>
      </w:r>
    </w:p>
    <w:p w14:paraId="04CAE3D5" w14:textId="295143EF" w:rsidR="00B9610B" w:rsidRDefault="00B9610B" w:rsidP="00B9610B">
      <w:pPr>
        <w:pStyle w:val="Standard"/>
        <w:ind w:firstLine="720"/>
        <w:jc w:val="both"/>
        <w:rPr>
          <w:rFonts w:cs="Times New Roman"/>
          <w:b/>
          <w:bCs/>
          <w:lang w:val="ro-RO"/>
        </w:rPr>
      </w:pPr>
      <w:r>
        <w:rPr>
          <w:rFonts w:cs="Times New Roman"/>
          <w:b/>
          <w:bCs/>
          <w:lang w:val="ro-RO"/>
        </w:rPr>
        <w:t>Context politic:</w:t>
      </w:r>
    </w:p>
    <w:p w14:paraId="7693236A" w14:textId="77777777" w:rsidR="00B9610B" w:rsidRDefault="00B9610B" w:rsidP="00B9610B">
      <w:pPr>
        <w:pStyle w:val="Standard"/>
        <w:autoSpaceDE w:val="0"/>
        <w:jc w:val="both"/>
        <w:rPr>
          <w:rFonts w:eastAsia="49qixug" w:cs="Times New Roman"/>
          <w:lang w:val="ro-RO"/>
        </w:rPr>
      </w:pPr>
      <w:r>
        <w:rPr>
          <w:rFonts w:eastAsia="49qixug" w:cs="Times New Roman"/>
          <w:lang w:val="ro-RO"/>
        </w:rPr>
        <w:tab/>
        <w:t>Romania a devenit stat membru al Uniunii Europene la data de 01 ianuarie 2007 potrivit prevederilor tratatului Consiliului Europei.</w:t>
      </w:r>
    </w:p>
    <w:p w14:paraId="05C28CD4" w14:textId="77777777" w:rsidR="00B9610B" w:rsidRPr="00E55B99" w:rsidRDefault="00B9610B" w:rsidP="00B9610B">
      <w:pPr>
        <w:pStyle w:val="Standard"/>
        <w:autoSpaceDE w:val="0"/>
        <w:jc w:val="both"/>
        <w:rPr>
          <w:lang w:val="it-IT"/>
        </w:rPr>
      </w:pPr>
      <w:r>
        <w:rPr>
          <w:rFonts w:eastAsia="49qixug" w:cs="Times New Roman"/>
          <w:lang w:val="ro-RO"/>
        </w:rPr>
        <w:tab/>
        <w:t>Strategia</w:t>
      </w:r>
      <w:r>
        <w:rPr>
          <w:rFonts w:eastAsia="49qixug" w:cs="Times New Roman"/>
          <w:spacing w:val="-6"/>
          <w:lang w:val="ro-RO"/>
        </w:rPr>
        <w:t xml:space="preserve"> </w:t>
      </w:r>
      <w:r>
        <w:rPr>
          <w:rFonts w:eastAsia="49qixug" w:cs="Times New Roman"/>
          <w:lang w:val="ro-RO"/>
        </w:rPr>
        <w:t>din</w:t>
      </w:r>
      <w:r>
        <w:rPr>
          <w:rFonts w:eastAsia="49qixug" w:cs="Times New Roman"/>
          <w:spacing w:val="-4"/>
          <w:lang w:val="ro-RO"/>
        </w:rPr>
        <w:t xml:space="preserve"> </w:t>
      </w:r>
      <w:r>
        <w:rPr>
          <w:rFonts w:eastAsia="49qixug" w:cs="Times New Roman"/>
          <w:lang w:val="ro-RO"/>
        </w:rPr>
        <w:t>Romania</w:t>
      </w:r>
      <w:r>
        <w:rPr>
          <w:rFonts w:eastAsia="49qixug" w:cs="Times New Roman"/>
          <w:spacing w:val="-6"/>
          <w:lang w:val="ro-RO"/>
        </w:rPr>
        <w:t xml:space="preserve"> </w:t>
      </w:r>
      <w:r>
        <w:rPr>
          <w:rFonts w:eastAsia="49qixug" w:cs="Times New Roman"/>
          <w:lang w:val="ro-RO"/>
        </w:rPr>
        <w:t>pentru</w:t>
      </w:r>
      <w:r>
        <w:rPr>
          <w:rFonts w:eastAsia="49qixug" w:cs="Times New Roman"/>
          <w:spacing w:val="-6"/>
          <w:lang w:val="ro-RO"/>
        </w:rPr>
        <w:t xml:space="preserve"> </w:t>
      </w:r>
      <w:r>
        <w:rPr>
          <w:rFonts w:eastAsia="49qixug" w:cs="Times New Roman"/>
          <w:lang w:val="ro-RO"/>
        </w:rPr>
        <w:t>infrastructura</w:t>
      </w:r>
      <w:r>
        <w:rPr>
          <w:rFonts w:eastAsia="49qixug" w:cs="Times New Roman"/>
          <w:spacing w:val="-6"/>
          <w:lang w:val="ro-RO"/>
        </w:rPr>
        <w:t xml:space="preserve"> </w:t>
      </w:r>
      <w:r>
        <w:rPr>
          <w:rFonts w:eastAsia="49qixug" w:cs="Times New Roman"/>
          <w:lang w:val="ro-RO"/>
        </w:rPr>
        <w:t>majora</w:t>
      </w:r>
      <w:r>
        <w:rPr>
          <w:rFonts w:eastAsia="49qixug" w:cs="Times New Roman"/>
          <w:spacing w:val="-4"/>
          <w:lang w:val="ro-RO"/>
        </w:rPr>
        <w:t xml:space="preserve"> </w:t>
      </w:r>
      <w:r>
        <w:rPr>
          <w:rFonts w:eastAsia="49qixug" w:cs="Times New Roman"/>
          <w:lang w:val="ro-RO"/>
        </w:rPr>
        <w:t>de</w:t>
      </w:r>
      <w:r>
        <w:rPr>
          <w:rFonts w:eastAsia="49qixug" w:cs="Times New Roman"/>
          <w:spacing w:val="-6"/>
          <w:lang w:val="ro-RO"/>
        </w:rPr>
        <w:t xml:space="preserve"> </w:t>
      </w:r>
      <w:r>
        <w:rPr>
          <w:rFonts w:eastAsia="49qixug" w:cs="Times New Roman"/>
          <w:lang w:val="ro-RO"/>
        </w:rPr>
        <w:t>transport</w:t>
      </w:r>
      <w:r>
        <w:rPr>
          <w:rFonts w:eastAsia="49qixug" w:cs="Times New Roman"/>
          <w:spacing w:val="-7"/>
          <w:lang w:val="ro-RO"/>
        </w:rPr>
        <w:t xml:space="preserve"> </w:t>
      </w:r>
      <w:r>
        <w:rPr>
          <w:rFonts w:eastAsia="49qixug" w:cs="Times New Roman"/>
          <w:lang w:val="ro-RO"/>
        </w:rPr>
        <w:t>rutier</w:t>
      </w:r>
      <w:r>
        <w:rPr>
          <w:rFonts w:eastAsia="49qixug" w:cs="Times New Roman"/>
          <w:spacing w:val="-5"/>
          <w:lang w:val="ro-RO"/>
        </w:rPr>
        <w:t xml:space="preserve"> </w:t>
      </w:r>
      <w:r>
        <w:rPr>
          <w:rFonts w:eastAsia="49qixug" w:cs="Times New Roman"/>
          <w:lang w:val="ro-RO"/>
        </w:rPr>
        <w:t>se</w:t>
      </w:r>
      <w:r>
        <w:rPr>
          <w:rFonts w:eastAsia="49qixug" w:cs="Times New Roman"/>
          <w:spacing w:val="-6"/>
          <w:lang w:val="ro-RO"/>
        </w:rPr>
        <w:t xml:space="preserve"> </w:t>
      </w:r>
      <w:r>
        <w:rPr>
          <w:rFonts w:eastAsia="49qixug" w:cs="Times New Roman"/>
          <w:lang w:val="ro-RO"/>
        </w:rPr>
        <w:t>raporteaza</w:t>
      </w:r>
      <w:r>
        <w:rPr>
          <w:rFonts w:eastAsia="49qixug" w:cs="Times New Roman"/>
          <w:spacing w:val="-4"/>
          <w:lang w:val="ro-RO"/>
        </w:rPr>
        <w:t xml:space="preserve"> </w:t>
      </w:r>
      <w:r>
        <w:rPr>
          <w:rFonts w:eastAsia="49qixug" w:cs="Times New Roman"/>
          <w:lang w:val="ro-RO"/>
        </w:rPr>
        <w:t>inclusiv</w:t>
      </w:r>
      <w:r>
        <w:rPr>
          <w:rFonts w:eastAsia="49qixug" w:cs="Times New Roman"/>
          <w:spacing w:val="-6"/>
          <w:lang w:val="ro-RO"/>
        </w:rPr>
        <w:t xml:space="preserve"> </w:t>
      </w:r>
      <w:r>
        <w:rPr>
          <w:rFonts w:eastAsia="49qixug" w:cs="Times New Roman"/>
          <w:lang w:val="ro-RO"/>
        </w:rPr>
        <w:t>la liniile</w:t>
      </w:r>
      <w:r>
        <w:rPr>
          <w:rFonts w:eastAsia="49qixug" w:cs="Times New Roman"/>
          <w:spacing w:val="22"/>
          <w:lang w:val="ro-RO"/>
        </w:rPr>
        <w:t xml:space="preserve"> </w:t>
      </w:r>
      <w:r>
        <w:rPr>
          <w:rFonts w:eastAsia="49qixug" w:cs="Times New Roman"/>
          <w:lang w:val="ro-RO"/>
        </w:rPr>
        <w:t>directoare</w:t>
      </w:r>
      <w:r>
        <w:rPr>
          <w:rFonts w:eastAsia="49qixug" w:cs="Times New Roman"/>
          <w:spacing w:val="20"/>
          <w:lang w:val="ro-RO"/>
        </w:rPr>
        <w:t xml:space="preserve"> </w:t>
      </w:r>
      <w:r>
        <w:rPr>
          <w:rFonts w:eastAsia="49qixug" w:cs="Times New Roman"/>
          <w:lang w:val="ro-RO"/>
        </w:rPr>
        <w:t>stabilite</w:t>
      </w:r>
      <w:r>
        <w:rPr>
          <w:rFonts w:eastAsia="49qixug" w:cs="Times New Roman"/>
          <w:spacing w:val="20"/>
          <w:lang w:val="ro-RO"/>
        </w:rPr>
        <w:t xml:space="preserve"> </w:t>
      </w:r>
      <w:r>
        <w:rPr>
          <w:rFonts w:eastAsia="49qixug" w:cs="Times New Roman"/>
          <w:lang w:val="ro-RO"/>
        </w:rPr>
        <w:t>de</w:t>
      </w:r>
      <w:r>
        <w:rPr>
          <w:rFonts w:eastAsia="49qixug" w:cs="Times New Roman"/>
          <w:spacing w:val="22"/>
          <w:lang w:val="ro-RO"/>
        </w:rPr>
        <w:t xml:space="preserve"> </w:t>
      </w:r>
      <w:r>
        <w:rPr>
          <w:rFonts w:eastAsia="49qixug" w:cs="Times New Roman"/>
          <w:lang w:val="ro-RO"/>
        </w:rPr>
        <w:t>Uniunea</w:t>
      </w:r>
      <w:r>
        <w:rPr>
          <w:rFonts w:eastAsia="49qixug" w:cs="Times New Roman"/>
          <w:spacing w:val="22"/>
          <w:lang w:val="ro-RO"/>
        </w:rPr>
        <w:t xml:space="preserve"> </w:t>
      </w:r>
      <w:r>
        <w:rPr>
          <w:rFonts w:eastAsia="49qixug" w:cs="Times New Roman"/>
          <w:lang w:val="ro-RO"/>
        </w:rPr>
        <w:t>Europeana,</w:t>
      </w:r>
      <w:r>
        <w:rPr>
          <w:rFonts w:eastAsia="49qixug" w:cs="Times New Roman"/>
          <w:spacing w:val="21"/>
          <w:lang w:val="ro-RO"/>
        </w:rPr>
        <w:t xml:space="preserve"> </w:t>
      </w:r>
      <w:r>
        <w:rPr>
          <w:rFonts w:eastAsia="49qixug" w:cs="Times New Roman"/>
          <w:lang w:val="ro-RO"/>
        </w:rPr>
        <w:t>reteaua</w:t>
      </w:r>
      <w:r>
        <w:rPr>
          <w:rFonts w:eastAsia="49qixug" w:cs="Times New Roman"/>
          <w:spacing w:val="17"/>
          <w:lang w:val="ro-RO"/>
        </w:rPr>
        <w:t xml:space="preserve"> </w:t>
      </w:r>
      <w:r>
        <w:rPr>
          <w:rFonts w:eastAsia="49qixug" w:cs="Times New Roman"/>
          <w:lang w:val="ro-RO"/>
        </w:rPr>
        <w:t>TEN</w:t>
      </w:r>
      <w:r>
        <w:rPr>
          <w:rFonts w:eastAsia="49qixug" w:cs="Times New Roman"/>
          <w:spacing w:val="22"/>
          <w:lang w:val="ro-RO"/>
        </w:rPr>
        <w:t xml:space="preserve"> </w:t>
      </w:r>
      <w:r>
        <w:rPr>
          <w:rFonts w:eastAsia="49qixug" w:cs="Times New Roman"/>
          <w:lang w:val="ro-RO"/>
        </w:rPr>
        <w:t>-</w:t>
      </w:r>
      <w:r>
        <w:rPr>
          <w:rFonts w:eastAsia="49qixug" w:cs="Times New Roman"/>
          <w:spacing w:val="19"/>
          <w:lang w:val="ro-RO"/>
        </w:rPr>
        <w:t xml:space="preserve"> </w:t>
      </w:r>
      <w:r>
        <w:rPr>
          <w:rFonts w:eastAsia="49qixug" w:cs="Times New Roman"/>
          <w:lang w:val="ro-RO"/>
        </w:rPr>
        <w:t>T</w:t>
      </w:r>
      <w:r>
        <w:rPr>
          <w:rFonts w:eastAsia="49qixug" w:cs="Times New Roman"/>
          <w:spacing w:val="25"/>
          <w:lang w:val="ro-RO"/>
        </w:rPr>
        <w:t xml:space="preserve"> </w:t>
      </w:r>
      <w:r>
        <w:rPr>
          <w:rFonts w:eastAsia="49qixug" w:cs="Times New Roman"/>
          <w:lang w:val="ro-RO"/>
        </w:rPr>
        <w:t>la</w:t>
      </w:r>
      <w:r>
        <w:rPr>
          <w:rFonts w:eastAsia="49qixug" w:cs="Times New Roman"/>
          <w:spacing w:val="22"/>
          <w:lang w:val="ro-RO"/>
        </w:rPr>
        <w:t xml:space="preserve"> </w:t>
      </w:r>
      <w:r>
        <w:rPr>
          <w:rFonts w:eastAsia="49qixug" w:cs="Times New Roman"/>
          <w:lang w:val="ro-RO"/>
        </w:rPr>
        <w:t>nivel</w:t>
      </w:r>
      <w:r>
        <w:rPr>
          <w:rFonts w:eastAsia="49qixug" w:cs="Times New Roman"/>
          <w:spacing w:val="22"/>
          <w:lang w:val="ro-RO"/>
        </w:rPr>
        <w:t xml:space="preserve"> </w:t>
      </w:r>
      <w:r>
        <w:rPr>
          <w:rFonts w:eastAsia="49qixug" w:cs="Times New Roman"/>
          <w:lang w:val="ro-RO"/>
        </w:rPr>
        <w:t>european</w:t>
      </w:r>
      <w:r>
        <w:rPr>
          <w:rFonts w:eastAsia="49qixug" w:cs="Times New Roman"/>
          <w:spacing w:val="22"/>
          <w:lang w:val="ro-RO"/>
        </w:rPr>
        <w:t xml:space="preserve"> </w:t>
      </w:r>
      <w:r>
        <w:rPr>
          <w:rFonts w:eastAsia="49qixug" w:cs="Times New Roman"/>
          <w:lang w:val="ro-RO"/>
        </w:rPr>
        <w:t>si</w:t>
      </w:r>
      <w:r>
        <w:rPr>
          <w:rFonts w:eastAsia="49qixug" w:cs="Times New Roman"/>
          <w:spacing w:val="19"/>
          <w:lang w:val="ro-RO"/>
        </w:rPr>
        <w:t xml:space="preserve"> </w:t>
      </w:r>
      <w:r>
        <w:rPr>
          <w:rFonts w:eastAsia="49qixug" w:cs="Times New Roman"/>
          <w:lang w:val="ro-RO"/>
        </w:rPr>
        <w:t>national</w:t>
      </w:r>
      <w:r>
        <w:rPr>
          <w:rFonts w:eastAsia="49qixug" w:cs="Times New Roman"/>
          <w:spacing w:val="19"/>
          <w:lang w:val="ro-RO"/>
        </w:rPr>
        <w:t xml:space="preserve"> </w:t>
      </w:r>
      <w:r>
        <w:rPr>
          <w:rFonts w:eastAsia="49qixug" w:cs="Times New Roman"/>
          <w:lang w:val="ro-RO"/>
        </w:rPr>
        <w:t>fiind definita in cadrul</w:t>
      </w:r>
      <w:r>
        <w:rPr>
          <w:rFonts w:eastAsia="49qixug" w:cs="Times New Roman"/>
          <w:spacing w:val="-1"/>
          <w:lang w:val="ro-RO"/>
        </w:rPr>
        <w:t xml:space="preserve"> </w:t>
      </w:r>
      <w:r>
        <w:rPr>
          <w:rFonts w:eastAsia="49qixug" w:cs="Times New Roman"/>
          <w:lang w:val="ro-RO"/>
        </w:rPr>
        <w:t>„Regulamentului privind orientarile Uniunii pentru dezvoltarea Retelei</w:t>
      </w:r>
      <w:r>
        <w:rPr>
          <w:rFonts w:eastAsia="49qixug" w:cs="Times New Roman"/>
          <w:spacing w:val="-1"/>
          <w:lang w:val="ro-RO"/>
        </w:rPr>
        <w:t xml:space="preserve"> </w:t>
      </w:r>
      <w:r>
        <w:rPr>
          <w:rFonts w:eastAsia="49qixug" w:cs="Times New Roman"/>
          <w:lang w:val="ro-RO"/>
        </w:rPr>
        <w:t>Transeuropene de Transport</w:t>
      </w:r>
      <w:r w:rsidRPr="00E55B99">
        <w:rPr>
          <w:lang w:val="it-IT"/>
        </w:rPr>
        <w:t>”.</w:t>
      </w:r>
    </w:p>
    <w:p w14:paraId="13A1431C" w14:textId="77777777" w:rsidR="00B9610B" w:rsidRPr="00E55B99" w:rsidRDefault="00B9610B" w:rsidP="00B9610B">
      <w:pPr>
        <w:pStyle w:val="Standard"/>
        <w:autoSpaceDE w:val="0"/>
        <w:jc w:val="both"/>
        <w:rPr>
          <w:lang w:val="it-IT"/>
        </w:rPr>
      </w:pPr>
      <w:r w:rsidRPr="00E55B99">
        <w:rPr>
          <w:lang w:val="it-IT"/>
        </w:rPr>
        <w:tab/>
      </w:r>
      <w:r>
        <w:rPr>
          <w:rFonts w:eastAsia="49qixug" w:cs="Times New Roman"/>
          <w:lang w:val="ro-RO"/>
        </w:rPr>
        <w:t>Romania ca stat membru al UE trebuie promoveze o strategie de</w:t>
      </w:r>
      <w:r>
        <w:rPr>
          <w:rFonts w:eastAsia="49qixug" w:cs="Times New Roman"/>
          <w:spacing w:val="-2"/>
          <w:lang w:val="ro-RO"/>
        </w:rPr>
        <w:t xml:space="preserve"> </w:t>
      </w:r>
      <w:r>
        <w:rPr>
          <w:rFonts w:eastAsia="49qixug" w:cs="Times New Roman"/>
          <w:lang w:val="ro-RO"/>
        </w:rPr>
        <w:t>dezvoltare care</w:t>
      </w:r>
      <w:r>
        <w:rPr>
          <w:rFonts w:eastAsia="49qixug" w:cs="Times New Roman"/>
          <w:spacing w:val="-2"/>
          <w:lang w:val="ro-RO"/>
        </w:rPr>
        <w:t xml:space="preserve"> </w:t>
      </w:r>
      <w:r>
        <w:rPr>
          <w:rFonts w:eastAsia="49qixug" w:cs="Times New Roman"/>
          <w:lang w:val="ro-RO"/>
        </w:rPr>
        <w:t>sa conduca la</w:t>
      </w:r>
      <w:r>
        <w:rPr>
          <w:rFonts w:eastAsia="49qixug" w:cs="Times New Roman"/>
          <w:spacing w:val="-10"/>
          <w:lang w:val="ro-RO"/>
        </w:rPr>
        <w:t xml:space="preserve"> </w:t>
      </w:r>
      <w:r>
        <w:rPr>
          <w:rFonts w:eastAsia="49qixug" w:cs="Times New Roman"/>
          <w:lang w:val="ro-RO"/>
        </w:rPr>
        <w:t>consolidarea</w:t>
      </w:r>
      <w:r>
        <w:rPr>
          <w:rFonts w:eastAsia="49qixug" w:cs="Times New Roman"/>
          <w:spacing w:val="-10"/>
          <w:lang w:val="ro-RO"/>
        </w:rPr>
        <w:t xml:space="preserve"> </w:t>
      </w:r>
      <w:r>
        <w:rPr>
          <w:rFonts w:eastAsia="49qixug" w:cs="Times New Roman"/>
          <w:lang w:val="ro-RO"/>
        </w:rPr>
        <w:t>coeziunii</w:t>
      </w:r>
      <w:r>
        <w:rPr>
          <w:rFonts w:eastAsia="49qixug" w:cs="Times New Roman"/>
          <w:spacing w:val="-8"/>
          <w:lang w:val="ro-RO"/>
        </w:rPr>
        <w:t xml:space="preserve"> </w:t>
      </w:r>
      <w:r>
        <w:rPr>
          <w:rFonts w:eastAsia="49qixug" w:cs="Times New Roman"/>
          <w:lang w:val="ro-RO"/>
        </w:rPr>
        <w:t>sale</w:t>
      </w:r>
      <w:r>
        <w:rPr>
          <w:rFonts w:eastAsia="49qixug" w:cs="Times New Roman"/>
          <w:spacing w:val="-10"/>
          <w:lang w:val="ro-RO"/>
        </w:rPr>
        <w:t xml:space="preserve"> </w:t>
      </w:r>
      <w:r>
        <w:rPr>
          <w:rFonts w:eastAsia="49qixug" w:cs="Times New Roman"/>
          <w:lang w:val="ro-RO"/>
        </w:rPr>
        <w:t>economice</w:t>
      </w:r>
      <w:r>
        <w:rPr>
          <w:rFonts w:eastAsia="49qixug" w:cs="Times New Roman"/>
          <w:spacing w:val="-12"/>
          <w:lang w:val="ro-RO"/>
        </w:rPr>
        <w:t xml:space="preserve"> </w:t>
      </w:r>
      <w:r>
        <w:rPr>
          <w:rFonts w:eastAsia="49qixug" w:cs="Times New Roman"/>
          <w:lang w:val="ro-RO"/>
        </w:rPr>
        <w:t>si</w:t>
      </w:r>
      <w:r>
        <w:rPr>
          <w:rFonts w:eastAsia="49qixug" w:cs="Times New Roman"/>
          <w:spacing w:val="-10"/>
          <w:lang w:val="ro-RO"/>
        </w:rPr>
        <w:t xml:space="preserve"> </w:t>
      </w:r>
      <w:r>
        <w:rPr>
          <w:rFonts w:eastAsia="49qixug" w:cs="Times New Roman"/>
          <w:lang w:val="ro-RO"/>
        </w:rPr>
        <w:t>sociale,</w:t>
      </w:r>
      <w:r>
        <w:rPr>
          <w:rFonts w:eastAsia="49qixug" w:cs="Times New Roman"/>
          <w:spacing w:val="-8"/>
          <w:lang w:val="ro-RO"/>
        </w:rPr>
        <w:t xml:space="preserve"> </w:t>
      </w:r>
      <w:r>
        <w:rPr>
          <w:rFonts w:eastAsia="49qixug" w:cs="Times New Roman"/>
          <w:lang w:val="ro-RO"/>
        </w:rPr>
        <w:t>administrandu-si</w:t>
      </w:r>
      <w:r>
        <w:rPr>
          <w:rFonts w:eastAsia="49qixug" w:cs="Times New Roman"/>
          <w:spacing w:val="-11"/>
          <w:lang w:val="ro-RO"/>
        </w:rPr>
        <w:t xml:space="preserve"> </w:t>
      </w:r>
      <w:r>
        <w:rPr>
          <w:rFonts w:eastAsia="49qixug" w:cs="Times New Roman"/>
          <w:lang w:val="ro-RO"/>
        </w:rPr>
        <w:t>in</w:t>
      </w:r>
      <w:r>
        <w:rPr>
          <w:rFonts w:eastAsia="49qixug" w:cs="Times New Roman"/>
          <w:spacing w:val="-10"/>
          <w:lang w:val="ro-RO"/>
        </w:rPr>
        <w:t xml:space="preserve"> </w:t>
      </w:r>
      <w:r>
        <w:rPr>
          <w:rFonts w:eastAsia="49qixug" w:cs="Times New Roman"/>
          <w:lang w:val="ro-RO"/>
        </w:rPr>
        <w:t>acest</w:t>
      </w:r>
      <w:r>
        <w:rPr>
          <w:rFonts w:eastAsia="49qixug" w:cs="Times New Roman"/>
          <w:spacing w:val="-8"/>
          <w:lang w:val="ro-RO"/>
        </w:rPr>
        <w:t xml:space="preserve"> </w:t>
      </w:r>
      <w:r>
        <w:rPr>
          <w:rFonts w:eastAsia="49qixug" w:cs="Times New Roman"/>
          <w:lang w:val="ro-RO"/>
        </w:rPr>
        <w:t>sens</w:t>
      </w:r>
      <w:r>
        <w:rPr>
          <w:rFonts w:eastAsia="49qixug" w:cs="Times New Roman"/>
          <w:spacing w:val="-9"/>
          <w:lang w:val="ro-RO"/>
        </w:rPr>
        <w:t xml:space="preserve"> </w:t>
      </w:r>
      <w:r>
        <w:rPr>
          <w:rFonts w:eastAsia="49qixug" w:cs="Times New Roman"/>
          <w:lang w:val="ro-RO"/>
        </w:rPr>
        <w:t>politicile</w:t>
      </w:r>
      <w:r>
        <w:rPr>
          <w:rFonts w:eastAsia="49qixug" w:cs="Times New Roman"/>
          <w:spacing w:val="-10"/>
          <w:lang w:val="ro-RO"/>
        </w:rPr>
        <w:t xml:space="preserve"> </w:t>
      </w:r>
      <w:r>
        <w:rPr>
          <w:rFonts w:eastAsia="49qixug" w:cs="Times New Roman"/>
          <w:lang w:val="ro-RO"/>
        </w:rPr>
        <w:t>si</w:t>
      </w:r>
      <w:r>
        <w:rPr>
          <w:rFonts w:eastAsia="49qixug" w:cs="Times New Roman"/>
          <w:spacing w:val="-11"/>
          <w:lang w:val="ro-RO"/>
        </w:rPr>
        <w:t xml:space="preserve"> </w:t>
      </w:r>
      <w:r>
        <w:rPr>
          <w:rFonts w:eastAsia="49qixug" w:cs="Times New Roman"/>
          <w:lang w:val="ro-RO"/>
        </w:rPr>
        <w:t>dirijandu- le spre atingerea obiectivelor.</w:t>
      </w:r>
    </w:p>
    <w:p w14:paraId="2C985573" w14:textId="77777777" w:rsidR="00B9610B" w:rsidRDefault="00B9610B" w:rsidP="00B9610B">
      <w:pPr>
        <w:pStyle w:val="Standard"/>
        <w:autoSpaceDE w:val="0"/>
        <w:jc w:val="both"/>
        <w:rPr>
          <w:rFonts w:eastAsia="49qixug" w:cs="Times New Roman"/>
          <w:lang w:val="ro-RO"/>
        </w:rPr>
      </w:pPr>
      <w:r>
        <w:rPr>
          <w:rFonts w:eastAsia="49qixug" w:cs="Times New Roman"/>
          <w:lang w:val="ro-RO"/>
        </w:rPr>
        <w:tab/>
        <w:t>In scopul de a se asigura ca asistenta primita este corelata cu regulamentele strategice comunitare, pentru atingerea obiectivelor, Romania poate utiliza Fondul de coeziune, Fondurile structurale si alte surse de finantare in scopul de a se asigura ca asistenta primita este corelata cu regulamentele strategice comunitare.</w:t>
      </w:r>
    </w:p>
    <w:p w14:paraId="6B12F32B" w14:textId="2C4ACFF8" w:rsidR="00B9610B" w:rsidRPr="00E55B99" w:rsidRDefault="00B9610B" w:rsidP="00B9610B">
      <w:pPr>
        <w:pStyle w:val="Standard"/>
        <w:autoSpaceDE w:val="0"/>
        <w:jc w:val="both"/>
        <w:rPr>
          <w:lang w:val="it-IT"/>
        </w:rPr>
      </w:pPr>
      <w:r w:rsidRPr="00E55B99">
        <w:rPr>
          <w:lang w:val="it-IT"/>
        </w:rPr>
        <w:tab/>
      </w:r>
      <w:r w:rsidRPr="00E55B99">
        <w:rPr>
          <w:b/>
          <w:bCs/>
          <w:lang w:val="it-IT"/>
        </w:rPr>
        <w:t>Strategia de dezvoltare in sectorul rutier</w:t>
      </w:r>
    </w:p>
    <w:p w14:paraId="5107A305" w14:textId="77777777" w:rsidR="00B9610B" w:rsidRPr="00E55B99" w:rsidRDefault="00B9610B" w:rsidP="00B9610B">
      <w:pPr>
        <w:pStyle w:val="Standard"/>
        <w:autoSpaceDE w:val="0"/>
        <w:jc w:val="both"/>
        <w:rPr>
          <w:rFonts w:eastAsia="Arial, Arial" w:cs="Arial, Arial"/>
          <w:color w:val="000000"/>
          <w:lang w:val="it-IT"/>
        </w:rPr>
      </w:pPr>
      <w:r w:rsidRPr="00E55B99">
        <w:rPr>
          <w:rFonts w:eastAsia="Arial, Arial" w:cs="Arial, Arial"/>
          <w:color w:val="000000"/>
          <w:lang w:val="it-IT"/>
        </w:rPr>
        <w:tab/>
        <w:t>Deşi valoarea unui concept este deseori măsurată prin gradul său de materializare, în practică, în cazul conceptului de dezvoltare urbană, cu toate ca materializarea acestuia poate dura zeci de ani, valoarea lui influenţează în mod fundamental evoluţia oraşului şi gândirea locuitorilor săi încă din momentul enunţării.</w:t>
      </w:r>
    </w:p>
    <w:p w14:paraId="2D05CDF6" w14:textId="77777777" w:rsidR="00B9610B" w:rsidRPr="00E55B99" w:rsidRDefault="00B9610B" w:rsidP="00B9610B">
      <w:pPr>
        <w:pStyle w:val="Standard"/>
        <w:autoSpaceDE w:val="0"/>
        <w:jc w:val="both"/>
        <w:rPr>
          <w:rFonts w:eastAsia="Arial, Arial" w:cs="Arial, Arial"/>
          <w:color w:val="000000"/>
          <w:lang w:val="it-IT"/>
        </w:rPr>
      </w:pPr>
      <w:r w:rsidRPr="00E55B99">
        <w:rPr>
          <w:rFonts w:eastAsia="Arial, Arial" w:cs="Arial, Arial"/>
          <w:color w:val="000000"/>
          <w:lang w:val="it-IT"/>
        </w:rPr>
        <w:tab/>
        <w:t>Conceptul de dezvoltarea urbană gândit în formula mai multor alternative reprezintă un instrument complex şi interactiv dar şi suplu în acelaşi timp, fiind necesară adaptarea sa continuă la realitatea în schimbare, utilizatorii săi (Consiliul Local, Instituţiile descentralizate, reprezentanţii Guvernului în teritoriu dar şi Societatea civilă) urmând să-l adapteze treptat necesităţilor lor.</w:t>
      </w:r>
    </w:p>
    <w:p w14:paraId="52BB135C" w14:textId="77777777" w:rsidR="00B9610B" w:rsidRPr="00E55B99" w:rsidRDefault="00B9610B" w:rsidP="00B9610B">
      <w:pPr>
        <w:pStyle w:val="Standard"/>
        <w:autoSpaceDE w:val="0"/>
        <w:jc w:val="both"/>
        <w:rPr>
          <w:rFonts w:eastAsia="Arial, Arial" w:cs="Arial, Arial"/>
          <w:color w:val="000000"/>
          <w:lang w:val="it-IT"/>
        </w:rPr>
      </w:pPr>
      <w:r w:rsidRPr="00E55B99">
        <w:rPr>
          <w:rFonts w:eastAsia="Arial, Arial" w:cs="Arial, Arial"/>
          <w:color w:val="000000"/>
          <w:lang w:val="it-IT"/>
        </w:rPr>
        <w:t>Planul Urbanistic General reprezintă un instrument care trebuie să funcţioneze ca un ghid pe termen mediu şi lung pentru coordonarea şi armonizarea planificării şi a deciziilor luate zi de zi.</w:t>
      </w:r>
    </w:p>
    <w:p w14:paraId="6DE284B7" w14:textId="77777777" w:rsidR="00B9610B" w:rsidRPr="00E55B99" w:rsidRDefault="00B9610B" w:rsidP="00B9610B">
      <w:pPr>
        <w:pStyle w:val="Standard"/>
        <w:autoSpaceDE w:val="0"/>
        <w:jc w:val="both"/>
        <w:rPr>
          <w:rFonts w:eastAsia="Arial, Arial" w:cs="Arial, Arial"/>
          <w:color w:val="000000"/>
          <w:lang w:val="it-IT"/>
        </w:rPr>
      </w:pPr>
      <w:r w:rsidRPr="00E55B99">
        <w:rPr>
          <w:rFonts w:eastAsia="Arial, Arial" w:cs="Arial, Arial"/>
          <w:color w:val="000000"/>
          <w:lang w:val="it-IT"/>
        </w:rPr>
        <w:tab/>
        <w:t>Prevederile pe termen lung servesc drept bază de date comună pentru organismele implicate în politicile urbane, oferind informaţii legate de strategiile de dezvoltare individuală precum şi pentru domenii speciale, programe sectoriale şi finanţarea proiectelor.</w:t>
      </w:r>
    </w:p>
    <w:p w14:paraId="260A4795" w14:textId="77777777" w:rsidR="00B9610B" w:rsidRPr="00E55B99" w:rsidRDefault="00B9610B" w:rsidP="00B9610B">
      <w:pPr>
        <w:pStyle w:val="Standard"/>
        <w:autoSpaceDE w:val="0"/>
        <w:jc w:val="both"/>
        <w:rPr>
          <w:rFonts w:eastAsia="Arial, Arial" w:cs="Arial, Arial"/>
          <w:color w:val="000000"/>
          <w:lang w:val="it-IT"/>
        </w:rPr>
      </w:pPr>
      <w:r w:rsidRPr="00E55B99">
        <w:rPr>
          <w:rFonts w:eastAsia="Arial, Arial" w:cs="Arial, Arial"/>
          <w:color w:val="000000"/>
          <w:lang w:val="it-IT"/>
        </w:rPr>
        <w:tab/>
        <w:t>Se asigură asfel evitarea situaţiei în care diferite strategii sau concepte sectoriale blochează conceptul global stabilit prin Planul Urbanistic General.</w:t>
      </w:r>
    </w:p>
    <w:p w14:paraId="7368F691" w14:textId="77777777" w:rsidR="00B9610B" w:rsidRPr="00E55B99" w:rsidRDefault="00B9610B" w:rsidP="00B9610B">
      <w:pPr>
        <w:pStyle w:val="Standard"/>
        <w:autoSpaceDE w:val="0"/>
        <w:jc w:val="both"/>
        <w:rPr>
          <w:rFonts w:eastAsia="Arial, Arial" w:cs="Arial, Arial"/>
          <w:color w:val="000000"/>
          <w:lang w:val="it-IT"/>
        </w:rPr>
      </w:pPr>
      <w:r>
        <w:rPr>
          <w:rFonts w:eastAsia="Arial, Arial" w:cs="Arial, Arial"/>
          <w:color w:val="000000"/>
        </w:rPr>
        <w:t xml:space="preserve">În acelaşi timp strategia poate fi un factor de atractivitate şi stimulare </w:t>
      </w:r>
      <w:proofErr w:type="gramStart"/>
      <w:r>
        <w:rPr>
          <w:rFonts w:eastAsia="Arial, Arial" w:cs="Arial, Arial"/>
          <w:color w:val="000000"/>
        </w:rPr>
        <w:t>a</w:t>
      </w:r>
      <w:proofErr w:type="gramEnd"/>
      <w:r>
        <w:rPr>
          <w:rFonts w:eastAsia="Arial, Arial" w:cs="Arial, Arial"/>
          <w:color w:val="000000"/>
        </w:rPr>
        <w:t xml:space="preserve"> implicării fiind susţinută cu proiecte adecvate ale administraţiei publice pentru intrprinzatorii privaţi cât şi pentru rezidenţi, generând astfel programe la scara amplă în formula parteneriat public-privat. </w:t>
      </w:r>
      <w:r w:rsidRPr="00E55B99">
        <w:rPr>
          <w:rFonts w:eastAsia="Arial, Arial" w:cs="Arial, Arial"/>
          <w:color w:val="000000"/>
          <w:lang w:val="it-IT"/>
        </w:rPr>
        <w:t xml:space="preserve">(proiecte legate de obiective de utilitate publică, transport, protecţia mediului său asistentă socială) care se încadrează în </w:t>
      </w:r>
      <w:r w:rsidRPr="00E55B99">
        <w:rPr>
          <w:rFonts w:eastAsia="Arial, Arial" w:cs="Arial, Arial"/>
          <w:color w:val="000000"/>
          <w:lang w:val="it-IT"/>
        </w:rPr>
        <w:lastRenderedPageBreak/>
        <w:t>conceptul de sustenabilitate şi dezvoltare durabilă.</w:t>
      </w:r>
    </w:p>
    <w:p w14:paraId="1CC817E8" w14:textId="77777777" w:rsidR="00B9610B" w:rsidRPr="00E55B99" w:rsidRDefault="00B9610B" w:rsidP="00B9610B">
      <w:pPr>
        <w:pStyle w:val="Standard"/>
        <w:autoSpaceDE w:val="0"/>
        <w:jc w:val="both"/>
        <w:rPr>
          <w:rFonts w:eastAsia="Arial, Arial" w:cs="Arial, Arial"/>
          <w:color w:val="000000"/>
          <w:lang w:val="it-IT"/>
        </w:rPr>
      </w:pPr>
      <w:r w:rsidRPr="00E55B99">
        <w:rPr>
          <w:rFonts w:eastAsia="Arial, Arial" w:cs="Arial, Arial"/>
          <w:color w:val="000000"/>
          <w:lang w:val="it-IT"/>
        </w:rPr>
        <w:tab/>
        <w:t>În cazul municipiului Tg. Mureş, unde conceptul de dezvoltare urbană implică şi o strategie comună cu spaţiul periurban, aceasta funcţionează ca o structură de bază pentru comunele ce fac parte din zona periurbană/metropolitană, oferind posibilitatea armonizării proiectelor derulate pe teritoriul comun în parteneriat sau individual.</w:t>
      </w:r>
    </w:p>
    <w:p w14:paraId="4349E33E" w14:textId="77777777" w:rsidR="00B9610B" w:rsidRPr="00E55B99" w:rsidRDefault="00B9610B" w:rsidP="00B9610B">
      <w:pPr>
        <w:pStyle w:val="Standard"/>
        <w:autoSpaceDE w:val="0"/>
        <w:jc w:val="both"/>
        <w:rPr>
          <w:rFonts w:eastAsia="Arial, Arial" w:cs="Arial, Arial"/>
          <w:color w:val="000000"/>
          <w:lang w:val="it-IT"/>
        </w:rPr>
      </w:pPr>
      <w:r w:rsidRPr="00E55B99">
        <w:rPr>
          <w:rFonts w:eastAsia="Arial, Arial" w:cs="Arial, Arial"/>
          <w:color w:val="000000"/>
          <w:lang w:val="it-IT"/>
        </w:rPr>
        <w:tab/>
        <w:t>Liniile directoare rezultate din strategia de dezvoltare urbană reprezintă o viziune cu perspectiva largă care determină imaginea şi planificarea urbană pe termen lung (2040). Treptele de integrare în acest program sunt reprezentate de strategia pe termen mediu (2030) şi cea pe termen scurt (2025).</w:t>
      </w:r>
    </w:p>
    <w:p w14:paraId="049F91B3" w14:textId="77777777" w:rsidR="00B9610B" w:rsidRPr="00E55B99" w:rsidRDefault="00B9610B" w:rsidP="00B9610B">
      <w:pPr>
        <w:pStyle w:val="Standard"/>
        <w:autoSpaceDE w:val="0"/>
        <w:jc w:val="both"/>
        <w:rPr>
          <w:rFonts w:eastAsia="Arial, Arial" w:cs="Arial, Arial"/>
          <w:color w:val="000000"/>
          <w:lang w:val="it-IT"/>
        </w:rPr>
      </w:pPr>
      <w:r w:rsidRPr="00E55B99">
        <w:rPr>
          <w:rFonts w:eastAsia="Arial, Arial" w:cs="Arial, Arial"/>
          <w:color w:val="000000"/>
          <w:lang w:val="it-IT"/>
        </w:rPr>
        <w:tab/>
        <w:t>Asigurarea condiţiilor necesare pentru potenţiala păstrare a populaţiei în spaţiul urban extins considerat împreună cu zona periurbană cu ţinta atingerii unui număr critic de cca 200.000 loc. Tg. Mureş trebuie să rămână un oraş tânăr şi atractiv cu o populaţie cu un nivel educaţional ridicat. Pentru păstrarea populaţiei în câmpul urban definit de oraş şi zona sa periurbană este nevoie de crearea unei diversităţi de tipuri de locuire şi de spaţii atractive aferente zonelor de locuit cu suficiente facilităţi care să răspundă cât mai multor nevoi ale diferitelor grupuri ţintă ale populaţiei.</w:t>
      </w:r>
    </w:p>
    <w:p w14:paraId="78A54123" w14:textId="77777777" w:rsidR="00B9610B" w:rsidRPr="00E55B99" w:rsidRDefault="00B9610B" w:rsidP="00B9610B">
      <w:pPr>
        <w:pStyle w:val="Standard"/>
        <w:autoSpaceDE w:val="0"/>
        <w:jc w:val="both"/>
        <w:rPr>
          <w:lang w:val="it-IT"/>
        </w:rPr>
      </w:pPr>
      <w:r w:rsidRPr="00E55B99">
        <w:rPr>
          <w:rFonts w:eastAsia="Arial, Arial" w:cs="Arial, Arial"/>
          <w:color w:val="000000"/>
          <w:lang w:val="it-IT"/>
        </w:rPr>
        <w:tab/>
      </w:r>
      <w:r w:rsidRPr="00E55B99">
        <w:rPr>
          <w:lang w:val="it-IT"/>
        </w:rPr>
        <w:t>Menţinerea populaţiei în perimetrul orăşenesc înseamnă asigurarea condiţiilor optime pentru creşterea şi implicit mărirea numărului şi îmbunătăţirea condiţiilor de locuire precum şi alte facilităţi în raport cu nevoile locuitorilor în acord cu principiile de dezvoltare durabilă.</w:t>
      </w:r>
    </w:p>
    <w:p w14:paraId="76C0D5FF" w14:textId="77777777" w:rsidR="00B9610B" w:rsidRPr="00E55B99" w:rsidRDefault="00B9610B" w:rsidP="00B9610B">
      <w:pPr>
        <w:pStyle w:val="Standard"/>
        <w:autoSpaceDE w:val="0"/>
        <w:rPr>
          <w:lang w:val="it-IT"/>
        </w:rPr>
      </w:pPr>
      <w:r w:rsidRPr="00E55B99">
        <w:rPr>
          <w:lang w:val="it-IT"/>
        </w:rPr>
        <w:t>Creşterea nu se referă numai la la populaţie urbană ci şi la posibilitatea stabilirii pe teritoriul urban şi periurban a unor companii (investitori) care pot să-şi desfăşoare activitatea economică în aceste locaţii.</w:t>
      </w:r>
    </w:p>
    <w:p w14:paraId="5EDE8242" w14:textId="77777777" w:rsidR="00B9610B" w:rsidRPr="00E55B99" w:rsidRDefault="00B9610B" w:rsidP="00B9610B">
      <w:pPr>
        <w:pStyle w:val="Standard"/>
        <w:autoSpaceDE w:val="0"/>
        <w:rPr>
          <w:lang w:val="it-IT"/>
        </w:rPr>
      </w:pPr>
      <w:r w:rsidRPr="00E55B99">
        <w:rPr>
          <w:lang w:val="it-IT"/>
        </w:rPr>
        <w:t>În această situaţie se pun în discuţie rezervele de teren existente pentru dezvoltare pe termen scurt, mediu său lung.</w:t>
      </w:r>
    </w:p>
    <w:p w14:paraId="19380A1A" w14:textId="77777777" w:rsidR="00B9610B" w:rsidRPr="00E55B99" w:rsidRDefault="00B9610B" w:rsidP="00B9610B">
      <w:pPr>
        <w:pStyle w:val="Standard"/>
        <w:autoSpaceDE w:val="0"/>
        <w:jc w:val="both"/>
        <w:rPr>
          <w:lang w:val="it-IT"/>
        </w:rPr>
      </w:pPr>
      <w:r w:rsidRPr="00E55B99">
        <w:rPr>
          <w:lang w:val="it-IT"/>
        </w:rPr>
        <w:tab/>
      </w:r>
      <w:r w:rsidRPr="00E55B99">
        <w:rPr>
          <w:rFonts w:eastAsia="Arial, Arial" w:cs="Arial, Arial"/>
          <w:color w:val="000000"/>
          <w:lang w:val="it-IT"/>
        </w:rPr>
        <w:t>Strategia de dezvoltare spaţială a municipiului, reflectată în propunerile de organizare urbanistică, urmăreşte ilustrarea unui grup de măsuri coerente îndreptate spre:</w:t>
      </w:r>
    </w:p>
    <w:p w14:paraId="15E83F0C" w14:textId="77777777" w:rsidR="00B9610B" w:rsidRPr="00E55B99" w:rsidRDefault="00B9610B" w:rsidP="00B9610B">
      <w:pPr>
        <w:pStyle w:val="Standard"/>
        <w:autoSpaceDE w:val="0"/>
        <w:jc w:val="both"/>
        <w:rPr>
          <w:rFonts w:eastAsia="Arial, Arial" w:cs="Arial, Arial"/>
          <w:color w:val="000000"/>
          <w:lang w:val="it-IT"/>
        </w:rPr>
      </w:pPr>
      <w:r w:rsidRPr="00E55B99">
        <w:rPr>
          <w:rFonts w:eastAsia="Arial, Arial" w:cs="Arial, Arial"/>
          <w:color w:val="000000"/>
          <w:lang w:val="it-IT"/>
        </w:rPr>
        <w:tab/>
        <w:t>- Protecţia mediului, a peisajului natural, a factorilor culturali;</w:t>
      </w:r>
    </w:p>
    <w:p w14:paraId="09C75A4C" w14:textId="77777777" w:rsidR="00B9610B" w:rsidRPr="00E55B99" w:rsidRDefault="00B9610B" w:rsidP="00B9610B">
      <w:pPr>
        <w:pStyle w:val="Standard"/>
        <w:autoSpaceDE w:val="0"/>
        <w:jc w:val="both"/>
        <w:rPr>
          <w:rFonts w:eastAsia="Arial, Arial" w:cs="Arial, Arial"/>
          <w:color w:val="000000"/>
          <w:lang w:val="it-IT"/>
        </w:rPr>
      </w:pPr>
      <w:r w:rsidRPr="00E55B99">
        <w:rPr>
          <w:rFonts w:eastAsia="Arial, Arial" w:cs="Arial, Arial"/>
          <w:color w:val="000000"/>
          <w:lang w:val="it-IT"/>
        </w:rPr>
        <w:tab/>
        <w:t>- Refacerea/construcţia infrastructurii adiacente, strict necesare unor viitoare activităţi economice în regiune;</w:t>
      </w:r>
    </w:p>
    <w:p w14:paraId="3FDFCC28" w14:textId="77777777" w:rsidR="00B9610B" w:rsidRPr="00E55B99" w:rsidRDefault="00B9610B" w:rsidP="00B9610B">
      <w:pPr>
        <w:pStyle w:val="Standard"/>
        <w:autoSpaceDE w:val="0"/>
        <w:jc w:val="both"/>
        <w:rPr>
          <w:rFonts w:eastAsia="Arial, Arial" w:cs="Arial, Arial"/>
          <w:color w:val="000000"/>
          <w:lang w:val="it-IT"/>
        </w:rPr>
      </w:pPr>
      <w:r w:rsidRPr="00E55B99">
        <w:rPr>
          <w:rFonts w:eastAsia="Arial, Arial" w:cs="Arial, Arial"/>
          <w:color w:val="000000"/>
          <w:lang w:val="it-IT"/>
        </w:rPr>
        <w:tab/>
        <w:t>- Crearea şi susţinerea unor firme mici şi mijlocii, care să angajeze o parte a locuitorilor;</w:t>
      </w:r>
    </w:p>
    <w:p w14:paraId="07A7FD5E" w14:textId="77777777" w:rsidR="00B9610B" w:rsidRPr="00E55B99" w:rsidRDefault="00B9610B" w:rsidP="00B9610B">
      <w:pPr>
        <w:pStyle w:val="Standard"/>
        <w:autoSpaceDE w:val="0"/>
        <w:jc w:val="both"/>
        <w:rPr>
          <w:rFonts w:eastAsia="Arial, Arial" w:cs="Arial, Arial"/>
          <w:color w:val="000000"/>
          <w:lang w:val="it-IT"/>
        </w:rPr>
      </w:pPr>
      <w:r w:rsidRPr="00E55B99">
        <w:rPr>
          <w:rFonts w:eastAsia="Arial, Arial" w:cs="Arial, Arial"/>
          <w:color w:val="000000"/>
          <w:lang w:val="it-IT"/>
        </w:rPr>
        <w:tab/>
        <w:t>- Contribuţia la finanţarea micilor afaceri, prin resurse locale sau atrase;</w:t>
      </w:r>
    </w:p>
    <w:p w14:paraId="52AFA2AA" w14:textId="77777777" w:rsidR="00B9610B" w:rsidRPr="00E55B99" w:rsidRDefault="00B9610B" w:rsidP="00B9610B">
      <w:pPr>
        <w:pStyle w:val="Standard"/>
        <w:autoSpaceDE w:val="0"/>
        <w:jc w:val="both"/>
        <w:rPr>
          <w:rFonts w:eastAsia="Arial, Arial" w:cs="Arial, Arial"/>
          <w:color w:val="000000"/>
          <w:lang w:val="it-IT"/>
        </w:rPr>
      </w:pPr>
      <w:r w:rsidRPr="00E55B99">
        <w:rPr>
          <w:rFonts w:eastAsia="Arial, Arial" w:cs="Arial, Arial"/>
          <w:color w:val="000000"/>
          <w:lang w:val="it-IT"/>
        </w:rPr>
        <w:tab/>
        <w:t>- Păstrarea şi consolidarea ocupaţiilor agricole, tradiţionale;</w:t>
      </w:r>
    </w:p>
    <w:p w14:paraId="37003158" w14:textId="77777777" w:rsidR="00B9610B" w:rsidRDefault="00B9610B" w:rsidP="00B9610B">
      <w:pPr>
        <w:pStyle w:val="Standard"/>
        <w:autoSpaceDE w:val="0"/>
        <w:jc w:val="both"/>
        <w:rPr>
          <w:rFonts w:eastAsia="Arial, Arial" w:cs="Arial, Arial"/>
          <w:color w:val="000000"/>
        </w:rPr>
      </w:pPr>
      <w:r w:rsidRPr="00E55B99">
        <w:rPr>
          <w:rFonts w:eastAsia="Arial, Arial" w:cs="Arial, Arial"/>
          <w:color w:val="000000"/>
          <w:lang w:val="it-IT"/>
        </w:rPr>
        <w:tab/>
      </w:r>
      <w:r>
        <w:rPr>
          <w:rFonts w:eastAsia="Arial, Arial" w:cs="Arial, Arial"/>
          <w:color w:val="000000"/>
        </w:rPr>
        <w:t>- Îndreptarea spre activităţi de turism;</w:t>
      </w:r>
    </w:p>
    <w:p w14:paraId="1D71D1CA" w14:textId="77777777" w:rsidR="00B9610B" w:rsidRDefault="00B9610B" w:rsidP="00B9610B">
      <w:pPr>
        <w:pStyle w:val="Standard"/>
        <w:numPr>
          <w:ilvl w:val="1"/>
          <w:numId w:val="30"/>
        </w:numPr>
        <w:autoSpaceDE w:val="0"/>
        <w:jc w:val="both"/>
        <w:rPr>
          <w:rFonts w:eastAsia="Arial, Arial" w:cs="Arial, Arial"/>
          <w:color w:val="000000"/>
        </w:rPr>
      </w:pPr>
      <w:r>
        <w:rPr>
          <w:rFonts w:eastAsia="Arial, Arial" w:cs="Arial, Arial"/>
          <w:color w:val="000000"/>
        </w:rPr>
        <w:t>Sprijinirea tinerilor care urmează diferite forme de învăţământ;</w:t>
      </w:r>
    </w:p>
    <w:p w14:paraId="3289FD89" w14:textId="77777777" w:rsidR="00B9610B" w:rsidRPr="00E55B99" w:rsidRDefault="00B9610B" w:rsidP="00B9610B">
      <w:pPr>
        <w:pStyle w:val="Standard"/>
        <w:autoSpaceDE w:val="0"/>
        <w:jc w:val="both"/>
        <w:rPr>
          <w:lang w:val="it-IT"/>
        </w:rPr>
      </w:pPr>
      <w:r w:rsidRPr="00E55B99">
        <w:rPr>
          <w:rFonts w:eastAsia="Arial, Arial" w:cs="Arial, Arial"/>
          <w:color w:val="000000"/>
          <w:lang w:val="it-IT"/>
        </w:rPr>
        <w:tab/>
        <w:t>S</w:t>
      </w:r>
      <w:r w:rsidRPr="00E55B99">
        <w:rPr>
          <w:rFonts w:eastAsia="Calibri, Calibri" w:cs="Calibri, Calibri"/>
          <w:color w:val="000000"/>
          <w:lang w:val="it-IT"/>
        </w:rPr>
        <w:t>trategia de dezvoltare a transportului urban prevede măsuri de reducere a numărului de accidente:</w:t>
      </w:r>
    </w:p>
    <w:p w14:paraId="72D051B9" w14:textId="77777777" w:rsidR="00B9610B" w:rsidRPr="00E55B99" w:rsidRDefault="00B9610B" w:rsidP="00B9610B">
      <w:pPr>
        <w:pStyle w:val="Standard"/>
        <w:autoSpaceDE w:val="0"/>
        <w:jc w:val="both"/>
        <w:rPr>
          <w:lang w:val="it-IT"/>
        </w:rPr>
      </w:pPr>
      <w:r w:rsidRPr="00E55B99">
        <w:rPr>
          <w:rFonts w:eastAsia="Calibri, Calibri" w:cs="Calibri, Calibri"/>
          <w:color w:val="000000"/>
          <w:lang w:val="it-IT"/>
        </w:rPr>
        <w:tab/>
      </w:r>
      <w:r w:rsidRPr="00E55B99">
        <w:rPr>
          <w:rFonts w:eastAsia="Symbol, Symbol" w:cs="Symbol, Symbol"/>
          <w:color w:val="000000"/>
          <w:lang w:val="it-IT"/>
        </w:rPr>
        <w:t>Strategia generala include trei directii de actiune:</w:t>
      </w:r>
    </w:p>
    <w:p w14:paraId="3CDC280F" w14:textId="77777777" w:rsidR="00B9610B" w:rsidRPr="00E55B99" w:rsidRDefault="00B9610B" w:rsidP="00B9610B">
      <w:pPr>
        <w:pStyle w:val="Standard"/>
        <w:autoSpaceDE w:val="0"/>
        <w:spacing w:after="81"/>
        <w:rPr>
          <w:lang w:val="it-IT"/>
        </w:rPr>
      </w:pPr>
      <w:r w:rsidRPr="00E55B99">
        <w:rPr>
          <w:rFonts w:eastAsia="Symbol, Symbol" w:cs="Symbol, Symbol"/>
          <w:color w:val="000000"/>
          <w:lang w:val="it-IT"/>
        </w:rPr>
        <w:tab/>
      </w:r>
      <w:r>
        <w:rPr>
          <w:rFonts w:eastAsia="Symbol, Symbol" w:cs="Symbol, Symbol"/>
          <w:color w:val="000000"/>
        </w:rPr>
        <w:t></w:t>
      </w:r>
      <w:r w:rsidRPr="00E55B99">
        <w:rPr>
          <w:rFonts w:eastAsia="Symbol, Symbol" w:cs="Symbol, Symbol"/>
          <w:color w:val="000000"/>
          <w:lang w:val="it-IT"/>
        </w:rPr>
        <w:t xml:space="preserve"> </w:t>
      </w:r>
      <w:r w:rsidRPr="00E55B99">
        <w:rPr>
          <w:rFonts w:eastAsia="Calibri, Calibri" w:cs="Calibri, Calibri"/>
          <w:color w:val="000000"/>
          <w:lang w:val="it-IT"/>
        </w:rPr>
        <w:t>Dezvoltarea serviciilor și facilităților aferente mobilității pietonale și velo, cu scopul atingerii obiectivelor de sustenabilitate la nivelul mobilității urbane;</w:t>
      </w:r>
    </w:p>
    <w:p w14:paraId="64F9990B" w14:textId="77777777" w:rsidR="00B9610B" w:rsidRPr="00E55B99" w:rsidRDefault="00B9610B" w:rsidP="00B9610B">
      <w:pPr>
        <w:pStyle w:val="Standard"/>
        <w:autoSpaceDE w:val="0"/>
        <w:spacing w:after="81"/>
        <w:rPr>
          <w:rFonts w:eastAsia="Calibri, Calibri" w:cs="Calibri, Calibri"/>
          <w:color w:val="000000"/>
          <w:lang w:val="it-IT"/>
        </w:rPr>
      </w:pPr>
      <w:r w:rsidRPr="00E55B99">
        <w:rPr>
          <w:rFonts w:eastAsia="Calibri, Calibri" w:cs="Calibri, Calibri"/>
          <w:color w:val="000000"/>
          <w:lang w:val="it-IT"/>
        </w:rPr>
        <w:tab/>
      </w:r>
      <w:r>
        <w:rPr>
          <w:rFonts w:eastAsia="Calibri, Calibri" w:cs="Calibri, Calibri"/>
          <w:color w:val="000000"/>
        </w:rPr>
        <w:t></w:t>
      </w:r>
      <w:r w:rsidRPr="00E55B99">
        <w:rPr>
          <w:rFonts w:eastAsia="Calibri, Calibri" w:cs="Calibri, Calibri"/>
          <w:color w:val="000000"/>
          <w:lang w:val="it-IT"/>
        </w:rPr>
        <w:t xml:space="preserve"> Investiții pentru creșterea competitivității transportului public;</w:t>
      </w:r>
    </w:p>
    <w:p w14:paraId="567133C8" w14:textId="77777777" w:rsidR="00B9610B" w:rsidRDefault="00B9610B" w:rsidP="00B9610B">
      <w:pPr>
        <w:pStyle w:val="Standard"/>
        <w:autoSpaceDE w:val="0"/>
        <w:rPr>
          <w:rFonts w:eastAsia="Calibri, Calibri" w:cs="Calibri, Calibri"/>
          <w:color w:val="000000"/>
        </w:rPr>
      </w:pPr>
      <w:r w:rsidRPr="00E55B99">
        <w:rPr>
          <w:rFonts w:eastAsia="Calibri, Calibri" w:cs="Calibri, Calibri"/>
          <w:color w:val="000000"/>
          <w:lang w:val="it-IT"/>
        </w:rPr>
        <w:tab/>
      </w:r>
      <w:r>
        <w:rPr>
          <w:rFonts w:eastAsia="Calibri, Calibri" w:cs="Calibri, Calibri"/>
          <w:color w:val="000000"/>
        </w:rPr>
        <w:t xml:space="preserve"> Investiții în creșterea calității și/sau stării tehnice </w:t>
      </w:r>
      <w:proofErr w:type="gramStart"/>
      <w:r>
        <w:rPr>
          <w:rFonts w:eastAsia="Calibri, Calibri" w:cs="Calibri, Calibri"/>
          <w:color w:val="000000"/>
        </w:rPr>
        <w:t>a</w:t>
      </w:r>
      <w:proofErr w:type="gramEnd"/>
      <w:r>
        <w:rPr>
          <w:rFonts w:eastAsia="Calibri, Calibri" w:cs="Calibri, Calibri"/>
          <w:color w:val="000000"/>
        </w:rPr>
        <w:t xml:space="preserve"> infrastructurii rutiere, care oferă cea mai bună valoarea a banilor și care îndeplinesc obiectivele operaționale.</w:t>
      </w:r>
    </w:p>
    <w:p w14:paraId="4FDC5200" w14:textId="77777777" w:rsidR="00B9610B" w:rsidRPr="00E55B99" w:rsidRDefault="00B9610B" w:rsidP="00B9610B">
      <w:pPr>
        <w:pStyle w:val="Standard"/>
        <w:autoSpaceDE w:val="0"/>
        <w:rPr>
          <w:lang w:val="it-IT"/>
        </w:rPr>
      </w:pPr>
      <w:r>
        <w:rPr>
          <w:rFonts w:eastAsia="Calibri, Calibri" w:cs="Calibri, Calibri"/>
          <w:color w:val="000000"/>
        </w:rPr>
        <w:tab/>
      </w:r>
      <w:r w:rsidRPr="00E55B99">
        <w:rPr>
          <w:rFonts w:eastAsia="Calibri, Calibri" w:cs="Calibri, Calibri"/>
          <w:color w:val="000000"/>
          <w:lang w:val="it-IT"/>
        </w:rPr>
        <w:t xml:space="preserve">Au fost incluse și intervenții legate de creșterea gradului de siguranță, în special pentru sectoarele de străzi și intersecțiile pentru care s-a înregistrat un număr crescut </w:t>
      </w:r>
      <w:r w:rsidRPr="00E55B99">
        <w:rPr>
          <w:lang w:val="it-IT"/>
        </w:rPr>
        <w:t>de accidente în perioada de referință analizată precum și recomandări privind amenajarea de spații de parcare, acolo unde există o cerere semnificativă pentru acest tip de amenajări.</w:t>
      </w:r>
    </w:p>
    <w:p w14:paraId="5242BBBE" w14:textId="77777777" w:rsidR="00B9610B" w:rsidRPr="00E55B99" w:rsidRDefault="00B9610B" w:rsidP="00B9610B">
      <w:pPr>
        <w:pStyle w:val="Standard"/>
        <w:jc w:val="both"/>
        <w:rPr>
          <w:lang w:val="it-IT"/>
        </w:rPr>
      </w:pPr>
      <w:r w:rsidRPr="00E55B99">
        <w:rPr>
          <w:lang w:val="it-IT"/>
        </w:rPr>
        <w:tab/>
      </w:r>
      <w:r w:rsidRPr="00E55B99">
        <w:rPr>
          <w:rFonts w:eastAsia="Calibri" w:cs="Times New Roman"/>
          <w:lang w:val="it-IT"/>
        </w:rPr>
        <w:t>Municipiul Târgu-Mureş, reşedinţa judeţului Mureş, cu o populaţie de cca. 150.000 locuitori, este un centru puternic de polarizare a activităţilor social - economice la nivel regional. Situat în central Transilvaniei şi al României, la confluenţa mai multor drumuri naţionale, europene, şi autostrăzi (în viitor) municipiul Târgu-Mureş reprezintă un important nod rutier şi aerian.</w:t>
      </w:r>
    </w:p>
    <w:p w14:paraId="65293785" w14:textId="77777777" w:rsidR="00B9610B" w:rsidRPr="00E55B99" w:rsidRDefault="00B9610B" w:rsidP="00B9610B">
      <w:pPr>
        <w:pStyle w:val="Standard"/>
        <w:jc w:val="both"/>
        <w:rPr>
          <w:rFonts w:eastAsia="Calibri" w:cs="Times New Roman"/>
          <w:lang w:val="it-IT"/>
        </w:rPr>
      </w:pPr>
      <w:r w:rsidRPr="00E55B99">
        <w:rPr>
          <w:rFonts w:eastAsia="Calibri" w:cs="Times New Roman"/>
          <w:lang w:val="it-IT"/>
        </w:rPr>
        <w:tab/>
        <w:t>Dezvoltarea imobiliară care a condus la creșterea aparcului auto, a mobilităţii, schimbarea  structurii deplasărilor efectuate pe teritoriul municipiului, schimburile cu teritoriul de influenţă, lipsa locurilor de parcare, nivelul traficului de tranzit poluant sunt elemente care au determinat administraţia locală prin serviciile de specialitate să iniţieze mai multe studii, pentru argumentarea necesităţii şi oportunităţii realizării unor drumuri de legatură între principalele artere din zona studiată.</w:t>
      </w:r>
    </w:p>
    <w:p w14:paraId="7943DECD" w14:textId="77777777" w:rsidR="00B9610B" w:rsidRPr="00E55B99" w:rsidRDefault="00B9610B" w:rsidP="00B9610B">
      <w:pPr>
        <w:pStyle w:val="Standard"/>
        <w:jc w:val="both"/>
        <w:rPr>
          <w:lang w:val="it-IT"/>
        </w:rPr>
      </w:pPr>
      <w:r>
        <w:rPr>
          <w:rFonts w:cs="Times New Roman"/>
          <w:b/>
          <w:bCs/>
          <w:lang w:val="ro-RO"/>
        </w:rPr>
        <w:tab/>
      </w:r>
      <w:r w:rsidRPr="00E55B99">
        <w:rPr>
          <w:rFonts w:cs="Times New Roman"/>
          <w:lang w:val="it-IT"/>
        </w:rPr>
        <w:t xml:space="preserve">Obiectivul de investitie “SF / DALI Strazi in Cartierul Unirii” se incadreaza in politicile si </w:t>
      </w:r>
      <w:r w:rsidRPr="00E55B99">
        <w:rPr>
          <w:rFonts w:cs="Times New Roman"/>
          <w:lang w:val="it-IT"/>
        </w:rPr>
        <w:lastRenderedPageBreak/>
        <w:t>strategia de dezvoltare a Romaniei, a Municipiului Targu-Mures.</w:t>
      </w:r>
    </w:p>
    <w:p w14:paraId="3BC7577C" w14:textId="77777777" w:rsidR="00B9610B" w:rsidRPr="00E55B99" w:rsidRDefault="00B9610B" w:rsidP="00B9610B">
      <w:pPr>
        <w:pStyle w:val="Standard"/>
        <w:jc w:val="both"/>
        <w:rPr>
          <w:rFonts w:cs="Times New Roman"/>
          <w:lang w:val="it-IT"/>
        </w:rPr>
      </w:pPr>
      <w:r w:rsidRPr="00E55B99">
        <w:rPr>
          <w:rFonts w:cs="Times New Roman"/>
          <w:lang w:val="it-IT"/>
        </w:rPr>
        <w:tab/>
        <w:t>Prin realizarea proiectului se doreste promovarea mobilitatii urbane prin preluarea unei importante parti din traficul rutier aflat in tranzitarea Municipiului Targu Mures. Realizarea tronsoanelor va descongestiona traficul rutier.</w:t>
      </w:r>
    </w:p>
    <w:p w14:paraId="6973F102" w14:textId="77777777" w:rsidR="00B9610B" w:rsidRPr="00E55B99" w:rsidRDefault="00B9610B" w:rsidP="00B9610B">
      <w:pPr>
        <w:pStyle w:val="Standard"/>
        <w:jc w:val="both"/>
        <w:rPr>
          <w:rFonts w:cs="Times New Roman"/>
          <w:lang w:val="it-IT"/>
        </w:rPr>
      </w:pPr>
      <w:r w:rsidRPr="00E55B99">
        <w:rPr>
          <w:rFonts w:cs="Times New Roman"/>
          <w:lang w:val="it-IT"/>
        </w:rPr>
        <w:tab/>
        <w:t>Tronsoanele studiate sunt amplasate pe domeniul public al municipiului Targu Mures si pe proprietati private ale persoanelor fizice si juridice situate in U.A.T. Targu Mures, astfel fiind necesare lucrari de expropriere a terenurilor si imobilelor.</w:t>
      </w:r>
    </w:p>
    <w:p w14:paraId="1FF1C613" w14:textId="57D0EF5A" w:rsidR="00B9610B" w:rsidRPr="00E55B99" w:rsidRDefault="00B9610B" w:rsidP="00B9610B">
      <w:pPr>
        <w:pStyle w:val="Standard"/>
        <w:jc w:val="both"/>
        <w:rPr>
          <w:lang w:val="it-IT"/>
        </w:rPr>
      </w:pPr>
      <w:r w:rsidRPr="00E55B99">
        <w:rPr>
          <w:rFonts w:cs="Times New Roman"/>
          <w:b/>
          <w:bCs/>
          <w:lang w:val="it-IT"/>
        </w:rPr>
        <w:tab/>
        <w:t>Analiza situatie existente si identificarea necesitatilor si a deficientelor</w:t>
      </w:r>
      <w:r w:rsidRPr="00E55B99">
        <w:rPr>
          <w:rFonts w:cs="Times New Roman"/>
          <w:b/>
          <w:bCs/>
          <w:lang w:val="it-IT"/>
        </w:rPr>
        <w:tab/>
      </w:r>
    </w:p>
    <w:p w14:paraId="19489368" w14:textId="77777777" w:rsidR="00B9610B" w:rsidRPr="00E55B99" w:rsidRDefault="00B9610B" w:rsidP="00B9610B">
      <w:pPr>
        <w:pStyle w:val="Standard"/>
        <w:jc w:val="both"/>
        <w:rPr>
          <w:lang w:val="it-IT"/>
        </w:rPr>
      </w:pPr>
      <w:r w:rsidRPr="00E55B99">
        <w:rPr>
          <w:rFonts w:cs="Times New Roman"/>
          <w:b/>
          <w:bCs/>
          <w:lang w:val="it-IT"/>
        </w:rPr>
        <w:tab/>
      </w:r>
      <w:r w:rsidRPr="00E55B99">
        <w:rPr>
          <w:rFonts w:cs="Times New Roman"/>
          <w:lang w:val="it-IT"/>
        </w:rPr>
        <w:t>In zona existena a cartierului Unirii, pe zona propusa pentru proiectarea celor trei tronsoane, se afla teren natural, in cea mai mare parte, proprietati private ale persoanelor fizice si juridice, fiind necesare exproprieri.</w:t>
      </w:r>
    </w:p>
    <w:p w14:paraId="104BC1B8" w14:textId="77777777" w:rsidR="00B9610B" w:rsidRPr="00E55B99" w:rsidRDefault="00B9610B" w:rsidP="00B9610B">
      <w:pPr>
        <w:pStyle w:val="Standard"/>
        <w:jc w:val="both"/>
        <w:rPr>
          <w:rFonts w:cs="Times New Roman"/>
          <w:lang w:val="it-IT"/>
        </w:rPr>
      </w:pPr>
      <w:r w:rsidRPr="00E55B99">
        <w:rPr>
          <w:rFonts w:cs="Times New Roman"/>
          <w:lang w:val="it-IT"/>
        </w:rPr>
        <w:tab/>
        <w:t>Pe zonele unde tronsoanele nou proiectate intersecteaza stazi existente, acestea se vor realiza pe lungimea de racordare prezentata in proiect din noul sistem semirigid propus.</w:t>
      </w:r>
    </w:p>
    <w:p w14:paraId="45536784" w14:textId="2C720A82" w:rsidR="00B9610B" w:rsidRPr="00E55B99" w:rsidRDefault="00B9610B" w:rsidP="00B9610B">
      <w:pPr>
        <w:pStyle w:val="Standard"/>
        <w:jc w:val="both"/>
        <w:rPr>
          <w:lang w:val="it-IT"/>
        </w:rPr>
      </w:pPr>
      <w:r w:rsidRPr="00E55B99">
        <w:rPr>
          <w:rFonts w:cs="Times New Roman"/>
          <w:b/>
          <w:bCs/>
          <w:lang w:val="it-IT"/>
        </w:rPr>
        <w:tab/>
      </w:r>
      <w:r>
        <w:rPr>
          <w:rFonts w:cs="Times New Roman"/>
          <w:b/>
          <w:bCs/>
          <w:lang w:val="fr-FR"/>
        </w:rPr>
        <w:t>Analiza cererii de bunuri și servicii, inclusiv prognoze pe termen mediu și lung privind evoluția cererii, în scopul justificării necesității obiectivului de investiți</w:t>
      </w:r>
      <w:r w:rsidRPr="00E55B99">
        <w:rPr>
          <w:rFonts w:cs="Times New Roman"/>
          <w:b/>
          <w:bCs/>
          <w:lang w:val="it-IT"/>
        </w:rPr>
        <w:t>i</w:t>
      </w:r>
    </w:p>
    <w:p w14:paraId="2BB70B38" w14:textId="77777777" w:rsidR="00B9610B" w:rsidRPr="00E55B99" w:rsidRDefault="00B9610B" w:rsidP="00B9610B">
      <w:pPr>
        <w:pStyle w:val="Standard"/>
        <w:jc w:val="both"/>
        <w:rPr>
          <w:lang w:val="it-IT"/>
        </w:rPr>
      </w:pPr>
      <w:r w:rsidRPr="00E55B99">
        <w:rPr>
          <w:rFonts w:cs="Times New Roman"/>
          <w:b/>
          <w:bCs/>
          <w:lang w:val="it-IT"/>
        </w:rPr>
        <w:tab/>
      </w:r>
      <w:r w:rsidRPr="00E55B99">
        <w:rPr>
          <w:rFonts w:cs="Times New Roman"/>
          <w:lang w:val="it-IT"/>
        </w:rPr>
        <w:t>Justificarile obiectivului de investitii, beneficii sociale si economice:</w:t>
      </w:r>
    </w:p>
    <w:p w14:paraId="28363C23" w14:textId="77777777" w:rsidR="00B9610B" w:rsidRPr="00E55B99" w:rsidRDefault="00B9610B" w:rsidP="00B9610B">
      <w:pPr>
        <w:pStyle w:val="Standard"/>
        <w:rPr>
          <w:lang w:val="it-IT"/>
        </w:rPr>
      </w:pPr>
      <w:r w:rsidRPr="00E55B99">
        <w:rPr>
          <w:lang w:val="it-IT"/>
        </w:rPr>
        <w:tab/>
      </w:r>
      <w:r w:rsidRPr="00E55B99">
        <w:rPr>
          <w:rFonts w:ascii="OpenSymbol" w:eastAsia="OpenSymbol" w:hAnsi="OpenSymbol" w:cs="OpenSymbol"/>
          <w:lang w:val="it-IT"/>
        </w:rPr>
        <w:t>-</w:t>
      </w:r>
      <w:r w:rsidRPr="00E55B99">
        <w:rPr>
          <w:lang w:val="it-IT"/>
        </w:rPr>
        <w:t xml:space="preserve">  realizarea unui comfort pentru participantii la trafic, pietoni, biciclisti;</w:t>
      </w:r>
    </w:p>
    <w:p w14:paraId="43ADC78F" w14:textId="77777777" w:rsidR="00B9610B" w:rsidRPr="00E55B99" w:rsidRDefault="00B9610B" w:rsidP="00B9610B">
      <w:pPr>
        <w:pStyle w:val="Standard"/>
        <w:numPr>
          <w:ilvl w:val="1"/>
          <w:numId w:val="31"/>
        </w:numPr>
        <w:rPr>
          <w:rFonts w:cs="Times New Roman"/>
          <w:lang w:val="it-IT"/>
        </w:rPr>
      </w:pPr>
      <w:r w:rsidRPr="00E55B99">
        <w:rPr>
          <w:rFonts w:cs="Times New Roman"/>
          <w:lang w:val="it-IT"/>
        </w:rPr>
        <w:t>dezvolatrea accesibilitatii la sistemul de transport pentru toti cetatenii;</w:t>
      </w:r>
    </w:p>
    <w:p w14:paraId="7CCD7F4E" w14:textId="77777777" w:rsidR="00B9610B" w:rsidRPr="00E55B99" w:rsidRDefault="00B9610B" w:rsidP="00B9610B">
      <w:pPr>
        <w:pStyle w:val="Standard"/>
        <w:numPr>
          <w:ilvl w:val="1"/>
          <w:numId w:val="31"/>
        </w:numPr>
        <w:rPr>
          <w:rFonts w:cs="Times New Roman"/>
          <w:lang w:val="it-IT"/>
        </w:rPr>
      </w:pPr>
      <w:r w:rsidRPr="00E55B99">
        <w:rPr>
          <w:rFonts w:cs="Times New Roman"/>
          <w:lang w:val="it-IT"/>
        </w:rPr>
        <w:t>accesibilitatea la sistemele de transport;</w:t>
      </w:r>
    </w:p>
    <w:p w14:paraId="7299C2AD" w14:textId="77777777" w:rsidR="00B9610B" w:rsidRPr="00E55B99" w:rsidRDefault="00B9610B" w:rsidP="00B9610B">
      <w:pPr>
        <w:pStyle w:val="Standard"/>
        <w:numPr>
          <w:ilvl w:val="1"/>
          <w:numId w:val="31"/>
        </w:numPr>
        <w:rPr>
          <w:rFonts w:cs="Times New Roman"/>
          <w:lang w:val="it-IT"/>
        </w:rPr>
      </w:pPr>
      <w:r w:rsidRPr="00E55B99">
        <w:rPr>
          <w:rFonts w:cs="Times New Roman"/>
          <w:lang w:val="it-IT"/>
        </w:rPr>
        <w:t>cresterea sigurantei participantilor la trafic;</w:t>
      </w:r>
    </w:p>
    <w:p w14:paraId="0FCE640E" w14:textId="77777777" w:rsidR="00B9610B" w:rsidRDefault="00B9610B" w:rsidP="00B9610B">
      <w:pPr>
        <w:pStyle w:val="Standard"/>
        <w:numPr>
          <w:ilvl w:val="1"/>
          <w:numId w:val="31"/>
        </w:numPr>
        <w:rPr>
          <w:rFonts w:cs="Times New Roman"/>
        </w:rPr>
      </w:pPr>
      <w:r>
        <w:rPr>
          <w:rFonts w:cs="Times New Roman"/>
        </w:rPr>
        <w:t>descongestionarea cartierului Unirii;</w:t>
      </w:r>
    </w:p>
    <w:p w14:paraId="7BE134A4" w14:textId="77777777" w:rsidR="00B9610B" w:rsidRDefault="00B9610B" w:rsidP="00B9610B">
      <w:pPr>
        <w:pStyle w:val="Standard"/>
        <w:numPr>
          <w:ilvl w:val="1"/>
          <w:numId w:val="31"/>
        </w:numPr>
        <w:rPr>
          <w:rFonts w:cs="Times New Roman"/>
        </w:rPr>
      </w:pPr>
      <w:r>
        <w:rPr>
          <w:rFonts w:cs="Times New Roman"/>
        </w:rPr>
        <w:t>dezvoltarea infrastructurii destinate mijloacelor de transport public;</w:t>
      </w:r>
    </w:p>
    <w:p w14:paraId="09AD6354" w14:textId="77777777" w:rsidR="00B9610B" w:rsidRDefault="00B9610B" w:rsidP="00B9610B">
      <w:pPr>
        <w:pStyle w:val="Standard"/>
        <w:numPr>
          <w:ilvl w:val="1"/>
          <w:numId w:val="31"/>
        </w:numPr>
        <w:rPr>
          <w:rFonts w:cs="Times New Roman"/>
        </w:rPr>
      </w:pPr>
      <w:r>
        <w:rPr>
          <w:rFonts w:cs="Times New Roman"/>
        </w:rPr>
        <w:t xml:space="preserve">eliminarea surselor de poluare </w:t>
      </w:r>
      <w:proofErr w:type="gramStart"/>
      <w:r>
        <w:rPr>
          <w:rFonts w:cs="Times New Roman"/>
        </w:rPr>
        <w:t>a</w:t>
      </w:r>
      <w:proofErr w:type="gramEnd"/>
      <w:r>
        <w:rPr>
          <w:rFonts w:cs="Times New Roman"/>
        </w:rPr>
        <w:t xml:space="preserve"> apelor;</w:t>
      </w:r>
    </w:p>
    <w:p w14:paraId="5BC848C8" w14:textId="77777777" w:rsidR="00B9610B" w:rsidRPr="00E55B99" w:rsidRDefault="00B9610B" w:rsidP="00B9610B">
      <w:pPr>
        <w:pStyle w:val="Standard"/>
        <w:numPr>
          <w:ilvl w:val="1"/>
          <w:numId w:val="31"/>
        </w:numPr>
        <w:rPr>
          <w:rFonts w:cs="Times New Roman"/>
          <w:lang w:val="it-IT"/>
        </w:rPr>
      </w:pPr>
      <w:r w:rsidRPr="00E55B99">
        <w:rPr>
          <w:rFonts w:cs="Times New Roman"/>
          <w:lang w:val="it-IT"/>
        </w:rPr>
        <w:t>colectarea eficienta a apelor pluviale;</w:t>
      </w:r>
    </w:p>
    <w:p w14:paraId="2D9D147F" w14:textId="77777777" w:rsidR="00B9610B" w:rsidRPr="00E55B99" w:rsidRDefault="00B9610B" w:rsidP="00B9610B">
      <w:pPr>
        <w:pStyle w:val="Standard"/>
        <w:numPr>
          <w:ilvl w:val="1"/>
          <w:numId w:val="31"/>
        </w:numPr>
        <w:rPr>
          <w:rFonts w:cs="Times New Roman"/>
          <w:lang w:val="it-IT"/>
        </w:rPr>
      </w:pPr>
      <w:r w:rsidRPr="00E55B99">
        <w:rPr>
          <w:rFonts w:cs="Times New Roman"/>
          <w:lang w:val="it-IT"/>
        </w:rPr>
        <w:t>cresterea activitatii si imbunatatirea calitatii mediului si a menajarii spatiilor urbane;</w:t>
      </w:r>
    </w:p>
    <w:p w14:paraId="7E281EEE" w14:textId="77777777" w:rsidR="00B9610B" w:rsidRDefault="00B9610B" w:rsidP="00B9610B">
      <w:pPr>
        <w:pStyle w:val="Standard"/>
        <w:numPr>
          <w:ilvl w:val="1"/>
          <w:numId w:val="31"/>
        </w:numPr>
        <w:rPr>
          <w:rFonts w:cs="Times New Roman"/>
        </w:rPr>
      </w:pPr>
      <w:r>
        <w:rPr>
          <w:rFonts w:cs="Times New Roman"/>
        </w:rPr>
        <w:t>cresterea confortului locuitorilor;</w:t>
      </w:r>
    </w:p>
    <w:p w14:paraId="643785A6" w14:textId="77777777" w:rsidR="00B9610B" w:rsidRDefault="00B9610B" w:rsidP="00B9610B">
      <w:pPr>
        <w:pStyle w:val="Standard"/>
        <w:numPr>
          <w:ilvl w:val="1"/>
          <w:numId w:val="31"/>
        </w:numPr>
        <w:rPr>
          <w:rFonts w:cs="Times New Roman"/>
        </w:rPr>
      </w:pPr>
      <w:r>
        <w:rPr>
          <w:rFonts w:cs="Times New Roman"/>
        </w:rPr>
        <w:t>siguranta spatiilor pietonale;</w:t>
      </w:r>
    </w:p>
    <w:p w14:paraId="410F0E71" w14:textId="77777777" w:rsidR="00B9610B" w:rsidRDefault="00B9610B" w:rsidP="00B9610B">
      <w:pPr>
        <w:pStyle w:val="Standard"/>
        <w:numPr>
          <w:ilvl w:val="1"/>
          <w:numId w:val="31"/>
        </w:numPr>
        <w:rPr>
          <w:rFonts w:cs="Times New Roman"/>
        </w:rPr>
      </w:pPr>
      <w:r>
        <w:rPr>
          <w:rFonts w:cs="Times New Roman"/>
        </w:rPr>
        <w:t>siguranta spatiilor destinate bicicletelor;</w:t>
      </w:r>
    </w:p>
    <w:p w14:paraId="79A9D66B" w14:textId="77777777" w:rsidR="00B9610B" w:rsidRPr="00E55B99" w:rsidRDefault="00B9610B" w:rsidP="00B9610B">
      <w:pPr>
        <w:pStyle w:val="Standard"/>
        <w:numPr>
          <w:ilvl w:val="1"/>
          <w:numId w:val="31"/>
        </w:numPr>
        <w:rPr>
          <w:rFonts w:cs="Times New Roman"/>
          <w:lang w:val="it-IT"/>
        </w:rPr>
      </w:pPr>
      <w:r w:rsidRPr="00E55B99">
        <w:rPr>
          <w:rFonts w:cs="Times New Roman"/>
          <w:lang w:val="it-IT"/>
        </w:rPr>
        <w:t>spatii pietonale pentru a sprijini toate tipurile de pietoni (persoane cu dizabilitati/ mobilitate redusa);</w:t>
      </w:r>
    </w:p>
    <w:p w14:paraId="0393D11E" w14:textId="77777777" w:rsidR="00B9610B" w:rsidRDefault="00B9610B" w:rsidP="00B9610B">
      <w:pPr>
        <w:pStyle w:val="Standard"/>
        <w:numPr>
          <w:ilvl w:val="1"/>
          <w:numId w:val="31"/>
        </w:numPr>
        <w:rPr>
          <w:rFonts w:cs="Times New Roman"/>
        </w:rPr>
      </w:pPr>
      <w:r>
        <w:rPr>
          <w:rFonts w:cs="Times New Roman"/>
        </w:rPr>
        <w:t xml:space="preserve">rastele pentru </w:t>
      </w:r>
      <w:proofErr w:type="gramStart"/>
      <w:r>
        <w:rPr>
          <w:rFonts w:cs="Times New Roman"/>
        </w:rPr>
        <w:t>biciclete ;</w:t>
      </w:r>
      <w:proofErr w:type="gramEnd"/>
    </w:p>
    <w:p w14:paraId="58CA2451" w14:textId="77777777" w:rsidR="00B9610B" w:rsidRDefault="00B9610B" w:rsidP="00B9610B">
      <w:pPr>
        <w:pStyle w:val="Standard"/>
        <w:numPr>
          <w:ilvl w:val="1"/>
          <w:numId w:val="31"/>
        </w:numPr>
        <w:rPr>
          <w:rFonts w:cs="Times New Roman"/>
        </w:rPr>
      </w:pPr>
      <w:r>
        <w:rPr>
          <w:rFonts w:cs="Times New Roman"/>
        </w:rPr>
        <w:t>reducerea emisiilor de CO2;</w:t>
      </w:r>
    </w:p>
    <w:p w14:paraId="5DE02F03" w14:textId="77777777" w:rsidR="00B9610B" w:rsidRDefault="00B9610B" w:rsidP="00B9610B">
      <w:pPr>
        <w:pStyle w:val="Standard"/>
        <w:numPr>
          <w:ilvl w:val="1"/>
          <w:numId w:val="31"/>
        </w:numPr>
        <w:rPr>
          <w:rFonts w:cs="Times New Roman"/>
        </w:rPr>
      </w:pPr>
      <w:r>
        <w:rPr>
          <w:rFonts w:cs="Times New Roman"/>
        </w:rPr>
        <w:t>amenajarea de spatii verzi;</w:t>
      </w:r>
    </w:p>
    <w:p w14:paraId="7C785C07" w14:textId="77777777" w:rsidR="00B9610B" w:rsidRPr="00E55B99" w:rsidRDefault="00B9610B" w:rsidP="00B9610B">
      <w:pPr>
        <w:pStyle w:val="Standard"/>
        <w:numPr>
          <w:ilvl w:val="1"/>
          <w:numId w:val="31"/>
        </w:numPr>
        <w:rPr>
          <w:rFonts w:cs="Times New Roman"/>
          <w:lang w:val="it-IT"/>
        </w:rPr>
      </w:pPr>
      <w:r w:rsidRPr="00E55B99">
        <w:rPr>
          <w:rFonts w:cs="Times New Roman"/>
          <w:lang w:val="it-IT"/>
        </w:rPr>
        <w:t>strazi atractive pentru a incuraja mersul pe jos si cu bicicleta;</w:t>
      </w:r>
    </w:p>
    <w:p w14:paraId="306F85DC" w14:textId="77777777" w:rsidR="00B9610B" w:rsidRDefault="00B9610B" w:rsidP="00B9610B">
      <w:pPr>
        <w:pStyle w:val="Standard"/>
        <w:numPr>
          <w:ilvl w:val="1"/>
          <w:numId w:val="31"/>
        </w:numPr>
        <w:rPr>
          <w:rFonts w:cs="Times New Roman"/>
        </w:rPr>
      </w:pPr>
      <w:r>
        <w:rPr>
          <w:rFonts w:cs="Times New Roman"/>
        </w:rPr>
        <w:t>rute pietonale directe care eficentizeaza mersul pe jos;</w:t>
      </w:r>
    </w:p>
    <w:p w14:paraId="416F1294" w14:textId="77777777" w:rsidR="00B9610B" w:rsidRPr="00E55B99" w:rsidRDefault="00B9610B" w:rsidP="00B9610B">
      <w:pPr>
        <w:pStyle w:val="Standard"/>
        <w:numPr>
          <w:ilvl w:val="1"/>
          <w:numId w:val="31"/>
        </w:numPr>
        <w:rPr>
          <w:rFonts w:cs="Times New Roman"/>
          <w:lang w:val="it-IT"/>
        </w:rPr>
      </w:pPr>
      <w:r w:rsidRPr="00E55B99">
        <w:rPr>
          <w:rFonts w:cs="Times New Roman"/>
          <w:lang w:val="it-IT"/>
        </w:rPr>
        <w:t>fluidizarea traficului din cartierul Unirii;</w:t>
      </w:r>
    </w:p>
    <w:p w14:paraId="5D288072" w14:textId="77777777" w:rsidR="00B9610B" w:rsidRPr="00E55B99" w:rsidRDefault="00B9610B" w:rsidP="00B9610B">
      <w:pPr>
        <w:pStyle w:val="Standard"/>
        <w:numPr>
          <w:ilvl w:val="1"/>
          <w:numId w:val="32"/>
        </w:numPr>
        <w:rPr>
          <w:rFonts w:cs="Times New Roman"/>
          <w:lang w:val="it-IT"/>
        </w:rPr>
      </w:pPr>
      <w:r w:rsidRPr="00E55B99">
        <w:rPr>
          <w:rFonts w:cs="Times New Roman"/>
          <w:lang w:val="it-IT"/>
        </w:rPr>
        <w:t>creearea unei benzi destinata transportului in comun pe Tronson 1;</w:t>
      </w:r>
    </w:p>
    <w:p w14:paraId="75D47698" w14:textId="77777777" w:rsidR="00B9610B" w:rsidRPr="00E55B99" w:rsidRDefault="00B9610B" w:rsidP="00B9610B">
      <w:pPr>
        <w:pStyle w:val="Standard"/>
        <w:numPr>
          <w:ilvl w:val="1"/>
          <w:numId w:val="32"/>
        </w:numPr>
        <w:rPr>
          <w:rFonts w:cs="Times New Roman"/>
          <w:lang w:val="it-IT"/>
        </w:rPr>
      </w:pPr>
      <w:r w:rsidRPr="00E55B99">
        <w:rPr>
          <w:rFonts w:cs="Times New Roman"/>
          <w:lang w:val="it-IT"/>
        </w:rPr>
        <w:t>prezentarea a doua scenarii / optiuni tehnico-economice pentru realizarea obliectului de investitie, conform S.F., unul fiind proiectarea Tronsoanelor 2 si 3 cu sens unic si banda dedicata exclusiv transportului public in comun  ;</w:t>
      </w:r>
    </w:p>
    <w:p w14:paraId="72D6959C" w14:textId="77777777" w:rsidR="00B9610B" w:rsidRPr="00E55B99" w:rsidRDefault="00B9610B" w:rsidP="00B9610B">
      <w:pPr>
        <w:pStyle w:val="Standard"/>
        <w:numPr>
          <w:ilvl w:val="1"/>
          <w:numId w:val="32"/>
        </w:numPr>
        <w:rPr>
          <w:rFonts w:cs="Times New Roman"/>
          <w:lang w:val="it-IT"/>
        </w:rPr>
      </w:pPr>
      <w:r w:rsidRPr="00E55B99">
        <w:rPr>
          <w:rFonts w:cs="Times New Roman"/>
          <w:lang w:val="it-IT"/>
        </w:rPr>
        <w:t>amenajarea unui sens giratoriu la inersectia tronsonului 1 cu DN 15E, la km 1+744.00;</w:t>
      </w:r>
    </w:p>
    <w:p w14:paraId="2D366D32" w14:textId="77777777" w:rsidR="00B9610B" w:rsidRPr="00E55B99" w:rsidRDefault="00B9610B" w:rsidP="00B9610B">
      <w:pPr>
        <w:pStyle w:val="Standard"/>
        <w:numPr>
          <w:ilvl w:val="1"/>
          <w:numId w:val="32"/>
        </w:numPr>
        <w:rPr>
          <w:rFonts w:cs="Times New Roman"/>
          <w:lang w:val="it-IT"/>
        </w:rPr>
      </w:pPr>
      <w:r w:rsidRPr="00E55B99">
        <w:rPr>
          <w:rFonts w:cs="Times New Roman"/>
          <w:lang w:val="it-IT"/>
        </w:rPr>
        <w:t>realizarea unei canalizari pluviale si zone de bioretentie;</w:t>
      </w:r>
    </w:p>
    <w:p w14:paraId="1C07E3D1" w14:textId="77777777" w:rsidR="00B9610B" w:rsidRPr="00E55B99" w:rsidRDefault="00B9610B" w:rsidP="00B9610B">
      <w:pPr>
        <w:pStyle w:val="Standard"/>
        <w:numPr>
          <w:ilvl w:val="1"/>
          <w:numId w:val="32"/>
        </w:numPr>
        <w:rPr>
          <w:rFonts w:cs="Times New Roman"/>
          <w:lang w:val="it-IT"/>
        </w:rPr>
      </w:pPr>
      <w:r w:rsidRPr="00E55B99">
        <w:rPr>
          <w:rFonts w:cs="Times New Roman"/>
          <w:lang w:val="it-IT"/>
        </w:rPr>
        <w:t>realizarea iluminatului public cu alimentare subterana, cu aparate de iluminat tip LED montate pe stalpi metalici;</w:t>
      </w:r>
    </w:p>
    <w:p w14:paraId="75BB9BCB" w14:textId="77777777" w:rsidR="00B9610B" w:rsidRPr="00E55B99" w:rsidRDefault="00B9610B" w:rsidP="00B9610B">
      <w:pPr>
        <w:pStyle w:val="Standard"/>
        <w:numPr>
          <w:ilvl w:val="1"/>
          <w:numId w:val="32"/>
        </w:numPr>
        <w:rPr>
          <w:rFonts w:cs="Times New Roman"/>
          <w:lang w:val="it-IT"/>
        </w:rPr>
      </w:pPr>
      <w:r w:rsidRPr="00E55B99">
        <w:rPr>
          <w:rFonts w:cs="Times New Roman"/>
          <w:lang w:val="it-IT"/>
        </w:rPr>
        <w:t>accesul facil al pompierilor, salvarii, etc. atat la locuitorii din zona cat si la obiectivele economice, turistice si social culturale;</w:t>
      </w:r>
    </w:p>
    <w:p w14:paraId="3954B6E7" w14:textId="77777777" w:rsidR="00B9610B" w:rsidRPr="00E55B99" w:rsidRDefault="00B9610B" w:rsidP="00B9610B">
      <w:pPr>
        <w:pStyle w:val="Standard"/>
        <w:numPr>
          <w:ilvl w:val="1"/>
          <w:numId w:val="32"/>
        </w:numPr>
        <w:rPr>
          <w:rFonts w:cs="Times New Roman"/>
          <w:lang w:val="it-IT"/>
        </w:rPr>
      </w:pPr>
      <w:r w:rsidRPr="00E55B99">
        <w:rPr>
          <w:rFonts w:cs="Times New Roman"/>
          <w:lang w:val="it-IT"/>
        </w:rPr>
        <w:t>imbunatatirea performantelor strazilor prin reducerea cheltuielilor de intretinere si reparatie;</w:t>
      </w:r>
    </w:p>
    <w:p w14:paraId="01F99503" w14:textId="77777777" w:rsidR="00B9610B" w:rsidRDefault="00B9610B" w:rsidP="00B9610B">
      <w:pPr>
        <w:pStyle w:val="Standard"/>
        <w:numPr>
          <w:ilvl w:val="1"/>
          <w:numId w:val="32"/>
        </w:numPr>
        <w:rPr>
          <w:rFonts w:cs="Times New Roman"/>
        </w:rPr>
      </w:pPr>
      <w:r>
        <w:rPr>
          <w:rFonts w:cs="Times New Roman"/>
        </w:rPr>
        <w:t>aspect modern al strazilor;</w:t>
      </w:r>
    </w:p>
    <w:p w14:paraId="5ED64671" w14:textId="77777777" w:rsidR="00B9610B" w:rsidRDefault="00B9610B" w:rsidP="00B9610B">
      <w:pPr>
        <w:pStyle w:val="Standard"/>
        <w:numPr>
          <w:ilvl w:val="1"/>
          <w:numId w:val="32"/>
        </w:numPr>
        <w:rPr>
          <w:rFonts w:cs="Times New Roman"/>
        </w:rPr>
      </w:pPr>
      <w:r>
        <w:rPr>
          <w:rFonts w:cs="Times New Roman"/>
        </w:rPr>
        <w:t>scaderea poluarii in zona;</w:t>
      </w:r>
    </w:p>
    <w:p w14:paraId="5D59394A" w14:textId="77777777" w:rsidR="00B9610B" w:rsidRDefault="00B9610B" w:rsidP="00B9610B">
      <w:pPr>
        <w:pStyle w:val="Standard"/>
        <w:numPr>
          <w:ilvl w:val="1"/>
          <w:numId w:val="33"/>
        </w:numPr>
        <w:rPr>
          <w:rFonts w:cs="Times New Roman"/>
          <w:lang w:val="fr-FR"/>
        </w:rPr>
      </w:pPr>
      <w:proofErr w:type="gramStart"/>
      <w:r>
        <w:rPr>
          <w:rFonts w:cs="Times New Roman"/>
          <w:lang w:val="fr-FR"/>
        </w:rPr>
        <w:t>transportarea</w:t>
      </w:r>
      <w:proofErr w:type="gramEnd"/>
      <w:r>
        <w:rPr>
          <w:rFonts w:cs="Times New Roman"/>
          <w:lang w:val="fr-FR"/>
        </w:rPr>
        <w:t xml:space="preserve"> rapida a personelor catre proprietati si catre locul de </w:t>
      </w:r>
      <w:proofErr w:type="gramStart"/>
      <w:r>
        <w:rPr>
          <w:rFonts w:cs="Times New Roman"/>
          <w:lang w:val="fr-FR"/>
        </w:rPr>
        <w:t>munca;</w:t>
      </w:r>
      <w:proofErr w:type="gramEnd"/>
    </w:p>
    <w:p w14:paraId="42F7AD5D" w14:textId="77777777" w:rsidR="00B9610B" w:rsidRDefault="00B9610B" w:rsidP="00B9610B">
      <w:pPr>
        <w:pStyle w:val="Standard"/>
        <w:numPr>
          <w:ilvl w:val="1"/>
          <w:numId w:val="33"/>
        </w:numPr>
        <w:rPr>
          <w:rFonts w:cs="Times New Roman"/>
          <w:lang w:val="fr-FR"/>
        </w:rPr>
      </w:pPr>
      <w:proofErr w:type="gramStart"/>
      <w:r>
        <w:rPr>
          <w:rFonts w:cs="Times New Roman"/>
          <w:lang w:val="fr-FR"/>
        </w:rPr>
        <w:t>rute</w:t>
      </w:r>
      <w:proofErr w:type="gramEnd"/>
      <w:r>
        <w:rPr>
          <w:rFonts w:cs="Times New Roman"/>
          <w:lang w:val="fr-FR"/>
        </w:rPr>
        <w:t xml:space="preserve"> pietonale directe, ce asigură cel mai eficient drum între două </w:t>
      </w:r>
      <w:proofErr w:type="gramStart"/>
      <w:r>
        <w:rPr>
          <w:rFonts w:cs="Times New Roman"/>
          <w:lang w:val="fr-FR"/>
        </w:rPr>
        <w:t>puncte;</w:t>
      </w:r>
      <w:proofErr w:type="gramEnd"/>
    </w:p>
    <w:p w14:paraId="32C2AEB0" w14:textId="77777777" w:rsidR="00B9610B" w:rsidRDefault="00B9610B" w:rsidP="00B9610B">
      <w:pPr>
        <w:pStyle w:val="Standard"/>
        <w:numPr>
          <w:ilvl w:val="1"/>
          <w:numId w:val="33"/>
        </w:numPr>
        <w:rPr>
          <w:rFonts w:cs="Times New Roman"/>
          <w:lang w:val="fr-FR"/>
        </w:rPr>
      </w:pPr>
      <w:proofErr w:type="gramStart"/>
      <w:r>
        <w:rPr>
          <w:rFonts w:cs="Times New Roman"/>
          <w:lang w:val="fr-FR"/>
        </w:rPr>
        <w:t>cresterea</w:t>
      </w:r>
      <w:proofErr w:type="gramEnd"/>
      <w:r>
        <w:rPr>
          <w:rFonts w:cs="Times New Roman"/>
          <w:lang w:val="fr-FR"/>
        </w:rPr>
        <w:t xml:space="preserve"> valorii proprietatilor imobiliare (terenuri si cladiri</w:t>
      </w:r>
      <w:proofErr w:type="gramStart"/>
      <w:r>
        <w:rPr>
          <w:rFonts w:cs="Times New Roman"/>
          <w:lang w:val="fr-FR"/>
        </w:rPr>
        <w:t>);</w:t>
      </w:r>
      <w:proofErr w:type="gramEnd"/>
    </w:p>
    <w:p w14:paraId="71B470F9" w14:textId="77777777" w:rsidR="00B9610B" w:rsidRDefault="00B9610B" w:rsidP="00B9610B">
      <w:pPr>
        <w:pStyle w:val="Standard"/>
        <w:numPr>
          <w:ilvl w:val="1"/>
          <w:numId w:val="33"/>
        </w:numPr>
        <w:rPr>
          <w:rFonts w:cs="Times New Roman"/>
          <w:lang w:val="fr-FR"/>
        </w:rPr>
      </w:pPr>
      <w:proofErr w:type="gramStart"/>
      <w:r>
        <w:rPr>
          <w:rFonts w:cs="Times New Roman"/>
          <w:lang w:val="fr-FR"/>
        </w:rPr>
        <w:t>crearea</w:t>
      </w:r>
      <w:proofErr w:type="gramEnd"/>
      <w:r>
        <w:rPr>
          <w:rFonts w:cs="Times New Roman"/>
          <w:lang w:val="fr-FR"/>
        </w:rPr>
        <w:t xml:space="preserve"> premiselor unei dezvoltari durabile prin protejarea resurselor naturale nepoluante pentru generatiile </w:t>
      </w:r>
      <w:proofErr w:type="gramStart"/>
      <w:r>
        <w:rPr>
          <w:rFonts w:cs="Times New Roman"/>
          <w:lang w:val="fr-FR"/>
        </w:rPr>
        <w:t>viitoare;</w:t>
      </w:r>
      <w:proofErr w:type="gramEnd"/>
    </w:p>
    <w:p w14:paraId="325EF4E6" w14:textId="77777777" w:rsidR="00B9610B" w:rsidRDefault="00B9610B" w:rsidP="00B9610B">
      <w:pPr>
        <w:pStyle w:val="Standard"/>
        <w:numPr>
          <w:ilvl w:val="1"/>
          <w:numId w:val="33"/>
        </w:numPr>
        <w:rPr>
          <w:rFonts w:cs="Times New Roman"/>
          <w:lang w:val="fr-FR"/>
        </w:rPr>
      </w:pPr>
      <w:proofErr w:type="gramStart"/>
      <w:r>
        <w:rPr>
          <w:rFonts w:cs="Times New Roman"/>
          <w:lang w:val="fr-FR"/>
        </w:rPr>
        <w:lastRenderedPageBreak/>
        <w:t>scaderea</w:t>
      </w:r>
      <w:proofErr w:type="gramEnd"/>
      <w:r>
        <w:rPr>
          <w:rFonts w:cs="Times New Roman"/>
          <w:lang w:val="fr-FR"/>
        </w:rPr>
        <w:t xml:space="preserve"> costurilor privind uzura masinilor precum si scaderea consumului de </w:t>
      </w:r>
      <w:proofErr w:type="gramStart"/>
      <w:r>
        <w:rPr>
          <w:rFonts w:cs="Times New Roman"/>
          <w:lang w:val="fr-FR"/>
        </w:rPr>
        <w:t>combustibil;</w:t>
      </w:r>
      <w:proofErr w:type="gramEnd"/>
    </w:p>
    <w:p w14:paraId="7FE5D984" w14:textId="77777777" w:rsidR="00B9610B" w:rsidRDefault="00B9610B" w:rsidP="00B9610B">
      <w:pPr>
        <w:pStyle w:val="Standard"/>
        <w:numPr>
          <w:ilvl w:val="1"/>
          <w:numId w:val="33"/>
        </w:numPr>
        <w:rPr>
          <w:rFonts w:cs="Times New Roman"/>
          <w:lang w:val="fr-FR"/>
        </w:rPr>
      </w:pPr>
      <w:proofErr w:type="gramStart"/>
      <w:r>
        <w:rPr>
          <w:rFonts w:cs="Times New Roman"/>
          <w:lang w:val="fr-FR"/>
        </w:rPr>
        <w:t>fluidizarea</w:t>
      </w:r>
      <w:proofErr w:type="gramEnd"/>
      <w:r>
        <w:rPr>
          <w:rFonts w:cs="Times New Roman"/>
          <w:lang w:val="fr-FR"/>
        </w:rPr>
        <w:t xml:space="preserve"> traficului in zona prin scaderea numarului de participanti </w:t>
      </w:r>
      <w:proofErr w:type="gramStart"/>
      <w:r>
        <w:rPr>
          <w:rFonts w:cs="Times New Roman"/>
          <w:lang w:val="fr-FR"/>
        </w:rPr>
        <w:t>la trafic</w:t>
      </w:r>
      <w:proofErr w:type="gramEnd"/>
      <w:r>
        <w:rPr>
          <w:rFonts w:cs="Times New Roman"/>
          <w:lang w:val="fr-FR"/>
        </w:rPr>
        <w:t xml:space="preserve"> si orientarea acestora catre </w:t>
      </w:r>
      <w:r>
        <w:rPr>
          <w:rFonts w:cs="Times New Roman"/>
          <w:lang w:val="fr-FR"/>
        </w:rPr>
        <w:tab/>
        <w:t xml:space="preserve">transportul in comun si cel </w:t>
      </w:r>
      <w:proofErr w:type="gramStart"/>
      <w:r>
        <w:rPr>
          <w:rFonts w:cs="Times New Roman"/>
          <w:lang w:val="fr-FR"/>
        </w:rPr>
        <w:t>nemotorizat;</w:t>
      </w:r>
      <w:proofErr w:type="gramEnd"/>
    </w:p>
    <w:p w14:paraId="2FD6A579" w14:textId="77777777" w:rsidR="00B9610B" w:rsidRPr="00E55B99" w:rsidRDefault="00B9610B" w:rsidP="00B9610B">
      <w:pPr>
        <w:pStyle w:val="Standard"/>
        <w:rPr>
          <w:rFonts w:cs="Times New Roman"/>
          <w:lang w:val="it-IT"/>
        </w:rPr>
      </w:pPr>
      <w:r w:rsidRPr="00E55B99">
        <w:rPr>
          <w:rFonts w:cs="Times New Roman"/>
          <w:lang w:val="it-IT"/>
        </w:rPr>
        <w:tab/>
        <w:t>Lucrările propuse a se realiza prin prezentul Studiu de Fezabilitate, vor conduce in principal la reducerea emisiilor de CO2 si la orientarea populatiei catre transportul public, cu bicicleta dar si pietonal, îmbunătățind totodata conditiile de trai, deci vor influența benefic zona din punct de vedere socio-economic.</w:t>
      </w:r>
    </w:p>
    <w:p w14:paraId="5896EAFF" w14:textId="2A69FA3F" w:rsidR="00B9610B" w:rsidRDefault="00B9610B" w:rsidP="00B9610B">
      <w:pPr>
        <w:pStyle w:val="Standard"/>
        <w:tabs>
          <w:tab w:val="left" w:pos="-29536"/>
        </w:tabs>
        <w:jc w:val="both"/>
        <w:rPr>
          <w:rFonts w:cs="Times New Roman"/>
          <w:b/>
          <w:bCs/>
          <w:lang w:val="fr-FR"/>
        </w:rPr>
      </w:pPr>
      <w:r>
        <w:rPr>
          <w:rFonts w:cs="Times New Roman"/>
          <w:b/>
          <w:bCs/>
          <w:lang w:val="fr-FR"/>
        </w:rPr>
        <w:tab/>
        <w:t xml:space="preserve">Obiective preconizate a fi atinse prin realizarea investitiei </w:t>
      </w:r>
      <w:proofErr w:type="gramStart"/>
      <w:r>
        <w:rPr>
          <w:rFonts w:cs="Times New Roman"/>
          <w:b/>
          <w:bCs/>
          <w:lang w:val="fr-FR"/>
        </w:rPr>
        <w:t>publice:</w:t>
      </w:r>
      <w:proofErr w:type="gramEnd"/>
    </w:p>
    <w:p w14:paraId="30C222E3" w14:textId="77777777" w:rsidR="00B9610B" w:rsidRPr="00E55B99" w:rsidRDefault="00B9610B" w:rsidP="00B9610B">
      <w:pPr>
        <w:pStyle w:val="Standard"/>
        <w:tabs>
          <w:tab w:val="left" w:pos="-29536"/>
        </w:tabs>
        <w:jc w:val="both"/>
        <w:rPr>
          <w:lang w:val="it-IT"/>
        </w:rPr>
      </w:pPr>
      <w:r>
        <w:rPr>
          <w:rFonts w:cs="Times New Roman"/>
          <w:b/>
          <w:bCs/>
          <w:lang w:val="fr-FR"/>
        </w:rPr>
        <w:tab/>
      </w:r>
      <w:r w:rsidRPr="00E55B99">
        <w:rPr>
          <w:rFonts w:cs="Times New Roman"/>
          <w:lang w:val="it-IT"/>
        </w:rPr>
        <w:t>Obiective principale de atins prin investitia propusa:</w:t>
      </w:r>
    </w:p>
    <w:p w14:paraId="22C127AC" w14:textId="77777777" w:rsidR="00B9610B" w:rsidRPr="00E55B99" w:rsidRDefault="00B9610B" w:rsidP="00B9610B">
      <w:pPr>
        <w:pStyle w:val="Standard"/>
        <w:numPr>
          <w:ilvl w:val="1"/>
          <w:numId w:val="34"/>
        </w:numPr>
        <w:tabs>
          <w:tab w:val="left" w:pos="-31680"/>
        </w:tabs>
        <w:jc w:val="both"/>
        <w:rPr>
          <w:rFonts w:cs="Times New Roman"/>
          <w:lang w:val="it-IT"/>
        </w:rPr>
      </w:pPr>
      <w:r w:rsidRPr="00E55B99">
        <w:rPr>
          <w:rFonts w:cs="Times New Roman"/>
          <w:lang w:val="it-IT"/>
        </w:rPr>
        <w:t>asigurarea unui confort pentru participantii la trafic – autovehicule, biciclete si pietoni;</w:t>
      </w:r>
    </w:p>
    <w:p w14:paraId="671BB6B7" w14:textId="77777777" w:rsidR="00B9610B" w:rsidRPr="00E55B99" w:rsidRDefault="00B9610B" w:rsidP="00B9610B">
      <w:pPr>
        <w:pStyle w:val="Standard"/>
        <w:numPr>
          <w:ilvl w:val="1"/>
          <w:numId w:val="34"/>
        </w:numPr>
        <w:tabs>
          <w:tab w:val="left" w:pos="-31680"/>
        </w:tabs>
        <w:jc w:val="both"/>
        <w:rPr>
          <w:rFonts w:cs="Times New Roman"/>
          <w:lang w:val="it-IT"/>
        </w:rPr>
      </w:pPr>
      <w:r w:rsidRPr="00E55B99">
        <w:rPr>
          <w:rFonts w:cs="Times New Roman"/>
          <w:lang w:val="it-IT"/>
        </w:rPr>
        <w:t>asigurarea accesibilitatii la sistemul de transport public pentru toti cetatenii;</w:t>
      </w:r>
    </w:p>
    <w:p w14:paraId="2D3D8464" w14:textId="77777777" w:rsidR="00B9610B" w:rsidRPr="00E55B99" w:rsidRDefault="00B9610B" w:rsidP="00B9610B">
      <w:pPr>
        <w:pStyle w:val="Standard"/>
        <w:numPr>
          <w:ilvl w:val="1"/>
          <w:numId w:val="34"/>
        </w:numPr>
        <w:tabs>
          <w:tab w:val="left" w:pos="-31680"/>
        </w:tabs>
        <w:jc w:val="both"/>
        <w:rPr>
          <w:rFonts w:cs="Times New Roman"/>
          <w:lang w:val="it-IT"/>
        </w:rPr>
      </w:pPr>
      <w:r w:rsidRPr="00E55B99">
        <w:rPr>
          <w:rFonts w:cs="Times New Roman"/>
          <w:lang w:val="it-IT"/>
        </w:rPr>
        <w:t>dezvoltarea infrastructurii Municipiului Targu-Mures;</w:t>
      </w:r>
    </w:p>
    <w:p w14:paraId="2C0CB81C" w14:textId="77777777" w:rsidR="00B9610B" w:rsidRPr="00E55B99" w:rsidRDefault="00B9610B" w:rsidP="00B9610B">
      <w:pPr>
        <w:pStyle w:val="Standard"/>
        <w:numPr>
          <w:ilvl w:val="1"/>
          <w:numId w:val="34"/>
        </w:numPr>
        <w:tabs>
          <w:tab w:val="left" w:pos="-31680"/>
        </w:tabs>
        <w:jc w:val="both"/>
        <w:rPr>
          <w:rFonts w:cs="Times New Roman"/>
          <w:lang w:val="it-IT"/>
        </w:rPr>
      </w:pPr>
      <w:r w:rsidRPr="00E55B99">
        <w:rPr>
          <w:rFonts w:cs="Times New Roman"/>
          <w:lang w:val="it-IT"/>
        </w:rPr>
        <w:t>descongestionarea traficului in zona cartierului Unirii;</w:t>
      </w:r>
    </w:p>
    <w:p w14:paraId="7EFFE475" w14:textId="77777777" w:rsidR="00B9610B" w:rsidRPr="00E55B99" w:rsidRDefault="00B9610B" w:rsidP="00B9610B">
      <w:pPr>
        <w:pStyle w:val="Standard"/>
        <w:numPr>
          <w:ilvl w:val="1"/>
          <w:numId w:val="34"/>
        </w:numPr>
        <w:tabs>
          <w:tab w:val="left" w:pos="-31680"/>
        </w:tabs>
        <w:jc w:val="both"/>
        <w:rPr>
          <w:rFonts w:cs="Times New Roman"/>
          <w:lang w:val="it-IT"/>
        </w:rPr>
      </w:pPr>
      <w:r w:rsidRPr="00E55B99">
        <w:rPr>
          <w:rFonts w:cs="Times New Roman"/>
          <w:lang w:val="it-IT"/>
        </w:rPr>
        <w:t>cresterea activitatii si imbunatatirea calitatii mediului si a amenajarii spatiilor urbane;</w:t>
      </w:r>
    </w:p>
    <w:p w14:paraId="39EC57FD" w14:textId="77777777" w:rsidR="00B9610B" w:rsidRPr="00E55B99" w:rsidRDefault="00B9610B" w:rsidP="00B9610B">
      <w:pPr>
        <w:pStyle w:val="Standard"/>
        <w:numPr>
          <w:ilvl w:val="1"/>
          <w:numId w:val="34"/>
        </w:numPr>
        <w:tabs>
          <w:tab w:val="left" w:pos="-31680"/>
        </w:tabs>
        <w:jc w:val="both"/>
        <w:rPr>
          <w:rFonts w:cs="Times New Roman"/>
          <w:lang w:val="it-IT"/>
        </w:rPr>
      </w:pPr>
      <w:r w:rsidRPr="00E55B99">
        <w:rPr>
          <w:rFonts w:cs="Times New Roman"/>
          <w:lang w:val="it-IT"/>
        </w:rPr>
        <w:t>eliminarea surselor de poluare a apelor prin canalizare pluviala si zone de bioretentie;</w:t>
      </w:r>
    </w:p>
    <w:p w14:paraId="3AF84593" w14:textId="77777777" w:rsidR="00B9610B" w:rsidRDefault="00B9610B" w:rsidP="00B9610B">
      <w:pPr>
        <w:pStyle w:val="Standard"/>
        <w:numPr>
          <w:ilvl w:val="1"/>
          <w:numId w:val="34"/>
        </w:numPr>
        <w:tabs>
          <w:tab w:val="left" w:pos="-31680"/>
        </w:tabs>
        <w:jc w:val="both"/>
        <w:rPr>
          <w:rFonts w:cs="Times New Roman"/>
        </w:rPr>
      </w:pPr>
      <w:r>
        <w:rPr>
          <w:rFonts w:cs="Times New Roman"/>
        </w:rPr>
        <w:t>cresterea confortului locuitorilor;</w:t>
      </w:r>
    </w:p>
    <w:p w14:paraId="6191E8E0" w14:textId="77777777" w:rsidR="00B9610B" w:rsidRPr="00E55B99" w:rsidRDefault="00B9610B" w:rsidP="00B9610B">
      <w:pPr>
        <w:pStyle w:val="Standard"/>
        <w:numPr>
          <w:ilvl w:val="1"/>
          <w:numId w:val="34"/>
        </w:numPr>
        <w:tabs>
          <w:tab w:val="left" w:pos="-31680"/>
        </w:tabs>
        <w:jc w:val="both"/>
        <w:rPr>
          <w:rFonts w:cs="Times New Roman"/>
          <w:lang w:val="it-IT"/>
        </w:rPr>
      </w:pPr>
      <w:r w:rsidRPr="00E55B99">
        <w:rPr>
          <w:rFonts w:cs="Times New Roman"/>
          <w:lang w:val="it-IT"/>
        </w:rPr>
        <w:t>siguranta spatiilor pietonale si a biciclistilor;</w:t>
      </w:r>
    </w:p>
    <w:p w14:paraId="359FB65D" w14:textId="77777777" w:rsidR="00B9610B" w:rsidRPr="00E55B99" w:rsidRDefault="00B9610B" w:rsidP="00B9610B">
      <w:pPr>
        <w:pStyle w:val="Standard"/>
        <w:numPr>
          <w:ilvl w:val="1"/>
          <w:numId w:val="34"/>
        </w:numPr>
        <w:tabs>
          <w:tab w:val="left" w:pos="-31680"/>
        </w:tabs>
        <w:jc w:val="both"/>
        <w:rPr>
          <w:rFonts w:cs="Times New Roman"/>
          <w:lang w:val="it-IT"/>
        </w:rPr>
      </w:pPr>
      <w:r w:rsidRPr="00E55B99">
        <w:rPr>
          <w:rFonts w:cs="Times New Roman"/>
          <w:lang w:val="it-IT"/>
        </w:rPr>
        <w:t>piste de biciclisti pe fiecare tronson cu sens unic, fiecare pe cate o parte, pentru a promova miscarea si a incuraja deplasarea cu bicicleta ;</w:t>
      </w:r>
    </w:p>
    <w:p w14:paraId="4B23D138" w14:textId="77777777" w:rsidR="00B9610B" w:rsidRPr="00B9610B" w:rsidRDefault="00B9610B" w:rsidP="00B9610B">
      <w:pPr>
        <w:pStyle w:val="Standard"/>
        <w:numPr>
          <w:ilvl w:val="1"/>
          <w:numId w:val="34"/>
        </w:numPr>
        <w:tabs>
          <w:tab w:val="left" w:pos="-31680"/>
        </w:tabs>
        <w:jc w:val="both"/>
        <w:rPr>
          <w:rFonts w:cs="Times New Roman"/>
        </w:rPr>
      </w:pPr>
      <w:r>
        <w:rPr>
          <w:rFonts w:cs="Times New Roman"/>
        </w:rPr>
        <w:t xml:space="preserve">alegerea ca mod de transport bicicleta, trotineta sau mersul pe jos, avand implicatii mari </w:t>
      </w:r>
      <w:r w:rsidRPr="00B9610B">
        <w:rPr>
          <w:rFonts w:cs="Times New Roman"/>
        </w:rPr>
        <w:t>asupra fluentei de circulatie;</w:t>
      </w:r>
    </w:p>
    <w:p w14:paraId="29D52FC0" w14:textId="77777777" w:rsidR="00B9610B" w:rsidRDefault="00B9610B" w:rsidP="00B9610B">
      <w:pPr>
        <w:autoSpaceDE w:val="0"/>
        <w:autoSpaceDN w:val="0"/>
        <w:adjustRightInd w:val="0"/>
        <w:spacing w:after="0" w:line="240" w:lineRule="auto"/>
        <w:jc w:val="both"/>
        <w:rPr>
          <w:rFonts w:ascii="Times New Roman" w:hAnsi="Times New Roman" w:cs="Times New Roman"/>
        </w:rPr>
      </w:pPr>
    </w:p>
    <w:p w14:paraId="293F5804" w14:textId="77777777" w:rsidR="00B9610B" w:rsidRPr="00E55B99" w:rsidRDefault="00B9610B" w:rsidP="00B9610B">
      <w:pPr>
        <w:pStyle w:val="Standard"/>
        <w:tabs>
          <w:tab w:val="left" w:pos="29520"/>
        </w:tabs>
        <w:ind w:left="720"/>
        <w:jc w:val="both"/>
        <w:rPr>
          <w:lang w:val="it-IT"/>
        </w:rPr>
      </w:pPr>
      <w:r>
        <w:rPr>
          <w:rFonts w:cs="Times New Roman"/>
        </w:rPr>
        <w:t xml:space="preserve">        </w:t>
      </w:r>
      <w:r w:rsidRPr="00E55B99">
        <w:rPr>
          <w:rFonts w:cs="Times New Roman"/>
          <w:lang w:val="it-IT"/>
        </w:rPr>
        <w:t>-</w:t>
      </w:r>
      <w:r w:rsidRPr="00E55B99">
        <w:rPr>
          <w:rFonts w:cs="Times New Roman"/>
          <w:b/>
          <w:bCs/>
          <w:lang w:val="it-IT"/>
        </w:rPr>
        <w:t>Tronsonul 1</w:t>
      </w:r>
      <w:r w:rsidRPr="00E55B99">
        <w:rPr>
          <w:rFonts w:cs="Times New Roman"/>
          <w:lang w:val="it-IT"/>
        </w:rPr>
        <w:t>: asigura legatura dintre Strada Podeni din comuna Sancraiu de Mures si strada Florilor din Municipiul Targu Mures. Strada intersecteaza drumul national DN 15E, unde s-au analizat doua scenarii: amenajarea unui sens giratoriu si amenajarea intersectiei prin semaforizare. Acest tronson are o lungime de aproximativ 2020 m si este proiectata cu doua benzi pe sens de 3.50 m, una fiind destinata transportului public in comun. Circulatia pietonilor si a bicicletelor este asigurata cu trotuare de 1.50m si piste de biciclisti de 1.50m pe fiecare parte a sensului de mers. Intre carosabil si piste de biciclisti este prevazut spatiu verde. Pentru a permite o dezvoltare si o continuizare a tronsonului 1, acesta a fost proiectat incepand din str. Podeni din Sancaraiu de Mures, aproximativ 183 m fiind in exteriorul U.A.T. Municipiul Targu-Mures, nefiind cuprinse in devize si liste de cantitati, iar in partea desenata pe planul de situatie se poate observa vizual. Aceasta continuizare a fost proiectata pentru o eventuala continuizare a inelului ocolitor.</w:t>
      </w:r>
    </w:p>
    <w:p w14:paraId="7E204E97" w14:textId="6B5AD81F" w:rsidR="00B9610B" w:rsidRPr="00E55B99" w:rsidRDefault="00B9610B" w:rsidP="00B9610B">
      <w:pPr>
        <w:pStyle w:val="Standard"/>
        <w:tabs>
          <w:tab w:val="left" w:pos="29520"/>
        </w:tabs>
        <w:ind w:left="720"/>
        <w:jc w:val="both"/>
        <w:rPr>
          <w:lang w:val="it-IT"/>
        </w:rPr>
      </w:pPr>
      <w:r w:rsidRPr="00E55B99">
        <w:rPr>
          <w:rFonts w:cs="Times New Roman"/>
          <w:lang w:val="it-IT"/>
        </w:rPr>
        <w:t xml:space="preserve">      - </w:t>
      </w:r>
      <w:r w:rsidRPr="00E55B99">
        <w:rPr>
          <w:rFonts w:cs="Times New Roman"/>
          <w:b/>
          <w:bCs/>
          <w:lang w:val="it-IT"/>
        </w:rPr>
        <w:t>Tronsonul 2</w:t>
      </w:r>
      <w:r w:rsidRPr="00E55B99">
        <w:rPr>
          <w:rFonts w:cs="Times New Roman"/>
          <w:lang w:val="it-IT"/>
        </w:rPr>
        <w:t>: asigura legatura intre Tronsonul 1 si strada Podeni din Municipiul Targu-Mures. Acest tronson are o lungime de aproximativ 1195 m si este proiectata cu doua benzi, una destinata trasportului public in comun, de 3.50 m, iar cealalta circulatiei publice, de 3.00 m, in varianta cu sens unic, iar in varianta cu dublu sens de circulatie ambele benzi au o latime de 3.50 m.  Circulatia pietonilor este asigurata cu trotuare de 1.50 m pe amblele parti, iar cea a biciclistilor printr-o pista de latime 2.50 m, proiectata cu dublu sens, pe partea stanga conform kilometrajului.</w:t>
      </w:r>
    </w:p>
    <w:p w14:paraId="6F4DF1F0" w14:textId="3873FF73" w:rsidR="00B9610B" w:rsidRPr="00AD760A" w:rsidRDefault="00B9610B" w:rsidP="00B9610B">
      <w:pPr>
        <w:autoSpaceDE w:val="0"/>
        <w:autoSpaceDN w:val="0"/>
        <w:adjustRightInd w:val="0"/>
        <w:spacing w:after="0" w:line="240" w:lineRule="auto"/>
        <w:ind w:left="709" w:hanging="709"/>
        <w:jc w:val="both"/>
        <w:rPr>
          <w:rFonts w:ascii="Times New Roman" w:hAnsi="Times New Roman" w:cs="Times New Roman"/>
          <w:sz w:val="24"/>
          <w:szCs w:val="24"/>
        </w:rPr>
      </w:pPr>
      <w:r w:rsidRPr="00AD760A">
        <w:rPr>
          <w:rFonts w:ascii="Times New Roman" w:hAnsi="Times New Roman" w:cs="Times New Roman"/>
          <w:sz w:val="24"/>
          <w:szCs w:val="24"/>
        </w:rPr>
        <w:t xml:space="preserve">                  - </w:t>
      </w:r>
      <w:r w:rsidRPr="00AD760A">
        <w:rPr>
          <w:rFonts w:ascii="Times New Roman" w:hAnsi="Times New Roman" w:cs="Times New Roman"/>
          <w:b/>
          <w:bCs/>
          <w:sz w:val="24"/>
          <w:szCs w:val="24"/>
        </w:rPr>
        <w:t>Tronsonul 3</w:t>
      </w:r>
      <w:r w:rsidRPr="00AD760A">
        <w:rPr>
          <w:rFonts w:ascii="Times New Roman" w:hAnsi="Times New Roman" w:cs="Times New Roman"/>
          <w:sz w:val="24"/>
          <w:szCs w:val="24"/>
        </w:rPr>
        <w:t>: asigura legaura intre strada Cotitura de Jos si strada Podeni din Municipiul Targu-Mures. Strada intersecteaza Tronsonul 1, are o lungime de aproximativ 1409 m si este proiectata cu doua benzi, una destinata trasportului public in comun, de 3.50 m, iar cealalta circulatiei publice, de 3.00 m, in varianta cu sens unic, iar in varianta cu dublu sens de circulatie ambele benzi au o latime de 3.50 m. Circulatia pietonilor este asigurata cu trotuare de 1.25 m pe ambele parti.</w:t>
      </w:r>
    </w:p>
    <w:p w14:paraId="0BBA20E1" w14:textId="32607F6C" w:rsidR="00FD653D" w:rsidRPr="00E55B99" w:rsidRDefault="00FD653D" w:rsidP="00AD760A">
      <w:pPr>
        <w:pStyle w:val="Standard"/>
        <w:tabs>
          <w:tab w:val="left" w:pos="28800"/>
        </w:tabs>
        <w:jc w:val="both"/>
        <w:rPr>
          <w:rFonts w:cs="Times New Roman"/>
          <w:lang w:val="it-IT"/>
        </w:rPr>
      </w:pPr>
    </w:p>
    <w:p w14:paraId="244EA286" w14:textId="02A19412" w:rsidR="00B9610B" w:rsidRDefault="00B9610B" w:rsidP="00B9610B">
      <w:pPr>
        <w:pStyle w:val="Standard"/>
        <w:tabs>
          <w:tab w:val="left" w:pos="28800"/>
        </w:tabs>
        <w:ind w:left="709"/>
        <w:jc w:val="both"/>
        <w:rPr>
          <w:rFonts w:cs="Times New Roman"/>
          <w:b/>
          <w:bCs/>
        </w:rPr>
      </w:pPr>
      <w:r>
        <w:rPr>
          <w:rFonts w:cs="Times New Roman"/>
          <w:b/>
          <w:bCs/>
        </w:rPr>
        <w:t>Scenarile prezentate in acest studiu de fezabilitate sunt urmatoarele:</w:t>
      </w:r>
    </w:p>
    <w:p w14:paraId="5B721E59" w14:textId="77777777" w:rsidR="00FD653D" w:rsidRDefault="00FD653D" w:rsidP="00B9610B">
      <w:pPr>
        <w:pStyle w:val="Standard"/>
        <w:tabs>
          <w:tab w:val="left" w:pos="28800"/>
        </w:tabs>
        <w:ind w:left="709"/>
        <w:jc w:val="both"/>
      </w:pPr>
    </w:p>
    <w:p w14:paraId="77BDB782" w14:textId="77777777" w:rsidR="00B9610B" w:rsidRDefault="00B9610B" w:rsidP="00B9610B">
      <w:pPr>
        <w:pStyle w:val="Standard"/>
        <w:numPr>
          <w:ilvl w:val="0"/>
          <w:numId w:val="35"/>
        </w:numPr>
        <w:tabs>
          <w:tab w:val="left" w:pos="17041"/>
        </w:tabs>
        <w:jc w:val="both"/>
      </w:pPr>
      <w:r w:rsidRPr="00E55B99">
        <w:rPr>
          <w:rFonts w:cs="Times New Roman"/>
          <w:b/>
          <w:bCs/>
          <w:lang w:val="it-IT"/>
        </w:rPr>
        <w:t xml:space="preserve">SCENARIUL I – Varianta 1 : </w:t>
      </w:r>
      <w:r w:rsidRPr="00E55B99">
        <w:rPr>
          <w:rFonts w:cs="Times New Roman"/>
          <w:lang w:val="it-IT"/>
        </w:rPr>
        <w:t xml:space="preserve">Fiind proiectat cu sens giratoriu la intersectia Tronsonului 1 cu str. </w:t>
      </w:r>
      <w:r>
        <w:rPr>
          <w:rFonts w:cs="Times New Roman"/>
        </w:rPr>
        <w:t>Voinicenilor si sens unic de circulatie pe tronsoanele 2 si 3.</w:t>
      </w:r>
    </w:p>
    <w:p w14:paraId="4435E558" w14:textId="77777777" w:rsidR="00B9610B" w:rsidRDefault="00B9610B" w:rsidP="00B9610B">
      <w:pPr>
        <w:pStyle w:val="Standard"/>
        <w:numPr>
          <w:ilvl w:val="0"/>
          <w:numId w:val="35"/>
        </w:numPr>
        <w:tabs>
          <w:tab w:val="left" w:pos="17041"/>
        </w:tabs>
        <w:jc w:val="both"/>
      </w:pPr>
      <w:r w:rsidRPr="00E55B99">
        <w:rPr>
          <w:rFonts w:cs="Times New Roman"/>
          <w:b/>
          <w:bCs/>
          <w:lang w:val="it-IT"/>
        </w:rPr>
        <w:t xml:space="preserve">SCENARIUL I – Varianta 2: </w:t>
      </w:r>
      <w:r w:rsidRPr="00E55B99">
        <w:rPr>
          <w:rFonts w:cs="Times New Roman"/>
          <w:lang w:val="it-IT"/>
        </w:rPr>
        <w:t xml:space="preserve">Fiind proiectat cu sens giratoriu la intersectia Tronsonului 1 cu str. </w:t>
      </w:r>
      <w:r>
        <w:rPr>
          <w:rFonts w:cs="Times New Roman"/>
        </w:rPr>
        <w:t>Voinicenilor si dublu sens de circulatie pe tronsoanele 2 si 3.</w:t>
      </w:r>
    </w:p>
    <w:p w14:paraId="62AC4931" w14:textId="77777777" w:rsidR="00B9610B" w:rsidRDefault="00B9610B" w:rsidP="00B9610B">
      <w:pPr>
        <w:pStyle w:val="Standard"/>
        <w:numPr>
          <w:ilvl w:val="0"/>
          <w:numId w:val="35"/>
        </w:numPr>
        <w:tabs>
          <w:tab w:val="left" w:pos="17041"/>
        </w:tabs>
        <w:jc w:val="both"/>
      </w:pPr>
      <w:r w:rsidRPr="00E55B99">
        <w:rPr>
          <w:rFonts w:cs="Times New Roman"/>
          <w:b/>
          <w:bCs/>
          <w:lang w:val="it-IT"/>
        </w:rPr>
        <w:lastRenderedPageBreak/>
        <w:t xml:space="preserve">SCENARIUL II: </w:t>
      </w:r>
      <w:r w:rsidRPr="00E55B99">
        <w:rPr>
          <w:rFonts w:cs="Times New Roman"/>
          <w:lang w:val="it-IT"/>
        </w:rPr>
        <w:t xml:space="preserve">Fiind proiectat cu intersectie semaforizata la intersectia Tronsonului 1 cu str. </w:t>
      </w:r>
      <w:r>
        <w:rPr>
          <w:rFonts w:cs="Times New Roman"/>
        </w:rPr>
        <w:t>Voinicenilor si sens unic de circulatie pe tronsoanele 2 si 3.</w:t>
      </w:r>
    </w:p>
    <w:p w14:paraId="0680D00B" w14:textId="77777777" w:rsidR="00B9610B" w:rsidRDefault="00B9610B" w:rsidP="00B9610B">
      <w:pPr>
        <w:pStyle w:val="Standard"/>
        <w:tabs>
          <w:tab w:val="left" w:pos="28800"/>
        </w:tabs>
        <w:jc w:val="both"/>
        <w:rPr>
          <w:rFonts w:cs="Times New Roman"/>
        </w:rPr>
      </w:pPr>
    </w:p>
    <w:p w14:paraId="16B9F769" w14:textId="77777777" w:rsidR="00B9610B" w:rsidRPr="00E55B99" w:rsidRDefault="00B9610B" w:rsidP="00B9610B">
      <w:pPr>
        <w:pStyle w:val="Standard"/>
        <w:tabs>
          <w:tab w:val="left" w:pos="28800"/>
        </w:tabs>
        <w:jc w:val="both"/>
        <w:rPr>
          <w:lang w:val="it-IT"/>
        </w:rPr>
      </w:pPr>
      <w:r>
        <w:rPr>
          <w:rFonts w:cs="Times New Roman"/>
          <w:color w:val="FF0000"/>
        </w:rPr>
        <w:t xml:space="preserve">            </w:t>
      </w:r>
      <w:r w:rsidRPr="00E55B99">
        <w:rPr>
          <w:rFonts w:cs="Times New Roman"/>
          <w:lang w:val="it-IT"/>
        </w:rPr>
        <w:t>Terenul pe care se desfasoara traseele strazilor studiate se afla in proprietatea U.A.T. Municipiul Targu Mures, dar si in proprietatea persoanelor fizice si juridice, astfel fiind necesare suprafetele de  exproprieri, astfel:</w:t>
      </w:r>
    </w:p>
    <w:p w14:paraId="77554092" w14:textId="77777777" w:rsidR="00B9610B" w:rsidRPr="00E55B99" w:rsidRDefault="00B9610B" w:rsidP="00B9610B">
      <w:pPr>
        <w:pStyle w:val="Standard"/>
        <w:tabs>
          <w:tab w:val="left" w:pos="28800"/>
        </w:tabs>
        <w:rPr>
          <w:lang w:val="it-IT"/>
        </w:rPr>
      </w:pPr>
      <w:r w:rsidRPr="00E55B99">
        <w:rPr>
          <w:rFonts w:cs="Times New Roman"/>
          <w:color w:val="FF0000"/>
          <w:lang w:val="it-IT"/>
        </w:rPr>
        <w:t xml:space="preserve">            </w:t>
      </w:r>
      <w:r w:rsidRPr="00E55B99">
        <w:rPr>
          <w:rFonts w:cs="Times New Roman"/>
          <w:b/>
          <w:bCs/>
          <w:lang w:val="it-IT"/>
        </w:rPr>
        <w:t>Scenariul I – Varianta 1:</w:t>
      </w:r>
      <w:r w:rsidRPr="00E55B99">
        <w:rPr>
          <w:rFonts w:cs="Times New Roman"/>
          <w:color w:val="FF0000"/>
          <w:lang w:val="it-IT"/>
        </w:rPr>
        <w:tab/>
      </w:r>
    </w:p>
    <w:p w14:paraId="1C9B218B" w14:textId="77777777" w:rsidR="00B9610B" w:rsidRPr="00E55B99" w:rsidRDefault="00B9610B" w:rsidP="00B9610B">
      <w:pPr>
        <w:pStyle w:val="Standard"/>
        <w:tabs>
          <w:tab w:val="left" w:pos="30060"/>
        </w:tabs>
        <w:ind w:left="1260"/>
        <w:jc w:val="both"/>
        <w:rPr>
          <w:rFonts w:cs="Times New Roman"/>
          <w:lang w:val="it-IT"/>
        </w:rPr>
      </w:pPr>
      <w:r w:rsidRPr="00E55B99">
        <w:rPr>
          <w:rFonts w:cs="Times New Roman"/>
          <w:lang w:val="it-IT"/>
        </w:rPr>
        <w:t>Tronsonul 1: necesar exproprieri in suprafata de cca. 51860.08 mp;</w:t>
      </w:r>
    </w:p>
    <w:p w14:paraId="066298C2" w14:textId="77777777" w:rsidR="00B9610B" w:rsidRPr="00E55B99" w:rsidRDefault="00B9610B" w:rsidP="00B9610B">
      <w:pPr>
        <w:pStyle w:val="Standard"/>
        <w:tabs>
          <w:tab w:val="left" w:pos="30060"/>
        </w:tabs>
        <w:ind w:left="1260"/>
        <w:jc w:val="both"/>
        <w:rPr>
          <w:rFonts w:cs="Times New Roman"/>
          <w:lang w:val="it-IT"/>
        </w:rPr>
      </w:pPr>
      <w:r w:rsidRPr="00E55B99">
        <w:rPr>
          <w:rFonts w:cs="Times New Roman"/>
          <w:lang w:val="it-IT"/>
        </w:rPr>
        <w:t>Tronsonul 2: necesar exproprieri in suprafata de cca. 16984.77 mp;</w:t>
      </w:r>
    </w:p>
    <w:p w14:paraId="0F8AF3FD" w14:textId="77777777" w:rsidR="00B9610B" w:rsidRPr="00E55B99" w:rsidRDefault="00B9610B" w:rsidP="00B9610B">
      <w:pPr>
        <w:pStyle w:val="Standard"/>
        <w:tabs>
          <w:tab w:val="left" w:pos="30060"/>
        </w:tabs>
        <w:ind w:left="1260"/>
        <w:jc w:val="both"/>
        <w:rPr>
          <w:rFonts w:cs="Times New Roman"/>
          <w:lang w:val="it-IT"/>
        </w:rPr>
      </w:pPr>
      <w:r w:rsidRPr="00E55B99">
        <w:rPr>
          <w:rFonts w:cs="Times New Roman"/>
          <w:lang w:val="it-IT"/>
        </w:rPr>
        <w:t>Tronsonul 3: necesar exproprieri in suprafata de cca. 16463.32 mp;</w:t>
      </w:r>
    </w:p>
    <w:p w14:paraId="60BEFC83" w14:textId="77777777" w:rsidR="00B9610B" w:rsidRPr="00E55B99" w:rsidRDefault="00B9610B" w:rsidP="00B9610B">
      <w:pPr>
        <w:pStyle w:val="Standard"/>
        <w:tabs>
          <w:tab w:val="left" w:pos="28800"/>
        </w:tabs>
        <w:rPr>
          <w:lang w:val="it-IT"/>
        </w:rPr>
      </w:pPr>
      <w:r w:rsidRPr="00E55B99">
        <w:rPr>
          <w:rFonts w:cs="Times New Roman"/>
          <w:lang w:val="it-IT"/>
        </w:rPr>
        <w:t xml:space="preserve">                     </w:t>
      </w:r>
      <w:r w:rsidRPr="00E55B99">
        <w:rPr>
          <w:rFonts w:eastAsia="49qixug" w:cs="Times New Roman"/>
          <w:lang w:val="it-IT"/>
        </w:rPr>
        <w:t xml:space="preserve">Total suprafata exproprieri – </w:t>
      </w:r>
      <w:r w:rsidRPr="00E55B99">
        <w:rPr>
          <w:rFonts w:eastAsia="49qixug" w:cs="Times New Roman"/>
          <w:i/>
          <w:iCs/>
          <w:lang w:val="it-IT"/>
        </w:rPr>
        <w:t>scenariul I – Varianta 1 -</w:t>
      </w:r>
      <w:r w:rsidRPr="00E55B99">
        <w:rPr>
          <w:rFonts w:eastAsia="49qixug" w:cs="Times New Roman"/>
          <w:lang w:val="it-IT"/>
        </w:rPr>
        <w:t xml:space="preserve"> tronson 1+2+3: 85308.17 mp.</w:t>
      </w:r>
    </w:p>
    <w:p w14:paraId="19EA11FF" w14:textId="77777777" w:rsidR="00B9610B" w:rsidRPr="00E55B99" w:rsidRDefault="00B9610B" w:rsidP="00B9610B">
      <w:pPr>
        <w:pStyle w:val="Standard"/>
        <w:tabs>
          <w:tab w:val="left" w:pos="28800"/>
        </w:tabs>
        <w:rPr>
          <w:rFonts w:eastAsia="49qixug" w:cs="Times New Roman"/>
          <w:lang w:val="it-IT"/>
        </w:rPr>
      </w:pPr>
    </w:p>
    <w:p w14:paraId="43C12666" w14:textId="77777777" w:rsidR="00B9610B" w:rsidRPr="00E55B99" w:rsidRDefault="00B9610B" w:rsidP="00B9610B">
      <w:pPr>
        <w:pStyle w:val="Standard"/>
        <w:tabs>
          <w:tab w:val="left" w:pos="28800"/>
        </w:tabs>
        <w:rPr>
          <w:lang w:val="it-IT"/>
        </w:rPr>
      </w:pPr>
      <w:r w:rsidRPr="00E55B99">
        <w:rPr>
          <w:rFonts w:cs="Times New Roman"/>
          <w:color w:val="FF0000"/>
          <w:lang w:val="it-IT"/>
        </w:rPr>
        <w:t xml:space="preserve">            </w:t>
      </w:r>
      <w:r w:rsidRPr="00E55B99">
        <w:rPr>
          <w:rFonts w:cs="Times New Roman"/>
          <w:b/>
          <w:bCs/>
          <w:lang w:val="it-IT"/>
        </w:rPr>
        <w:t>Scenariul I – Varianta 2:</w:t>
      </w:r>
      <w:r w:rsidRPr="00E55B99">
        <w:rPr>
          <w:rFonts w:cs="Times New Roman"/>
          <w:color w:val="FF0000"/>
          <w:lang w:val="it-IT"/>
        </w:rPr>
        <w:tab/>
      </w:r>
    </w:p>
    <w:p w14:paraId="63EAEAD3" w14:textId="77777777" w:rsidR="00B9610B" w:rsidRPr="00E55B99" w:rsidRDefault="00B9610B" w:rsidP="00B9610B">
      <w:pPr>
        <w:pStyle w:val="Standard"/>
        <w:tabs>
          <w:tab w:val="left" w:pos="30060"/>
        </w:tabs>
        <w:ind w:left="1260"/>
        <w:jc w:val="both"/>
        <w:rPr>
          <w:rFonts w:cs="Times New Roman"/>
          <w:lang w:val="it-IT"/>
        </w:rPr>
      </w:pPr>
      <w:r w:rsidRPr="00E55B99">
        <w:rPr>
          <w:rFonts w:cs="Times New Roman"/>
          <w:lang w:val="it-IT"/>
        </w:rPr>
        <w:t>Tronsonul 1: necesar exproprieri in suprafata de cca. 51860.08 mp;</w:t>
      </w:r>
    </w:p>
    <w:p w14:paraId="463F7D57" w14:textId="77777777" w:rsidR="00B9610B" w:rsidRPr="00E55B99" w:rsidRDefault="00B9610B" w:rsidP="00B9610B">
      <w:pPr>
        <w:pStyle w:val="Standard"/>
        <w:tabs>
          <w:tab w:val="left" w:pos="30060"/>
        </w:tabs>
        <w:ind w:left="1260"/>
        <w:jc w:val="both"/>
        <w:rPr>
          <w:rFonts w:cs="Times New Roman"/>
          <w:lang w:val="it-IT"/>
        </w:rPr>
      </w:pPr>
      <w:r w:rsidRPr="00E55B99">
        <w:rPr>
          <w:rFonts w:cs="Times New Roman"/>
          <w:lang w:val="it-IT"/>
        </w:rPr>
        <w:t>Tronsonul 2: necesar exproprieri in suprafata de cca. 17643.99 mp;</w:t>
      </w:r>
    </w:p>
    <w:p w14:paraId="0CB84089" w14:textId="77777777" w:rsidR="00B9610B" w:rsidRPr="00E55B99" w:rsidRDefault="00B9610B" w:rsidP="00B9610B">
      <w:pPr>
        <w:pStyle w:val="Standard"/>
        <w:tabs>
          <w:tab w:val="left" w:pos="30060"/>
        </w:tabs>
        <w:ind w:left="1260"/>
        <w:jc w:val="both"/>
        <w:rPr>
          <w:rFonts w:cs="Times New Roman"/>
          <w:lang w:val="it-IT"/>
        </w:rPr>
      </w:pPr>
      <w:r w:rsidRPr="00E55B99">
        <w:rPr>
          <w:rFonts w:cs="Times New Roman"/>
          <w:lang w:val="it-IT"/>
        </w:rPr>
        <w:t>Tronsonul 3: necesar exproprieri in suprafata de cca. 17449.89 mp;</w:t>
      </w:r>
    </w:p>
    <w:p w14:paraId="139077A7" w14:textId="77777777" w:rsidR="00B9610B" w:rsidRPr="00E55B99" w:rsidRDefault="00B9610B" w:rsidP="00B9610B">
      <w:pPr>
        <w:pStyle w:val="Standard"/>
        <w:tabs>
          <w:tab w:val="left" w:pos="28800"/>
        </w:tabs>
        <w:rPr>
          <w:lang w:val="it-IT"/>
        </w:rPr>
      </w:pPr>
      <w:r w:rsidRPr="00E55B99">
        <w:rPr>
          <w:rFonts w:cs="Times New Roman"/>
          <w:lang w:val="it-IT"/>
        </w:rPr>
        <w:t xml:space="preserve">                     </w:t>
      </w:r>
      <w:r w:rsidRPr="00E55B99">
        <w:rPr>
          <w:rFonts w:eastAsia="49qixug" w:cs="Times New Roman"/>
          <w:lang w:val="it-IT"/>
        </w:rPr>
        <w:t xml:space="preserve">Total suprafata exproprieri – </w:t>
      </w:r>
      <w:r w:rsidRPr="00E55B99">
        <w:rPr>
          <w:rFonts w:eastAsia="49qixug" w:cs="Times New Roman"/>
          <w:i/>
          <w:iCs/>
          <w:lang w:val="it-IT"/>
        </w:rPr>
        <w:t>scenariul I – Varianta 2 -</w:t>
      </w:r>
      <w:r w:rsidRPr="00E55B99">
        <w:rPr>
          <w:rFonts w:eastAsia="49qixug" w:cs="Times New Roman"/>
          <w:lang w:val="it-IT"/>
        </w:rPr>
        <w:t xml:space="preserve"> tronson 1+2+3: 86953.96 mp.</w:t>
      </w:r>
    </w:p>
    <w:p w14:paraId="284AF7C5" w14:textId="77777777" w:rsidR="00B9610B" w:rsidRPr="00E55B99" w:rsidRDefault="00B9610B" w:rsidP="00B9610B">
      <w:pPr>
        <w:pStyle w:val="Standard"/>
        <w:tabs>
          <w:tab w:val="left" w:pos="28800"/>
        </w:tabs>
        <w:rPr>
          <w:rFonts w:eastAsia="49qixug" w:cs="Times New Roman"/>
          <w:lang w:val="it-IT"/>
        </w:rPr>
      </w:pPr>
    </w:p>
    <w:p w14:paraId="5F0FF996" w14:textId="77777777" w:rsidR="00B9610B" w:rsidRPr="00E55B99" w:rsidRDefault="00B9610B" w:rsidP="00B9610B">
      <w:pPr>
        <w:pStyle w:val="Standard"/>
        <w:tabs>
          <w:tab w:val="left" w:pos="28800"/>
        </w:tabs>
        <w:rPr>
          <w:lang w:val="it-IT"/>
        </w:rPr>
      </w:pPr>
      <w:r w:rsidRPr="00E55B99">
        <w:rPr>
          <w:rFonts w:cs="Times New Roman"/>
          <w:color w:val="FF0000"/>
          <w:lang w:val="it-IT"/>
        </w:rPr>
        <w:t xml:space="preserve">            </w:t>
      </w:r>
      <w:r w:rsidRPr="00E55B99">
        <w:rPr>
          <w:rFonts w:cs="Times New Roman"/>
          <w:b/>
          <w:bCs/>
          <w:lang w:val="it-IT"/>
        </w:rPr>
        <w:t>Scenariul II:</w:t>
      </w:r>
      <w:r w:rsidRPr="00E55B99">
        <w:rPr>
          <w:rFonts w:cs="Times New Roman"/>
          <w:color w:val="FF0000"/>
          <w:lang w:val="it-IT"/>
        </w:rPr>
        <w:tab/>
      </w:r>
    </w:p>
    <w:p w14:paraId="02E6D21A" w14:textId="77777777" w:rsidR="00B9610B" w:rsidRPr="00E55B99" w:rsidRDefault="00B9610B" w:rsidP="00B9610B">
      <w:pPr>
        <w:pStyle w:val="Standard"/>
        <w:tabs>
          <w:tab w:val="left" w:pos="30060"/>
        </w:tabs>
        <w:ind w:left="1260"/>
        <w:jc w:val="both"/>
        <w:rPr>
          <w:rFonts w:cs="Times New Roman"/>
          <w:lang w:val="it-IT"/>
        </w:rPr>
      </w:pPr>
      <w:r w:rsidRPr="00E55B99">
        <w:rPr>
          <w:rFonts w:cs="Times New Roman"/>
          <w:lang w:val="it-IT"/>
        </w:rPr>
        <w:t>Tronsonul 1: necesar exproprieri in suprafata de cca. 49671 mp;</w:t>
      </w:r>
    </w:p>
    <w:p w14:paraId="6C16E46B" w14:textId="77777777" w:rsidR="00B9610B" w:rsidRPr="00E55B99" w:rsidRDefault="00B9610B" w:rsidP="00B9610B">
      <w:pPr>
        <w:pStyle w:val="Standard"/>
        <w:tabs>
          <w:tab w:val="left" w:pos="30060"/>
        </w:tabs>
        <w:ind w:left="1260"/>
        <w:jc w:val="both"/>
        <w:rPr>
          <w:rFonts w:cs="Times New Roman"/>
          <w:lang w:val="it-IT"/>
        </w:rPr>
      </w:pPr>
      <w:r w:rsidRPr="00E55B99">
        <w:rPr>
          <w:rFonts w:cs="Times New Roman"/>
          <w:lang w:val="it-IT"/>
        </w:rPr>
        <w:t>Tronsonul 2: necesar exproprieri in suprafata de cca. 16900.56 mp;</w:t>
      </w:r>
    </w:p>
    <w:p w14:paraId="4545C6D2" w14:textId="77777777" w:rsidR="00B9610B" w:rsidRPr="00E55B99" w:rsidRDefault="00B9610B" w:rsidP="00B9610B">
      <w:pPr>
        <w:pStyle w:val="Standard"/>
        <w:tabs>
          <w:tab w:val="left" w:pos="30060"/>
        </w:tabs>
        <w:ind w:left="1260"/>
        <w:jc w:val="both"/>
        <w:rPr>
          <w:rFonts w:cs="Times New Roman"/>
          <w:lang w:val="it-IT"/>
        </w:rPr>
      </w:pPr>
      <w:r w:rsidRPr="00E55B99">
        <w:rPr>
          <w:rFonts w:cs="Times New Roman"/>
          <w:lang w:val="it-IT"/>
        </w:rPr>
        <w:t>Tronsonul 3: necesar exproprieri in suprafata de cca. 16405.27 mp;</w:t>
      </w:r>
    </w:p>
    <w:p w14:paraId="20E95110" w14:textId="77777777" w:rsidR="00B9610B" w:rsidRPr="00E55B99" w:rsidRDefault="00B9610B" w:rsidP="00B9610B">
      <w:pPr>
        <w:pStyle w:val="Standard"/>
        <w:tabs>
          <w:tab w:val="left" w:pos="28800"/>
        </w:tabs>
        <w:rPr>
          <w:lang w:val="it-IT"/>
        </w:rPr>
      </w:pPr>
      <w:r w:rsidRPr="00E55B99">
        <w:rPr>
          <w:rFonts w:cs="Times New Roman"/>
          <w:lang w:val="it-IT"/>
        </w:rPr>
        <w:t xml:space="preserve">                     </w:t>
      </w:r>
      <w:r w:rsidRPr="00E55B99">
        <w:rPr>
          <w:rFonts w:eastAsia="49qixug" w:cs="Times New Roman"/>
          <w:lang w:val="it-IT"/>
        </w:rPr>
        <w:t xml:space="preserve">Total suprafata exproprieri – </w:t>
      </w:r>
      <w:r w:rsidRPr="00E55B99">
        <w:rPr>
          <w:rFonts w:eastAsia="49qixug" w:cs="Times New Roman"/>
          <w:i/>
          <w:iCs/>
          <w:lang w:val="it-IT"/>
        </w:rPr>
        <w:t>scenariul I – Varianta 2 -</w:t>
      </w:r>
      <w:r w:rsidRPr="00E55B99">
        <w:rPr>
          <w:rFonts w:eastAsia="49qixug" w:cs="Times New Roman"/>
          <w:lang w:val="it-IT"/>
        </w:rPr>
        <w:t xml:space="preserve"> tronson 1+2+3: 82976.83 mp.</w:t>
      </w:r>
    </w:p>
    <w:p w14:paraId="5E2D1208" w14:textId="77777777" w:rsidR="00B9610B" w:rsidRPr="00E55B99" w:rsidRDefault="00B9610B" w:rsidP="00B9610B">
      <w:pPr>
        <w:pStyle w:val="Standard"/>
        <w:tabs>
          <w:tab w:val="left" w:pos="28800"/>
        </w:tabs>
        <w:rPr>
          <w:lang w:val="it-IT"/>
        </w:rPr>
      </w:pPr>
      <w:r w:rsidRPr="00E55B99">
        <w:rPr>
          <w:rFonts w:cs="Times New Roman"/>
          <w:color w:val="FF0000"/>
          <w:lang w:val="it-IT"/>
        </w:rPr>
        <w:tab/>
      </w:r>
    </w:p>
    <w:p w14:paraId="0219A06A" w14:textId="77777777" w:rsidR="00B9610B" w:rsidRPr="00E55B99" w:rsidRDefault="00B9610B" w:rsidP="00B9610B">
      <w:pPr>
        <w:pStyle w:val="Standard"/>
        <w:tabs>
          <w:tab w:val="left" w:pos="28800"/>
        </w:tabs>
        <w:jc w:val="both"/>
        <w:rPr>
          <w:lang w:val="it-IT"/>
        </w:rPr>
      </w:pPr>
      <w:r w:rsidRPr="00E55B99">
        <w:rPr>
          <w:rFonts w:cs="Times New Roman"/>
          <w:color w:val="FF0000"/>
          <w:lang w:val="it-IT"/>
        </w:rPr>
        <w:t xml:space="preserve">             </w:t>
      </w:r>
      <w:r w:rsidRPr="00E55B99">
        <w:rPr>
          <w:rFonts w:cs="Times New Roman"/>
          <w:lang w:val="it-IT"/>
        </w:rPr>
        <w:t xml:space="preserve"> Ulterior proiectarii tronsoanelor este necesara demolarea unor constructii, conform planului de exproprieri, fiind in suprafata de:</w:t>
      </w:r>
    </w:p>
    <w:p w14:paraId="2C2BBE61" w14:textId="77777777" w:rsidR="00B9610B" w:rsidRPr="00E55B99" w:rsidRDefault="00B9610B" w:rsidP="00B9610B">
      <w:pPr>
        <w:pStyle w:val="Standard"/>
        <w:tabs>
          <w:tab w:val="left" w:pos="28800"/>
        </w:tabs>
        <w:jc w:val="both"/>
        <w:rPr>
          <w:rFonts w:cs="Times New Roman"/>
          <w:lang w:val="it-IT"/>
        </w:rPr>
      </w:pPr>
      <w:r w:rsidRPr="00E55B99">
        <w:rPr>
          <w:rFonts w:cs="Times New Roman"/>
          <w:lang w:val="it-IT"/>
        </w:rPr>
        <w:t xml:space="preserve">                    -Tronsonul 1: necesar exproprieri constructii in suprafata de cca. 1283.72 mp;</w:t>
      </w:r>
    </w:p>
    <w:p w14:paraId="253347BD" w14:textId="77777777" w:rsidR="00B9610B" w:rsidRPr="00E55B99" w:rsidRDefault="00B9610B" w:rsidP="00B9610B">
      <w:pPr>
        <w:pStyle w:val="Standard"/>
        <w:tabs>
          <w:tab w:val="left" w:pos="28800"/>
        </w:tabs>
        <w:jc w:val="both"/>
        <w:rPr>
          <w:rFonts w:cs="Times New Roman"/>
          <w:lang w:val="it-IT"/>
        </w:rPr>
      </w:pPr>
      <w:r w:rsidRPr="00E55B99">
        <w:rPr>
          <w:rFonts w:cs="Times New Roman"/>
          <w:lang w:val="it-IT"/>
        </w:rPr>
        <w:t xml:space="preserve">                    -Tronsonul 2: necesar exproprieri constructii in suprafata de cca. 270 mp;</w:t>
      </w:r>
    </w:p>
    <w:p w14:paraId="3B53E67E" w14:textId="77777777" w:rsidR="00B9610B" w:rsidRPr="00E55B99" w:rsidRDefault="00B9610B" w:rsidP="00B9610B">
      <w:pPr>
        <w:pStyle w:val="Standard"/>
        <w:tabs>
          <w:tab w:val="left" w:pos="28800"/>
        </w:tabs>
        <w:jc w:val="both"/>
        <w:rPr>
          <w:rFonts w:cs="Times New Roman"/>
          <w:lang w:val="it-IT"/>
        </w:rPr>
      </w:pPr>
      <w:r w:rsidRPr="00E55B99">
        <w:rPr>
          <w:rFonts w:cs="Times New Roman"/>
          <w:lang w:val="it-IT"/>
        </w:rPr>
        <w:t xml:space="preserve">                    -Tronsonul 3: necesar exproprieri constructii in suprafata de cca. 253 mp;</w:t>
      </w:r>
    </w:p>
    <w:p w14:paraId="30D31247" w14:textId="2FEBC7F7" w:rsidR="00B9610B" w:rsidRPr="00051D27" w:rsidRDefault="00B9610B" w:rsidP="00B9610B">
      <w:pPr>
        <w:autoSpaceDE w:val="0"/>
        <w:autoSpaceDN w:val="0"/>
        <w:adjustRightInd w:val="0"/>
        <w:spacing w:after="0" w:line="240" w:lineRule="auto"/>
        <w:ind w:left="709" w:hanging="709"/>
        <w:jc w:val="both"/>
        <w:rPr>
          <w:rFonts w:ascii="Times New Roman" w:eastAsia="49qixug" w:hAnsi="Times New Roman" w:cs="Times New Roman"/>
          <w:sz w:val="24"/>
          <w:szCs w:val="24"/>
        </w:rPr>
      </w:pPr>
      <w:r w:rsidRPr="00051D27">
        <w:rPr>
          <w:rFonts w:ascii="Times New Roman" w:eastAsia="49qixug" w:hAnsi="Times New Roman" w:cs="Times New Roman"/>
          <w:sz w:val="24"/>
          <w:szCs w:val="24"/>
        </w:rPr>
        <w:t xml:space="preserve">          </w:t>
      </w:r>
      <w:r w:rsidR="00FD653D" w:rsidRPr="00051D27">
        <w:rPr>
          <w:rFonts w:ascii="Times New Roman" w:eastAsia="49qixug" w:hAnsi="Times New Roman" w:cs="Times New Roman"/>
          <w:sz w:val="24"/>
          <w:szCs w:val="24"/>
        </w:rPr>
        <w:t xml:space="preserve">        </w:t>
      </w:r>
      <w:r w:rsidRPr="00051D27">
        <w:rPr>
          <w:rFonts w:ascii="Times New Roman" w:eastAsia="49qixug" w:hAnsi="Times New Roman" w:cs="Times New Roman"/>
          <w:sz w:val="24"/>
          <w:szCs w:val="24"/>
        </w:rPr>
        <w:t xml:space="preserve">    Total suprafata exproprieri constructii </w:t>
      </w:r>
      <w:r w:rsidRPr="00051D27">
        <w:rPr>
          <w:rFonts w:ascii="Times New Roman" w:eastAsia="49qixug" w:hAnsi="Times New Roman" w:cs="Times New Roman"/>
          <w:i/>
          <w:iCs/>
          <w:sz w:val="24"/>
          <w:szCs w:val="24"/>
        </w:rPr>
        <w:t>-</w:t>
      </w:r>
      <w:r w:rsidRPr="00051D27">
        <w:rPr>
          <w:rFonts w:ascii="Times New Roman" w:eastAsia="49qixug" w:hAnsi="Times New Roman" w:cs="Times New Roman"/>
          <w:sz w:val="24"/>
          <w:szCs w:val="24"/>
        </w:rPr>
        <w:t xml:space="preserve"> tronson 1+2+3: 1806.72 mp</w:t>
      </w:r>
    </w:p>
    <w:p w14:paraId="0A9A42EF" w14:textId="77777777" w:rsidR="00FD653D" w:rsidRPr="00051D27" w:rsidRDefault="00FD653D" w:rsidP="00B9610B">
      <w:pPr>
        <w:autoSpaceDE w:val="0"/>
        <w:autoSpaceDN w:val="0"/>
        <w:adjustRightInd w:val="0"/>
        <w:spacing w:after="0" w:line="240" w:lineRule="auto"/>
        <w:ind w:left="709" w:hanging="709"/>
        <w:jc w:val="both"/>
        <w:rPr>
          <w:rFonts w:ascii="Times New Roman" w:eastAsia="49qixug" w:hAnsi="Times New Roman" w:cs="Times New Roman"/>
          <w:sz w:val="24"/>
          <w:szCs w:val="24"/>
        </w:rPr>
      </w:pPr>
    </w:p>
    <w:p w14:paraId="7D3ED991" w14:textId="7AA1B3DD" w:rsidR="00FD653D" w:rsidRPr="00E55B99" w:rsidRDefault="00FD653D" w:rsidP="00FD653D">
      <w:pPr>
        <w:pStyle w:val="Standard"/>
        <w:jc w:val="both"/>
        <w:rPr>
          <w:rFonts w:cs="Times New Roman"/>
          <w:b/>
          <w:bCs/>
          <w:lang w:val="it-IT"/>
        </w:rPr>
      </w:pPr>
      <w:r w:rsidRPr="00E55B99">
        <w:rPr>
          <w:rFonts w:cs="Times New Roman"/>
          <w:b/>
          <w:bCs/>
          <w:lang w:val="it-IT"/>
        </w:rPr>
        <w:t>S</w:t>
      </w:r>
      <w:r w:rsidR="00602AB7" w:rsidRPr="00E55B99">
        <w:rPr>
          <w:rFonts w:cs="Times New Roman"/>
          <w:b/>
          <w:bCs/>
          <w:lang w:val="it-IT"/>
        </w:rPr>
        <w:t>oluția</w:t>
      </w:r>
      <w:r w:rsidRPr="00E55B99">
        <w:rPr>
          <w:rFonts w:cs="Times New Roman"/>
          <w:b/>
          <w:bCs/>
          <w:lang w:val="it-IT"/>
        </w:rPr>
        <w:t xml:space="preserve"> </w:t>
      </w:r>
      <w:r w:rsidR="00602AB7" w:rsidRPr="00E55B99">
        <w:rPr>
          <w:rFonts w:cs="Times New Roman"/>
          <w:b/>
          <w:bCs/>
          <w:lang w:val="it-IT"/>
        </w:rPr>
        <w:t>tehnică</w:t>
      </w:r>
      <w:r w:rsidRPr="00E55B99">
        <w:rPr>
          <w:rFonts w:cs="Times New Roman"/>
          <w:b/>
          <w:bCs/>
          <w:lang w:val="it-IT"/>
        </w:rPr>
        <w:t xml:space="preserve"> </w:t>
      </w:r>
      <w:r w:rsidR="00602AB7" w:rsidRPr="00E55B99">
        <w:rPr>
          <w:rFonts w:cs="Times New Roman"/>
          <w:b/>
          <w:bCs/>
          <w:lang w:val="it-IT"/>
        </w:rPr>
        <w:t>recomandată</w:t>
      </w:r>
      <w:r w:rsidRPr="00E55B99">
        <w:rPr>
          <w:rFonts w:cs="Times New Roman"/>
          <w:b/>
          <w:bCs/>
          <w:lang w:val="it-IT"/>
        </w:rPr>
        <w:t xml:space="preserve"> </w:t>
      </w:r>
      <w:r w:rsidR="00602AB7" w:rsidRPr="00E55B99">
        <w:rPr>
          <w:rFonts w:cs="Times New Roman"/>
          <w:b/>
          <w:bCs/>
          <w:lang w:val="it-IT"/>
        </w:rPr>
        <w:t>din</w:t>
      </w:r>
      <w:r w:rsidRPr="00E55B99">
        <w:rPr>
          <w:rFonts w:cs="Times New Roman"/>
          <w:b/>
          <w:bCs/>
          <w:lang w:val="it-IT"/>
        </w:rPr>
        <w:t xml:space="preserve"> </w:t>
      </w:r>
      <w:r w:rsidR="00602AB7" w:rsidRPr="00E55B99">
        <w:rPr>
          <w:rFonts w:cs="Times New Roman"/>
          <w:b/>
          <w:bCs/>
          <w:lang w:val="it-IT"/>
        </w:rPr>
        <w:t>partea</w:t>
      </w:r>
      <w:r w:rsidRPr="00E55B99">
        <w:rPr>
          <w:rFonts w:cs="Times New Roman"/>
          <w:b/>
          <w:bCs/>
          <w:lang w:val="it-IT"/>
        </w:rPr>
        <w:t xml:space="preserve"> </w:t>
      </w:r>
      <w:r w:rsidR="00602AB7" w:rsidRPr="00E55B99">
        <w:rPr>
          <w:rFonts w:cs="Times New Roman"/>
          <w:b/>
          <w:bCs/>
          <w:lang w:val="it-IT"/>
        </w:rPr>
        <w:t>proiectantului</w:t>
      </w:r>
      <w:r w:rsidRPr="00E55B99">
        <w:rPr>
          <w:rFonts w:cs="Times New Roman"/>
          <w:b/>
          <w:bCs/>
          <w:lang w:val="it-IT"/>
        </w:rPr>
        <w:t xml:space="preserve"> </w:t>
      </w:r>
      <w:r w:rsidR="00602AB7" w:rsidRPr="00E55B99">
        <w:rPr>
          <w:rFonts w:cs="Times New Roman"/>
          <w:b/>
          <w:bCs/>
          <w:lang w:val="it-IT"/>
        </w:rPr>
        <w:t>este</w:t>
      </w:r>
      <w:r w:rsidRPr="00E55B99">
        <w:rPr>
          <w:rFonts w:cs="Times New Roman"/>
          <w:b/>
          <w:bCs/>
          <w:lang w:val="it-IT"/>
        </w:rPr>
        <w:t xml:space="preserve"> </w:t>
      </w:r>
      <w:r w:rsidR="00602AB7" w:rsidRPr="00E55B99">
        <w:rPr>
          <w:rFonts w:cs="Times New Roman"/>
          <w:b/>
          <w:bCs/>
          <w:lang w:val="it-IT"/>
        </w:rPr>
        <w:t>scenariul</w:t>
      </w:r>
      <w:r w:rsidRPr="00E55B99">
        <w:rPr>
          <w:rFonts w:cs="Times New Roman"/>
          <w:b/>
          <w:bCs/>
          <w:lang w:val="it-IT"/>
        </w:rPr>
        <w:t xml:space="preserve"> I – varianta 1.</w:t>
      </w:r>
    </w:p>
    <w:p w14:paraId="02AD1115" w14:textId="77777777" w:rsidR="003016F1" w:rsidRPr="00E55B99" w:rsidRDefault="003016F1" w:rsidP="00FD653D">
      <w:pPr>
        <w:pStyle w:val="Standard"/>
        <w:jc w:val="both"/>
        <w:rPr>
          <w:rFonts w:cs="Times New Roman"/>
          <w:b/>
          <w:bCs/>
          <w:lang w:val="it-IT"/>
        </w:rPr>
      </w:pPr>
    </w:p>
    <w:p w14:paraId="3E5B9EE7" w14:textId="77777777" w:rsidR="003016F1" w:rsidRPr="00E55B99" w:rsidRDefault="003016F1" w:rsidP="003016F1">
      <w:pPr>
        <w:pStyle w:val="Standard"/>
        <w:ind w:firstLine="720"/>
        <w:jc w:val="both"/>
        <w:rPr>
          <w:lang w:val="it-IT"/>
        </w:rPr>
      </w:pPr>
      <w:r w:rsidRPr="00E55B99">
        <w:rPr>
          <w:lang w:val="it-IT"/>
        </w:rPr>
        <w:t>In prezentul contract, conform studiului de fezabilitate, s-a studiat abordarea a trei scenarii pentru proiectarea a trei tronsoane in cartierul Unirii. Varianta recomandata este scenariul I – varianta 1, cu Tronsonul 1 cu patru benzi, cate doua pe sens, dintre care una dedicata transportului public in comun si sens giratoriu la intersectie cu str. Voinicenilor. Tronsoanele 2 si 3 sunt cu doua benzi, proiectate cu sens unic, dintre care una dedicata transportului public in comun.</w:t>
      </w:r>
    </w:p>
    <w:p w14:paraId="56222662" w14:textId="5BEBDBA8" w:rsidR="003016F1" w:rsidRPr="00E55B99" w:rsidRDefault="003016F1" w:rsidP="003016F1">
      <w:pPr>
        <w:pStyle w:val="Standard"/>
        <w:jc w:val="both"/>
        <w:rPr>
          <w:lang w:val="it-IT"/>
        </w:rPr>
      </w:pPr>
      <w:r w:rsidRPr="00E55B99">
        <w:rPr>
          <w:lang w:val="it-IT"/>
        </w:rPr>
        <w:tab/>
        <w:t>Scenariul I – varianta 1 propusa in cadrul STUDIULUI DE FEZABILITATE satisface cerintele beneficiarului (Municipiul Targu Mures) in ceea ce priveste solutia tehnico-economica a tronsoanelor nou proiectate.</w:t>
      </w:r>
    </w:p>
    <w:p w14:paraId="52C84F41" w14:textId="77777777" w:rsidR="003016F1" w:rsidRPr="00E55B99" w:rsidRDefault="003016F1" w:rsidP="003016F1">
      <w:pPr>
        <w:pStyle w:val="Standard"/>
        <w:jc w:val="both"/>
        <w:rPr>
          <w:sz w:val="22"/>
          <w:szCs w:val="22"/>
          <w:lang w:val="it-IT"/>
        </w:rPr>
      </w:pPr>
    </w:p>
    <w:p w14:paraId="0C07FE91" w14:textId="5E816DA9" w:rsidR="009E5B5E" w:rsidRPr="00FD653D" w:rsidRDefault="009E5B5E" w:rsidP="00FD653D">
      <w:pPr>
        <w:autoSpaceDE w:val="0"/>
        <w:autoSpaceDN w:val="0"/>
        <w:adjustRightInd w:val="0"/>
        <w:spacing w:after="0" w:line="240" w:lineRule="auto"/>
        <w:jc w:val="both"/>
        <w:rPr>
          <w:rFonts w:ascii="Times New Roman" w:hAnsi="Times New Roman" w:cs="Times New Roman"/>
        </w:rPr>
      </w:pPr>
    </w:p>
    <w:p w14:paraId="61A27060" w14:textId="6E423933" w:rsidR="00C43A2B" w:rsidRPr="00051D27" w:rsidRDefault="00C43A2B" w:rsidP="009E5B5E">
      <w:pPr>
        <w:spacing w:after="50" w:line="276" w:lineRule="auto"/>
        <w:jc w:val="both"/>
        <w:rPr>
          <w:rFonts w:ascii="Times New Roman" w:eastAsia="Times New Roman" w:hAnsi="Times New Roman" w:cs="Times New Roman"/>
          <w:b/>
          <w:kern w:val="0"/>
          <w:sz w:val="24"/>
          <w:szCs w:val="24"/>
          <w:lang w:eastAsia="ro-RO"/>
          <w14:ligatures w14:val="none"/>
        </w:rPr>
      </w:pPr>
      <w:r w:rsidRPr="00051D27">
        <w:rPr>
          <w:rFonts w:ascii="Times New Roman" w:eastAsia="Times New Roman" w:hAnsi="Times New Roman" w:cs="Times New Roman"/>
          <w:b/>
          <w:kern w:val="0"/>
          <w:sz w:val="24"/>
          <w:szCs w:val="24"/>
          <w:lang w:eastAsia="ro-RO"/>
          <w14:ligatures w14:val="none"/>
        </w:rPr>
        <w:t>Principalii indicatori tehnico-economici aferenţi obiectului de investiţii</w:t>
      </w:r>
    </w:p>
    <w:p w14:paraId="0970CFE1" w14:textId="77777777" w:rsidR="004F47B5" w:rsidRPr="00051D27" w:rsidRDefault="004F47B5" w:rsidP="00C43A2B">
      <w:pPr>
        <w:spacing w:after="0" w:line="240" w:lineRule="auto"/>
        <w:ind w:firstLine="709"/>
        <w:jc w:val="both"/>
        <w:rPr>
          <w:rFonts w:ascii="Times New Roman" w:eastAsia="Times New Roman" w:hAnsi="Times New Roman" w:cs="Times New Roman"/>
          <w:b/>
          <w:kern w:val="0"/>
          <w:sz w:val="24"/>
          <w:szCs w:val="24"/>
          <w:lang w:eastAsia="ro-RO"/>
          <w14:ligatures w14:val="none"/>
        </w:rPr>
      </w:pPr>
    </w:p>
    <w:p w14:paraId="01C8E137" w14:textId="77777777" w:rsidR="002F724E" w:rsidRPr="00051D27" w:rsidRDefault="002F724E" w:rsidP="002F724E">
      <w:pPr>
        <w:pStyle w:val="ListParagraph"/>
        <w:tabs>
          <w:tab w:val="left" w:pos="709"/>
        </w:tabs>
        <w:spacing w:after="0" w:line="240" w:lineRule="auto"/>
        <w:jc w:val="both"/>
        <w:rPr>
          <w:rFonts w:ascii="Times New Roman" w:eastAsia="Times New Roman" w:hAnsi="Times New Roman" w:cs="Times New Roman"/>
          <w:b/>
          <w:kern w:val="0"/>
          <w:sz w:val="24"/>
          <w:szCs w:val="24"/>
          <w:lang w:eastAsia="ro-RO"/>
          <w14:ligatures w14:val="none"/>
        </w:rPr>
      </w:pPr>
      <w:bookmarkStart w:id="3" w:name="_Hlk222223205"/>
      <w:bookmarkStart w:id="4" w:name="_Hlk213158690"/>
      <w:r w:rsidRPr="00051D27">
        <w:rPr>
          <w:rFonts w:ascii="Times New Roman" w:eastAsia="Times New Roman" w:hAnsi="Times New Roman" w:cs="Times New Roman"/>
          <w:b/>
          <w:kern w:val="0"/>
          <w:sz w:val="24"/>
          <w:szCs w:val="24"/>
          <w:lang w:eastAsia="ro-RO"/>
          <w14:ligatures w14:val="none"/>
        </w:rPr>
        <w:t xml:space="preserve">Valoarea totală a investiţiei cu detalierea pe structura devizului general </w:t>
      </w:r>
    </w:p>
    <w:p w14:paraId="1274A82A" w14:textId="1BD0193D" w:rsidR="002F724E" w:rsidRPr="00051D27" w:rsidRDefault="002F724E" w:rsidP="002F724E">
      <w:pPr>
        <w:pStyle w:val="ListParagraph"/>
        <w:spacing w:after="0" w:line="240" w:lineRule="auto"/>
        <w:jc w:val="both"/>
        <w:rPr>
          <w:rFonts w:ascii="Times New Roman" w:eastAsia="Times New Roman" w:hAnsi="Times New Roman" w:cs="Times New Roman"/>
          <w:kern w:val="0"/>
          <w:sz w:val="24"/>
          <w:szCs w:val="24"/>
          <w:lang w:eastAsia="ro-RO"/>
          <w14:ligatures w14:val="none"/>
        </w:rPr>
      </w:pPr>
      <w:r w:rsidRPr="00051D27">
        <w:rPr>
          <w:rFonts w:ascii="Times New Roman" w:eastAsia="Times New Roman" w:hAnsi="Times New Roman" w:cs="Times New Roman"/>
          <w:kern w:val="0"/>
          <w:sz w:val="24"/>
          <w:szCs w:val="24"/>
          <w:lang w:eastAsia="ro-RO"/>
          <w14:ligatures w14:val="none"/>
        </w:rPr>
        <w:t xml:space="preserve">Valoarea totală a investiţiei este de </w:t>
      </w:r>
      <w:r w:rsidR="00051D27" w:rsidRPr="00051D27">
        <w:rPr>
          <w:rFonts w:ascii="Times New Roman" w:eastAsia="Times New Roman" w:hAnsi="Times New Roman" w:cs="Times New Roman"/>
          <w:b/>
          <w:bCs/>
          <w:kern w:val="0"/>
          <w:sz w:val="24"/>
          <w:szCs w:val="24"/>
          <w:lang w:eastAsia="ro-RO"/>
          <w14:ligatures w14:val="none"/>
        </w:rPr>
        <w:t>177.244.543,77</w:t>
      </w:r>
      <w:r w:rsidRPr="00051D27">
        <w:rPr>
          <w:rFonts w:ascii="Times New Roman" w:eastAsia="Times New Roman" w:hAnsi="Times New Roman" w:cs="Times New Roman"/>
          <w:b/>
          <w:bCs/>
          <w:kern w:val="0"/>
          <w:sz w:val="24"/>
          <w:szCs w:val="24"/>
          <w:lang w:eastAsia="ro-RO"/>
          <w14:ligatures w14:val="none"/>
        </w:rPr>
        <w:t xml:space="preserve"> lei</w:t>
      </w:r>
      <w:r w:rsidRPr="00051D27">
        <w:rPr>
          <w:rFonts w:ascii="Times New Roman" w:eastAsia="Times New Roman" w:hAnsi="Times New Roman" w:cs="Times New Roman"/>
          <w:b/>
          <w:kern w:val="0"/>
          <w:sz w:val="24"/>
          <w:szCs w:val="24"/>
          <w:lang w:eastAsia="ro-RO"/>
          <w14:ligatures w14:val="none"/>
        </w:rPr>
        <w:t xml:space="preserve"> </w:t>
      </w:r>
      <w:r w:rsidRPr="00051D27">
        <w:rPr>
          <w:rFonts w:ascii="Times New Roman" w:eastAsia="Times New Roman" w:hAnsi="Times New Roman" w:cs="Times New Roman"/>
          <w:kern w:val="0"/>
          <w:sz w:val="24"/>
          <w:szCs w:val="24"/>
          <w:lang w:eastAsia="ro-RO"/>
          <w14:ligatures w14:val="none"/>
        </w:rPr>
        <w:t xml:space="preserve">la care se adaugă TVA, respectiv </w:t>
      </w:r>
      <w:r w:rsidR="00051D27" w:rsidRPr="00051D27">
        <w:rPr>
          <w:rFonts w:ascii="Times New Roman" w:eastAsia="Times New Roman" w:hAnsi="Times New Roman" w:cs="Times New Roman"/>
          <w:b/>
          <w:bCs/>
          <w:kern w:val="0"/>
          <w:sz w:val="24"/>
          <w:szCs w:val="24"/>
          <w:lang w:eastAsia="ro-RO"/>
          <w14:ligatures w14:val="none"/>
        </w:rPr>
        <w:t>210.788.596</w:t>
      </w:r>
      <w:r w:rsidR="007667CD" w:rsidRPr="00051D27">
        <w:rPr>
          <w:rFonts w:ascii="Times New Roman" w:eastAsia="Times New Roman" w:hAnsi="Times New Roman" w:cs="Times New Roman"/>
          <w:b/>
          <w:bCs/>
          <w:kern w:val="0"/>
          <w:sz w:val="24"/>
          <w:szCs w:val="24"/>
          <w:lang w:eastAsia="ro-RO"/>
          <w14:ligatures w14:val="none"/>
        </w:rPr>
        <w:t>,</w:t>
      </w:r>
      <w:r w:rsidR="00051D27" w:rsidRPr="00051D27">
        <w:rPr>
          <w:rFonts w:ascii="Times New Roman" w:eastAsia="Times New Roman" w:hAnsi="Times New Roman" w:cs="Times New Roman"/>
          <w:b/>
          <w:bCs/>
          <w:kern w:val="0"/>
          <w:sz w:val="24"/>
          <w:szCs w:val="24"/>
          <w:lang w:eastAsia="ro-RO"/>
          <w14:ligatures w14:val="none"/>
        </w:rPr>
        <w:t>35</w:t>
      </w:r>
      <w:r w:rsidRPr="00051D27">
        <w:rPr>
          <w:rFonts w:ascii="Times New Roman" w:eastAsia="Times New Roman" w:hAnsi="Times New Roman" w:cs="Times New Roman"/>
          <w:kern w:val="0"/>
          <w:sz w:val="24"/>
          <w:szCs w:val="24"/>
          <w:lang w:eastAsia="ro-RO"/>
          <w14:ligatures w14:val="none"/>
        </w:rPr>
        <w:t xml:space="preserve"> </w:t>
      </w:r>
      <w:r w:rsidRPr="00051D27">
        <w:rPr>
          <w:rFonts w:ascii="Times New Roman" w:eastAsia="Times New Roman" w:hAnsi="Times New Roman" w:cs="Times New Roman"/>
          <w:b/>
          <w:bCs/>
          <w:kern w:val="0"/>
          <w:sz w:val="24"/>
          <w:szCs w:val="24"/>
          <w:lang w:eastAsia="ro-RO"/>
          <w14:ligatures w14:val="none"/>
        </w:rPr>
        <w:t>lei</w:t>
      </w:r>
      <w:r w:rsidRPr="00051D27">
        <w:rPr>
          <w:rFonts w:ascii="Times New Roman" w:eastAsia="Times New Roman" w:hAnsi="Times New Roman" w:cs="Times New Roman"/>
          <w:kern w:val="0"/>
          <w:sz w:val="24"/>
          <w:szCs w:val="24"/>
          <w:lang w:eastAsia="ro-RO"/>
          <w14:ligatures w14:val="none"/>
        </w:rPr>
        <w:t xml:space="preserve">  cu TVA inclus  </w:t>
      </w:r>
    </w:p>
    <w:p w14:paraId="20641B0B" w14:textId="10A049D9" w:rsidR="002F724E" w:rsidRDefault="002F724E" w:rsidP="002F724E">
      <w:pPr>
        <w:pStyle w:val="ListParagraph"/>
        <w:tabs>
          <w:tab w:val="left" w:pos="709"/>
        </w:tabs>
        <w:spacing w:after="0" w:line="240" w:lineRule="auto"/>
        <w:jc w:val="both"/>
        <w:rPr>
          <w:rFonts w:ascii="Times New Roman" w:eastAsia="Times New Roman" w:hAnsi="Times New Roman" w:cs="Times New Roman"/>
          <w:kern w:val="0"/>
          <w:sz w:val="24"/>
          <w:szCs w:val="24"/>
          <w:lang w:eastAsia="ro-RO"/>
          <w14:ligatures w14:val="none"/>
        </w:rPr>
      </w:pPr>
      <w:r w:rsidRPr="00051D27">
        <w:rPr>
          <w:rFonts w:ascii="Times New Roman" w:eastAsia="Times New Roman" w:hAnsi="Times New Roman" w:cs="Times New Roman"/>
          <w:kern w:val="0"/>
          <w:sz w:val="24"/>
          <w:szCs w:val="24"/>
          <w:lang w:eastAsia="ro-RO"/>
          <w14:ligatures w14:val="none"/>
        </w:rPr>
        <w:t xml:space="preserve">din care C+M  </w:t>
      </w:r>
      <w:r w:rsidR="00051D27" w:rsidRPr="00051D27">
        <w:rPr>
          <w:rFonts w:ascii="Times New Roman" w:eastAsia="Times New Roman" w:hAnsi="Times New Roman" w:cs="Times New Roman"/>
          <w:b/>
          <w:bCs/>
          <w:kern w:val="0"/>
          <w:sz w:val="24"/>
          <w:szCs w:val="24"/>
          <w:lang w:eastAsia="ro-RO"/>
          <w14:ligatures w14:val="none"/>
        </w:rPr>
        <w:t>61.990.782,11</w:t>
      </w:r>
      <w:r w:rsidRPr="00051D27">
        <w:rPr>
          <w:rFonts w:ascii="Times New Roman" w:eastAsia="Times New Roman" w:hAnsi="Times New Roman" w:cs="Times New Roman"/>
          <w:b/>
          <w:bCs/>
          <w:kern w:val="0"/>
          <w:sz w:val="24"/>
          <w:szCs w:val="24"/>
          <w:lang w:eastAsia="ro-RO"/>
          <w14:ligatures w14:val="none"/>
        </w:rPr>
        <w:t xml:space="preserve"> lei</w:t>
      </w:r>
      <w:r w:rsidRPr="00051D27">
        <w:rPr>
          <w:rFonts w:ascii="Times New Roman" w:eastAsia="Times New Roman" w:hAnsi="Times New Roman" w:cs="Times New Roman"/>
          <w:b/>
          <w:kern w:val="0"/>
          <w:sz w:val="24"/>
          <w:szCs w:val="24"/>
          <w:lang w:eastAsia="ro-RO"/>
          <w14:ligatures w14:val="none"/>
        </w:rPr>
        <w:t xml:space="preserve"> </w:t>
      </w:r>
      <w:r w:rsidRPr="00051D27">
        <w:rPr>
          <w:rFonts w:ascii="Times New Roman" w:eastAsia="Times New Roman" w:hAnsi="Times New Roman" w:cs="Times New Roman"/>
          <w:kern w:val="0"/>
          <w:sz w:val="24"/>
          <w:szCs w:val="24"/>
          <w:lang w:eastAsia="ro-RO"/>
          <w14:ligatures w14:val="none"/>
        </w:rPr>
        <w:t xml:space="preserve">la care se adaugă TVA, respectiv </w:t>
      </w:r>
      <w:r w:rsidR="00051D27" w:rsidRPr="00051D27">
        <w:rPr>
          <w:rFonts w:ascii="Times New Roman" w:eastAsia="Times New Roman" w:hAnsi="Times New Roman" w:cs="Times New Roman"/>
          <w:b/>
          <w:bCs/>
          <w:kern w:val="0"/>
          <w:sz w:val="24"/>
          <w:szCs w:val="24"/>
          <w:lang w:eastAsia="ro-RO"/>
          <w14:ligatures w14:val="none"/>
        </w:rPr>
        <w:t>73.769.030,71</w:t>
      </w:r>
      <w:r w:rsidRPr="00051D27">
        <w:rPr>
          <w:rFonts w:ascii="Times New Roman" w:eastAsia="Times New Roman" w:hAnsi="Times New Roman" w:cs="Times New Roman"/>
          <w:b/>
          <w:bCs/>
          <w:kern w:val="0"/>
          <w:sz w:val="24"/>
          <w:szCs w:val="24"/>
          <w:lang w:eastAsia="ro-RO"/>
          <w14:ligatures w14:val="none"/>
        </w:rPr>
        <w:t xml:space="preserve"> lei</w:t>
      </w:r>
      <w:r w:rsidRPr="00051D27">
        <w:rPr>
          <w:rFonts w:ascii="Times New Roman" w:eastAsia="Times New Roman" w:hAnsi="Times New Roman" w:cs="Times New Roman"/>
          <w:kern w:val="0"/>
          <w:sz w:val="24"/>
          <w:szCs w:val="24"/>
          <w:lang w:eastAsia="ro-RO"/>
          <w14:ligatures w14:val="none"/>
        </w:rPr>
        <w:t xml:space="preserve"> cu TVA inclus</w:t>
      </w:r>
      <w:bookmarkEnd w:id="3"/>
    </w:p>
    <w:p w14:paraId="0B3FF4D9" w14:textId="77777777" w:rsidR="00602AB7" w:rsidRPr="00051D27" w:rsidRDefault="00602AB7" w:rsidP="002F724E">
      <w:pPr>
        <w:pStyle w:val="ListParagraph"/>
        <w:tabs>
          <w:tab w:val="left" w:pos="709"/>
        </w:tabs>
        <w:spacing w:after="0" w:line="240" w:lineRule="auto"/>
        <w:jc w:val="both"/>
        <w:rPr>
          <w:rFonts w:ascii="Times New Roman" w:eastAsia="Times New Roman" w:hAnsi="Times New Roman" w:cs="Times New Roman"/>
          <w:kern w:val="0"/>
          <w:sz w:val="24"/>
          <w:szCs w:val="24"/>
          <w:lang w:eastAsia="ro-RO"/>
          <w14:ligatures w14:val="none"/>
        </w:rPr>
      </w:pPr>
    </w:p>
    <w:bookmarkEnd w:id="4"/>
    <w:p w14:paraId="391122AB" w14:textId="77777777" w:rsidR="00C43A2B" w:rsidRDefault="00C43A2B" w:rsidP="00C43A2B">
      <w:pPr>
        <w:autoSpaceDE w:val="0"/>
        <w:autoSpaceDN w:val="0"/>
        <w:adjustRightInd w:val="0"/>
        <w:spacing w:after="0" w:line="240" w:lineRule="auto"/>
        <w:rPr>
          <w:rFonts w:ascii="Times New Roman" w:eastAsia="Times New Roman" w:hAnsi="Times New Roman" w:cs="Times New Roman"/>
          <w:color w:val="EE0000"/>
          <w:kern w:val="0"/>
          <w:sz w:val="24"/>
          <w:szCs w:val="24"/>
          <w:lang w:val="it-IT"/>
          <w14:ligatures w14:val="none"/>
        </w:rPr>
      </w:pPr>
    </w:p>
    <w:p w14:paraId="4E36E091" w14:textId="77777777" w:rsidR="00AD760A" w:rsidRPr="009E5B5E" w:rsidRDefault="00AD760A" w:rsidP="00C43A2B">
      <w:pPr>
        <w:autoSpaceDE w:val="0"/>
        <w:autoSpaceDN w:val="0"/>
        <w:adjustRightInd w:val="0"/>
        <w:spacing w:after="0" w:line="240" w:lineRule="auto"/>
        <w:rPr>
          <w:rFonts w:ascii="Times New Roman" w:eastAsia="Times New Roman" w:hAnsi="Times New Roman" w:cs="Times New Roman"/>
          <w:color w:val="EE0000"/>
          <w:kern w:val="0"/>
          <w:sz w:val="24"/>
          <w:szCs w:val="24"/>
          <w:lang w:val="it-IT"/>
          <w14:ligatures w14:val="none"/>
        </w:rPr>
      </w:pPr>
    </w:p>
    <w:p w14:paraId="616BCAAB" w14:textId="58965020" w:rsidR="00C43A2B" w:rsidRPr="00E55B99" w:rsidRDefault="00C43A2B" w:rsidP="00C43A2B">
      <w:pPr>
        <w:spacing w:after="0" w:line="360" w:lineRule="auto"/>
        <w:jc w:val="both"/>
        <w:rPr>
          <w:rFonts w:ascii="Times New Roman" w:eastAsia="Calibri" w:hAnsi="Times New Roman" w:cs="Times New Roman"/>
          <w:b/>
          <w:kern w:val="0"/>
          <w:sz w:val="24"/>
          <w:szCs w:val="24"/>
          <w:lang w:val="es-ES"/>
          <w14:ligatures w14:val="none"/>
        </w:rPr>
      </w:pPr>
      <w:r w:rsidRPr="006D3F5B">
        <w:rPr>
          <w:rFonts w:ascii="Times New Roman" w:eastAsia="Calibri" w:hAnsi="Times New Roman" w:cs="Times New Roman"/>
          <w:kern w:val="0"/>
          <w:sz w:val="24"/>
          <w:szCs w:val="24"/>
          <w:lang w:val="es-ES"/>
          <w14:ligatures w14:val="none"/>
        </w:rPr>
        <w:tab/>
        <w:t xml:space="preserve">Având în vedere cele prezentate, propunem spre aprobarea Consiliului Local Municipal Târgu-Mureş Documentația de Avizare a Lucrărilor de Intervenții și </w:t>
      </w:r>
      <w:r w:rsidRPr="006D3F5B">
        <w:rPr>
          <w:rFonts w:ascii="Times New Roman" w:eastAsia="Calibri" w:hAnsi="Times New Roman" w:cs="Times New Roman"/>
          <w:kern w:val="0"/>
          <w:sz w:val="24"/>
          <w:szCs w:val="24"/>
          <w14:ligatures w14:val="none"/>
        </w:rPr>
        <w:t xml:space="preserve">indicatorii tehnico-economici, conform </w:t>
      </w:r>
      <w:r w:rsidR="00BB5E59">
        <w:rPr>
          <w:rFonts w:ascii="Times New Roman" w:eastAsia="Calibri" w:hAnsi="Times New Roman" w:cs="Times New Roman"/>
          <w:kern w:val="0"/>
          <w:sz w:val="24"/>
          <w:szCs w:val="24"/>
          <w14:ligatures w14:val="none"/>
        </w:rPr>
        <w:t>SF/</w:t>
      </w:r>
      <w:r w:rsidRPr="006D3F5B">
        <w:rPr>
          <w:rFonts w:ascii="Times New Roman" w:eastAsia="Calibri" w:hAnsi="Times New Roman" w:cs="Times New Roman"/>
          <w:kern w:val="0"/>
          <w:sz w:val="24"/>
          <w:szCs w:val="24"/>
          <w14:ligatures w14:val="none"/>
        </w:rPr>
        <w:t xml:space="preserve">D.A.L.I. anexat, pentru obiectivul de </w:t>
      </w:r>
      <w:proofErr w:type="gramStart"/>
      <w:r w:rsidRPr="00BB5E59">
        <w:rPr>
          <w:rFonts w:ascii="Times New Roman" w:eastAsia="Calibri" w:hAnsi="Times New Roman" w:cs="Times New Roman"/>
          <w:color w:val="000000" w:themeColor="text1"/>
          <w:kern w:val="0"/>
          <w:sz w:val="24"/>
          <w:szCs w:val="24"/>
          <w14:ligatures w14:val="none"/>
        </w:rPr>
        <w:t xml:space="preserve">investiţii </w:t>
      </w:r>
      <w:r w:rsidR="00BB5E59" w:rsidRPr="00E55B99">
        <w:rPr>
          <w:rFonts w:ascii="Times New Roman" w:eastAsia="Calibri" w:hAnsi="Times New Roman" w:cs="Times New Roman"/>
          <w:b/>
          <w:color w:val="000000" w:themeColor="text1"/>
          <w:kern w:val="0"/>
          <w:sz w:val="24"/>
          <w:szCs w:val="24"/>
          <w:lang w:val="es-ES"/>
          <w14:ligatures w14:val="none"/>
        </w:rPr>
        <w:t>”SF</w:t>
      </w:r>
      <w:proofErr w:type="gramEnd"/>
      <w:r w:rsidR="00BB5E59" w:rsidRPr="00E55B99">
        <w:rPr>
          <w:rFonts w:ascii="Times New Roman" w:eastAsia="Calibri" w:hAnsi="Times New Roman" w:cs="Times New Roman"/>
          <w:b/>
          <w:color w:val="000000" w:themeColor="text1"/>
          <w:kern w:val="0"/>
          <w:sz w:val="24"/>
          <w:szCs w:val="24"/>
          <w:lang w:val="es-ES"/>
          <w14:ligatures w14:val="none"/>
        </w:rPr>
        <w:t>/DALI străzii în Cartierul Unirii”</w:t>
      </w:r>
      <w:r w:rsidRPr="00E55B99">
        <w:rPr>
          <w:rFonts w:ascii="Times New Roman" w:eastAsia="Calibri" w:hAnsi="Times New Roman" w:cs="Times New Roman"/>
          <w:b/>
          <w:color w:val="000000" w:themeColor="text1"/>
          <w:kern w:val="0"/>
          <w:sz w:val="24"/>
          <w:szCs w:val="24"/>
          <w:lang w:val="es-ES"/>
          <w14:ligatures w14:val="none"/>
        </w:rPr>
        <w:t>.</w:t>
      </w:r>
    </w:p>
    <w:p w14:paraId="77694C94" w14:textId="77777777" w:rsidR="00C43A2B" w:rsidRPr="00C43A2B" w:rsidRDefault="00C43A2B" w:rsidP="00C43A2B">
      <w:pPr>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1DABB657" w14:textId="77777777" w:rsidR="00C43A2B" w:rsidRDefault="00C43A2B" w:rsidP="00C43A2B">
      <w:pPr>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45ED0E96" w14:textId="77777777" w:rsidR="00EE67CA" w:rsidRDefault="00EE67CA" w:rsidP="00C43A2B">
      <w:pPr>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2873F738" w14:textId="77777777" w:rsidR="00AD760A" w:rsidRDefault="00AD760A" w:rsidP="00C43A2B">
      <w:pPr>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7090283C" w14:textId="77777777" w:rsidR="00EE67CA" w:rsidRPr="00C43A2B" w:rsidRDefault="00EE67CA" w:rsidP="00C43A2B">
      <w:pPr>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2D2E253E" w14:textId="063B3F2D" w:rsidR="00B83252" w:rsidRPr="00C43A2B" w:rsidRDefault="00C43A2B" w:rsidP="00B83252">
      <w:pPr>
        <w:widowControl w:val="0"/>
        <w:tabs>
          <w:tab w:val="left" w:pos="-720"/>
        </w:tabs>
        <w:suppressAutoHyphens/>
        <w:spacing w:after="0" w:line="240" w:lineRule="auto"/>
        <w:ind w:firstLine="1080"/>
        <w:rPr>
          <w:rFonts w:ascii="Times New Roman" w:eastAsia="Times New Roman" w:hAnsi="Times New Roman" w:cs="Times New Roman"/>
          <w:b/>
          <w:bCs/>
          <w:spacing w:val="-2"/>
          <w:kern w:val="0"/>
          <w:sz w:val="24"/>
          <w:szCs w:val="24"/>
          <w:lang w:val="es-ES"/>
          <w14:ligatures w14:val="none"/>
        </w:rPr>
      </w:pPr>
      <w:r w:rsidRPr="00C43A2B">
        <w:rPr>
          <w:rFonts w:ascii="Times New Roman" w:eastAsia="Times New Roman" w:hAnsi="Times New Roman" w:cs="Times New Roman"/>
          <w:spacing w:val="-2"/>
          <w:kern w:val="0"/>
          <w:sz w:val="24"/>
          <w:szCs w:val="24"/>
          <w:lang w:val="es-ES"/>
          <w14:ligatures w14:val="none"/>
        </w:rPr>
        <w:t xml:space="preserve">          </w:t>
      </w:r>
      <w:r w:rsidR="00B83252">
        <w:rPr>
          <w:rFonts w:ascii="Times New Roman" w:eastAsia="Times New Roman" w:hAnsi="Times New Roman" w:cs="Times New Roman"/>
          <w:spacing w:val="-2"/>
          <w:kern w:val="0"/>
          <w:sz w:val="24"/>
          <w:szCs w:val="24"/>
          <w:lang w:val="es-ES"/>
          <w14:ligatures w14:val="none"/>
        </w:rPr>
        <w:t xml:space="preserve">  </w:t>
      </w:r>
      <w:r w:rsidRPr="00C43A2B">
        <w:rPr>
          <w:rFonts w:ascii="Times New Roman" w:eastAsia="Times New Roman" w:hAnsi="Times New Roman" w:cs="Times New Roman"/>
          <w:spacing w:val="-2"/>
          <w:kern w:val="0"/>
          <w:sz w:val="24"/>
          <w:szCs w:val="24"/>
          <w:lang w:val="es-ES"/>
          <w14:ligatures w14:val="none"/>
        </w:rPr>
        <w:t xml:space="preserve"> </w:t>
      </w:r>
      <w:proofErr w:type="gramStart"/>
      <w:r w:rsidR="00B83252">
        <w:rPr>
          <w:rFonts w:ascii="Times New Roman" w:eastAsia="Times New Roman" w:hAnsi="Times New Roman" w:cs="Times New Roman"/>
          <w:b/>
          <w:bCs/>
          <w:spacing w:val="-2"/>
          <w:kern w:val="0"/>
          <w:sz w:val="24"/>
          <w:szCs w:val="24"/>
          <w:lang w:val="es-ES"/>
          <w14:ligatures w14:val="none"/>
        </w:rPr>
        <w:t>Viceprimar,</w:t>
      </w:r>
      <w:r w:rsidR="00B83252" w:rsidRPr="00C43A2B">
        <w:rPr>
          <w:rFonts w:ascii="Times New Roman" w:eastAsia="Times New Roman" w:hAnsi="Times New Roman" w:cs="Times New Roman"/>
          <w:spacing w:val="-2"/>
          <w:kern w:val="0"/>
          <w:sz w:val="24"/>
          <w:szCs w:val="24"/>
          <w:lang w:val="es-ES"/>
          <w14:ligatures w14:val="none"/>
        </w:rPr>
        <w:t xml:space="preserve">   </w:t>
      </w:r>
      <w:proofErr w:type="gramEnd"/>
      <w:r w:rsidR="00B83252" w:rsidRPr="00C43A2B">
        <w:rPr>
          <w:rFonts w:ascii="Times New Roman" w:eastAsia="Times New Roman" w:hAnsi="Times New Roman" w:cs="Times New Roman"/>
          <w:spacing w:val="-2"/>
          <w:kern w:val="0"/>
          <w:sz w:val="24"/>
          <w:szCs w:val="24"/>
          <w:lang w:val="es-ES"/>
          <w14:ligatures w14:val="none"/>
        </w:rPr>
        <w:t xml:space="preserve"> </w:t>
      </w:r>
      <w:r w:rsidR="00B83252">
        <w:rPr>
          <w:rFonts w:ascii="Times New Roman" w:eastAsia="Times New Roman" w:hAnsi="Times New Roman" w:cs="Times New Roman"/>
          <w:spacing w:val="-2"/>
          <w:kern w:val="0"/>
          <w:sz w:val="24"/>
          <w:szCs w:val="24"/>
          <w:lang w:val="es-ES"/>
          <w14:ligatures w14:val="none"/>
        </w:rPr>
        <w:t xml:space="preserve">                                        </w:t>
      </w:r>
      <w:r w:rsidR="00B83252" w:rsidRPr="00C43A2B">
        <w:rPr>
          <w:rFonts w:ascii="Times New Roman" w:eastAsia="Times New Roman" w:hAnsi="Times New Roman" w:cs="Times New Roman"/>
          <w:spacing w:val="-2"/>
          <w:kern w:val="0"/>
          <w:sz w:val="24"/>
          <w:szCs w:val="24"/>
          <w:lang w:val="es-ES"/>
          <w14:ligatures w14:val="none"/>
        </w:rPr>
        <w:t xml:space="preserve">    </w:t>
      </w:r>
      <w:proofErr w:type="gramStart"/>
      <w:r w:rsidR="00B83252" w:rsidRPr="00C43A2B">
        <w:rPr>
          <w:rFonts w:ascii="Times New Roman" w:eastAsia="Times New Roman" w:hAnsi="Times New Roman" w:cs="Times New Roman"/>
          <w:b/>
          <w:bCs/>
          <w:spacing w:val="-2"/>
          <w:kern w:val="0"/>
          <w:sz w:val="24"/>
          <w:szCs w:val="24"/>
          <w:lang w:val="es-ES"/>
          <w14:ligatures w14:val="none"/>
        </w:rPr>
        <w:t>Director</w:t>
      </w:r>
      <w:proofErr w:type="gramEnd"/>
      <w:r w:rsidR="00B83252" w:rsidRPr="00C43A2B">
        <w:rPr>
          <w:rFonts w:ascii="Times New Roman" w:eastAsia="Times New Roman" w:hAnsi="Times New Roman" w:cs="Times New Roman"/>
          <w:b/>
          <w:bCs/>
          <w:spacing w:val="-2"/>
          <w:kern w:val="0"/>
          <w:sz w:val="24"/>
          <w:szCs w:val="24"/>
          <w:lang w:val="es-ES"/>
          <w14:ligatures w14:val="none"/>
        </w:rPr>
        <w:t xml:space="preserve"> exec</w:t>
      </w:r>
      <w:r w:rsidR="00B83252">
        <w:rPr>
          <w:rFonts w:ascii="Times New Roman" w:eastAsia="Times New Roman" w:hAnsi="Times New Roman" w:cs="Times New Roman"/>
          <w:b/>
          <w:bCs/>
          <w:spacing w:val="-2"/>
          <w:kern w:val="0"/>
          <w:sz w:val="24"/>
          <w:szCs w:val="24"/>
          <w:lang w:val="es-ES"/>
          <w14:ligatures w14:val="none"/>
        </w:rPr>
        <w:t>utiv</w:t>
      </w:r>
    </w:p>
    <w:p w14:paraId="5E577E6F" w14:textId="77777777" w:rsidR="00B83252" w:rsidRPr="00C43A2B" w:rsidRDefault="00B83252" w:rsidP="00B83252">
      <w:pPr>
        <w:widowControl w:val="0"/>
        <w:tabs>
          <w:tab w:val="left" w:pos="-720"/>
        </w:tabs>
        <w:suppressAutoHyphens/>
        <w:spacing w:after="0" w:line="240" w:lineRule="auto"/>
        <w:ind w:firstLine="1080"/>
        <w:rPr>
          <w:rFonts w:ascii="Times New Roman" w:eastAsia="Times New Roman" w:hAnsi="Times New Roman" w:cs="Times New Roman"/>
          <w:spacing w:val="-2"/>
          <w:kern w:val="0"/>
          <w:sz w:val="24"/>
          <w:szCs w:val="24"/>
          <w:lang w:val="es-ES"/>
          <w14:ligatures w14:val="none"/>
        </w:rPr>
      </w:pPr>
      <w:r w:rsidRPr="00C43A2B">
        <w:rPr>
          <w:rFonts w:ascii="Times New Roman" w:eastAsia="Times New Roman" w:hAnsi="Times New Roman" w:cs="Times New Roman"/>
          <w:spacing w:val="-2"/>
          <w:kern w:val="0"/>
          <w:sz w:val="24"/>
          <w:szCs w:val="24"/>
          <w:lang w:val="es-ES"/>
          <w14:ligatures w14:val="none"/>
        </w:rPr>
        <w:t xml:space="preserve">           </w:t>
      </w:r>
      <w:r>
        <w:rPr>
          <w:rFonts w:ascii="Times New Roman" w:eastAsia="Times New Roman" w:hAnsi="Times New Roman" w:cs="Times New Roman"/>
          <w:spacing w:val="-2"/>
          <w:kern w:val="0"/>
          <w:sz w:val="24"/>
          <w:szCs w:val="24"/>
          <w:lang w:val="es-ES"/>
          <w14:ligatures w14:val="none"/>
        </w:rPr>
        <w:t>Călin Moldovan</w:t>
      </w:r>
      <w:r w:rsidRPr="00C43A2B">
        <w:rPr>
          <w:rFonts w:ascii="Times New Roman" w:eastAsia="Times New Roman" w:hAnsi="Times New Roman" w:cs="Times New Roman"/>
          <w:spacing w:val="-2"/>
          <w:kern w:val="0"/>
          <w:sz w:val="24"/>
          <w:szCs w:val="24"/>
          <w:lang w:val="es-ES"/>
          <w14:ligatures w14:val="none"/>
        </w:rPr>
        <w:t xml:space="preserve">    </w:t>
      </w:r>
      <w:r>
        <w:rPr>
          <w:rFonts w:ascii="Times New Roman" w:eastAsia="Times New Roman" w:hAnsi="Times New Roman" w:cs="Times New Roman"/>
          <w:spacing w:val="-2"/>
          <w:kern w:val="0"/>
          <w:sz w:val="24"/>
          <w:szCs w:val="24"/>
          <w:lang w:val="es-ES"/>
          <w14:ligatures w14:val="none"/>
        </w:rPr>
        <w:t xml:space="preserve">                                          </w:t>
      </w:r>
      <w:r w:rsidRPr="00C43A2B">
        <w:rPr>
          <w:rFonts w:ascii="Times New Roman" w:eastAsia="Times New Roman" w:hAnsi="Times New Roman" w:cs="Times New Roman"/>
          <w:spacing w:val="-2"/>
          <w:kern w:val="0"/>
          <w:sz w:val="24"/>
          <w:szCs w:val="24"/>
          <w:lang w:val="es-ES"/>
          <w14:ligatures w14:val="none"/>
        </w:rPr>
        <w:t xml:space="preserve">ing. </w:t>
      </w:r>
      <w:r>
        <w:rPr>
          <w:rFonts w:ascii="Times New Roman" w:eastAsia="Times New Roman" w:hAnsi="Times New Roman" w:cs="Times New Roman"/>
          <w:spacing w:val="-2"/>
          <w:kern w:val="0"/>
          <w:sz w:val="24"/>
          <w:szCs w:val="24"/>
          <w:lang w:val="es-ES"/>
          <w14:ligatures w14:val="none"/>
        </w:rPr>
        <w:t>Racz Lucian</w:t>
      </w:r>
    </w:p>
    <w:p w14:paraId="45E64236" w14:textId="5D9A4A07" w:rsidR="00C43A2B" w:rsidRPr="00C43A2B" w:rsidRDefault="00C43A2B" w:rsidP="00B83252">
      <w:pPr>
        <w:widowControl w:val="0"/>
        <w:tabs>
          <w:tab w:val="left" w:pos="-720"/>
        </w:tabs>
        <w:suppressAutoHyphens/>
        <w:spacing w:after="0" w:line="240" w:lineRule="auto"/>
        <w:ind w:firstLine="1080"/>
        <w:rPr>
          <w:rFonts w:ascii="Times New Roman" w:eastAsia="Times New Roman" w:hAnsi="Times New Roman" w:cs="Times New Roman"/>
          <w:spacing w:val="-2"/>
          <w:kern w:val="0"/>
          <w:sz w:val="24"/>
          <w:szCs w:val="24"/>
          <w:lang w:val="es-ES"/>
          <w14:ligatures w14:val="none"/>
        </w:rPr>
      </w:pPr>
    </w:p>
    <w:p w14:paraId="04B4DBE8" w14:textId="77777777" w:rsidR="00C43A2B" w:rsidRDefault="00C43A2B" w:rsidP="006D3F5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5AE1B93B" w14:textId="77777777" w:rsidR="00B83252" w:rsidRDefault="00B83252" w:rsidP="006D3F5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1144B768" w14:textId="77777777" w:rsidR="00EE67CA" w:rsidRDefault="00EE67CA" w:rsidP="006D3F5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7E2D1C83" w14:textId="77777777" w:rsidR="00EE67CA" w:rsidRDefault="00EE67CA" w:rsidP="006D3F5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0E1FF7CF" w14:textId="77777777" w:rsidR="00EE67CA" w:rsidRPr="00C43A2B" w:rsidRDefault="00EE67CA" w:rsidP="006D3F5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29650D0D" w14:textId="77777777" w:rsidR="00C43A2B" w:rsidRPr="00C43A2B" w:rsidRDefault="00C43A2B" w:rsidP="00C43A2B">
      <w:pPr>
        <w:widowControl w:val="0"/>
        <w:tabs>
          <w:tab w:val="left" w:pos="-720"/>
        </w:tabs>
        <w:suppressAutoHyphens/>
        <w:spacing w:after="0" w:line="240" w:lineRule="auto"/>
        <w:ind w:firstLine="1080"/>
        <w:jc w:val="both"/>
        <w:rPr>
          <w:rFonts w:ascii="Times New Roman" w:eastAsia="Times New Roman" w:hAnsi="Times New Roman" w:cs="Times New Roman"/>
          <w:spacing w:val="-2"/>
          <w:kern w:val="0"/>
          <w:sz w:val="24"/>
          <w:szCs w:val="24"/>
          <w:lang w:val="es-ES"/>
          <w14:ligatures w14:val="none"/>
        </w:rPr>
      </w:pPr>
    </w:p>
    <w:p w14:paraId="24B28749" w14:textId="6A470569" w:rsidR="00C43A2B" w:rsidRPr="00C43A2B" w:rsidRDefault="00C43A2B" w:rsidP="00C43A2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r w:rsidRPr="00C43A2B">
        <w:rPr>
          <w:rFonts w:ascii="Times New Roman" w:eastAsia="Times New Roman" w:hAnsi="Times New Roman" w:cs="Times New Roman"/>
          <w:spacing w:val="-2"/>
          <w:kern w:val="0"/>
          <w:sz w:val="24"/>
          <w:szCs w:val="24"/>
          <w:lang w:val="es-ES"/>
          <w14:ligatures w14:val="none"/>
        </w:rPr>
        <w:t xml:space="preserve">                               Aviz favorabil                                    </w:t>
      </w:r>
      <w:r>
        <w:rPr>
          <w:rFonts w:ascii="Times New Roman" w:eastAsia="Times New Roman" w:hAnsi="Times New Roman" w:cs="Times New Roman"/>
          <w:spacing w:val="-2"/>
          <w:kern w:val="0"/>
          <w:sz w:val="24"/>
          <w:szCs w:val="24"/>
          <w:lang w:val="es-ES"/>
          <w14:ligatures w14:val="none"/>
        </w:rPr>
        <w:t xml:space="preserve">       </w:t>
      </w:r>
      <w:r w:rsidRPr="00C43A2B">
        <w:rPr>
          <w:rFonts w:ascii="Times New Roman" w:eastAsia="Times New Roman" w:hAnsi="Times New Roman" w:cs="Times New Roman"/>
          <w:spacing w:val="-2"/>
          <w:kern w:val="0"/>
          <w:sz w:val="24"/>
          <w:szCs w:val="24"/>
          <w:lang w:val="es-ES"/>
          <w14:ligatures w14:val="none"/>
        </w:rPr>
        <w:t xml:space="preserve"> </w:t>
      </w:r>
      <w:r>
        <w:rPr>
          <w:rFonts w:ascii="Times New Roman" w:eastAsia="Times New Roman" w:hAnsi="Times New Roman" w:cs="Times New Roman"/>
          <w:spacing w:val="-2"/>
          <w:kern w:val="0"/>
          <w:sz w:val="24"/>
          <w:szCs w:val="24"/>
          <w:lang w:val="es-ES"/>
          <w14:ligatures w14:val="none"/>
        </w:rPr>
        <w:t xml:space="preserve">    </w:t>
      </w:r>
      <w:r w:rsidRPr="00C43A2B">
        <w:rPr>
          <w:rFonts w:ascii="Times New Roman" w:eastAsia="Times New Roman" w:hAnsi="Times New Roman" w:cs="Times New Roman"/>
          <w:spacing w:val="-2"/>
          <w:kern w:val="0"/>
          <w:sz w:val="24"/>
          <w:szCs w:val="24"/>
          <w:lang w:val="es-ES"/>
          <w14:ligatures w14:val="none"/>
        </w:rPr>
        <w:t xml:space="preserve">   </w:t>
      </w:r>
      <w:r w:rsidR="002F724E">
        <w:rPr>
          <w:rFonts w:ascii="Times New Roman" w:eastAsia="Times New Roman" w:hAnsi="Times New Roman" w:cs="Times New Roman"/>
          <w:spacing w:val="-2"/>
          <w:kern w:val="0"/>
          <w:sz w:val="24"/>
          <w:szCs w:val="24"/>
          <w:lang w:val="es-ES"/>
          <w14:ligatures w14:val="none"/>
        </w:rPr>
        <w:t xml:space="preserve"> </w:t>
      </w:r>
      <w:r w:rsidRPr="00C43A2B">
        <w:rPr>
          <w:rFonts w:ascii="Times New Roman" w:eastAsia="Times New Roman" w:hAnsi="Times New Roman" w:cs="Times New Roman"/>
          <w:spacing w:val="-2"/>
          <w:kern w:val="0"/>
          <w:sz w:val="24"/>
          <w:szCs w:val="24"/>
          <w:lang w:val="es-ES"/>
          <w14:ligatures w14:val="none"/>
        </w:rPr>
        <w:t xml:space="preserve"> Aviz favorabil </w:t>
      </w:r>
      <w:r w:rsidRPr="00C43A2B">
        <w:rPr>
          <w:rFonts w:ascii="Times New Roman" w:eastAsia="Times New Roman" w:hAnsi="Times New Roman" w:cs="Times New Roman"/>
          <w:spacing w:val="-2"/>
          <w:kern w:val="0"/>
          <w:sz w:val="24"/>
          <w:szCs w:val="24"/>
          <w:lang w:val="es-ES"/>
          <w14:ligatures w14:val="none"/>
        </w:rPr>
        <w:tab/>
      </w:r>
    </w:p>
    <w:p w14:paraId="6FFCD402" w14:textId="7D0B482C" w:rsidR="00C43A2B" w:rsidRPr="00C43A2B" w:rsidRDefault="00C43A2B" w:rsidP="00C43A2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r w:rsidRPr="00C43A2B">
        <w:rPr>
          <w:rFonts w:ascii="Times New Roman" w:eastAsia="Times New Roman" w:hAnsi="Times New Roman" w:cs="Times New Roman"/>
          <w:spacing w:val="-2"/>
          <w:kern w:val="0"/>
          <w:sz w:val="24"/>
          <w:szCs w:val="24"/>
          <w:lang w:val="es-ES"/>
          <w14:ligatures w14:val="none"/>
        </w:rPr>
        <w:t xml:space="preserve">               </w:t>
      </w:r>
      <w:r w:rsidRPr="00C43A2B">
        <w:rPr>
          <w:rFonts w:ascii="Times New Roman" w:eastAsia="Times New Roman" w:hAnsi="Times New Roman" w:cs="Times New Roman"/>
          <w:b/>
          <w:bCs/>
          <w:spacing w:val="-2"/>
          <w:kern w:val="0"/>
          <w:sz w:val="24"/>
          <w:szCs w:val="24"/>
          <w:lang w:val="es-ES"/>
          <w14:ligatures w14:val="none"/>
        </w:rPr>
        <w:t>DIRECTOR Direcția Economică</w:t>
      </w:r>
      <w:r w:rsidRPr="00C43A2B">
        <w:rPr>
          <w:rFonts w:ascii="Times New Roman" w:eastAsia="Times New Roman" w:hAnsi="Times New Roman" w:cs="Times New Roman"/>
          <w:spacing w:val="-2"/>
          <w:kern w:val="0"/>
          <w:sz w:val="24"/>
          <w:szCs w:val="24"/>
          <w:lang w:val="es-ES"/>
          <w14:ligatures w14:val="none"/>
        </w:rPr>
        <w:t xml:space="preserve">                </w:t>
      </w:r>
      <w:r>
        <w:rPr>
          <w:rFonts w:ascii="Times New Roman" w:eastAsia="Times New Roman" w:hAnsi="Times New Roman" w:cs="Times New Roman"/>
          <w:spacing w:val="-2"/>
          <w:kern w:val="0"/>
          <w:sz w:val="24"/>
          <w:szCs w:val="24"/>
          <w:lang w:val="es-ES"/>
          <w14:ligatures w14:val="none"/>
        </w:rPr>
        <w:t xml:space="preserve">     </w:t>
      </w:r>
      <w:r w:rsidRPr="00C43A2B">
        <w:rPr>
          <w:rFonts w:ascii="Times New Roman" w:eastAsia="Times New Roman" w:hAnsi="Times New Roman" w:cs="Times New Roman"/>
          <w:spacing w:val="-2"/>
          <w:kern w:val="0"/>
          <w:sz w:val="24"/>
          <w:szCs w:val="24"/>
          <w:lang w:val="es-ES"/>
          <w14:ligatures w14:val="none"/>
        </w:rPr>
        <w:t xml:space="preserve"> </w:t>
      </w:r>
      <w:r>
        <w:rPr>
          <w:rFonts w:ascii="Times New Roman" w:eastAsia="Times New Roman" w:hAnsi="Times New Roman" w:cs="Times New Roman"/>
          <w:spacing w:val="-2"/>
          <w:kern w:val="0"/>
          <w:sz w:val="24"/>
          <w:szCs w:val="24"/>
          <w:lang w:val="es-ES"/>
          <w14:ligatures w14:val="none"/>
        </w:rPr>
        <w:t xml:space="preserve">       </w:t>
      </w:r>
      <w:r w:rsidRPr="00C43A2B">
        <w:rPr>
          <w:rFonts w:ascii="Times New Roman" w:eastAsia="Times New Roman" w:hAnsi="Times New Roman" w:cs="Times New Roman"/>
          <w:spacing w:val="-2"/>
          <w:kern w:val="0"/>
          <w:sz w:val="24"/>
          <w:szCs w:val="24"/>
          <w:lang w:val="es-ES"/>
          <w14:ligatures w14:val="none"/>
        </w:rPr>
        <w:t xml:space="preserve"> </w:t>
      </w:r>
      <w:r w:rsidRPr="00C43A2B">
        <w:rPr>
          <w:rFonts w:ascii="Times New Roman" w:eastAsia="Times New Roman" w:hAnsi="Times New Roman" w:cs="Times New Roman"/>
          <w:b/>
          <w:bCs/>
          <w:spacing w:val="-2"/>
          <w:kern w:val="0"/>
          <w:sz w:val="24"/>
          <w:szCs w:val="24"/>
          <w:lang w:val="es-ES"/>
          <w14:ligatures w14:val="none"/>
        </w:rPr>
        <w:t>DIRECTOR SPADP</w:t>
      </w:r>
      <w:r w:rsidRPr="00C43A2B">
        <w:rPr>
          <w:rFonts w:ascii="Times New Roman" w:eastAsia="Times New Roman" w:hAnsi="Times New Roman" w:cs="Times New Roman"/>
          <w:spacing w:val="-2"/>
          <w:kern w:val="0"/>
          <w:sz w:val="24"/>
          <w:szCs w:val="24"/>
          <w:lang w:val="es-ES"/>
          <w14:ligatures w14:val="none"/>
        </w:rPr>
        <w:t xml:space="preserve"> </w:t>
      </w:r>
      <w:r w:rsidRPr="00C43A2B">
        <w:rPr>
          <w:rFonts w:ascii="Times New Roman" w:eastAsia="Times New Roman" w:hAnsi="Times New Roman" w:cs="Times New Roman"/>
          <w:spacing w:val="-2"/>
          <w:kern w:val="0"/>
          <w:sz w:val="24"/>
          <w:szCs w:val="24"/>
          <w:lang w:val="es-ES"/>
          <w14:ligatures w14:val="none"/>
        </w:rPr>
        <w:tab/>
        <w:t xml:space="preserve">         </w:t>
      </w:r>
    </w:p>
    <w:p w14:paraId="36D33719" w14:textId="77777777" w:rsidR="00C43A2B" w:rsidRDefault="00C43A2B" w:rsidP="00C43A2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r w:rsidRPr="00C43A2B">
        <w:rPr>
          <w:rFonts w:ascii="Times New Roman" w:eastAsia="Times New Roman" w:hAnsi="Times New Roman" w:cs="Times New Roman"/>
          <w:spacing w:val="-2"/>
          <w:kern w:val="0"/>
          <w:sz w:val="24"/>
          <w:szCs w:val="24"/>
          <w:lang w:val="es-ES"/>
          <w14:ligatures w14:val="none"/>
        </w:rPr>
        <w:t xml:space="preserve">                          </w:t>
      </w:r>
      <w:r>
        <w:rPr>
          <w:rFonts w:ascii="Times New Roman" w:eastAsia="Times New Roman" w:hAnsi="Times New Roman" w:cs="Times New Roman"/>
          <w:spacing w:val="-2"/>
          <w:kern w:val="0"/>
          <w:sz w:val="24"/>
          <w:szCs w:val="24"/>
          <w:lang w:val="es-ES"/>
          <w14:ligatures w14:val="none"/>
        </w:rPr>
        <w:t xml:space="preserve">    </w:t>
      </w:r>
      <w:r w:rsidRPr="00C43A2B">
        <w:rPr>
          <w:rFonts w:ascii="Times New Roman" w:eastAsia="Times New Roman" w:hAnsi="Times New Roman" w:cs="Times New Roman"/>
          <w:spacing w:val="-2"/>
          <w:kern w:val="0"/>
          <w:sz w:val="24"/>
          <w:szCs w:val="24"/>
          <w:lang w:val="es-ES"/>
          <w14:ligatures w14:val="none"/>
        </w:rPr>
        <w:t xml:space="preserve"> ec. </w:t>
      </w:r>
      <w:r>
        <w:rPr>
          <w:rFonts w:ascii="Times New Roman" w:eastAsia="Times New Roman" w:hAnsi="Times New Roman" w:cs="Times New Roman"/>
          <w:spacing w:val="-2"/>
          <w:kern w:val="0"/>
          <w:sz w:val="24"/>
          <w:szCs w:val="24"/>
          <w:lang w:val="es-ES"/>
          <w14:ligatures w14:val="none"/>
        </w:rPr>
        <w:t>Anca Fodor</w:t>
      </w:r>
      <w:r w:rsidRPr="00C43A2B">
        <w:rPr>
          <w:rFonts w:ascii="Times New Roman" w:eastAsia="Times New Roman" w:hAnsi="Times New Roman" w:cs="Times New Roman"/>
          <w:spacing w:val="-2"/>
          <w:kern w:val="0"/>
          <w:sz w:val="24"/>
          <w:szCs w:val="24"/>
          <w:lang w:val="es-ES"/>
          <w14:ligatures w14:val="none"/>
        </w:rPr>
        <w:tab/>
      </w:r>
      <w:r w:rsidRPr="00C43A2B">
        <w:rPr>
          <w:rFonts w:ascii="Times New Roman" w:eastAsia="Times New Roman" w:hAnsi="Times New Roman" w:cs="Times New Roman"/>
          <w:spacing w:val="-2"/>
          <w:kern w:val="0"/>
          <w:sz w:val="24"/>
          <w:szCs w:val="24"/>
          <w:lang w:val="es-ES"/>
          <w14:ligatures w14:val="none"/>
        </w:rPr>
        <w:tab/>
        <w:t xml:space="preserve">            </w:t>
      </w:r>
      <w:r>
        <w:rPr>
          <w:rFonts w:ascii="Times New Roman" w:eastAsia="Times New Roman" w:hAnsi="Times New Roman" w:cs="Times New Roman"/>
          <w:spacing w:val="-2"/>
          <w:kern w:val="0"/>
          <w:sz w:val="24"/>
          <w:szCs w:val="24"/>
          <w:lang w:val="es-ES"/>
          <w14:ligatures w14:val="none"/>
        </w:rPr>
        <w:t xml:space="preserve">               </w:t>
      </w:r>
      <w:r w:rsidRPr="00C43A2B">
        <w:rPr>
          <w:rFonts w:ascii="Times New Roman" w:eastAsia="Times New Roman" w:hAnsi="Times New Roman" w:cs="Times New Roman"/>
          <w:spacing w:val="-2"/>
          <w:kern w:val="0"/>
          <w:sz w:val="24"/>
          <w:szCs w:val="24"/>
          <w:lang w:val="es-ES"/>
          <w14:ligatures w14:val="none"/>
        </w:rPr>
        <w:t xml:space="preserve"> ing. Florian Moldovan   </w:t>
      </w:r>
    </w:p>
    <w:p w14:paraId="11597075" w14:textId="77777777" w:rsidR="006D3F5B" w:rsidRDefault="006D3F5B"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5427DD2B" w14:textId="0A9235E5" w:rsidR="0071689B" w:rsidRDefault="00C43A2B"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r w:rsidRPr="00C43A2B">
        <w:rPr>
          <w:rFonts w:ascii="Times New Roman" w:eastAsia="Times New Roman" w:hAnsi="Times New Roman" w:cs="Times New Roman"/>
          <w:spacing w:val="-2"/>
          <w:kern w:val="0"/>
          <w:sz w:val="24"/>
          <w:szCs w:val="24"/>
          <w:lang w:val="es-ES"/>
          <w14:ligatures w14:val="none"/>
        </w:rPr>
        <w:t xml:space="preserve">                      </w:t>
      </w:r>
      <w:r w:rsidRPr="00C43A2B">
        <w:rPr>
          <w:rFonts w:ascii="Times New Roman" w:eastAsia="Times New Roman" w:hAnsi="Times New Roman" w:cs="Times New Roman"/>
          <w:spacing w:val="-2"/>
          <w:kern w:val="0"/>
          <w:sz w:val="24"/>
          <w:szCs w:val="24"/>
          <w:lang w:val="es-ES"/>
          <w14:ligatures w14:val="none"/>
        </w:rPr>
        <w:tab/>
      </w:r>
      <w:r w:rsidRPr="00C43A2B">
        <w:rPr>
          <w:rFonts w:ascii="Times New Roman" w:eastAsia="Times New Roman" w:hAnsi="Times New Roman" w:cs="Times New Roman"/>
          <w:spacing w:val="-2"/>
          <w:kern w:val="0"/>
          <w:sz w:val="24"/>
          <w:szCs w:val="24"/>
          <w:lang w:val="es-ES"/>
          <w14:ligatures w14:val="none"/>
        </w:rPr>
        <w:tab/>
      </w:r>
      <w:r w:rsidRPr="00C43A2B">
        <w:rPr>
          <w:rFonts w:ascii="Times New Roman" w:eastAsia="Times New Roman" w:hAnsi="Times New Roman" w:cs="Times New Roman"/>
          <w:spacing w:val="-2"/>
          <w:kern w:val="0"/>
          <w:sz w:val="24"/>
          <w:szCs w:val="24"/>
          <w:lang w:val="es-ES"/>
          <w14:ligatures w14:val="none"/>
        </w:rPr>
        <w:tab/>
        <w:t xml:space="preserve">     </w:t>
      </w:r>
    </w:p>
    <w:p w14:paraId="581FF1AA" w14:textId="77777777" w:rsidR="00EE67CA" w:rsidRDefault="00EE67CA"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41095539" w14:textId="77777777" w:rsidR="00EE67CA" w:rsidRDefault="00EE67CA"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7E43F87C" w14:textId="77777777" w:rsidR="00EE67CA" w:rsidRDefault="00EE67CA"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7DFB2F3D" w14:textId="77777777" w:rsidR="00EE67CA" w:rsidRDefault="00EE67CA"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28B6591E" w14:textId="77777777" w:rsidR="00EE67CA" w:rsidRDefault="00EE67CA"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7E3F41AB" w14:textId="77777777" w:rsidR="00EE67CA" w:rsidRDefault="00EE67CA"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068B1F43" w14:textId="77777777" w:rsidR="00EE67CA" w:rsidRDefault="00EE67CA"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4F7DE25C" w14:textId="77777777" w:rsidR="00EE67CA" w:rsidRDefault="00EE67CA"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61D70BCB" w14:textId="77777777" w:rsidR="00EE67CA" w:rsidRDefault="00EE67CA"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304C5D73" w14:textId="77777777" w:rsidR="00EE67CA" w:rsidRDefault="00EE67CA"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1BCFF8C8" w14:textId="77777777" w:rsidR="00EE67CA" w:rsidRDefault="00EE67CA"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3811974D" w14:textId="77777777" w:rsidR="00EE67CA" w:rsidRDefault="00EE67CA"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3994EACF" w14:textId="77777777" w:rsidR="00EE67CA" w:rsidRDefault="00EE67CA"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38F7179E" w14:textId="77777777" w:rsidR="00EE67CA" w:rsidRDefault="00EE67CA"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30C8E233" w14:textId="77777777" w:rsidR="00EE67CA" w:rsidRDefault="00EE67CA"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3278D200" w14:textId="77777777" w:rsidR="00EE67CA" w:rsidRDefault="00EE67CA"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570C16C3" w14:textId="77777777" w:rsidR="00EE67CA" w:rsidRDefault="00EE67CA"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6846A454" w14:textId="77777777" w:rsidR="00EE67CA" w:rsidRDefault="00EE67CA"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195C42D9" w14:textId="77777777" w:rsidR="00372694" w:rsidRDefault="00372694"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3D232E66" w14:textId="77777777" w:rsidR="00AD760A" w:rsidRDefault="00AD760A"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6F27E26B" w14:textId="77777777" w:rsidR="00AD760A" w:rsidRDefault="00AD760A"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184D968C" w14:textId="77777777" w:rsidR="00AD760A" w:rsidRDefault="00AD760A"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55E39A2D" w14:textId="77777777" w:rsidR="00F11E86" w:rsidRDefault="00F11E86"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39B7B322" w14:textId="77777777" w:rsidR="00F11E86" w:rsidRDefault="00F11E86"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74C654F4" w14:textId="77777777" w:rsidR="00372694" w:rsidRDefault="00372694"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1DE198F5" w14:textId="77777777" w:rsidR="00EE67CA" w:rsidRDefault="00EE67CA"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346A5103" w14:textId="77777777" w:rsidR="0071689B" w:rsidRDefault="0071689B"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513CF210" w14:textId="77777777" w:rsidR="00DB113D" w:rsidRDefault="00DB113D"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007456F1" w14:textId="6ADAB0B3" w:rsidR="00C43A2B" w:rsidRPr="00C43A2B" w:rsidRDefault="00C43A2B"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0A37FB53" w14:textId="77777777" w:rsidR="00C43A2B" w:rsidRPr="00C43A2B" w:rsidRDefault="00C43A2B" w:rsidP="00C43A2B">
      <w:pPr>
        <w:spacing w:after="0" w:line="240" w:lineRule="auto"/>
        <w:jc w:val="both"/>
        <w:rPr>
          <w:rFonts w:ascii="Times New Roman" w:eastAsia="Times New Roman" w:hAnsi="Times New Roman" w:cs="Times New Roman"/>
          <w:b/>
          <w:kern w:val="0"/>
          <w:sz w:val="16"/>
          <w:szCs w:val="16"/>
          <w:lang w:eastAsia="ro-RO"/>
          <w14:ligatures w14:val="none"/>
        </w:rPr>
      </w:pPr>
    </w:p>
    <w:p w14:paraId="295F567B" w14:textId="73954522" w:rsidR="00BB5E59" w:rsidRPr="00AD760A" w:rsidRDefault="00C43A2B" w:rsidP="00AD760A">
      <w:pPr>
        <w:spacing w:after="0" w:line="240" w:lineRule="auto"/>
        <w:ind w:hanging="28"/>
        <w:jc w:val="both"/>
        <w:rPr>
          <w:rFonts w:ascii="Times New Roman" w:eastAsia="Times New Roman" w:hAnsi="Times New Roman" w:cs="Times New Roman"/>
          <w:bCs/>
          <w:kern w:val="0"/>
          <w:sz w:val="16"/>
          <w:szCs w:val="16"/>
          <w:lang w:eastAsia="ro-RO"/>
          <w14:ligatures w14:val="none"/>
        </w:rPr>
      </w:pPr>
      <w:r w:rsidRPr="00C43A2B">
        <w:rPr>
          <w:rFonts w:ascii="Times New Roman" w:eastAsia="Times New Roman" w:hAnsi="Times New Roman" w:cs="Times New Roman"/>
          <w:b/>
          <w:kern w:val="0"/>
          <w:sz w:val="16"/>
          <w:szCs w:val="16"/>
          <w:lang w:eastAsia="ro-RO"/>
          <w14:ligatures w14:val="none"/>
        </w:rPr>
        <w:tab/>
      </w:r>
      <w:r w:rsidRPr="00C43A2B">
        <w:rPr>
          <w:rFonts w:ascii="Times New Roman" w:eastAsia="Times New Roman" w:hAnsi="Times New Roman" w:cs="Times New Roman"/>
          <w:b/>
          <w:kern w:val="0"/>
          <w:sz w:val="16"/>
          <w:szCs w:val="16"/>
          <w:lang w:eastAsia="ro-RO"/>
          <w14:ligatures w14:val="none"/>
        </w:rPr>
        <w:tab/>
      </w:r>
      <w:r w:rsidRPr="00C43A2B">
        <w:rPr>
          <w:rFonts w:ascii="Times New Roman" w:eastAsia="Times New Roman" w:hAnsi="Times New Roman" w:cs="Times New Roman"/>
          <w:bCs/>
          <w:kern w:val="0"/>
          <w:sz w:val="16"/>
          <w:szCs w:val="16"/>
          <w:lang w:eastAsia="ro-RO"/>
          <w14:ligatures w14:val="none"/>
        </w:rPr>
        <w:t>*Actele administrative sunt hotărârile de Consiliu local care intră în vigoare şi produc efecte juridice după îndeplinirea condiţiilor prevăzute de art. 129, art. 139 din O.U.G. nr. 57/2019 privind Codul Administrativ</w:t>
      </w:r>
    </w:p>
    <w:p w14:paraId="033AAE65" w14:textId="13AE8635" w:rsidR="00C43A2B" w:rsidRPr="00C43A2B" w:rsidRDefault="00C43A2B" w:rsidP="00C43A2B">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lang w:val="es-ES"/>
          <w14:ligatures w14:val="none"/>
        </w:rPr>
      </w:pPr>
      <w:r w:rsidRPr="00C43A2B">
        <w:rPr>
          <w:rFonts w:ascii="Times New Roman" w:eastAsia="Times New Roman" w:hAnsi="Times New Roman" w:cs="Times New Roman"/>
          <w:b/>
          <w:spacing w:val="-2"/>
          <w:kern w:val="0"/>
          <w:sz w:val="24"/>
          <w:szCs w:val="24"/>
          <w:lang w:val="es-ES"/>
          <w14:ligatures w14:val="none"/>
        </w:rPr>
        <w:lastRenderedPageBreak/>
        <w:t xml:space="preserve">ROMÂNIA                                                                                 </w:t>
      </w:r>
      <w:r w:rsidRPr="00C43A2B">
        <w:rPr>
          <w:rFonts w:ascii="Times New Roman" w:eastAsia="Times New Roman" w:hAnsi="Times New Roman" w:cs="Times New Roman"/>
          <w:b/>
          <w:spacing w:val="-2"/>
          <w:kern w:val="0"/>
          <w:sz w:val="24"/>
          <w:szCs w:val="24"/>
          <w:lang w:val="es-ES"/>
          <w14:ligatures w14:val="none"/>
        </w:rPr>
        <w:tab/>
      </w:r>
      <w:r w:rsidRPr="00C43A2B">
        <w:rPr>
          <w:rFonts w:ascii="Times New Roman" w:eastAsia="Times New Roman" w:hAnsi="Times New Roman" w:cs="Times New Roman"/>
          <w:b/>
          <w:spacing w:val="-2"/>
          <w:kern w:val="0"/>
          <w:sz w:val="24"/>
          <w:szCs w:val="24"/>
          <w:lang w:val="es-ES"/>
          <w14:ligatures w14:val="none"/>
        </w:rPr>
        <w:tab/>
      </w:r>
      <w:r w:rsidRPr="00C43A2B">
        <w:rPr>
          <w:rFonts w:ascii="Times New Roman" w:eastAsia="Times New Roman" w:hAnsi="Times New Roman" w:cs="Times New Roman"/>
          <w:b/>
          <w:spacing w:val="-2"/>
          <w:kern w:val="0"/>
          <w:sz w:val="16"/>
          <w:szCs w:val="16"/>
          <w:lang w:val="es-ES"/>
          <w14:ligatures w14:val="none"/>
        </w:rPr>
        <w:t xml:space="preserve">                   Proiect</w:t>
      </w:r>
      <w:r w:rsidRPr="00C43A2B">
        <w:rPr>
          <w:rFonts w:ascii="Times New Roman" w:eastAsia="Times New Roman" w:hAnsi="Times New Roman" w:cs="Times New Roman"/>
          <w:b/>
          <w:spacing w:val="-2"/>
          <w:kern w:val="0"/>
          <w:sz w:val="24"/>
          <w:szCs w:val="24"/>
          <w:lang w:val="es-ES"/>
          <w14:ligatures w14:val="none"/>
        </w:rPr>
        <w:t xml:space="preserve">  </w:t>
      </w:r>
    </w:p>
    <w:p w14:paraId="7D411335" w14:textId="77777777" w:rsidR="00C43A2B" w:rsidRPr="00C43A2B" w:rsidRDefault="00C43A2B" w:rsidP="00C43A2B">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lang w:val="es-ES"/>
          <w14:ligatures w14:val="none"/>
        </w:rPr>
      </w:pPr>
      <w:r w:rsidRPr="00C43A2B">
        <w:rPr>
          <w:rFonts w:ascii="Times New Roman" w:eastAsia="Times New Roman" w:hAnsi="Times New Roman" w:cs="Times New Roman"/>
          <w:b/>
          <w:spacing w:val="-2"/>
          <w:kern w:val="0"/>
          <w:sz w:val="24"/>
          <w:szCs w:val="24"/>
          <w:lang w:val="es-ES"/>
          <w14:ligatures w14:val="none"/>
        </w:rPr>
        <w:t>JUDEŢUL MUREŞ</w:t>
      </w:r>
      <w:r w:rsidRPr="00C43A2B">
        <w:rPr>
          <w:rFonts w:ascii="Times New Roman" w:eastAsia="Times New Roman" w:hAnsi="Times New Roman" w:cs="Times New Roman"/>
          <w:b/>
          <w:spacing w:val="-2"/>
          <w:kern w:val="0"/>
          <w:sz w:val="24"/>
          <w:szCs w:val="24"/>
          <w:lang w:val="es-ES"/>
          <w14:ligatures w14:val="none"/>
        </w:rPr>
        <w:tab/>
      </w:r>
      <w:r w:rsidRPr="00C43A2B">
        <w:rPr>
          <w:rFonts w:ascii="Times New Roman" w:eastAsia="Times New Roman" w:hAnsi="Times New Roman" w:cs="Times New Roman"/>
          <w:b/>
          <w:spacing w:val="-2"/>
          <w:kern w:val="0"/>
          <w:sz w:val="24"/>
          <w:szCs w:val="24"/>
          <w:lang w:val="es-ES"/>
          <w14:ligatures w14:val="none"/>
        </w:rPr>
        <w:tab/>
      </w:r>
      <w:r w:rsidRPr="00C43A2B">
        <w:rPr>
          <w:rFonts w:ascii="Times New Roman" w:eastAsia="Times New Roman" w:hAnsi="Times New Roman" w:cs="Times New Roman"/>
          <w:b/>
          <w:spacing w:val="-2"/>
          <w:kern w:val="0"/>
          <w:sz w:val="24"/>
          <w:szCs w:val="24"/>
          <w:lang w:val="es-ES"/>
          <w14:ligatures w14:val="none"/>
        </w:rPr>
        <w:tab/>
      </w:r>
      <w:r w:rsidRPr="00C43A2B">
        <w:rPr>
          <w:rFonts w:ascii="Times New Roman" w:eastAsia="Times New Roman" w:hAnsi="Times New Roman" w:cs="Times New Roman"/>
          <w:b/>
          <w:spacing w:val="-2"/>
          <w:kern w:val="0"/>
          <w:sz w:val="16"/>
          <w:szCs w:val="16"/>
          <w:lang w:val="es-ES"/>
          <w14:ligatures w14:val="none"/>
        </w:rPr>
        <w:t xml:space="preserve">                                                                                               </w:t>
      </w:r>
      <w:proofErr w:type="gramStart"/>
      <w:r w:rsidRPr="00C43A2B">
        <w:rPr>
          <w:rFonts w:ascii="Times New Roman" w:eastAsia="Times New Roman" w:hAnsi="Times New Roman" w:cs="Times New Roman"/>
          <w:b/>
          <w:spacing w:val="-2"/>
          <w:kern w:val="0"/>
          <w:sz w:val="16"/>
          <w:szCs w:val="16"/>
          <w:lang w:val="es-ES"/>
          <w14:ligatures w14:val="none"/>
        </w:rPr>
        <w:t xml:space="preserve">   (</w:t>
      </w:r>
      <w:proofErr w:type="gramEnd"/>
      <w:r w:rsidRPr="00C43A2B">
        <w:rPr>
          <w:rFonts w:ascii="Times New Roman" w:eastAsia="Times New Roman" w:hAnsi="Times New Roman" w:cs="Times New Roman"/>
          <w:b/>
          <w:spacing w:val="-2"/>
          <w:kern w:val="0"/>
          <w:sz w:val="16"/>
          <w:szCs w:val="16"/>
          <w:lang w:val="es-ES"/>
          <w14:ligatures w14:val="none"/>
        </w:rPr>
        <w:t>nu produce efecte</w:t>
      </w:r>
      <w:r w:rsidRPr="00C43A2B">
        <w:rPr>
          <w:rFonts w:ascii="Times New Roman" w:eastAsia="Times New Roman" w:hAnsi="Times New Roman" w:cs="Times New Roman"/>
          <w:b/>
          <w:spacing w:val="-2"/>
          <w:kern w:val="0"/>
          <w:sz w:val="24"/>
          <w:szCs w:val="24"/>
          <w:lang w:val="es-ES"/>
          <w14:ligatures w14:val="none"/>
        </w:rPr>
        <w:t xml:space="preserve"> </w:t>
      </w:r>
      <w:r w:rsidRPr="00C43A2B">
        <w:rPr>
          <w:rFonts w:ascii="Times New Roman" w:eastAsia="Times New Roman" w:hAnsi="Times New Roman" w:cs="Times New Roman"/>
          <w:b/>
          <w:spacing w:val="-2"/>
          <w:kern w:val="0"/>
          <w:sz w:val="16"/>
          <w:szCs w:val="16"/>
          <w:lang w:val="es-ES"/>
          <w14:ligatures w14:val="none"/>
        </w:rPr>
        <w:t>juridice</w:t>
      </w:r>
      <w:r w:rsidRPr="00C43A2B">
        <w:rPr>
          <w:rFonts w:ascii="Times New Roman" w:eastAsia="Times New Roman" w:hAnsi="Times New Roman" w:cs="Times New Roman"/>
          <w:b/>
          <w:spacing w:val="-2"/>
          <w:kern w:val="0"/>
          <w:sz w:val="24"/>
          <w:szCs w:val="24"/>
          <w:lang w:val="es-ES"/>
          <w14:ligatures w14:val="none"/>
        </w:rPr>
        <w:t>) *</w:t>
      </w:r>
    </w:p>
    <w:p w14:paraId="448AD324" w14:textId="77777777" w:rsidR="00C43A2B" w:rsidRPr="00C43A2B" w:rsidRDefault="00C43A2B" w:rsidP="00C43A2B">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lang w:val="es-ES"/>
          <w14:ligatures w14:val="none"/>
        </w:rPr>
      </w:pPr>
      <w:r w:rsidRPr="00C43A2B">
        <w:rPr>
          <w:rFonts w:ascii="Times New Roman" w:eastAsia="Times New Roman" w:hAnsi="Times New Roman" w:cs="Times New Roman"/>
          <w:b/>
          <w:spacing w:val="-2"/>
          <w:kern w:val="0"/>
          <w:sz w:val="24"/>
          <w:szCs w:val="24"/>
          <w:lang w:val="es-ES"/>
          <w14:ligatures w14:val="none"/>
        </w:rPr>
        <w:t xml:space="preserve">CONSILIUL LOCAL MUNICIPAL TÂRGU MUREŞ </w:t>
      </w:r>
    </w:p>
    <w:p w14:paraId="1CD2D270" w14:textId="77777777" w:rsidR="00C43A2B" w:rsidRPr="00C43A2B" w:rsidRDefault="00C43A2B" w:rsidP="00C43A2B">
      <w:pPr>
        <w:widowControl w:val="0"/>
        <w:tabs>
          <w:tab w:val="left" w:pos="-720"/>
        </w:tabs>
        <w:suppressAutoHyphens/>
        <w:spacing w:after="0" w:line="240" w:lineRule="auto"/>
        <w:ind w:firstLine="1080"/>
        <w:jc w:val="both"/>
        <w:rPr>
          <w:rFonts w:ascii="Times New Roman" w:eastAsia="Times New Roman" w:hAnsi="Times New Roman" w:cs="Times New Roman"/>
          <w:b/>
          <w:spacing w:val="-2"/>
          <w:kern w:val="0"/>
          <w:sz w:val="24"/>
          <w:szCs w:val="24"/>
          <w:lang w:val="es-ES"/>
          <w14:ligatures w14:val="none"/>
        </w:rPr>
      </w:pPr>
      <w:r w:rsidRPr="00C43A2B">
        <w:rPr>
          <w:rFonts w:ascii="Times New Roman" w:eastAsia="Times New Roman" w:hAnsi="Times New Roman" w:cs="Times New Roman"/>
          <w:b/>
          <w:spacing w:val="-2"/>
          <w:kern w:val="0"/>
          <w:sz w:val="24"/>
          <w:szCs w:val="24"/>
          <w:lang w:val="es-ES"/>
          <w14:ligatures w14:val="none"/>
        </w:rPr>
        <w:t xml:space="preserve">                                                                                               </w:t>
      </w:r>
      <w:r w:rsidRPr="00C43A2B">
        <w:rPr>
          <w:rFonts w:ascii="Times New Roman" w:eastAsia="Times New Roman" w:hAnsi="Times New Roman" w:cs="Times New Roman"/>
          <w:b/>
          <w:spacing w:val="-2"/>
          <w:kern w:val="0"/>
          <w:sz w:val="24"/>
          <w:szCs w:val="24"/>
          <w:lang w:val="es-ES"/>
          <w14:ligatures w14:val="none"/>
        </w:rPr>
        <w:tab/>
        <w:t xml:space="preserve">   Iniţiator</w:t>
      </w:r>
      <w:r w:rsidRPr="00C43A2B">
        <w:rPr>
          <w:rFonts w:ascii="Times New Roman" w:eastAsia="Times New Roman" w:hAnsi="Times New Roman" w:cs="Times New Roman"/>
          <w:b/>
          <w:spacing w:val="-2"/>
          <w:kern w:val="0"/>
          <w:sz w:val="24"/>
          <w:szCs w:val="24"/>
          <w:lang w:val="es-ES"/>
          <w14:ligatures w14:val="none"/>
        </w:rPr>
        <w:tab/>
      </w:r>
      <w:r w:rsidRPr="00C43A2B">
        <w:rPr>
          <w:rFonts w:ascii="Times New Roman" w:eastAsia="Times New Roman" w:hAnsi="Times New Roman" w:cs="Times New Roman"/>
          <w:b/>
          <w:spacing w:val="-2"/>
          <w:kern w:val="0"/>
          <w:sz w:val="24"/>
          <w:szCs w:val="24"/>
          <w:lang w:val="es-ES"/>
          <w14:ligatures w14:val="none"/>
        </w:rPr>
        <w:tab/>
      </w:r>
      <w:r w:rsidRPr="00C43A2B">
        <w:rPr>
          <w:rFonts w:ascii="Times New Roman" w:eastAsia="Times New Roman" w:hAnsi="Times New Roman" w:cs="Times New Roman"/>
          <w:b/>
          <w:spacing w:val="-2"/>
          <w:kern w:val="0"/>
          <w:sz w:val="24"/>
          <w:szCs w:val="24"/>
          <w:lang w:val="es-ES"/>
          <w14:ligatures w14:val="none"/>
        </w:rPr>
        <w:tab/>
      </w:r>
      <w:r w:rsidRPr="00C43A2B">
        <w:rPr>
          <w:rFonts w:ascii="Times New Roman" w:eastAsia="Times New Roman" w:hAnsi="Times New Roman" w:cs="Times New Roman"/>
          <w:b/>
          <w:spacing w:val="-2"/>
          <w:kern w:val="0"/>
          <w:sz w:val="24"/>
          <w:szCs w:val="24"/>
          <w:lang w:val="es-ES"/>
          <w14:ligatures w14:val="none"/>
        </w:rPr>
        <w:tab/>
      </w:r>
      <w:r w:rsidRPr="00C43A2B">
        <w:rPr>
          <w:rFonts w:ascii="Times New Roman" w:eastAsia="Times New Roman" w:hAnsi="Times New Roman" w:cs="Times New Roman"/>
          <w:b/>
          <w:spacing w:val="-2"/>
          <w:kern w:val="0"/>
          <w:sz w:val="24"/>
          <w:szCs w:val="24"/>
          <w:lang w:val="es-ES"/>
          <w14:ligatures w14:val="none"/>
        </w:rPr>
        <w:tab/>
      </w:r>
      <w:r w:rsidRPr="00C43A2B">
        <w:rPr>
          <w:rFonts w:ascii="Times New Roman" w:eastAsia="Times New Roman" w:hAnsi="Times New Roman" w:cs="Times New Roman"/>
          <w:b/>
          <w:spacing w:val="-2"/>
          <w:kern w:val="0"/>
          <w:sz w:val="24"/>
          <w:szCs w:val="24"/>
          <w:lang w:val="es-ES"/>
          <w14:ligatures w14:val="none"/>
        </w:rPr>
        <w:tab/>
      </w:r>
      <w:r w:rsidRPr="00C43A2B">
        <w:rPr>
          <w:rFonts w:ascii="Times New Roman" w:eastAsia="Times New Roman" w:hAnsi="Times New Roman" w:cs="Times New Roman"/>
          <w:b/>
          <w:spacing w:val="-2"/>
          <w:kern w:val="0"/>
          <w:sz w:val="24"/>
          <w:szCs w:val="24"/>
          <w:lang w:val="es-ES"/>
          <w14:ligatures w14:val="none"/>
        </w:rPr>
        <w:tab/>
      </w:r>
      <w:r w:rsidRPr="00C43A2B">
        <w:rPr>
          <w:rFonts w:ascii="Times New Roman" w:eastAsia="Times New Roman" w:hAnsi="Times New Roman" w:cs="Times New Roman"/>
          <w:b/>
          <w:spacing w:val="-2"/>
          <w:kern w:val="0"/>
          <w:sz w:val="24"/>
          <w:szCs w:val="24"/>
          <w:lang w:val="es-ES"/>
          <w14:ligatures w14:val="none"/>
        </w:rPr>
        <w:tab/>
      </w:r>
      <w:r w:rsidRPr="00C43A2B">
        <w:rPr>
          <w:rFonts w:ascii="Times New Roman" w:eastAsia="Times New Roman" w:hAnsi="Times New Roman" w:cs="Times New Roman"/>
          <w:b/>
          <w:spacing w:val="-2"/>
          <w:kern w:val="0"/>
          <w:sz w:val="24"/>
          <w:szCs w:val="24"/>
          <w:lang w:val="es-ES"/>
          <w14:ligatures w14:val="none"/>
        </w:rPr>
        <w:tab/>
      </w:r>
      <w:r w:rsidRPr="00C43A2B">
        <w:rPr>
          <w:rFonts w:ascii="Times New Roman" w:eastAsia="Times New Roman" w:hAnsi="Times New Roman" w:cs="Times New Roman"/>
          <w:b/>
          <w:spacing w:val="-2"/>
          <w:kern w:val="0"/>
          <w:sz w:val="24"/>
          <w:szCs w:val="24"/>
          <w:lang w:val="es-ES"/>
          <w14:ligatures w14:val="none"/>
        </w:rPr>
        <w:tab/>
      </w:r>
      <w:r w:rsidRPr="00C43A2B">
        <w:rPr>
          <w:rFonts w:ascii="Times New Roman" w:eastAsia="Times New Roman" w:hAnsi="Times New Roman" w:cs="Times New Roman"/>
          <w:b/>
          <w:spacing w:val="-2"/>
          <w:kern w:val="0"/>
          <w:sz w:val="24"/>
          <w:szCs w:val="24"/>
          <w:lang w:val="es-ES"/>
          <w14:ligatures w14:val="none"/>
        </w:rPr>
        <w:tab/>
      </w:r>
      <w:proofErr w:type="gramStart"/>
      <w:r w:rsidRPr="00C43A2B">
        <w:rPr>
          <w:rFonts w:ascii="Times New Roman" w:eastAsia="Times New Roman" w:hAnsi="Times New Roman" w:cs="Times New Roman"/>
          <w:b/>
          <w:spacing w:val="-2"/>
          <w:kern w:val="0"/>
          <w:sz w:val="24"/>
          <w:szCs w:val="24"/>
          <w:lang w:val="es-ES"/>
          <w14:ligatures w14:val="none"/>
        </w:rPr>
        <w:tab/>
        <w:t xml:space="preserve">  PRIMAR</w:t>
      </w:r>
      <w:proofErr w:type="gramEnd"/>
    </w:p>
    <w:p w14:paraId="5EDFDBAB" w14:textId="77777777" w:rsidR="00C43A2B" w:rsidRPr="00C43A2B" w:rsidRDefault="00C43A2B" w:rsidP="00C43A2B">
      <w:pPr>
        <w:widowControl w:val="0"/>
        <w:tabs>
          <w:tab w:val="left" w:pos="-720"/>
        </w:tabs>
        <w:suppressAutoHyphens/>
        <w:spacing w:after="0" w:line="240" w:lineRule="auto"/>
        <w:ind w:firstLine="1080"/>
        <w:rPr>
          <w:rFonts w:ascii="Times New Roman" w:eastAsia="Times New Roman" w:hAnsi="Times New Roman" w:cs="Times New Roman"/>
          <w:b/>
          <w:spacing w:val="-2"/>
          <w:kern w:val="0"/>
          <w:sz w:val="24"/>
          <w:szCs w:val="24"/>
          <w:lang w:val="it-IT"/>
          <w14:ligatures w14:val="none"/>
        </w:rPr>
      </w:pPr>
      <w:r w:rsidRPr="00C43A2B">
        <w:rPr>
          <w:rFonts w:ascii="Times New Roman" w:eastAsia="Times New Roman" w:hAnsi="Times New Roman" w:cs="Times New Roman"/>
          <w:b/>
          <w:spacing w:val="-2"/>
          <w:kern w:val="0"/>
          <w:sz w:val="24"/>
          <w:szCs w:val="24"/>
          <w:lang w:val="es-ES"/>
          <w14:ligatures w14:val="none"/>
        </w:rPr>
        <w:t xml:space="preserve">                                                                           </w:t>
      </w:r>
      <w:r w:rsidRPr="00C43A2B">
        <w:rPr>
          <w:rFonts w:ascii="Times New Roman" w:eastAsia="Times New Roman" w:hAnsi="Times New Roman" w:cs="Times New Roman"/>
          <w:b/>
          <w:spacing w:val="-2"/>
          <w:kern w:val="0"/>
          <w:sz w:val="24"/>
          <w:szCs w:val="24"/>
          <w:lang w:val="es-ES"/>
          <w14:ligatures w14:val="none"/>
        </w:rPr>
        <w:tab/>
      </w:r>
      <w:r w:rsidRPr="00C43A2B">
        <w:rPr>
          <w:rFonts w:ascii="Times New Roman" w:eastAsia="Times New Roman" w:hAnsi="Times New Roman" w:cs="Times New Roman"/>
          <w:b/>
          <w:spacing w:val="-2"/>
          <w:kern w:val="0"/>
          <w:sz w:val="24"/>
          <w:szCs w:val="24"/>
          <w:lang w:val="es-ES"/>
          <w14:ligatures w14:val="none"/>
        </w:rPr>
        <w:tab/>
        <w:t xml:space="preserve">              So</w:t>
      </w:r>
      <w:r w:rsidRPr="00C43A2B">
        <w:rPr>
          <w:rFonts w:ascii="Times New Roman" w:eastAsia="Times New Roman" w:hAnsi="Times New Roman" w:cs="Times New Roman"/>
          <w:b/>
          <w:spacing w:val="-2"/>
          <w:kern w:val="0"/>
          <w:sz w:val="24"/>
          <w:szCs w:val="24"/>
          <w:lang w:val="it-IT"/>
          <w14:ligatures w14:val="none"/>
        </w:rPr>
        <w:t>ós Zoltán</w:t>
      </w:r>
    </w:p>
    <w:p w14:paraId="4CFB05D0" w14:textId="77777777" w:rsidR="00C43A2B" w:rsidRPr="00C43A2B" w:rsidRDefault="00C43A2B" w:rsidP="00C43A2B">
      <w:pPr>
        <w:widowControl w:val="0"/>
        <w:tabs>
          <w:tab w:val="left" w:pos="-720"/>
        </w:tabs>
        <w:suppressAutoHyphens/>
        <w:spacing w:after="0" w:line="240" w:lineRule="auto"/>
        <w:ind w:firstLine="1080"/>
        <w:jc w:val="both"/>
        <w:rPr>
          <w:rFonts w:ascii="Times New Roman" w:eastAsia="Times New Roman" w:hAnsi="Times New Roman" w:cs="Times New Roman"/>
          <w:spacing w:val="-2"/>
          <w:kern w:val="0"/>
          <w:sz w:val="24"/>
          <w:szCs w:val="24"/>
          <w:lang w:val="es-ES"/>
          <w14:ligatures w14:val="none"/>
        </w:rPr>
      </w:pPr>
    </w:p>
    <w:p w14:paraId="551ADC78" w14:textId="77777777" w:rsidR="00C43A2B" w:rsidRPr="00C43A2B" w:rsidRDefault="00C43A2B" w:rsidP="00C43A2B">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lang w:val="es-ES"/>
          <w14:ligatures w14:val="none"/>
        </w:rPr>
      </w:pPr>
    </w:p>
    <w:p w14:paraId="0288D49E" w14:textId="77777777" w:rsidR="00C43A2B" w:rsidRPr="00C43A2B" w:rsidRDefault="00C43A2B" w:rsidP="00C43A2B">
      <w:pPr>
        <w:widowControl w:val="0"/>
        <w:tabs>
          <w:tab w:val="left" w:pos="-720"/>
        </w:tabs>
        <w:suppressAutoHyphens/>
        <w:spacing w:after="0" w:line="240" w:lineRule="auto"/>
        <w:ind w:firstLine="1080"/>
        <w:jc w:val="center"/>
        <w:rPr>
          <w:rFonts w:ascii="Times New Roman" w:eastAsia="Times New Roman" w:hAnsi="Times New Roman" w:cs="Times New Roman"/>
          <w:b/>
          <w:spacing w:val="-2"/>
          <w:kern w:val="0"/>
          <w:sz w:val="24"/>
          <w:szCs w:val="24"/>
          <w:lang w:val="es-ES"/>
          <w14:ligatures w14:val="none"/>
        </w:rPr>
      </w:pPr>
      <w:r w:rsidRPr="00C43A2B">
        <w:rPr>
          <w:rFonts w:ascii="Times New Roman" w:eastAsia="Times New Roman" w:hAnsi="Times New Roman" w:cs="Times New Roman"/>
          <w:b/>
          <w:spacing w:val="-2"/>
          <w:kern w:val="0"/>
          <w:sz w:val="24"/>
          <w:szCs w:val="24"/>
          <w:lang w:val="es-ES"/>
          <w14:ligatures w14:val="none"/>
        </w:rPr>
        <w:t>H O T Ă R Â R E A     nr. ______</w:t>
      </w:r>
    </w:p>
    <w:p w14:paraId="56516FE3" w14:textId="77777777" w:rsidR="00C43A2B" w:rsidRPr="00C43A2B" w:rsidRDefault="00C43A2B" w:rsidP="00C43A2B">
      <w:pPr>
        <w:widowControl w:val="0"/>
        <w:tabs>
          <w:tab w:val="left" w:pos="-720"/>
        </w:tabs>
        <w:suppressAutoHyphens/>
        <w:spacing w:after="0" w:line="240" w:lineRule="auto"/>
        <w:ind w:firstLine="1080"/>
        <w:jc w:val="center"/>
        <w:rPr>
          <w:rFonts w:ascii="Times New Roman" w:eastAsia="Times New Roman" w:hAnsi="Times New Roman" w:cs="Times New Roman"/>
          <w:spacing w:val="-2"/>
          <w:kern w:val="0"/>
          <w:sz w:val="24"/>
          <w:szCs w:val="24"/>
          <w:lang w:val="es-ES"/>
          <w14:ligatures w14:val="none"/>
        </w:rPr>
      </w:pPr>
    </w:p>
    <w:p w14:paraId="0D3E440B" w14:textId="61E08973" w:rsidR="00C43A2B" w:rsidRPr="00C43A2B" w:rsidRDefault="00C43A2B" w:rsidP="00C43A2B">
      <w:pPr>
        <w:widowControl w:val="0"/>
        <w:tabs>
          <w:tab w:val="left" w:pos="-720"/>
        </w:tabs>
        <w:suppressAutoHyphens/>
        <w:spacing w:after="0" w:line="240" w:lineRule="auto"/>
        <w:ind w:firstLine="1080"/>
        <w:jc w:val="center"/>
        <w:rPr>
          <w:rFonts w:ascii="Times New Roman" w:eastAsia="Times New Roman" w:hAnsi="Times New Roman" w:cs="Times New Roman"/>
          <w:spacing w:val="-2"/>
          <w:kern w:val="0"/>
          <w:sz w:val="24"/>
          <w:szCs w:val="24"/>
          <w:lang w:val="es-ES"/>
          <w14:ligatures w14:val="none"/>
        </w:rPr>
      </w:pPr>
      <w:r w:rsidRPr="00C43A2B">
        <w:rPr>
          <w:rFonts w:ascii="Times New Roman" w:eastAsia="Times New Roman" w:hAnsi="Times New Roman" w:cs="Times New Roman"/>
          <w:spacing w:val="-2"/>
          <w:kern w:val="0"/>
          <w:sz w:val="24"/>
          <w:szCs w:val="24"/>
          <w:lang w:val="es-ES"/>
          <w14:ligatures w14:val="none"/>
        </w:rPr>
        <w:t>din _____________________ 202</w:t>
      </w:r>
      <w:r w:rsidR="006E26D6">
        <w:rPr>
          <w:rFonts w:ascii="Times New Roman" w:eastAsia="Times New Roman" w:hAnsi="Times New Roman" w:cs="Times New Roman"/>
          <w:spacing w:val="-2"/>
          <w:kern w:val="0"/>
          <w:sz w:val="24"/>
          <w:szCs w:val="24"/>
          <w:lang w:val="es-ES"/>
          <w14:ligatures w14:val="none"/>
        </w:rPr>
        <w:t>6</w:t>
      </w:r>
    </w:p>
    <w:p w14:paraId="28C505AE" w14:textId="77777777" w:rsidR="00C43A2B" w:rsidRPr="00C43A2B" w:rsidRDefault="00C43A2B" w:rsidP="00C43A2B">
      <w:pPr>
        <w:widowControl w:val="0"/>
        <w:tabs>
          <w:tab w:val="left" w:pos="-720"/>
        </w:tabs>
        <w:suppressAutoHyphens/>
        <w:spacing w:after="0" w:line="240" w:lineRule="auto"/>
        <w:ind w:firstLine="1080"/>
        <w:jc w:val="center"/>
        <w:rPr>
          <w:rFonts w:ascii="Times New Roman" w:eastAsia="Times New Roman" w:hAnsi="Times New Roman" w:cs="Times New Roman"/>
          <w:bCs/>
          <w:spacing w:val="-2"/>
          <w:kern w:val="0"/>
          <w:sz w:val="24"/>
          <w:szCs w:val="24"/>
          <w:lang w:val="es-ES"/>
          <w14:ligatures w14:val="none"/>
        </w:rPr>
      </w:pPr>
    </w:p>
    <w:p w14:paraId="2977BA15" w14:textId="77777777" w:rsidR="00C43A2B" w:rsidRPr="00C43A2B" w:rsidRDefault="00C43A2B" w:rsidP="004F47B5">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r w:rsidRPr="00C43A2B">
        <w:rPr>
          <w:rFonts w:ascii="Times New Roman" w:eastAsia="Times New Roman" w:hAnsi="Times New Roman" w:cs="Times New Roman"/>
          <w:iCs/>
          <w:spacing w:val="-2"/>
          <w:kern w:val="0"/>
          <w:sz w:val="24"/>
          <w:szCs w:val="24"/>
          <w:lang w:val="es-ES"/>
          <w14:ligatures w14:val="none"/>
        </w:rPr>
        <w:t xml:space="preserve">privind aprobarea documentației de avizare a lucrărilor de intervenții și a indicatorilor tehnico-  </w:t>
      </w:r>
    </w:p>
    <w:p w14:paraId="712A713F" w14:textId="77777777" w:rsidR="00C43A2B" w:rsidRPr="00C43A2B" w:rsidRDefault="00C43A2B" w:rsidP="004F47B5">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r w:rsidRPr="00C43A2B">
        <w:rPr>
          <w:rFonts w:ascii="Times New Roman" w:eastAsia="Times New Roman" w:hAnsi="Times New Roman" w:cs="Times New Roman"/>
          <w:iCs/>
          <w:spacing w:val="-2"/>
          <w:kern w:val="0"/>
          <w:sz w:val="24"/>
          <w:szCs w:val="24"/>
          <w:lang w:val="es-ES"/>
          <w14:ligatures w14:val="none"/>
        </w:rPr>
        <w:t xml:space="preserve">   economici aferenţi obiectivului de investiţii</w:t>
      </w:r>
    </w:p>
    <w:p w14:paraId="044771E1" w14:textId="0C82AA32" w:rsidR="00C43A2B" w:rsidRPr="00715260" w:rsidRDefault="0071689B" w:rsidP="004F47B5">
      <w:pPr>
        <w:widowControl w:val="0"/>
        <w:tabs>
          <w:tab w:val="left" w:pos="-720"/>
        </w:tabs>
        <w:suppressAutoHyphens/>
        <w:spacing w:after="0" w:line="276" w:lineRule="auto"/>
        <w:ind w:left="1080"/>
        <w:jc w:val="both"/>
        <w:rPr>
          <w:rFonts w:ascii="Times New Roman" w:eastAsia="Calibri" w:hAnsi="Times New Roman" w:cs="Times New Roman"/>
          <w:b/>
          <w:bCs/>
          <w:color w:val="EE0000"/>
          <w:spacing w:val="-2"/>
          <w:kern w:val="0"/>
          <w:sz w:val="20"/>
          <w:szCs w:val="20"/>
          <w14:ligatures w14:val="none"/>
        </w:rPr>
      </w:pPr>
      <w:r w:rsidRPr="00715260">
        <w:rPr>
          <w:rFonts w:ascii="Times New Roman" w:eastAsia="Times New Roman" w:hAnsi="Times New Roman" w:cs="Times New Roman"/>
          <w:b/>
          <w:bCs/>
          <w:color w:val="EE0000"/>
          <w:spacing w:val="-2"/>
          <w:kern w:val="0"/>
          <w:sz w:val="24"/>
          <w:szCs w:val="24"/>
          <w:lang w:val="it-IT"/>
          <w14:ligatures w14:val="none"/>
        </w:rPr>
        <w:t xml:space="preserve">                          </w:t>
      </w:r>
      <w:r w:rsidR="00BB5E59">
        <w:rPr>
          <w:rFonts w:ascii="Times New Roman" w:eastAsia="Times New Roman" w:hAnsi="Times New Roman" w:cs="Times New Roman"/>
          <w:b/>
          <w:bCs/>
          <w:color w:val="EE0000"/>
          <w:spacing w:val="-2"/>
          <w:kern w:val="0"/>
          <w:sz w:val="24"/>
          <w:szCs w:val="24"/>
          <w:lang w:val="it-IT"/>
          <w14:ligatures w14:val="none"/>
        </w:rPr>
        <w:t xml:space="preserve">        </w:t>
      </w:r>
      <w:r w:rsidRPr="00715260">
        <w:rPr>
          <w:rFonts w:ascii="Times New Roman" w:eastAsia="Times New Roman" w:hAnsi="Times New Roman" w:cs="Times New Roman"/>
          <w:b/>
          <w:bCs/>
          <w:color w:val="EE0000"/>
          <w:spacing w:val="-2"/>
          <w:kern w:val="0"/>
          <w:sz w:val="24"/>
          <w:szCs w:val="24"/>
          <w:lang w:val="it-IT"/>
          <w14:ligatures w14:val="none"/>
        </w:rPr>
        <w:t xml:space="preserve">  </w:t>
      </w:r>
      <w:r w:rsidR="00BB5E59" w:rsidRPr="00715260">
        <w:rPr>
          <w:rFonts w:ascii="Times New Roman" w:eastAsia="Times New Roman" w:hAnsi="Times New Roman" w:cs="Times New Roman"/>
          <w:b/>
          <w:spacing w:val="-2"/>
          <w:kern w:val="0"/>
          <w:sz w:val="24"/>
          <w:szCs w:val="24"/>
          <w:lang w:val="it-IT"/>
          <w14:ligatures w14:val="none"/>
        </w:rPr>
        <w:t>”SF/DALI străzii în Cartierul Unirii”</w:t>
      </w:r>
      <w:r w:rsidR="00C43A2B" w:rsidRPr="00715260">
        <w:rPr>
          <w:rFonts w:ascii="Times New Roman" w:eastAsia="Times New Roman" w:hAnsi="Times New Roman" w:cs="Times New Roman"/>
          <w:iCs/>
          <w:color w:val="EE0000"/>
          <w:spacing w:val="-2"/>
          <w:kern w:val="0"/>
          <w:sz w:val="20"/>
          <w:szCs w:val="20"/>
          <w:lang w:val="es-ES"/>
          <w14:ligatures w14:val="none"/>
        </w:rPr>
        <w:tab/>
      </w:r>
    </w:p>
    <w:p w14:paraId="43E87F1C" w14:textId="77777777" w:rsidR="00C43A2B" w:rsidRPr="00715260" w:rsidRDefault="00C43A2B" w:rsidP="004F47B5">
      <w:pPr>
        <w:widowControl w:val="0"/>
        <w:tabs>
          <w:tab w:val="left" w:pos="-720"/>
        </w:tabs>
        <w:suppressAutoHyphens/>
        <w:spacing w:after="0" w:line="276" w:lineRule="auto"/>
        <w:jc w:val="center"/>
        <w:rPr>
          <w:rFonts w:ascii="Times New Roman" w:eastAsia="Times New Roman" w:hAnsi="Times New Roman" w:cs="Times New Roman"/>
          <w:iCs/>
          <w:color w:val="EE0000"/>
          <w:spacing w:val="-2"/>
          <w:kern w:val="0"/>
          <w:sz w:val="24"/>
          <w:szCs w:val="24"/>
          <w:lang w:val="es-ES"/>
          <w14:ligatures w14:val="none"/>
        </w:rPr>
      </w:pPr>
    </w:p>
    <w:p w14:paraId="74FB59C8" w14:textId="77777777" w:rsidR="004F47B5" w:rsidRPr="00715260" w:rsidRDefault="004F47B5" w:rsidP="004F47B5">
      <w:pPr>
        <w:spacing w:after="0" w:line="276" w:lineRule="auto"/>
        <w:contextualSpacing/>
        <w:jc w:val="both"/>
        <w:rPr>
          <w:rFonts w:ascii="Times New Roman" w:eastAsia="Times New Roman" w:hAnsi="Times New Roman" w:cs="Times New Roman"/>
          <w:color w:val="EE0000"/>
          <w:kern w:val="0"/>
          <w:sz w:val="24"/>
          <w:szCs w:val="24"/>
          <w:lang w:val="es-ES"/>
          <w14:ligatures w14:val="none"/>
        </w:rPr>
      </w:pPr>
    </w:p>
    <w:p w14:paraId="20645F55" w14:textId="44A47A79" w:rsidR="00C43A2B" w:rsidRPr="00BB5E59" w:rsidRDefault="00C43A2B" w:rsidP="004F47B5">
      <w:pPr>
        <w:spacing w:after="0" w:line="276" w:lineRule="auto"/>
        <w:contextualSpacing/>
        <w:jc w:val="both"/>
        <w:rPr>
          <w:rFonts w:ascii="Times New Roman" w:eastAsia="Times New Roman" w:hAnsi="Times New Roman" w:cs="Times New Roman"/>
          <w:b/>
          <w:bCs/>
          <w:color w:val="000000" w:themeColor="text1"/>
          <w:kern w:val="0"/>
          <w:sz w:val="24"/>
          <w:szCs w:val="24"/>
          <w:lang w:val="es-ES"/>
          <w14:ligatures w14:val="none"/>
        </w:rPr>
      </w:pPr>
      <w:r w:rsidRPr="00BB5E59">
        <w:rPr>
          <w:rFonts w:ascii="Times New Roman" w:eastAsia="Times New Roman" w:hAnsi="Times New Roman" w:cs="Times New Roman"/>
          <w:color w:val="000000" w:themeColor="text1"/>
          <w:kern w:val="0"/>
          <w:sz w:val="24"/>
          <w:szCs w:val="24"/>
          <w:lang w:val="es-ES"/>
          <w14:ligatures w14:val="none"/>
        </w:rPr>
        <w:t xml:space="preserve">        </w:t>
      </w:r>
      <w:r w:rsidRPr="00BB5E59">
        <w:rPr>
          <w:rFonts w:ascii="Times New Roman" w:eastAsia="Times New Roman" w:hAnsi="Times New Roman" w:cs="Times New Roman"/>
          <w:b/>
          <w:bCs/>
          <w:color w:val="000000" w:themeColor="text1"/>
          <w:kern w:val="0"/>
          <w:sz w:val="24"/>
          <w:szCs w:val="24"/>
          <w:lang w:val="es-ES"/>
          <w14:ligatures w14:val="none"/>
        </w:rPr>
        <w:t>Având în vedere:</w:t>
      </w:r>
    </w:p>
    <w:p w14:paraId="45A9FA8C" w14:textId="09FD6075" w:rsidR="00C43A2B" w:rsidRPr="00BB5E59" w:rsidRDefault="00C43A2B" w:rsidP="004F47B5">
      <w:pPr>
        <w:widowControl w:val="0"/>
        <w:numPr>
          <w:ilvl w:val="0"/>
          <w:numId w:val="3"/>
        </w:numPr>
        <w:tabs>
          <w:tab w:val="left" w:pos="-720"/>
        </w:tabs>
        <w:suppressAutoHyphens/>
        <w:spacing w:after="0" w:line="276" w:lineRule="auto"/>
        <w:jc w:val="both"/>
        <w:rPr>
          <w:rFonts w:ascii="Times New Roman" w:eastAsia="Calibri" w:hAnsi="Times New Roman" w:cs="Times New Roman"/>
          <w:b/>
          <w:bCs/>
          <w:color w:val="000000" w:themeColor="text1"/>
          <w:spacing w:val="-2"/>
          <w:kern w:val="0"/>
          <w:sz w:val="20"/>
          <w:szCs w:val="20"/>
          <w14:ligatures w14:val="none"/>
        </w:rPr>
      </w:pPr>
      <w:r w:rsidRPr="00BB5E59">
        <w:rPr>
          <w:rFonts w:ascii="Times New Roman" w:eastAsia="Calibri" w:hAnsi="Times New Roman" w:cs="Times New Roman"/>
          <w:color w:val="000000" w:themeColor="text1"/>
          <w:spacing w:val="-2"/>
          <w:kern w:val="0"/>
          <w:sz w:val="24"/>
          <w:szCs w:val="24"/>
          <w14:ligatures w14:val="none"/>
        </w:rPr>
        <w:t>referatul de aprobare nr.</w:t>
      </w:r>
      <w:r w:rsidR="00D16013" w:rsidRPr="00BB5E59">
        <w:rPr>
          <w:rFonts w:ascii="Times New Roman" w:eastAsia="Times New Roman" w:hAnsi="Times New Roman" w:cs="Times New Roman"/>
          <w:b/>
          <w:color w:val="000000" w:themeColor="text1"/>
          <w:kern w:val="0"/>
          <w:sz w:val="24"/>
          <w:szCs w:val="24"/>
          <w14:ligatures w14:val="none"/>
        </w:rPr>
        <w:t xml:space="preserve"> </w:t>
      </w:r>
      <w:r w:rsidR="00277BC7" w:rsidRPr="00277BC7">
        <w:rPr>
          <w:rFonts w:ascii="Times New Roman" w:eastAsia="Times New Roman" w:hAnsi="Times New Roman" w:cs="Times New Roman"/>
          <w:b/>
          <w:color w:val="000000" w:themeColor="text1"/>
          <w:kern w:val="0"/>
          <w:sz w:val="24"/>
          <w:szCs w:val="24"/>
          <w14:ligatures w14:val="none"/>
        </w:rPr>
        <w:t>8.146</w:t>
      </w:r>
      <w:r w:rsidR="00E75CCB" w:rsidRPr="00277BC7">
        <w:rPr>
          <w:rFonts w:ascii="Times New Roman" w:eastAsia="Times New Roman" w:hAnsi="Times New Roman" w:cs="Times New Roman"/>
          <w:b/>
          <w:color w:val="000000" w:themeColor="text1"/>
          <w:kern w:val="0"/>
          <w:sz w:val="24"/>
          <w:szCs w:val="24"/>
          <w14:ligatures w14:val="none"/>
        </w:rPr>
        <w:t>/3</w:t>
      </w:r>
      <w:r w:rsidR="00277BC7" w:rsidRPr="00277BC7">
        <w:rPr>
          <w:rFonts w:ascii="Times New Roman" w:eastAsia="Times New Roman" w:hAnsi="Times New Roman" w:cs="Times New Roman"/>
          <w:b/>
          <w:color w:val="000000" w:themeColor="text1"/>
          <w:kern w:val="0"/>
          <w:sz w:val="24"/>
          <w:szCs w:val="24"/>
          <w14:ligatures w14:val="none"/>
        </w:rPr>
        <w:t>82</w:t>
      </w:r>
      <w:r w:rsidR="00E75CCB" w:rsidRPr="00277BC7">
        <w:rPr>
          <w:rFonts w:ascii="Times New Roman" w:eastAsia="Times New Roman" w:hAnsi="Times New Roman" w:cs="Times New Roman"/>
          <w:b/>
          <w:color w:val="000000" w:themeColor="text1"/>
          <w:kern w:val="0"/>
          <w:sz w:val="24"/>
          <w:szCs w:val="24"/>
          <w14:ligatures w14:val="none"/>
        </w:rPr>
        <w:t>/DT/</w:t>
      </w:r>
      <w:r w:rsidR="00277BC7" w:rsidRPr="00277BC7">
        <w:rPr>
          <w:rFonts w:ascii="Times New Roman" w:eastAsia="Times New Roman" w:hAnsi="Times New Roman" w:cs="Times New Roman"/>
          <w:b/>
          <w:color w:val="000000" w:themeColor="text1"/>
          <w:kern w:val="0"/>
          <w:sz w:val="24"/>
          <w:szCs w:val="24"/>
          <w14:ligatures w14:val="none"/>
        </w:rPr>
        <w:t>23</w:t>
      </w:r>
      <w:r w:rsidR="00E75CCB" w:rsidRPr="00277BC7">
        <w:rPr>
          <w:rFonts w:ascii="Times New Roman" w:eastAsia="Times New Roman" w:hAnsi="Times New Roman" w:cs="Times New Roman"/>
          <w:b/>
          <w:color w:val="000000" w:themeColor="text1"/>
          <w:kern w:val="0"/>
          <w:sz w:val="24"/>
          <w:szCs w:val="24"/>
          <w14:ligatures w14:val="none"/>
        </w:rPr>
        <w:t>.02.2026</w:t>
      </w:r>
      <w:r w:rsidR="00E75CCB" w:rsidRPr="00BB5E59">
        <w:rPr>
          <w:rFonts w:ascii="Times New Roman" w:eastAsia="Times New Roman" w:hAnsi="Times New Roman" w:cs="Times New Roman"/>
          <w:b/>
          <w:color w:val="EE0000"/>
          <w:kern w:val="0"/>
          <w:sz w:val="24"/>
          <w:szCs w:val="24"/>
          <w14:ligatures w14:val="none"/>
        </w:rPr>
        <w:t xml:space="preserve"> </w:t>
      </w:r>
      <w:r w:rsidRPr="00BB5E59">
        <w:rPr>
          <w:rFonts w:ascii="Times New Roman" w:eastAsia="Calibri" w:hAnsi="Times New Roman" w:cs="Times New Roman"/>
          <w:color w:val="000000" w:themeColor="text1"/>
          <w:spacing w:val="-2"/>
          <w:kern w:val="0"/>
          <w:sz w:val="24"/>
          <w:szCs w:val="24"/>
          <w14:ligatures w14:val="none"/>
        </w:rPr>
        <w:t>inițiat de Primar prin Direcţia Tehnică</w:t>
      </w:r>
      <w:bookmarkStart w:id="5" w:name="_Hlk2852973"/>
      <w:r w:rsidRPr="00BB5E59">
        <w:rPr>
          <w:rFonts w:ascii="Times New Roman" w:eastAsia="Calibri" w:hAnsi="Times New Roman" w:cs="Times New Roman"/>
          <w:color w:val="000000" w:themeColor="text1"/>
          <w:spacing w:val="-2"/>
          <w:kern w:val="0"/>
          <w:sz w:val="24"/>
          <w:szCs w:val="24"/>
          <w14:ligatures w14:val="none"/>
        </w:rPr>
        <w:t xml:space="preserve"> </w:t>
      </w:r>
      <w:r w:rsidRPr="00BB5E59">
        <w:rPr>
          <w:rFonts w:ascii="Times New Roman" w:eastAsia="Times New Roman" w:hAnsi="Times New Roman" w:cs="Times New Roman"/>
          <w:iCs/>
          <w:color w:val="000000" w:themeColor="text1"/>
          <w:spacing w:val="-2"/>
          <w:kern w:val="0"/>
          <w:sz w:val="24"/>
          <w:szCs w:val="24"/>
          <w:lang w:val="es-ES"/>
          <w14:ligatures w14:val="none"/>
        </w:rPr>
        <w:t xml:space="preserve">privind aprobarea Documentației de Avizare a Lucrărilor de Intervenții și a indicatorilor tehnico-economici aferenţi obiectivului de investiţii  </w:t>
      </w:r>
      <w:bookmarkStart w:id="6" w:name="_Hlk105497167"/>
      <w:r w:rsidR="00BB5E59" w:rsidRPr="00BB5E59">
        <w:rPr>
          <w:rFonts w:ascii="Times New Roman" w:eastAsia="Times New Roman" w:hAnsi="Times New Roman" w:cs="Times New Roman"/>
          <w:b/>
          <w:color w:val="000000" w:themeColor="text1"/>
          <w:spacing w:val="-2"/>
          <w:kern w:val="0"/>
          <w:sz w:val="24"/>
          <w:szCs w:val="24"/>
          <w:lang w:val="it-IT"/>
          <w14:ligatures w14:val="none"/>
        </w:rPr>
        <w:t>”SF/DALI străzii în Cartierul Unirii”</w:t>
      </w:r>
    </w:p>
    <w:bookmarkEnd w:id="6"/>
    <w:p w14:paraId="657C0F9A" w14:textId="25C09E45" w:rsidR="009847A7" w:rsidRPr="00E262AB" w:rsidRDefault="00C43A2B" w:rsidP="00E262AB">
      <w:pPr>
        <w:spacing w:after="0" w:line="276" w:lineRule="auto"/>
        <w:contextualSpacing/>
        <w:jc w:val="both"/>
        <w:rPr>
          <w:rFonts w:ascii="Times New Roman" w:eastAsia="Calibri" w:hAnsi="Times New Roman" w:cs="Times New Roman"/>
          <w:kern w:val="0"/>
          <w:sz w:val="24"/>
          <w:szCs w:val="24"/>
          <w14:ligatures w14:val="none"/>
        </w:rPr>
      </w:pPr>
      <w:r w:rsidRPr="00C43A2B">
        <w:rPr>
          <w:rFonts w:ascii="Times New Roman" w:eastAsia="Calibri" w:hAnsi="Times New Roman" w:cs="Times New Roman"/>
          <w:kern w:val="0"/>
          <w:sz w:val="24"/>
          <w:szCs w:val="24"/>
          <w14:ligatures w14:val="none"/>
        </w:rPr>
        <w:tab/>
      </w:r>
      <w:bookmarkEnd w:id="5"/>
    </w:p>
    <w:p w14:paraId="636F6CD9" w14:textId="77777777" w:rsidR="009847A7" w:rsidRDefault="009847A7" w:rsidP="009847A7">
      <w:pPr>
        <w:widowControl w:val="0"/>
        <w:numPr>
          <w:ilvl w:val="0"/>
          <w:numId w:val="22"/>
        </w:numPr>
        <w:tabs>
          <w:tab w:val="left" w:pos="-720"/>
        </w:tabs>
        <w:suppressAutoHyphens/>
        <w:spacing w:after="0" w:line="276" w:lineRule="auto"/>
        <w:jc w:val="both"/>
        <w:rPr>
          <w:rFonts w:ascii="Times New Roman" w:eastAsia="Calibri" w:hAnsi="Times New Roman" w:cs="Times New Roman"/>
          <w:b/>
          <w:bCs/>
          <w:spacing w:val="-2"/>
          <w:kern w:val="0"/>
          <w:sz w:val="20"/>
          <w:szCs w:val="20"/>
          <w14:ligatures w14:val="none"/>
        </w:rPr>
      </w:pPr>
      <w:r>
        <w:rPr>
          <w:rFonts w:ascii="Times New Roman" w:eastAsia="Times New Roman" w:hAnsi="Times New Roman" w:cs="Times New Roman"/>
          <w:iCs/>
          <w:spacing w:val="-2"/>
          <w:kern w:val="0"/>
          <w:sz w:val="24"/>
          <w:szCs w:val="24"/>
          <w:lang w:val="es-ES"/>
          <w14:ligatures w14:val="none"/>
        </w:rPr>
        <w:t>Raportul de specialitate al Direcției juridice, contencios administrativ și administrație publică locală;</w:t>
      </w:r>
    </w:p>
    <w:p w14:paraId="44AF9BDF" w14:textId="77777777" w:rsidR="009847A7" w:rsidRDefault="009847A7" w:rsidP="009847A7">
      <w:pPr>
        <w:widowControl w:val="0"/>
        <w:numPr>
          <w:ilvl w:val="0"/>
          <w:numId w:val="22"/>
        </w:numPr>
        <w:tabs>
          <w:tab w:val="left" w:pos="-720"/>
        </w:tabs>
        <w:suppressAutoHyphens/>
        <w:spacing w:after="0" w:line="276" w:lineRule="auto"/>
        <w:jc w:val="both"/>
        <w:rPr>
          <w:rFonts w:ascii="Times New Roman" w:eastAsia="Calibri" w:hAnsi="Times New Roman" w:cs="Times New Roman"/>
          <w:b/>
          <w:bCs/>
          <w:spacing w:val="-2"/>
          <w:kern w:val="0"/>
          <w:sz w:val="20"/>
          <w:szCs w:val="20"/>
          <w14:ligatures w14:val="none"/>
        </w:rPr>
      </w:pPr>
      <w:r>
        <w:rPr>
          <w:rFonts w:ascii="Times New Roman" w:eastAsia="Times New Roman" w:hAnsi="Times New Roman" w:cs="Times New Roman"/>
          <w:iCs/>
          <w:spacing w:val="-2"/>
          <w:kern w:val="0"/>
          <w:sz w:val="24"/>
          <w:szCs w:val="24"/>
          <w:lang w:val="es-ES"/>
          <w14:ligatures w14:val="none"/>
        </w:rPr>
        <w:t>Raportul de specialitate al Direcției Arhitect șef;</w:t>
      </w:r>
    </w:p>
    <w:p w14:paraId="1FFB8817" w14:textId="77777777" w:rsidR="009847A7" w:rsidRDefault="009847A7" w:rsidP="009847A7">
      <w:pPr>
        <w:widowControl w:val="0"/>
        <w:numPr>
          <w:ilvl w:val="0"/>
          <w:numId w:val="22"/>
        </w:numPr>
        <w:tabs>
          <w:tab w:val="left" w:pos="-720"/>
        </w:tabs>
        <w:suppressAutoHyphens/>
        <w:spacing w:after="0" w:line="276" w:lineRule="auto"/>
        <w:jc w:val="both"/>
        <w:rPr>
          <w:rFonts w:ascii="Times New Roman" w:eastAsia="Calibri" w:hAnsi="Times New Roman" w:cs="Times New Roman"/>
          <w:b/>
          <w:bCs/>
          <w:spacing w:val="-2"/>
          <w:kern w:val="0"/>
          <w:sz w:val="20"/>
          <w:szCs w:val="20"/>
          <w14:ligatures w14:val="none"/>
        </w:rPr>
      </w:pPr>
      <w:r>
        <w:rPr>
          <w:rFonts w:ascii="Times New Roman" w:eastAsia="Times New Roman" w:hAnsi="Times New Roman" w:cs="Times New Roman"/>
          <w:iCs/>
          <w:spacing w:val="-2"/>
          <w:kern w:val="0"/>
          <w:sz w:val="24"/>
          <w:szCs w:val="24"/>
          <w:lang w:val="es-ES"/>
          <w14:ligatures w14:val="none"/>
        </w:rPr>
        <w:t>Raportul comisiilor de specialitate din cadrul Consiliului local al Municipiului Târgu Mureș;</w:t>
      </w:r>
    </w:p>
    <w:p w14:paraId="190C541A" w14:textId="60EA44FD" w:rsidR="00E262AB" w:rsidRDefault="009847A7" w:rsidP="009847A7">
      <w:pPr>
        <w:spacing w:line="276"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p>
    <w:p w14:paraId="1EFAA435" w14:textId="77777777" w:rsidR="009847A7" w:rsidRDefault="009847A7" w:rsidP="009847A7">
      <w:pPr>
        <w:spacing w:line="276" w:lineRule="auto"/>
        <w:ind w:left="284" w:firstLine="85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w:t>
      </w:r>
      <w:r>
        <w:rPr>
          <w:rFonts w:ascii="Times New Roman" w:eastAsia="Times New Roman" w:hAnsi="Times New Roman" w:cs="Times New Roman"/>
          <w:b/>
          <w:bCs/>
          <w:kern w:val="0"/>
          <w:sz w:val="24"/>
          <w:szCs w:val="24"/>
          <w:lang w:eastAsia="ro-RO"/>
          <w14:ligatures w14:val="none"/>
        </w:rPr>
        <w:t xml:space="preserve"> </w:t>
      </w:r>
      <w:r>
        <w:rPr>
          <w:rFonts w:ascii="Times New Roman" w:eastAsia="Calibri" w:hAnsi="Times New Roman" w:cs="Times New Roman"/>
          <w:kern w:val="0"/>
          <w:sz w:val="24"/>
          <w:szCs w:val="24"/>
          <w14:ligatures w14:val="none"/>
        </w:rPr>
        <w:t xml:space="preserve">  </w:t>
      </w:r>
      <w:r>
        <w:rPr>
          <w:rFonts w:ascii="Times New Roman" w:eastAsia="Times New Roman" w:hAnsi="Times New Roman" w:cs="Times New Roman"/>
          <w:b/>
          <w:bCs/>
          <w:kern w:val="0"/>
          <w:sz w:val="24"/>
          <w:szCs w:val="24"/>
          <w:lang w:eastAsia="ro-RO"/>
          <w14:ligatures w14:val="none"/>
        </w:rPr>
        <w:t xml:space="preserve"> În conformitate cu prevederile:</w:t>
      </w:r>
    </w:p>
    <w:p w14:paraId="107A3F07" w14:textId="77777777" w:rsidR="009847A7" w:rsidRDefault="009847A7" w:rsidP="009847A7">
      <w:pPr>
        <w:numPr>
          <w:ilvl w:val="0"/>
          <w:numId w:val="23"/>
        </w:numPr>
        <w:spacing w:after="0" w:line="276" w:lineRule="auto"/>
        <w:ind w:left="284" w:firstLine="850"/>
        <w:contextualSpacing/>
        <w:jc w:val="both"/>
        <w:rPr>
          <w:rFonts w:ascii="Times New Roman" w:eastAsia="Times New Roman" w:hAnsi="Times New Roman" w:cs="Times New Roman"/>
          <w:kern w:val="0"/>
          <w:sz w:val="24"/>
          <w:szCs w:val="24"/>
          <w:lang w:eastAsia="ro-RO"/>
          <w14:ligatures w14:val="none"/>
        </w:rPr>
      </w:pPr>
      <w:bookmarkStart w:id="7" w:name="_Hlk80172456"/>
      <w:r>
        <w:rPr>
          <w:rFonts w:ascii="Times New Roman" w:eastAsia="Times New Roman" w:hAnsi="Times New Roman" w:cs="Times New Roman"/>
          <w:kern w:val="0"/>
          <w:sz w:val="24"/>
          <w:szCs w:val="24"/>
          <w:lang w:eastAsia="ro-RO"/>
          <w14:ligatures w14:val="none"/>
        </w:rPr>
        <w:t xml:space="preserve">Art. 66 pct 1 din Ordonanţa de urgenţă a Guvernului nr. 114/2018 privind instituirea unor măsuri în domeniul investiţiilor publice şi a unor măsuri fiscal bugetare; </w:t>
      </w:r>
    </w:p>
    <w:p w14:paraId="3CD0A4BE" w14:textId="77777777" w:rsidR="009847A7" w:rsidRDefault="009847A7" w:rsidP="009847A7">
      <w:pPr>
        <w:numPr>
          <w:ilvl w:val="0"/>
          <w:numId w:val="23"/>
        </w:numPr>
        <w:spacing w:after="0" w:line="276" w:lineRule="auto"/>
        <w:ind w:left="284" w:firstLine="850"/>
        <w:contextualSpacing/>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val="it-IT"/>
          <w14:ligatures w14:val="none"/>
        </w:rPr>
        <w:t>Art. 7, art. 9 din HG nr. 907/2016 privind etapele de elaborare şi conţinutul-cadru al documentaţiilor tehnico-economice aferente obiectivelor/proiectelor de investiţii finanţate din fonduri publice, cu modificările şi completările ulterioare;</w:t>
      </w:r>
    </w:p>
    <w:bookmarkEnd w:id="7"/>
    <w:p w14:paraId="2B4CE584" w14:textId="77777777" w:rsidR="009847A7" w:rsidRDefault="009847A7" w:rsidP="009847A7">
      <w:pPr>
        <w:numPr>
          <w:ilvl w:val="0"/>
          <w:numId w:val="23"/>
        </w:numPr>
        <w:suppressAutoHyphens/>
        <w:spacing w:after="0" w:line="276" w:lineRule="auto"/>
        <w:ind w:left="284" w:firstLine="850"/>
        <w:jc w:val="both"/>
        <w:rPr>
          <w:rFonts w:ascii="Times New Roman" w:eastAsia="Times New Roman" w:hAnsi="Times New Roman" w:cs="Times New Roman"/>
          <w:b/>
          <w:iCs/>
          <w:kern w:val="0"/>
          <w:sz w:val="24"/>
          <w:szCs w:val="24"/>
          <w14:ligatures w14:val="none"/>
        </w:rPr>
      </w:pPr>
      <w:r>
        <w:rPr>
          <w:rFonts w:ascii="Times New Roman" w:eastAsia="Times New Roman" w:hAnsi="Times New Roman" w:cs="Times New Roman"/>
          <w:bCs/>
          <w:iCs/>
          <w:kern w:val="0"/>
          <w:sz w:val="24"/>
          <w:szCs w:val="24"/>
          <w14:ligatures w14:val="none"/>
        </w:rPr>
        <w:t>Legii nr. 24/2000 privind normele de tehnică legislativă pentru elaborarea actelor normative, republicată, cu modificările şi completările ulterioare;</w:t>
      </w:r>
    </w:p>
    <w:p w14:paraId="400DC049" w14:textId="77777777" w:rsidR="009847A7" w:rsidRDefault="009847A7" w:rsidP="009847A7">
      <w:pPr>
        <w:numPr>
          <w:ilvl w:val="0"/>
          <w:numId w:val="23"/>
        </w:numPr>
        <w:suppressAutoHyphens/>
        <w:spacing w:after="0" w:line="276" w:lineRule="auto"/>
        <w:ind w:left="284" w:firstLine="850"/>
        <w:jc w:val="both"/>
        <w:rPr>
          <w:rFonts w:ascii="Times New Roman" w:eastAsia="Times New Roman" w:hAnsi="Times New Roman" w:cs="Times New Roman"/>
          <w:b/>
          <w:iCs/>
          <w:kern w:val="0"/>
          <w:sz w:val="24"/>
          <w:szCs w:val="24"/>
          <w14:ligatures w14:val="none"/>
        </w:rPr>
      </w:pPr>
      <w:r>
        <w:rPr>
          <w:rFonts w:ascii="Times New Roman" w:eastAsia="Times New Roman" w:hAnsi="Times New Roman" w:cs="Times New Roman"/>
          <w:bCs/>
          <w:iCs/>
          <w:kern w:val="0"/>
          <w:sz w:val="24"/>
          <w:szCs w:val="24"/>
          <w14:ligatures w14:val="none"/>
        </w:rPr>
        <w:t xml:space="preserve">Art. 1 alin. (2) din Legea nr. 500/2002 privind finanţele publice locale, cu modificările şi ccompletările ulterioare; </w:t>
      </w:r>
    </w:p>
    <w:p w14:paraId="6A96875C" w14:textId="77777777" w:rsidR="009847A7" w:rsidRDefault="009847A7" w:rsidP="009847A7">
      <w:pPr>
        <w:numPr>
          <w:ilvl w:val="0"/>
          <w:numId w:val="23"/>
        </w:numPr>
        <w:suppressAutoHyphens/>
        <w:spacing w:after="0" w:line="276" w:lineRule="auto"/>
        <w:ind w:left="284" w:firstLine="850"/>
        <w:jc w:val="both"/>
        <w:rPr>
          <w:rFonts w:ascii="Times New Roman" w:eastAsia="Times New Roman" w:hAnsi="Times New Roman" w:cs="Times New Roman"/>
          <w:b/>
          <w:iCs/>
          <w:kern w:val="0"/>
          <w:sz w:val="24"/>
          <w:szCs w:val="24"/>
          <w14:ligatures w14:val="none"/>
        </w:rPr>
      </w:pPr>
      <w:r>
        <w:rPr>
          <w:rFonts w:ascii="Times New Roman" w:eastAsia="Times New Roman" w:hAnsi="Times New Roman" w:cs="Times New Roman"/>
          <w:bCs/>
          <w:iCs/>
          <w:kern w:val="0"/>
          <w:sz w:val="24"/>
          <w:szCs w:val="24"/>
          <w14:ligatures w14:val="none"/>
        </w:rPr>
        <w:t xml:space="preserve">Art. </w:t>
      </w:r>
      <w:r>
        <w:rPr>
          <w:rFonts w:ascii="Times New Roman" w:eastAsia="Calibri" w:hAnsi="Times New Roman" w:cs="Times New Roman"/>
          <w:kern w:val="0"/>
          <w:sz w:val="24"/>
          <w:szCs w:val="24"/>
          <w14:ligatures w14:val="none"/>
        </w:rPr>
        <w:t xml:space="preserve">14 alin. (4), art. </w:t>
      </w:r>
      <w:r>
        <w:rPr>
          <w:rFonts w:ascii="Times New Roman" w:eastAsia="Times New Roman" w:hAnsi="Times New Roman" w:cs="Times New Roman"/>
          <w:bCs/>
          <w:iCs/>
          <w:kern w:val="0"/>
          <w:sz w:val="24"/>
          <w:szCs w:val="24"/>
          <w14:ligatures w14:val="none"/>
        </w:rPr>
        <w:t>44, alin. (1) și art. 45 al Legii nr. 273/2006 privind finanţele publice locale, cu modificările şi completările ulterioare;</w:t>
      </w:r>
    </w:p>
    <w:p w14:paraId="2BD3C245" w14:textId="77777777" w:rsidR="009847A7" w:rsidRPr="00E0520F" w:rsidRDefault="009847A7" w:rsidP="009847A7">
      <w:pPr>
        <w:numPr>
          <w:ilvl w:val="0"/>
          <w:numId w:val="23"/>
        </w:numPr>
        <w:suppressAutoHyphens/>
        <w:spacing w:after="0" w:line="276" w:lineRule="auto"/>
        <w:ind w:left="284" w:firstLine="850"/>
        <w:jc w:val="both"/>
        <w:rPr>
          <w:rFonts w:ascii="Times New Roman" w:eastAsia="Times New Roman" w:hAnsi="Times New Roman" w:cs="Times New Roman"/>
          <w:b/>
          <w:iCs/>
          <w:kern w:val="0"/>
          <w:sz w:val="24"/>
          <w:szCs w:val="24"/>
          <w14:ligatures w14:val="none"/>
        </w:rPr>
      </w:pPr>
      <w:r w:rsidRPr="00E0520F">
        <w:rPr>
          <w:rFonts w:ascii="Times New Roman" w:eastAsia="Calibri" w:hAnsi="Times New Roman" w:cs="Times New Roman"/>
          <w:kern w:val="0"/>
          <w:sz w:val="24"/>
          <w:szCs w:val="24"/>
          <w14:ligatures w14:val="none"/>
        </w:rPr>
        <w:t>Art. 129 alin. (1), alin. (2) lit. „b”, alin. (4) lit. „d”, art. 139 alin. (1) OUG nr. 57/05.07.2019 privind Codul administrativ, cu modificările şi completările ulterioare,</w:t>
      </w:r>
    </w:p>
    <w:p w14:paraId="500B7743" w14:textId="0F782B71" w:rsidR="00E0520F" w:rsidRDefault="00E0520F" w:rsidP="009847A7">
      <w:pPr>
        <w:spacing w:after="0" w:line="276" w:lineRule="auto"/>
        <w:contextualSpacing/>
        <w:jc w:val="both"/>
        <w:rPr>
          <w:rFonts w:ascii="Times New Roman" w:eastAsia="Calibri" w:hAnsi="Times New Roman" w:cs="Times New Roman"/>
          <w:color w:val="EE0000"/>
          <w:kern w:val="0"/>
          <w:sz w:val="24"/>
          <w:szCs w:val="24"/>
          <w14:ligatures w14:val="none"/>
        </w:rPr>
      </w:pPr>
    </w:p>
    <w:p w14:paraId="06DB6079" w14:textId="0E8416A0" w:rsidR="006E26D6" w:rsidRPr="00D17556" w:rsidRDefault="006E26D6" w:rsidP="006E26D6">
      <w:pPr>
        <w:suppressAutoHyphens/>
        <w:spacing w:after="0" w:line="276" w:lineRule="auto"/>
        <w:ind w:left="1134"/>
        <w:jc w:val="both"/>
        <w:rPr>
          <w:rFonts w:ascii="Times New Roman" w:eastAsia="Times New Roman" w:hAnsi="Times New Roman" w:cs="Times New Roman"/>
          <w:b/>
          <w:iCs/>
          <w:kern w:val="0"/>
          <w:sz w:val="24"/>
          <w:szCs w:val="24"/>
          <w14:ligatures w14:val="none"/>
        </w:rPr>
      </w:pPr>
      <w:r>
        <w:rPr>
          <w:rFonts w:ascii="Times New Roman" w:hAnsi="Times New Roman"/>
          <w:b/>
          <w:bCs/>
          <w:kern w:val="0"/>
          <w:sz w:val="24"/>
          <w:szCs w:val="24"/>
          <w14:ligatures w14:val="none"/>
        </w:rPr>
        <w:t>În temeiul</w:t>
      </w:r>
      <w:r>
        <w:rPr>
          <w:rFonts w:ascii="Times New Roman" w:hAnsi="Times New Roman"/>
          <w:kern w:val="0"/>
          <w:sz w:val="24"/>
          <w:szCs w:val="24"/>
          <w14:ligatures w14:val="none"/>
        </w:rPr>
        <w:t xml:space="preserve"> </w:t>
      </w:r>
      <w:r>
        <w:rPr>
          <w:rFonts w:ascii="Times New Roman" w:hAnsi="Times New Roman"/>
          <w:b/>
          <w:bCs/>
          <w:kern w:val="0"/>
          <w:sz w:val="24"/>
          <w:szCs w:val="24"/>
          <w14:ligatures w14:val="none"/>
        </w:rPr>
        <w:t>prevederilor</w:t>
      </w:r>
      <w:r>
        <w:rPr>
          <w:rFonts w:ascii="Times New Roman" w:hAnsi="Times New Roman"/>
          <w:kern w:val="0"/>
          <w:sz w:val="24"/>
          <w:szCs w:val="24"/>
          <w14:ligatures w14:val="none"/>
        </w:rPr>
        <w:t xml:space="preserve"> a</w:t>
      </w:r>
      <w:r w:rsidRPr="00D17556">
        <w:rPr>
          <w:rFonts w:ascii="Times New Roman" w:eastAsia="Calibri" w:hAnsi="Times New Roman" w:cs="Times New Roman"/>
          <w:kern w:val="0"/>
          <w:sz w:val="24"/>
          <w:szCs w:val="24"/>
          <w14:ligatures w14:val="none"/>
        </w:rPr>
        <w:t>rt. 129 alin. (1), alin. (</w:t>
      </w:r>
      <w:r>
        <w:rPr>
          <w:rFonts w:ascii="Times New Roman" w:eastAsia="Calibri" w:hAnsi="Times New Roman" w:cs="Times New Roman"/>
          <w:kern w:val="0"/>
          <w:sz w:val="24"/>
          <w:szCs w:val="24"/>
          <w14:ligatures w14:val="none"/>
        </w:rPr>
        <w:t>14</w:t>
      </w:r>
      <w:r w:rsidRPr="00D17556">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w:t>
      </w:r>
      <w:r w:rsidRPr="00D17556">
        <w:rPr>
          <w:rFonts w:ascii="Times New Roman" w:eastAsia="Calibri" w:hAnsi="Times New Roman" w:cs="Times New Roman"/>
          <w:kern w:val="0"/>
          <w:sz w:val="24"/>
          <w:szCs w:val="24"/>
          <w14:ligatures w14:val="none"/>
        </w:rPr>
        <w:t xml:space="preserve"> art. 139</w:t>
      </w:r>
      <w:r>
        <w:rPr>
          <w:rFonts w:ascii="Times New Roman" w:eastAsia="Calibri" w:hAnsi="Times New Roman" w:cs="Times New Roman"/>
          <w:kern w:val="0"/>
          <w:sz w:val="24"/>
          <w:szCs w:val="24"/>
          <w14:ligatures w14:val="none"/>
        </w:rPr>
        <w:t>, art. 196,</w:t>
      </w:r>
      <w:r w:rsidRPr="00D17556">
        <w:rPr>
          <w:rFonts w:ascii="Times New Roman" w:eastAsia="Calibri" w:hAnsi="Times New Roman" w:cs="Times New Roman"/>
          <w:kern w:val="0"/>
          <w:sz w:val="24"/>
          <w:szCs w:val="24"/>
          <w14:ligatures w14:val="none"/>
        </w:rPr>
        <w:t xml:space="preserve"> alin. (1) </w:t>
      </w:r>
      <w:r>
        <w:rPr>
          <w:rFonts w:ascii="Times New Roman" w:eastAsia="Calibri" w:hAnsi="Times New Roman" w:cs="Times New Roman"/>
          <w:kern w:val="0"/>
          <w:sz w:val="24"/>
          <w:szCs w:val="24"/>
          <w14:ligatures w14:val="none"/>
        </w:rPr>
        <w:t xml:space="preserve">li. „a” și ale art. 243, alin (1), lit. „a” din </w:t>
      </w:r>
      <w:r w:rsidRPr="00D17556">
        <w:rPr>
          <w:rFonts w:ascii="Times New Roman" w:eastAsia="Calibri" w:hAnsi="Times New Roman" w:cs="Times New Roman"/>
          <w:kern w:val="0"/>
          <w:sz w:val="24"/>
          <w:szCs w:val="24"/>
          <w14:ligatures w14:val="none"/>
        </w:rPr>
        <w:t>OUG nr. 57/05.07.2019 privind Codul administrativ, cu modificările şi completările ulterioare,</w:t>
      </w:r>
    </w:p>
    <w:p w14:paraId="64C0D95F" w14:textId="77777777" w:rsidR="009847A7" w:rsidRDefault="009847A7" w:rsidP="004F47B5">
      <w:pPr>
        <w:spacing w:after="0" w:line="276" w:lineRule="auto"/>
        <w:contextualSpacing/>
        <w:jc w:val="both"/>
        <w:rPr>
          <w:rFonts w:ascii="Times New Roman" w:eastAsia="Calibri" w:hAnsi="Times New Roman" w:cs="Times New Roman"/>
          <w:color w:val="EE0000"/>
          <w:kern w:val="0"/>
          <w:sz w:val="24"/>
          <w:szCs w:val="24"/>
          <w14:ligatures w14:val="none"/>
        </w:rPr>
      </w:pPr>
    </w:p>
    <w:p w14:paraId="6CEFC5C8" w14:textId="77777777" w:rsidR="008314B7" w:rsidRDefault="008314B7" w:rsidP="004F47B5">
      <w:pPr>
        <w:spacing w:after="0" w:line="276" w:lineRule="auto"/>
        <w:contextualSpacing/>
        <w:jc w:val="both"/>
        <w:rPr>
          <w:rFonts w:ascii="Times New Roman" w:eastAsia="Calibri" w:hAnsi="Times New Roman" w:cs="Times New Roman"/>
          <w:kern w:val="0"/>
          <w:sz w:val="24"/>
          <w:szCs w:val="24"/>
          <w14:ligatures w14:val="none"/>
        </w:rPr>
      </w:pPr>
    </w:p>
    <w:p w14:paraId="5F38C64F" w14:textId="77777777" w:rsidR="009847A7" w:rsidRPr="00C43A2B" w:rsidRDefault="009847A7" w:rsidP="004F47B5">
      <w:pPr>
        <w:spacing w:after="0" w:line="276" w:lineRule="auto"/>
        <w:contextualSpacing/>
        <w:jc w:val="both"/>
        <w:rPr>
          <w:rFonts w:ascii="Times New Roman" w:eastAsia="Calibri" w:hAnsi="Times New Roman" w:cs="Times New Roman"/>
          <w:kern w:val="0"/>
          <w:sz w:val="24"/>
          <w:szCs w:val="24"/>
          <w14:ligatures w14:val="none"/>
        </w:rPr>
      </w:pPr>
    </w:p>
    <w:p w14:paraId="4BE19709" w14:textId="77777777" w:rsidR="00C5667E" w:rsidRDefault="00C5667E" w:rsidP="004F47B5">
      <w:pPr>
        <w:spacing w:after="0" w:line="276" w:lineRule="auto"/>
        <w:contextualSpacing/>
        <w:jc w:val="center"/>
        <w:rPr>
          <w:rFonts w:ascii="Times New Roman" w:eastAsia="Calibri" w:hAnsi="Times New Roman" w:cs="Times New Roman"/>
          <w:b/>
          <w:kern w:val="0"/>
          <w:sz w:val="24"/>
          <w:szCs w:val="24"/>
          <w14:ligatures w14:val="none"/>
        </w:rPr>
      </w:pPr>
    </w:p>
    <w:p w14:paraId="6A0E14C5" w14:textId="102739D0" w:rsidR="00C43A2B" w:rsidRPr="00C43A2B" w:rsidRDefault="00C43A2B" w:rsidP="004F47B5">
      <w:pPr>
        <w:spacing w:after="0" w:line="276" w:lineRule="auto"/>
        <w:contextualSpacing/>
        <w:jc w:val="center"/>
        <w:rPr>
          <w:rFonts w:ascii="Times New Roman" w:eastAsia="Calibri" w:hAnsi="Times New Roman" w:cs="Times New Roman"/>
          <w:b/>
          <w:kern w:val="0"/>
          <w:sz w:val="24"/>
          <w:szCs w:val="24"/>
          <w14:ligatures w14:val="none"/>
        </w:rPr>
      </w:pPr>
      <w:r w:rsidRPr="00C43A2B">
        <w:rPr>
          <w:rFonts w:ascii="Times New Roman" w:eastAsia="Calibri" w:hAnsi="Times New Roman" w:cs="Times New Roman"/>
          <w:b/>
          <w:kern w:val="0"/>
          <w:sz w:val="24"/>
          <w:szCs w:val="24"/>
          <w14:ligatures w14:val="none"/>
        </w:rPr>
        <w:lastRenderedPageBreak/>
        <w:t>H o t ă r ă ş t e :</w:t>
      </w:r>
    </w:p>
    <w:p w14:paraId="5F82985B" w14:textId="6C0CCB91" w:rsidR="00C43A2B" w:rsidRPr="009F6363" w:rsidRDefault="00C43A2B" w:rsidP="003218A4">
      <w:pPr>
        <w:spacing w:after="0" w:line="276" w:lineRule="auto"/>
        <w:contextualSpacing/>
        <w:jc w:val="both"/>
        <w:rPr>
          <w:rFonts w:ascii="Times New Roman" w:eastAsia="Calibri" w:hAnsi="Times New Roman" w:cs="Times New Roman"/>
          <w:b/>
          <w:color w:val="EE0000"/>
          <w:kern w:val="0"/>
          <w:sz w:val="24"/>
          <w:szCs w:val="24"/>
          <w14:ligatures w14:val="none"/>
        </w:rPr>
      </w:pPr>
      <w:r w:rsidRPr="00C43A2B">
        <w:rPr>
          <w:rFonts w:ascii="Times New Roman" w:eastAsia="Times New Roman" w:hAnsi="Times New Roman" w:cs="Times New Roman"/>
          <w:iCs/>
          <w:kern w:val="0"/>
          <w:sz w:val="24"/>
          <w:szCs w:val="24"/>
          <w14:ligatures w14:val="none"/>
        </w:rPr>
        <w:t xml:space="preserve"> </w:t>
      </w:r>
    </w:p>
    <w:p w14:paraId="301BD245" w14:textId="361A2D79" w:rsidR="00C43A2B" w:rsidRPr="00BB5E59" w:rsidRDefault="00C43A2B" w:rsidP="004F47B5">
      <w:pPr>
        <w:spacing w:after="0" w:line="276" w:lineRule="auto"/>
        <w:ind w:firstLine="540"/>
        <w:contextualSpacing/>
        <w:jc w:val="both"/>
        <w:rPr>
          <w:rFonts w:ascii="Times New Roman" w:eastAsia="Calibri" w:hAnsi="Times New Roman" w:cs="Times New Roman"/>
          <w:color w:val="000000" w:themeColor="text1"/>
          <w:kern w:val="0"/>
          <w:sz w:val="24"/>
          <w:szCs w:val="24"/>
          <w14:ligatures w14:val="none"/>
        </w:rPr>
      </w:pPr>
      <w:r w:rsidRPr="00BB5E59">
        <w:rPr>
          <w:rFonts w:ascii="Times New Roman" w:eastAsia="Calibri" w:hAnsi="Times New Roman" w:cs="Times New Roman"/>
          <w:b/>
          <w:color w:val="000000" w:themeColor="text1"/>
          <w:kern w:val="0"/>
          <w:sz w:val="24"/>
          <w:szCs w:val="24"/>
          <w14:ligatures w14:val="none"/>
        </w:rPr>
        <w:t xml:space="preserve">  Art.1.</w:t>
      </w:r>
      <w:r w:rsidRPr="00BB5E59">
        <w:rPr>
          <w:rFonts w:ascii="Times New Roman" w:eastAsia="Calibri" w:hAnsi="Times New Roman" w:cs="Times New Roman"/>
          <w:color w:val="000000" w:themeColor="text1"/>
          <w:kern w:val="0"/>
          <w:sz w:val="24"/>
          <w:szCs w:val="24"/>
          <w14:ligatures w14:val="none"/>
        </w:rPr>
        <w:t xml:space="preserve"> Se aprobă </w:t>
      </w:r>
      <w:r w:rsidRPr="00BB5E59">
        <w:rPr>
          <w:rFonts w:ascii="Times New Roman" w:eastAsia="Calibri" w:hAnsi="Times New Roman" w:cs="Times New Roman"/>
          <w:b/>
          <w:color w:val="000000" w:themeColor="text1"/>
          <w:kern w:val="0"/>
          <w:sz w:val="24"/>
          <w:szCs w:val="24"/>
          <w14:ligatures w14:val="none"/>
        </w:rPr>
        <w:t xml:space="preserve">Documentația de Avizare a Lucrărilor de Intervenții </w:t>
      </w:r>
      <w:r w:rsidRPr="00E55B99">
        <w:rPr>
          <w:rFonts w:ascii="Times New Roman" w:eastAsia="Times New Roman" w:hAnsi="Times New Roman" w:cs="Times New Roman"/>
          <w:b/>
          <w:color w:val="000000" w:themeColor="text1"/>
          <w:kern w:val="0"/>
          <w:sz w:val="24"/>
          <w:szCs w:val="24"/>
          <w14:ligatures w14:val="none"/>
        </w:rPr>
        <w:t>pentru</w:t>
      </w:r>
      <w:r w:rsidR="009F6363" w:rsidRPr="00E55B99">
        <w:rPr>
          <w:rFonts w:ascii="Times New Roman" w:eastAsia="Times New Roman" w:hAnsi="Times New Roman" w:cs="Times New Roman"/>
          <w:b/>
          <w:color w:val="000000" w:themeColor="text1"/>
          <w:kern w:val="0"/>
          <w:sz w:val="24"/>
          <w:szCs w:val="24"/>
          <w14:ligatures w14:val="none"/>
        </w:rPr>
        <w:t xml:space="preserve"> </w:t>
      </w:r>
      <w:r w:rsidR="002465BF" w:rsidRPr="00E55B99">
        <w:rPr>
          <w:rFonts w:ascii="Times New Roman" w:eastAsia="Times New Roman" w:hAnsi="Times New Roman" w:cs="Times New Roman"/>
          <w:b/>
          <w:color w:val="000000" w:themeColor="text1"/>
          <w:kern w:val="0"/>
          <w:sz w:val="24"/>
          <w:szCs w:val="24"/>
          <w14:ligatures w14:val="none"/>
        </w:rPr>
        <w:t>obiectivul</w:t>
      </w:r>
      <w:r w:rsidRPr="00E55B99">
        <w:rPr>
          <w:rFonts w:ascii="Times New Roman" w:eastAsia="Times New Roman" w:hAnsi="Times New Roman" w:cs="Times New Roman"/>
          <w:b/>
          <w:color w:val="000000" w:themeColor="text1"/>
          <w:kern w:val="0"/>
          <w:sz w:val="24"/>
          <w:szCs w:val="24"/>
          <w14:ligatures w14:val="none"/>
        </w:rPr>
        <w:t xml:space="preserve"> </w:t>
      </w:r>
      <w:r w:rsidR="00BB5E59" w:rsidRPr="00E55B99">
        <w:rPr>
          <w:rFonts w:ascii="Times New Roman" w:eastAsia="Times New Roman" w:hAnsi="Times New Roman" w:cs="Times New Roman"/>
          <w:b/>
          <w:color w:val="000000" w:themeColor="text1"/>
          <w:spacing w:val="-2"/>
          <w:kern w:val="0"/>
          <w:sz w:val="24"/>
          <w:szCs w:val="24"/>
          <w14:ligatures w14:val="none"/>
        </w:rPr>
        <w:t xml:space="preserve">”SF/DALI străzii în Cartierul Unirii” </w:t>
      </w:r>
      <w:r w:rsidRPr="00BB5E59">
        <w:rPr>
          <w:rFonts w:ascii="Times New Roman" w:eastAsia="Calibri" w:hAnsi="Times New Roman" w:cs="Times New Roman"/>
          <w:color w:val="000000" w:themeColor="text1"/>
          <w:kern w:val="0"/>
          <w:sz w:val="24"/>
          <w:szCs w:val="24"/>
          <w14:ligatures w14:val="none"/>
        </w:rPr>
        <w:t xml:space="preserve">și </w:t>
      </w:r>
      <w:r w:rsidRPr="00BB5E59">
        <w:rPr>
          <w:rFonts w:ascii="Times New Roman" w:eastAsia="Calibri" w:hAnsi="Times New Roman" w:cs="Times New Roman"/>
          <w:bCs/>
          <w:color w:val="000000" w:themeColor="text1"/>
          <w:kern w:val="0"/>
          <w:sz w:val="24"/>
          <w:szCs w:val="24"/>
          <w14:ligatures w14:val="none"/>
        </w:rPr>
        <w:t>indicatorii tehnico–economici</w:t>
      </w:r>
      <w:r w:rsidRPr="00BB5E59">
        <w:rPr>
          <w:rFonts w:ascii="Times New Roman" w:eastAsia="Calibri" w:hAnsi="Times New Roman" w:cs="Times New Roman"/>
          <w:color w:val="000000" w:themeColor="text1"/>
          <w:kern w:val="0"/>
          <w:sz w:val="24"/>
          <w:szCs w:val="24"/>
          <w14:ligatures w14:val="none"/>
        </w:rPr>
        <w:t xml:space="preserve"> conform anexei </w:t>
      </w:r>
      <w:r w:rsidRPr="00BB5E59">
        <w:rPr>
          <w:rFonts w:ascii="Times New Roman" w:eastAsia="Times New Roman" w:hAnsi="Times New Roman" w:cs="Times New Roman"/>
          <w:color w:val="000000" w:themeColor="text1"/>
          <w:kern w:val="0"/>
          <w:sz w:val="24"/>
          <w:szCs w:val="24"/>
          <w:lang w:val="es-ES" w:eastAsia="ro-RO"/>
          <w14:ligatures w14:val="none"/>
        </w:rPr>
        <w:t xml:space="preserve">care face parte integrantă din prezenta hotărâre, </w:t>
      </w:r>
      <w:r w:rsidRPr="00BB5E59">
        <w:rPr>
          <w:rFonts w:ascii="Times New Roman" w:eastAsia="Calibri" w:hAnsi="Times New Roman" w:cs="Times New Roman"/>
          <w:color w:val="000000" w:themeColor="text1"/>
          <w:kern w:val="0"/>
          <w:sz w:val="24"/>
          <w:szCs w:val="24"/>
          <w14:ligatures w14:val="none"/>
        </w:rPr>
        <w:t xml:space="preserve">după cum urmează: </w:t>
      </w:r>
    </w:p>
    <w:p w14:paraId="0DB985A1" w14:textId="77777777" w:rsidR="009F6363" w:rsidRPr="00715260" w:rsidRDefault="009F6363" w:rsidP="004F47B5">
      <w:pPr>
        <w:spacing w:after="0" w:line="276" w:lineRule="auto"/>
        <w:ind w:firstLine="540"/>
        <w:contextualSpacing/>
        <w:jc w:val="both"/>
        <w:rPr>
          <w:rFonts w:ascii="Times New Roman" w:eastAsia="Calibri" w:hAnsi="Times New Roman" w:cs="Times New Roman"/>
          <w:color w:val="EE0000"/>
          <w:kern w:val="0"/>
          <w:sz w:val="24"/>
          <w:szCs w:val="24"/>
          <w14:ligatures w14:val="none"/>
        </w:rPr>
      </w:pPr>
    </w:p>
    <w:p w14:paraId="675FF3E4" w14:textId="77777777" w:rsidR="00BB5E59" w:rsidRPr="00051D27" w:rsidRDefault="00BB5E59" w:rsidP="00BB5E59">
      <w:pPr>
        <w:pStyle w:val="ListParagraph"/>
        <w:tabs>
          <w:tab w:val="left" w:pos="709"/>
        </w:tabs>
        <w:spacing w:after="0" w:line="240" w:lineRule="auto"/>
        <w:jc w:val="both"/>
        <w:rPr>
          <w:rFonts w:ascii="Times New Roman" w:eastAsia="Times New Roman" w:hAnsi="Times New Roman" w:cs="Times New Roman"/>
          <w:b/>
          <w:kern w:val="0"/>
          <w:sz w:val="24"/>
          <w:szCs w:val="24"/>
          <w:lang w:eastAsia="ro-RO"/>
          <w14:ligatures w14:val="none"/>
        </w:rPr>
      </w:pPr>
      <w:r w:rsidRPr="00051D27">
        <w:rPr>
          <w:rFonts w:ascii="Times New Roman" w:eastAsia="Times New Roman" w:hAnsi="Times New Roman" w:cs="Times New Roman"/>
          <w:b/>
          <w:kern w:val="0"/>
          <w:sz w:val="24"/>
          <w:szCs w:val="24"/>
          <w:lang w:eastAsia="ro-RO"/>
          <w14:ligatures w14:val="none"/>
        </w:rPr>
        <w:t xml:space="preserve">Valoarea totală a investiţiei cu detalierea pe structura devizului general </w:t>
      </w:r>
    </w:p>
    <w:p w14:paraId="671C4ED0" w14:textId="77777777" w:rsidR="00BB5E59" w:rsidRPr="00051D27" w:rsidRDefault="00BB5E59" w:rsidP="00BB5E59">
      <w:pPr>
        <w:pStyle w:val="ListParagraph"/>
        <w:spacing w:after="0" w:line="240" w:lineRule="auto"/>
        <w:jc w:val="both"/>
        <w:rPr>
          <w:rFonts w:ascii="Times New Roman" w:eastAsia="Times New Roman" w:hAnsi="Times New Roman" w:cs="Times New Roman"/>
          <w:kern w:val="0"/>
          <w:sz w:val="24"/>
          <w:szCs w:val="24"/>
          <w:lang w:eastAsia="ro-RO"/>
          <w14:ligatures w14:val="none"/>
        </w:rPr>
      </w:pPr>
      <w:r w:rsidRPr="00051D27">
        <w:rPr>
          <w:rFonts w:ascii="Times New Roman" w:eastAsia="Times New Roman" w:hAnsi="Times New Roman" w:cs="Times New Roman"/>
          <w:kern w:val="0"/>
          <w:sz w:val="24"/>
          <w:szCs w:val="24"/>
          <w:lang w:eastAsia="ro-RO"/>
          <w14:ligatures w14:val="none"/>
        </w:rPr>
        <w:t xml:space="preserve">Valoarea totală a investiţiei este de </w:t>
      </w:r>
      <w:r w:rsidRPr="00051D27">
        <w:rPr>
          <w:rFonts w:ascii="Times New Roman" w:eastAsia="Times New Roman" w:hAnsi="Times New Roman" w:cs="Times New Roman"/>
          <w:b/>
          <w:bCs/>
          <w:kern w:val="0"/>
          <w:sz w:val="24"/>
          <w:szCs w:val="24"/>
          <w:lang w:eastAsia="ro-RO"/>
          <w14:ligatures w14:val="none"/>
        </w:rPr>
        <w:t>177.244.543,77 lei</w:t>
      </w:r>
      <w:r w:rsidRPr="00051D27">
        <w:rPr>
          <w:rFonts w:ascii="Times New Roman" w:eastAsia="Times New Roman" w:hAnsi="Times New Roman" w:cs="Times New Roman"/>
          <w:b/>
          <w:kern w:val="0"/>
          <w:sz w:val="24"/>
          <w:szCs w:val="24"/>
          <w:lang w:eastAsia="ro-RO"/>
          <w14:ligatures w14:val="none"/>
        </w:rPr>
        <w:t xml:space="preserve"> </w:t>
      </w:r>
      <w:r w:rsidRPr="00051D27">
        <w:rPr>
          <w:rFonts w:ascii="Times New Roman" w:eastAsia="Times New Roman" w:hAnsi="Times New Roman" w:cs="Times New Roman"/>
          <w:kern w:val="0"/>
          <w:sz w:val="24"/>
          <w:szCs w:val="24"/>
          <w:lang w:eastAsia="ro-RO"/>
          <w14:ligatures w14:val="none"/>
        </w:rPr>
        <w:t xml:space="preserve">la care se adaugă TVA, respectiv </w:t>
      </w:r>
      <w:r w:rsidRPr="00051D27">
        <w:rPr>
          <w:rFonts w:ascii="Times New Roman" w:eastAsia="Times New Roman" w:hAnsi="Times New Roman" w:cs="Times New Roman"/>
          <w:b/>
          <w:bCs/>
          <w:kern w:val="0"/>
          <w:sz w:val="24"/>
          <w:szCs w:val="24"/>
          <w:lang w:eastAsia="ro-RO"/>
          <w14:ligatures w14:val="none"/>
        </w:rPr>
        <w:t>210.788.596,35</w:t>
      </w:r>
      <w:r w:rsidRPr="00051D27">
        <w:rPr>
          <w:rFonts w:ascii="Times New Roman" w:eastAsia="Times New Roman" w:hAnsi="Times New Roman" w:cs="Times New Roman"/>
          <w:kern w:val="0"/>
          <w:sz w:val="24"/>
          <w:szCs w:val="24"/>
          <w:lang w:eastAsia="ro-RO"/>
          <w14:ligatures w14:val="none"/>
        </w:rPr>
        <w:t xml:space="preserve"> </w:t>
      </w:r>
      <w:r w:rsidRPr="00051D27">
        <w:rPr>
          <w:rFonts w:ascii="Times New Roman" w:eastAsia="Times New Roman" w:hAnsi="Times New Roman" w:cs="Times New Roman"/>
          <w:b/>
          <w:bCs/>
          <w:kern w:val="0"/>
          <w:sz w:val="24"/>
          <w:szCs w:val="24"/>
          <w:lang w:eastAsia="ro-RO"/>
          <w14:ligatures w14:val="none"/>
        </w:rPr>
        <w:t>lei</w:t>
      </w:r>
      <w:r w:rsidRPr="00051D27">
        <w:rPr>
          <w:rFonts w:ascii="Times New Roman" w:eastAsia="Times New Roman" w:hAnsi="Times New Roman" w:cs="Times New Roman"/>
          <w:kern w:val="0"/>
          <w:sz w:val="24"/>
          <w:szCs w:val="24"/>
          <w:lang w:eastAsia="ro-RO"/>
          <w14:ligatures w14:val="none"/>
        </w:rPr>
        <w:t xml:space="preserve">  cu TVA inclus  </w:t>
      </w:r>
    </w:p>
    <w:p w14:paraId="44086B5C" w14:textId="77777777" w:rsidR="00BB5E59" w:rsidRPr="00051D27" w:rsidRDefault="00BB5E59" w:rsidP="00BB5E59">
      <w:pPr>
        <w:pStyle w:val="ListParagraph"/>
        <w:tabs>
          <w:tab w:val="left" w:pos="709"/>
        </w:tabs>
        <w:spacing w:after="0" w:line="240" w:lineRule="auto"/>
        <w:jc w:val="both"/>
        <w:rPr>
          <w:rFonts w:ascii="Times New Roman" w:eastAsia="Times New Roman" w:hAnsi="Times New Roman" w:cs="Times New Roman"/>
          <w:kern w:val="0"/>
          <w:sz w:val="24"/>
          <w:szCs w:val="24"/>
          <w:lang w:eastAsia="ro-RO"/>
          <w14:ligatures w14:val="none"/>
        </w:rPr>
      </w:pPr>
      <w:r w:rsidRPr="00051D27">
        <w:rPr>
          <w:rFonts w:ascii="Times New Roman" w:eastAsia="Times New Roman" w:hAnsi="Times New Roman" w:cs="Times New Roman"/>
          <w:kern w:val="0"/>
          <w:sz w:val="24"/>
          <w:szCs w:val="24"/>
          <w:lang w:eastAsia="ro-RO"/>
          <w14:ligatures w14:val="none"/>
        </w:rPr>
        <w:t xml:space="preserve">din care C+M  </w:t>
      </w:r>
      <w:r w:rsidRPr="00051D27">
        <w:rPr>
          <w:rFonts w:ascii="Times New Roman" w:eastAsia="Times New Roman" w:hAnsi="Times New Roman" w:cs="Times New Roman"/>
          <w:b/>
          <w:bCs/>
          <w:kern w:val="0"/>
          <w:sz w:val="24"/>
          <w:szCs w:val="24"/>
          <w:lang w:eastAsia="ro-RO"/>
          <w14:ligatures w14:val="none"/>
        </w:rPr>
        <w:t>61.990.782,11 lei</w:t>
      </w:r>
      <w:r w:rsidRPr="00051D27">
        <w:rPr>
          <w:rFonts w:ascii="Times New Roman" w:eastAsia="Times New Roman" w:hAnsi="Times New Roman" w:cs="Times New Roman"/>
          <w:b/>
          <w:kern w:val="0"/>
          <w:sz w:val="24"/>
          <w:szCs w:val="24"/>
          <w:lang w:eastAsia="ro-RO"/>
          <w14:ligatures w14:val="none"/>
        </w:rPr>
        <w:t xml:space="preserve"> </w:t>
      </w:r>
      <w:r w:rsidRPr="00051D27">
        <w:rPr>
          <w:rFonts w:ascii="Times New Roman" w:eastAsia="Times New Roman" w:hAnsi="Times New Roman" w:cs="Times New Roman"/>
          <w:kern w:val="0"/>
          <w:sz w:val="24"/>
          <w:szCs w:val="24"/>
          <w:lang w:eastAsia="ro-RO"/>
          <w14:ligatures w14:val="none"/>
        </w:rPr>
        <w:t xml:space="preserve">la care se adaugă TVA, respectiv </w:t>
      </w:r>
      <w:r w:rsidRPr="00051D27">
        <w:rPr>
          <w:rFonts w:ascii="Times New Roman" w:eastAsia="Times New Roman" w:hAnsi="Times New Roman" w:cs="Times New Roman"/>
          <w:b/>
          <w:bCs/>
          <w:kern w:val="0"/>
          <w:sz w:val="24"/>
          <w:szCs w:val="24"/>
          <w:lang w:eastAsia="ro-RO"/>
          <w14:ligatures w14:val="none"/>
        </w:rPr>
        <w:t>73.769.030,71 lei</w:t>
      </w:r>
      <w:r w:rsidRPr="00051D27">
        <w:rPr>
          <w:rFonts w:ascii="Times New Roman" w:eastAsia="Times New Roman" w:hAnsi="Times New Roman" w:cs="Times New Roman"/>
          <w:kern w:val="0"/>
          <w:sz w:val="24"/>
          <w:szCs w:val="24"/>
          <w:lang w:eastAsia="ro-RO"/>
          <w14:ligatures w14:val="none"/>
        </w:rPr>
        <w:t xml:space="preserve"> cu TVA inclus</w:t>
      </w:r>
    </w:p>
    <w:p w14:paraId="16AF023C" w14:textId="77777777" w:rsidR="00C43A2B" w:rsidRDefault="00C43A2B" w:rsidP="004F47B5">
      <w:pPr>
        <w:spacing w:after="0" w:line="276" w:lineRule="auto"/>
        <w:jc w:val="both"/>
        <w:rPr>
          <w:rFonts w:ascii="Times New Roman" w:eastAsia="Calibri" w:hAnsi="Times New Roman" w:cs="Times New Roman"/>
          <w:bCs/>
          <w:kern w:val="0"/>
          <w:sz w:val="24"/>
          <w:szCs w:val="24"/>
          <w:lang w:eastAsia="ro-RO"/>
          <w14:ligatures w14:val="none"/>
        </w:rPr>
      </w:pPr>
    </w:p>
    <w:p w14:paraId="0A44BED0" w14:textId="77777777" w:rsidR="00BB5E59" w:rsidRPr="00C43A2B" w:rsidRDefault="00BB5E59" w:rsidP="004F47B5">
      <w:pPr>
        <w:spacing w:after="0" w:line="276" w:lineRule="auto"/>
        <w:jc w:val="both"/>
        <w:rPr>
          <w:rFonts w:ascii="Times New Roman" w:eastAsia="Calibri" w:hAnsi="Times New Roman" w:cs="Times New Roman"/>
          <w:bCs/>
          <w:kern w:val="0"/>
          <w:sz w:val="24"/>
          <w:szCs w:val="24"/>
          <w:lang w:eastAsia="ro-RO"/>
          <w14:ligatures w14:val="none"/>
        </w:rPr>
      </w:pPr>
    </w:p>
    <w:p w14:paraId="52F56AAC" w14:textId="1A2337CE" w:rsidR="00C43A2B" w:rsidRDefault="00BB5E59" w:rsidP="004F47B5">
      <w:pPr>
        <w:spacing w:after="0" w:line="276" w:lineRule="auto"/>
        <w:jc w:val="both"/>
        <w:rPr>
          <w:rFonts w:ascii="Times New Roman" w:eastAsia="Calibri" w:hAnsi="Times New Roman" w:cs="Times New Roman"/>
          <w:bCs/>
          <w:kern w:val="0"/>
          <w:sz w:val="24"/>
          <w:szCs w:val="24"/>
          <w:lang w:eastAsia="ro-RO"/>
          <w14:ligatures w14:val="none"/>
        </w:rPr>
      </w:pPr>
      <w:r>
        <w:rPr>
          <w:rFonts w:ascii="Times New Roman" w:eastAsia="Calibri" w:hAnsi="Times New Roman" w:cs="Times New Roman"/>
          <w:bCs/>
          <w:kern w:val="0"/>
          <w:sz w:val="24"/>
          <w:szCs w:val="24"/>
          <w:lang w:eastAsia="ro-RO"/>
          <w14:ligatures w14:val="none"/>
        </w:rPr>
        <w:t>SF/</w:t>
      </w:r>
      <w:r w:rsidR="00C43A2B" w:rsidRPr="00C43A2B">
        <w:rPr>
          <w:rFonts w:ascii="Times New Roman" w:eastAsia="Calibri" w:hAnsi="Times New Roman" w:cs="Times New Roman"/>
          <w:bCs/>
          <w:kern w:val="0"/>
          <w:sz w:val="24"/>
          <w:szCs w:val="24"/>
          <w:lang w:eastAsia="ro-RO"/>
          <w14:ligatures w14:val="none"/>
        </w:rPr>
        <w:t>D</w:t>
      </w:r>
      <w:r w:rsidR="00E861EA">
        <w:rPr>
          <w:rFonts w:ascii="Times New Roman" w:eastAsia="Calibri" w:hAnsi="Times New Roman" w:cs="Times New Roman"/>
          <w:bCs/>
          <w:kern w:val="0"/>
          <w:sz w:val="24"/>
          <w:szCs w:val="24"/>
          <w:lang w:eastAsia="ro-RO"/>
          <w14:ligatures w14:val="none"/>
        </w:rPr>
        <w:t>.</w:t>
      </w:r>
      <w:r w:rsidR="00C43A2B" w:rsidRPr="00C43A2B">
        <w:rPr>
          <w:rFonts w:ascii="Times New Roman" w:eastAsia="Calibri" w:hAnsi="Times New Roman" w:cs="Times New Roman"/>
          <w:bCs/>
          <w:kern w:val="0"/>
          <w:sz w:val="24"/>
          <w:szCs w:val="24"/>
          <w:lang w:eastAsia="ro-RO"/>
          <w14:ligatures w14:val="none"/>
        </w:rPr>
        <w:t>A</w:t>
      </w:r>
      <w:r w:rsidR="00E861EA">
        <w:rPr>
          <w:rFonts w:ascii="Times New Roman" w:eastAsia="Calibri" w:hAnsi="Times New Roman" w:cs="Times New Roman"/>
          <w:bCs/>
          <w:kern w:val="0"/>
          <w:sz w:val="24"/>
          <w:szCs w:val="24"/>
          <w:lang w:eastAsia="ro-RO"/>
          <w14:ligatures w14:val="none"/>
        </w:rPr>
        <w:t>.</w:t>
      </w:r>
      <w:r w:rsidR="00C43A2B" w:rsidRPr="00C43A2B">
        <w:rPr>
          <w:rFonts w:ascii="Times New Roman" w:eastAsia="Calibri" w:hAnsi="Times New Roman" w:cs="Times New Roman"/>
          <w:bCs/>
          <w:kern w:val="0"/>
          <w:sz w:val="24"/>
          <w:szCs w:val="24"/>
          <w:lang w:eastAsia="ro-RO"/>
          <w14:ligatures w14:val="none"/>
        </w:rPr>
        <w:t>L</w:t>
      </w:r>
      <w:r w:rsidR="00E861EA">
        <w:rPr>
          <w:rFonts w:ascii="Times New Roman" w:eastAsia="Calibri" w:hAnsi="Times New Roman" w:cs="Times New Roman"/>
          <w:bCs/>
          <w:kern w:val="0"/>
          <w:sz w:val="24"/>
          <w:szCs w:val="24"/>
          <w:lang w:eastAsia="ro-RO"/>
          <w14:ligatures w14:val="none"/>
        </w:rPr>
        <w:t>.</w:t>
      </w:r>
      <w:r w:rsidR="00C43A2B" w:rsidRPr="00C43A2B">
        <w:rPr>
          <w:rFonts w:ascii="Times New Roman" w:eastAsia="Calibri" w:hAnsi="Times New Roman" w:cs="Times New Roman"/>
          <w:bCs/>
          <w:kern w:val="0"/>
          <w:sz w:val="24"/>
          <w:szCs w:val="24"/>
          <w:lang w:eastAsia="ro-RO"/>
          <w14:ligatures w14:val="none"/>
        </w:rPr>
        <w:t>I</w:t>
      </w:r>
      <w:r w:rsidR="00E861EA">
        <w:rPr>
          <w:rFonts w:ascii="Times New Roman" w:eastAsia="Calibri" w:hAnsi="Times New Roman" w:cs="Times New Roman"/>
          <w:bCs/>
          <w:kern w:val="0"/>
          <w:sz w:val="24"/>
          <w:szCs w:val="24"/>
          <w:lang w:eastAsia="ro-RO"/>
          <w14:ligatures w14:val="none"/>
        </w:rPr>
        <w:t>.</w:t>
      </w:r>
      <w:r w:rsidR="00C43A2B" w:rsidRPr="00C43A2B">
        <w:rPr>
          <w:rFonts w:ascii="Times New Roman" w:eastAsia="Calibri" w:hAnsi="Times New Roman" w:cs="Times New Roman"/>
          <w:bCs/>
          <w:kern w:val="0"/>
          <w:sz w:val="24"/>
          <w:szCs w:val="24"/>
          <w:lang w:eastAsia="ro-RO"/>
          <w14:ligatures w14:val="none"/>
        </w:rPr>
        <w:t xml:space="preserve"> este prezentat în Anexa nr. 1, anex</w:t>
      </w:r>
      <w:r w:rsidR="00E861EA">
        <w:rPr>
          <w:rFonts w:ascii="Times New Roman" w:eastAsia="Calibri" w:hAnsi="Times New Roman" w:cs="Times New Roman"/>
          <w:bCs/>
          <w:kern w:val="0"/>
          <w:sz w:val="24"/>
          <w:szCs w:val="24"/>
          <w:lang w:eastAsia="ro-RO"/>
          <w14:ligatures w14:val="none"/>
        </w:rPr>
        <w:t>ă care</w:t>
      </w:r>
      <w:r w:rsidR="00C43A2B" w:rsidRPr="00C43A2B">
        <w:rPr>
          <w:rFonts w:ascii="Times New Roman" w:eastAsia="Calibri" w:hAnsi="Times New Roman" w:cs="Times New Roman"/>
          <w:bCs/>
          <w:kern w:val="0"/>
          <w:sz w:val="24"/>
          <w:szCs w:val="24"/>
          <w:lang w:eastAsia="ro-RO"/>
          <w14:ligatures w14:val="none"/>
        </w:rPr>
        <w:t xml:space="preserve"> face parte integrantă din prezenta hotărâre.</w:t>
      </w:r>
    </w:p>
    <w:p w14:paraId="2F3A8A1B" w14:textId="77777777" w:rsidR="009F6363" w:rsidRDefault="009F6363" w:rsidP="004F47B5">
      <w:pPr>
        <w:spacing w:after="0" w:line="276" w:lineRule="auto"/>
        <w:jc w:val="both"/>
        <w:rPr>
          <w:rFonts w:ascii="Times New Roman" w:eastAsia="Calibri" w:hAnsi="Times New Roman" w:cs="Times New Roman"/>
          <w:bCs/>
          <w:kern w:val="0"/>
          <w:sz w:val="24"/>
          <w:szCs w:val="24"/>
          <w:lang w:eastAsia="ro-RO"/>
          <w14:ligatures w14:val="none"/>
        </w:rPr>
      </w:pPr>
    </w:p>
    <w:p w14:paraId="34AF2205" w14:textId="0A22E412" w:rsidR="009F6363" w:rsidRPr="009F6363" w:rsidRDefault="009F6363" w:rsidP="004F47B5">
      <w:pPr>
        <w:spacing w:after="0" w:line="276" w:lineRule="auto"/>
        <w:jc w:val="both"/>
        <w:rPr>
          <w:rFonts w:ascii="Times New Roman" w:eastAsia="Calibri" w:hAnsi="Times New Roman" w:cs="Times New Roman"/>
          <w:bCs/>
          <w:kern w:val="0"/>
          <w:sz w:val="24"/>
          <w:szCs w:val="24"/>
          <w:lang w:eastAsia="ro-RO"/>
          <w14:ligatures w14:val="none"/>
        </w:rPr>
      </w:pPr>
      <w:r>
        <w:rPr>
          <w:rFonts w:ascii="Times New Roman" w:eastAsia="Calibri" w:hAnsi="Times New Roman" w:cs="Times New Roman"/>
          <w:bCs/>
          <w:kern w:val="0"/>
          <w:sz w:val="24"/>
          <w:szCs w:val="24"/>
          <w:lang w:eastAsia="ro-RO"/>
          <w14:ligatures w14:val="none"/>
        </w:rPr>
        <w:tab/>
      </w:r>
      <w:r w:rsidRPr="009F6363">
        <w:rPr>
          <w:rFonts w:ascii="Times New Roman" w:eastAsia="Calibri" w:hAnsi="Times New Roman" w:cs="Times New Roman"/>
          <w:b/>
          <w:kern w:val="0"/>
          <w:sz w:val="24"/>
          <w:szCs w:val="24"/>
          <w:lang w:eastAsia="ro-RO"/>
          <w14:ligatures w14:val="none"/>
        </w:rPr>
        <w:t xml:space="preserve">Art.2. </w:t>
      </w:r>
      <w:r>
        <w:rPr>
          <w:rFonts w:ascii="Times New Roman" w:eastAsia="Calibri" w:hAnsi="Times New Roman" w:cs="Times New Roman"/>
          <w:bCs/>
          <w:kern w:val="0"/>
          <w:sz w:val="24"/>
          <w:szCs w:val="24"/>
          <w:lang w:eastAsia="ro-RO"/>
          <w14:ligatures w14:val="none"/>
        </w:rPr>
        <w:t>Se declară de utilitate publică de inter</w:t>
      </w:r>
      <w:r w:rsidR="00E55B99">
        <w:rPr>
          <w:rFonts w:ascii="Times New Roman" w:eastAsia="Calibri" w:hAnsi="Times New Roman" w:cs="Times New Roman"/>
          <w:bCs/>
          <w:kern w:val="0"/>
          <w:sz w:val="24"/>
          <w:szCs w:val="24"/>
          <w:lang w:eastAsia="ro-RO"/>
          <w14:ligatures w14:val="none"/>
        </w:rPr>
        <w:t>e</w:t>
      </w:r>
      <w:r>
        <w:rPr>
          <w:rFonts w:ascii="Times New Roman" w:eastAsia="Calibri" w:hAnsi="Times New Roman" w:cs="Times New Roman"/>
          <w:bCs/>
          <w:kern w:val="0"/>
          <w:sz w:val="24"/>
          <w:szCs w:val="24"/>
          <w:lang w:eastAsia="ro-RO"/>
          <w14:ligatures w14:val="none"/>
        </w:rPr>
        <w:t xml:space="preserve">s local obiectivul de investiții </w:t>
      </w:r>
      <w:r w:rsidRPr="009F6363">
        <w:rPr>
          <w:rFonts w:ascii="Times New Roman" w:eastAsia="Times New Roman" w:hAnsi="Times New Roman" w:cs="Times New Roman"/>
          <w:b/>
          <w:kern w:val="0"/>
          <w:sz w:val="24"/>
          <w:szCs w:val="24"/>
          <w:lang w:val="it-IT"/>
          <w14:ligatures w14:val="none"/>
        </w:rPr>
        <w:t>”</w:t>
      </w:r>
      <w:r w:rsidR="00F9076C" w:rsidRPr="00F9076C">
        <w:rPr>
          <w:rFonts w:ascii="Times New Roman" w:eastAsia="Times New Roman" w:hAnsi="Times New Roman" w:cs="Times New Roman"/>
          <w:b/>
          <w:spacing w:val="-2"/>
          <w:kern w:val="0"/>
          <w:sz w:val="24"/>
          <w:szCs w:val="24"/>
          <w:lang w:val="it-IT"/>
          <w14:ligatures w14:val="none"/>
        </w:rPr>
        <w:t xml:space="preserve"> </w:t>
      </w:r>
      <w:r w:rsidR="00F9076C" w:rsidRPr="00715260">
        <w:rPr>
          <w:rFonts w:ascii="Times New Roman" w:eastAsia="Times New Roman" w:hAnsi="Times New Roman" w:cs="Times New Roman"/>
          <w:b/>
          <w:spacing w:val="-2"/>
          <w:kern w:val="0"/>
          <w:sz w:val="24"/>
          <w:szCs w:val="24"/>
          <w:lang w:val="it-IT"/>
          <w14:ligatures w14:val="none"/>
        </w:rPr>
        <w:t>SF/DALI străzii în Cartierul Unirii</w:t>
      </w:r>
      <w:r w:rsidRPr="009F6363">
        <w:rPr>
          <w:rFonts w:ascii="Times New Roman" w:eastAsia="Times New Roman" w:hAnsi="Times New Roman" w:cs="Times New Roman"/>
          <w:b/>
          <w:spacing w:val="-2"/>
          <w:kern w:val="0"/>
          <w:sz w:val="24"/>
          <w:szCs w:val="24"/>
          <w:lang w:val="it-IT"/>
          <w14:ligatures w14:val="none"/>
        </w:rPr>
        <w:t>”</w:t>
      </w:r>
      <w:r>
        <w:rPr>
          <w:rFonts w:ascii="Times New Roman" w:eastAsia="Calibri" w:hAnsi="Times New Roman" w:cs="Times New Roman"/>
          <w:bCs/>
          <w:kern w:val="0"/>
          <w:sz w:val="24"/>
          <w:szCs w:val="24"/>
          <w:lang w:eastAsia="ro-RO"/>
          <w14:ligatures w14:val="none"/>
        </w:rPr>
        <w:t xml:space="preserve"> </w:t>
      </w:r>
    </w:p>
    <w:p w14:paraId="2C0A2F23" w14:textId="77777777" w:rsidR="00C43A2B" w:rsidRPr="00C43A2B" w:rsidRDefault="00C43A2B" w:rsidP="004F47B5">
      <w:pPr>
        <w:spacing w:after="0" w:line="276" w:lineRule="auto"/>
        <w:jc w:val="both"/>
        <w:rPr>
          <w:rFonts w:ascii="Times New Roman" w:eastAsia="Calibri" w:hAnsi="Times New Roman" w:cs="Times New Roman"/>
          <w:bCs/>
          <w:kern w:val="0"/>
          <w:sz w:val="24"/>
          <w:szCs w:val="24"/>
          <w:lang w:eastAsia="ro-RO"/>
          <w14:ligatures w14:val="none"/>
        </w:rPr>
      </w:pPr>
    </w:p>
    <w:p w14:paraId="1DBF25B6" w14:textId="761D63BE" w:rsidR="00C43A2B" w:rsidRPr="00C43A2B" w:rsidRDefault="00C43A2B" w:rsidP="004F47B5">
      <w:pPr>
        <w:spacing w:after="0" w:line="276" w:lineRule="auto"/>
        <w:jc w:val="both"/>
        <w:rPr>
          <w:rFonts w:ascii="Times New Roman" w:eastAsia="Calibri" w:hAnsi="Times New Roman" w:cs="Times New Roman"/>
          <w:kern w:val="0"/>
          <w:sz w:val="24"/>
          <w:szCs w:val="24"/>
          <w:lang w:eastAsia="ro-RO"/>
          <w14:ligatures w14:val="none"/>
        </w:rPr>
      </w:pPr>
      <w:r w:rsidRPr="00C43A2B">
        <w:rPr>
          <w:rFonts w:ascii="Times New Roman" w:eastAsia="Calibri" w:hAnsi="Times New Roman" w:cs="Times New Roman"/>
          <w:kern w:val="0"/>
          <w:sz w:val="24"/>
          <w:szCs w:val="24"/>
          <w:lang w:eastAsia="ro-RO"/>
          <w14:ligatures w14:val="none"/>
        </w:rPr>
        <w:tab/>
      </w:r>
      <w:r w:rsidRPr="00C43A2B">
        <w:rPr>
          <w:rFonts w:ascii="Times New Roman" w:eastAsia="Calibri" w:hAnsi="Times New Roman" w:cs="Times New Roman"/>
          <w:b/>
          <w:bCs/>
          <w:kern w:val="0"/>
          <w:sz w:val="24"/>
          <w:szCs w:val="24"/>
          <w:lang w:eastAsia="ro-RO"/>
          <w14:ligatures w14:val="none"/>
        </w:rPr>
        <w:t>Art.</w:t>
      </w:r>
      <w:r w:rsidR="009F6363">
        <w:rPr>
          <w:rFonts w:ascii="Times New Roman" w:eastAsia="Calibri" w:hAnsi="Times New Roman" w:cs="Times New Roman"/>
          <w:b/>
          <w:bCs/>
          <w:kern w:val="0"/>
          <w:sz w:val="24"/>
          <w:szCs w:val="24"/>
          <w:lang w:eastAsia="ro-RO"/>
          <w14:ligatures w14:val="none"/>
        </w:rPr>
        <w:t>3</w:t>
      </w:r>
      <w:r w:rsidRPr="00C43A2B">
        <w:rPr>
          <w:rFonts w:ascii="Times New Roman" w:eastAsia="Calibri" w:hAnsi="Times New Roman" w:cs="Times New Roman"/>
          <w:b/>
          <w:bCs/>
          <w:kern w:val="0"/>
          <w:sz w:val="24"/>
          <w:szCs w:val="24"/>
          <w:lang w:eastAsia="ro-RO"/>
          <w14:ligatures w14:val="none"/>
        </w:rPr>
        <w:t>.</w:t>
      </w:r>
      <w:r w:rsidRPr="00C43A2B">
        <w:rPr>
          <w:rFonts w:ascii="Times New Roman" w:eastAsia="Calibri" w:hAnsi="Times New Roman" w:cs="Times New Roman"/>
          <w:kern w:val="0"/>
          <w:sz w:val="24"/>
          <w:szCs w:val="24"/>
          <w:lang w:eastAsia="ro-RO"/>
          <w14:ligatures w14:val="none"/>
        </w:rPr>
        <w:t xml:space="preserve"> Cu aducere la îndeplinire a prevederilor prezentei hotărâri se încredin</w:t>
      </w:r>
      <w:r w:rsidR="00E861EA">
        <w:rPr>
          <w:rFonts w:ascii="Times New Roman" w:eastAsia="Calibri" w:hAnsi="Times New Roman" w:cs="Times New Roman"/>
          <w:kern w:val="0"/>
          <w:sz w:val="24"/>
          <w:szCs w:val="24"/>
          <w:lang w:eastAsia="ro-RO"/>
          <w14:ligatures w14:val="none"/>
        </w:rPr>
        <w:t>ț</w:t>
      </w:r>
      <w:r w:rsidRPr="00C43A2B">
        <w:rPr>
          <w:rFonts w:ascii="Times New Roman" w:eastAsia="Calibri" w:hAnsi="Times New Roman" w:cs="Times New Roman"/>
          <w:kern w:val="0"/>
          <w:sz w:val="24"/>
          <w:szCs w:val="24"/>
          <w:lang w:eastAsia="ro-RO"/>
          <w14:ligatures w14:val="none"/>
        </w:rPr>
        <w:t>ează Executivul Municipiului Târgu Mure</w:t>
      </w:r>
      <w:r w:rsidR="00E861EA">
        <w:rPr>
          <w:rFonts w:ascii="Times New Roman" w:eastAsia="Calibri" w:hAnsi="Times New Roman" w:cs="Times New Roman"/>
          <w:kern w:val="0"/>
          <w:sz w:val="24"/>
          <w:szCs w:val="24"/>
          <w:lang w:eastAsia="ro-RO"/>
          <w14:ligatures w14:val="none"/>
        </w:rPr>
        <w:t>ș</w:t>
      </w:r>
      <w:r w:rsidRPr="00C43A2B">
        <w:rPr>
          <w:rFonts w:ascii="Times New Roman" w:eastAsia="Calibri" w:hAnsi="Times New Roman" w:cs="Times New Roman"/>
          <w:kern w:val="0"/>
          <w:sz w:val="24"/>
          <w:szCs w:val="24"/>
          <w:lang w:eastAsia="ro-RO"/>
          <w14:ligatures w14:val="none"/>
        </w:rPr>
        <w:t xml:space="preserve"> prin Direc</w:t>
      </w:r>
      <w:r w:rsidR="00E861EA">
        <w:rPr>
          <w:rFonts w:ascii="Times New Roman" w:eastAsia="Calibri" w:hAnsi="Times New Roman" w:cs="Times New Roman"/>
          <w:kern w:val="0"/>
          <w:sz w:val="24"/>
          <w:szCs w:val="24"/>
          <w:lang w:eastAsia="ro-RO"/>
          <w14:ligatures w14:val="none"/>
        </w:rPr>
        <w:t>ț</w:t>
      </w:r>
      <w:r w:rsidRPr="00C43A2B">
        <w:rPr>
          <w:rFonts w:ascii="Times New Roman" w:eastAsia="Calibri" w:hAnsi="Times New Roman" w:cs="Times New Roman"/>
          <w:kern w:val="0"/>
          <w:sz w:val="24"/>
          <w:szCs w:val="24"/>
          <w:lang w:eastAsia="ro-RO"/>
          <w14:ligatures w14:val="none"/>
        </w:rPr>
        <w:t>ia Tehnică, Direc</w:t>
      </w:r>
      <w:r w:rsidR="00E861EA">
        <w:rPr>
          <w:rFonts w:ascii="Times New Roman" w:eastAsia="Calibri" w:hAnsi="Times New Roman" w:cs="Times New Roman"/>
          <w:kern w:val="0"/>
          <w:sz w:val="24"/>
          <w:szCs w:val="24"/>
          <w:lang w:eastAsia="ro-RO"/>
          <w14:ligatures w14:val="none"/>
        </w:rPr>
        <w:t>ț</w:t>
      </w:r>
      <w:r w:rsidRPr="00C43A2B">
        <w:rPr>
          <w:rFonts w:ascii="Times New Roman" w:eastAsia="Calibri" w:hAnsi="Times New Roman" w:cs="Times New Roman"/>
          <w:kern w:val="0"/>
          <w:sz w:val="24"/>
          <w:szCs w:val="24"/>
          <w:lang w:eastAsia="ro-RO"/>
          <w14:ligatures w14:val="none"/>
        </w:rPr>
        <w:t>ia Economică și Serviciul Public Administrația Domeniului Public.</w:t>
      </w:r>
    </w:p>
    <w:p w14:paraId="49168258" w14:textId="77777777" w:rsidR="00C43A2B" w:rsidRPr="00C43A2B" w:rsidRDefault="00C43A2B" w:rsidP="004F47B5">
      <w:pPr>
        <w:spacing w:after="0" w:line="276" w:lineRule="auto"/>
        <w:jc w:val="both"/>
        <w:rPr>
          <w:rFonts w:ascii="Times New Roman" w:eastAsia="Calibri" w:hAnsi="Times New Roman" w:cs="Times New Roman"/>
          <w:kern w:val="0"/>
          <w:sz w:val="24"/>
          <w:szCs w:val="24"/>
          <w:lang w:eastAsia="ro-RO"/>
          <w14:ligatures w14:val="none"/>
        </w:rPr>
      </w:pPr>
    </w:p>
    <w:p w14:paraId="7F9351E4" w14:textId="44906BBB" w:rsidR="00C43A2B" w:rsidRPr="00C43A2B" w:rsidRDefault="00C43A2B" w:rsidP="004F47B5">
      <w:pPr>
        <w:spacing w:after="0" w:line="276" w:lineRule="auto"/>
        <w:jc w:val="both"/>
        <w:rPr>
          <w:rFonts w:ascii="Times New Roman" w:eastAsia="Calibri" w:hAnsi="Times New Roman" w:cs="Times New Roman"/>
          <w:kern w:val="0"/>
          <w:sz w:val="24"/>
          <w:szCs w:val="24"/>
          <w14:ligatures w14:val="none"/>
        </w:rPr>
      </w:pPr>
      <w:r w:rsidRPr="00C43A2B">
        <w:rPr>
          <w:rFonts w:ascii="Times New Roman" w:eastAsia="Calibri" w:hAnsi="Times New Roman" w:cs="Times New Roman"/>
          <w:b/>
          <w:kern w:val="0"/>
          <w:sz w:val="24"/>
          <w:szCs w:val="24"/>
          <w:lang w:eastAsia="ro-RO"/>
          <w14:ligatures w14:val="none"/>
        </w:rPr>
        <w:tab/>
        <w:t>Art.</w:t>
      </w:r>
      <w:r w:rsidR="009F6363">
        <w:rPr>
          <w:rFonts w:ascii="Times New Roman" w:eastAsia="Calibri" w:hAnsi="Times New Roman" w:cs="Times New Roman"/>
          <w:b/>
          <w:kern w:val="0"/>
          <w:sz w:val="24"/>
          <w:szCs w:val="24"/>
          <w:lang w:eastAsia="ro-RO"/>
          <w14:ligatures w14:val="none"/>
        </w:rPr>
        <w:t>4</w:t>
      </w:r>
      <w:r w:rsidRPr="00C43A2B">
        <w:rPr>
          <w:rFonts w:ascii="Times New Roman" w:eastAsia="Calibri" w:hAnsi="Times New Roman" w:cs="Times New Roman"/>
          <w:b/>
          <w:kern w:val="0"/>
          <w:sz w:val="24"/>
          <w:szCs w:val="24"/>
          <w:lang w:eastAsia="ro-RO"/>
          <w14:ligatures w14:val="none"/>
        </w:rPr>
        <w:t>.</w:t>
      </w:r>
      <w:r w:rsidRPr="00C43A2B">
        <w:rPr>
          <w:rFonts w:ascii="Times New Roman" w:eastAsia="Calibri" w:hAnsi="Times New Roman" w:cs="Times New Roman"/>
          <w:kern w:val="0"/>
          <w:sz w:val="24"/>
          <w:szCs w:val="24"/>
          <w:lang w:eastAsia="ro-RO"/>
          <w14:ligatures w14:val="none"/>
        </w:rPr>
        <w:t xml:space="preserve"> </w:t>
      </w:r>
      <w:r w:rsidRPr="00C43A2B">
        <w:rPr>
          <w:rFonts w:ascii="Times New Roman" w:eastAsia="Calibri" w:hAnsi="Times New Roman" w:cs="Times New Roman"/>
          <w:kern w:val="0"/>
          <w:sz w:val="24"/>
          <w:szCs w:val="24"/>
          <w14:ligatures w14:val="none"/>
        </w:rPr>
        <w:t>În conformitate cu prevederile art. 252, alin. 1, lit. c și ale art. 255 din O.U.G. nr. 57/2019 privind Codul Administrativ precum și ale art. 3, alin. 1 din Legea nr. 554/2004, privind contenciosul administrativ, prezenta Hotărâre se înaintează Prefectului Jude</w:t>
      </w:r>
      <w:r w:rsidR="002465BF">
        <w:rPr>
          <w:rFonts w:ascii="Times New Roman" w:eastAsia="Calibri" w:hAnsi="Times New Roman" w:cs="Times New Roman"/>
          <w:kern w:val="0"/>
          <w:sz w:val="24"/>
          <w:szCs w:val="24"/>
          <w14:ligatures w14:val="none"/>
        </w:rPr>
        <w:t>ț</w:t>
      </w:r>
      <w:r w:rsidRPr="00C43A2B">
        <w:rPr>
          <w:rFonts w:ascii="Times New Roman" w:eastAsia="Calibri" w:hAnsi="Times New Roman" w:cs="Times New Roman"/>
          <w:kern w:val="0"/>
          <w:sz w:val="24"/>
          <w:szCs w:val="24"/>
          <w14:ligatures w14:val="none"/>
        </w:rPr>
        <w:t>ului Mure</w:t>
      </w:r>
      <w:r w:rsidR="002465BF">
        <w:rPr>
          <w:rFonts w:ascii="Times New Roman" w:eastAsia="Calibri" w:hAnsi="Times New Roman" w:cs="Times New Roman"/>
          <w:kern w:val="0"/>
          <w:sz w:val="24"/>
          <w:szCs w:val="24"/>
          <w14:ligatures w14:val="none"/>
        </w:rPr>
        <w:t>ș</w:t>
      </w:r>
      <w:r w:rsidRPr="00C43A2B">
        <w:rPr>
          <w:rFonts w:ascii="Times New Roman" w:eastAsia="Calibri" w:hAnsi="Times New Roman" w:cs="Times New Roman"/>
          <w:kern w:val="0"/>
          <w:sz w:val="24"/>
          <w:szCs w:val="24"/>
          <w14:ligatures w14:val="none"/>
        </w:rPr>
        <w:t xml:space="preserve"> pentru exercitarea controlului de legalitate.</w:t>
      </w:r>
    </w:p>
    <w:p w14:paraId="51B9958F" w14:textId="77777777" w:rsidR="00C43A2B" w:rsidRPr="00C43A2B" w:rsidRDefault="00C43A2B" w:rsidP="004F47B5">
      <w:pPr>
        <w:spacing w:after="0" w:line="276" w:lineRule="auto"/>
        <w:jc w:val="both"/>
        <w:rPr>
          <w:rFonts w:ascii="Times New Roman" w:eastAsia="Calibri" w:hAnsi="Times New Roman" w:cs="Times New Roman"/>
          <w:kern w:val="0"/>
          <w:sz w:val="24"/>
          <w:szCs w:val="24"/>
          <w14:ligatures w14:val="none"/>
        </w:rPr>
      </w:pPr>
    </w:p>
    <w:p w14:paraId="57AB60FF" w14:textId="55D94892" w:rsidR="00C43A2B" w:rsidRPr="00C43A2B" w:rsidRDefault="00C43A2B" w:rsidP="004F47B5">
      <w:pPr>
        <w:spacing w:after="0" w:line="276" w:lineRule="auto"/>
        <w:jc w:val="both"/>
        <w:rPr>
          <w:rFonts w:ascii="Times New Roman" w:eastAsia="Calibri" w:hAnsi="Times New Roman" w:cs="Times New Roman"/>
          <w:kern w:val="0"/>
          <w:sz w:val="24"/>
          <w:szCs w:val="24"/>
          <w14:ligatures w14:val="none"/>
        </w:rPr>
      </w:pPr>
      <w:bookmarkStart w:id="8" w:name="_Hlk80102638"/>
      <w:r w:rsidRPr="00C43A2B">
        <w:rPr>
          <w:rFonts w:ascii="Times New Roman" w:eastAsia="Calibri" w:hAnsi="Times New Roman" w:cs="Times New Roman"/>
          <w:kern w:val="0"/>
          <w:sz w:val="24"/>
          <w:szCs w:val="24"/>
          <w14:ligatures w14:val="none"/>
        </w:rPr>
        <w:tab/>
      </w:r>
      <w:r w:rsidRPr="00C43A2B">
        <w:rPr>
          <w:rFonts w:ascii="Times New Roman" w:eastAsia="Calibri" w:hAnsi="Times New Roman" w:cs="Times New Roman"/>
          <w:b/>
          <w:bCs/>
          <w:kern w:val="0"/>
          <w:sz w:val="24"/>
          <w:szCs w:val="24"/>
          <w14:ligatures w14:val="none"/>
        </w:rPr>
        <w:t>Art.</w:t>
      </w:r>
      <w:r w:rsidR="009F6363">
        <w:rPr>
          <w:rFonts w:ascii="Times New Roman" w:eastAsia="Calibri" w:hAnsi="Times New Roman" w:cs="Times New Roman"/>
          <w:b/>
          <w:bCs/>
          <w:kern w:val="0"/>
          <w:sz w:val="24"/>
          <w:szCs w:val="24"/>
          <w14:ligatures w14:val="none"/>
        </w:rPr>
        <w:t>5</w:t>
      </w:r>
      <w:r w:rsidRPr="00C43A2B">
        <w:rPr>
          <w:rFonts w:ascii="Times New Roman" w:eastAsia="Calibri" w:hAnsi="Times New Roman" w:cs="Times New Roman"/>
          <w:b/>
          <w:bCs/>
          <w:kern w:val="0"/>
          <w:sz w:val="24"/>
          <w:szCs w:val="24"/>
          <w14:ligatures w14:val="none"/>
        </w:rPr>
        <w:t xml:space="preserve">. </w:t>
      </w:r>
      <w:r w:rsidRPr="00C43A2B">
        <w:rPr>
          <w:rFonts w:ascii="Times New Roman" w:eastAsia="Calibri" w:hAnsi="Times New Roman" w:cs="Times New Roman"/>
          <w:kern w:val="0"/>
          <w:sz w:val="24"/>
          <w:szCs w:val="24"/>
          <w14:ligatures w14:val="none"/>
        </w:rPr>
        <w:t>Prezenta hotărâre se comunică:</w:t>
      </w:r>
    </w:p>
    <w:p w14:paraId="64B4EC81" w14:textId="0620E76E" w:rsidR="00C43A2B" w:rsidRPr="00C43A2B" w:rsidRDefault="00C43A2B" w:rsidP="004F47B5">
      <w:pPr>
        <w:spacing w:after="0" w:line="276" w:lineRule="auto"/>
        <w:jc w:val="both"/>
        <w:rPr>
          <w:rFonts w:ascii="Times New Roman" w:eastAsia="Calibri" w:hAnsi="Times New Roman" w:cs="Times New Roman"/>
          <w:kern w:val="0"/>
          <w:sz w:val="24"/>
          <w:szCs w:val="24"/>
          <w14:ligatures w14:val="none"/>
        </w:rPr>
      </w:pPr>
      <w:r w:rsidRPr="00C43A2B">
        <w:rPr>
          <w:rFonts w:ascii="Times New Roman" w:eastAsia="Calibri" w:hAnsi="Times New Roman" w:cs="Times New Roman"/>
          <w:kern w:val="0"/>
          <w:sz w:val="24"/>
          <w:szCs w:val="24"/>
          <w14:ligatures w14:val="none"/>
        </w:rPr>
        <w:tab/>
      </w:r>
      <w:r w:rsidRPr="00C43A2B">
        <w:rPr>
          <w:rFonts w:ascii="Times New Roman" w:eastAsia="Calibri" w:hAnsi="Times New Roman" w:cs="Times New Roman"/>
          <w:kern w:val="0"/>
          <w:sz w:val="24"/>
          <w:szCs w:val="24"/>
          <w14:ligatures w14:val="none"/>
        </w:rPr>
        <w:tab/>
      </w:r>
      <w:r w:rsidRPr="00C43A2B">
        <w:rPr>
          <w:rFonts w:ascii="Times New Roman" w:eastAsia="Calibri" w:hAnsi="Times New Roman" w:cs="Times New Roman"/>
          <w:kern w:val="0"/>
          <w:sz w:val="24"/>
          <w:szCs w:val="24"/>
          <w14:ligatures w14:val="none"/>
        </w:rPr>
        <w:tab/>
        <w:t>- Direc</w:t>
      </w:r>
      <w:r w:rsidR="002465BF">
        <w:rPr>
          <w:rFonts w:ascii="Times New Roman" w:eastAsia="Calibri" w:hAnsi="Times New Roman" w:cs="Times New Roman"/>
          <w:kern w:val="0"/>
          <w:sz w:val="24"/>
          <w:szCs w:val="24"/>
          <w14:ligatures w14:val="none"/>
        </w:rPr>
        <w:t>ț</w:t>
      </w:r>
      <w:r w:rsidRPr="00C43A2B">
        <w:rPr>
          <w:rFonts w:ascii="Times New Roman" w:eastAsia="Calibri" w:hAnsi="Times New Roman" w:cs="Times New Roman"/>
          <w:kern w:val="0"/>
          <w:sz w:val="24"/>
          <w:szCs w:val="24"/>
          <w14:ligatures w14:val="none"/>
        </w:rPr>
        <w:t>iei Tehnice</w:t>
      </w:r>
    </w:p>
    <w:p w14:paraId="0BE1F0DA" w14:textId="3A464C90" w:rsidR="00C43A2B" w:rsidRPr="00C43A2B" w:rsidRDefault="00C43A2B" w:rsidP="004F47B5">
      <w:pPr>
        <w:spacing w:after="0" w:line="276" w:lineRule="auto"/>
        <w:jc w:val="both"/>
        <w:rPr>
          <w:rFonts w:ascii="Times New Roman" w:eastAsia="Calibri" w:hAnsi="Times New Roman" w:cs="Times New Roman"/>
          <w:kern w:val="0"/>
          <w:sz w:val="24"/>
          <w:szCs w:val="24"/>
          <w14:ligatures w14:val="none"/>
        </w:rPr>
      </w:pPr>
      <w:r w:rsidRPr="00C43A2B">
        <w:rPr>
          <w:rFonts w:ascii="Times New Roman" w:eastAsia="Calibri" w:hAnsi="Times New Roman" w:cs="Times New Roman"/>
          <w:kern w:val="0"/>
          <w:sz w:val="24"/>
          <w:szCs w:val="24"/>
          <w14:ligatures w14:val="none"/>
        </w:rPr>
        <w:tab/>
      </w:r>
      <w:r w:rsidRPr="00C43A2B">
        <w:rPr>
          <w:rFonts w:ascii="Times New Roman" w:eastAsia="Calibri" w:hAnsi="Times New Roman" w:cs="Times New Roman"/>
          <w:kern w:val="0"/>
          <w:sz w:val="24"/>
          <w:szCs w:val="24"/>
          <w14:ligatures w14:val="none"/>
        </w:rPr>
        <w:tab/>
      </w:r>
      <w:r w:rsidRPr="00C43A2B">
        <w:rPr>
          <w:rFonts w:ascii="Times New Roman" w:eastAsia="Calibri" w:hAnsi="Times New Roman" w:cs="Times New Roman"/>
          <w:kern w:val="0"/>
          <w:sz w:val="24"/>
          <w:szCs w:val="24"/>
          <w14:ligatures w14:val="none"/>
        </w:rPr>
        <w:tab/>
        <w:t>- Direc</w:t>
      </w:r>
      <w:r w:rsidR="002465BF">
        <w:rPr>
          <w:rFonts w:ascii="Times New Roman" w:eastAsia="Calibri" w:hAnsi="Times New Roman" w:cs="Times New Roman"/>
          <w:kern w:val="0"/>
          <w:sz w:val="24"/>
          <w:szCs w:val="24"/>
          <w14:ligatures w14:val="none"/>
        </w:rPr>
        <w:t>ț</w:t>
      </w:r>
      <w:r w:rsidRPr="00C43A2B">
        <w:rPr>
          <w:rFonts w:ascii="Times New Roman" w:eastAsia="Calibri" w:hAnsi="Times New Roman" w:cs="Times New Roman"/>
          <w:kern w:val="0"/>
          <w:sz w:val="24"/>
          <w:szCs w:val="24"/>
          <w14:ligatures w14:val="none"/>
        </w:rPr>
        <w:t>iei Economice</w:t>
      </w:r>
    </w:p>
    <w:p w14:paraId="75E18274" w14:textId="77777777" w:rsidR="00C43A2B" w:rsidRPr="00C43A2B" w:rsidRDefault="00C43A2B" w:rsidP="004F47B5">
      <w:pPr>
        <w:spacing w:after="0" w:line="276" w:lineRule="auto"/>
        <w:jc w:val="both"/>
        <w:rPr>
          <w:rFonts w:ascii="Times New Roman" w:eastAsia="Calibri" w:hAnsi="Times New Roman" w:cs="Times New Roman"/>
          <w:kern w:val="0"/>
          <w:sz w:val="24"/>
          <w:szCs w:val="24"/>
          <w14:ligatures w14:val="none"/>
        </w:rPr>
      </w:pPr>
      <w:r w:rsidRPr="00C43A2B">
        <w:rPr>
          <w:rFonts w:ascii="Times New Roman" w:eastAsia="Calibri" w:hAnsi="Times New Roman" w:cs="Times New Roman"/>
          <w:kern w:val="0"/>
          <w:sz w:val="24"/>
          <w:szCs w:val="24"/>
          <w14:ligatures w14:val="none"/>
        </w:rPr>
        <w:t xml:space="preserve">                                    - Serviciul Public Administrația Domeniului Public</w:t>
      </w:r>
    </w:p>
    <w:bookmarkEnd w:id="8"/>
    <w:p w14:paraId="06D4D630" w14:textId="77777777" w:rsidR="00EA60CE" w:rsidRDefault="00EA60CE" w:rsidP="004F47B5">
      <w:pPr>
        <w:spacing w:after="100" w:afterAutospacing="1" w:line="276" w:lineRule="auto"/>
        <w:ind w:firstLine="540"/>
        <w:contextualSpacing/>
        <w:jc w:val="both"/>
        <w:rPr>
          <w:rFonts w:ascii="Times New Roman" w:eastAsia="Times New Roman" w:hAnsi="Times New Roman" w:cs="Times New Roman"/>
          <w:kern w:val="0"/>
          <w:sz w:val="24"/>
          <w:szCs w:val="24"/>
          <w14:ligatures w14:val="none"/>
        </w:rPr>
      </w:pPr>
    </w:p>
    <w:p w14:paraId="4DFEAD88" w14:textId="77777777" w:rsidR="00C43A2B" w:rsidRDefault="00C43A2B" w:rsidP="002F724E">
      <w:pPr>
        <w:spacing w:after="100" w:afterAutospacing="1" w:line="276" w:lineRule="auto"/>
        <w:contextualSpacing/>
        <w:jc w:val="both"/>
        <w:rPr>
          <w:rFonts w:ascii="Times New Roman" w:eastAsia="Times New Roman" w:hAnsi="Times New Roman" w:cs="Times New Roman"/>
          <w:kern w:val="0"/>
          <w:sz w:val="24"/>
          <w:szCs w:val="24"/>
          <w14:ligatures w14:val="none"/>
        </w:rPr>
      </w:pPr>
    </w:p>
    <w:p w14:paraId="128D9D52" w14:textId="77777777" w:rsidR="00BB5E59" w:rsidRDefault="00BB5E59" w:rsidP="002F724E">
      <w:pPr>
        <w:spacing w:after="100" w:afterAutospacing="1" w:line="276" w:lineRule="auto"/>
        <w:contextualSpacing/>
        <w:jc w:val="both"/>
        <w:rPr>
          <w:rFonts w:ascii="Times New Roman" w:eastAsia="Times New Roman" w:hAnsi="Times New Roman" w:cs="Times New Roman"/>
          <w:kern w:val="0"/>
          <w:sz w:val="24"/>
          <w:szCs w:val="24"/>
          <w14:ligatures w14:val="none"/>
        </w:rPr>
      </w:pPr>
    </w:p>
    <w:p w14:paraId="6B591EC9" w14:textId="77777777" w:rsidR="00BB5E59" w:rsidRDefault="00BB5E59" w:rsidP="002F724E">
      <w:pPr>
        <w:spacing w:after="100" w:afterAutospacing="1" w:line="276" w:lineRule="auto"/>
        <w:contextualSpacing/>
        <w:jc w:val="both"/>
        <w:rPr>
          <w:rFonts w:ascii="Times New Roman" w:eastAsia="Times New Roman" w:hAnsi="Times New Roman" w:cs="Times New Roman"/>
          <w:kern w:val="0"/>
          <w:sz w:val="24"/>
          <w:szCs w:val="24"/>
          <w14:ligatures w14:val="none"/>
        </w:rPr>
      </w:pPr>
    </w:p>
    <w:p w14:paraId="52E61694" w14:textId="77777777" w:rsidR="00BB5E59" w:rsidRPr="00C43A2B" w:rsidRDefault="00BB5E59" w:rsidP="002F724E">
      <w:pPr>
        <w:spacing w:after="100" w:afterAutospacing="1" w:line="276" w:lineRule="auto"/>
        <w:contextualSpacing/>
        <w:jc w:val="both"/>
        <w:rPr>
          <w:rFonts w:ascii="Times New Roman" w:eastAsia="Times New Roman" w:hAnsi="Times New Roman" w:cs="Times New Roman"/>
          <w:kern w:val="0"/>
          <w:sz w:val="24"/>
          <w:szCs w:val="24"/>
          <w14:ligatures w14:val="none"/>
        </w:rPr>
      </w:pPr>
    </w:p>
    <w:p w14:paraId="3E541A64" w14:textId="6B1C86AF" w:rsidR="00C43A2B" w:rsidRPr="00C43A2B" w:rsidRDefault="002F724E" w:rsidP="002F724E">
      <w:pPr>
        <w:spacing w:after="100" w:afterAutospacing="1" w:line="276" w:lineRule="auto"/>
        <w:ind w:firstLine="540"/>
        <w:contextualSpacing/>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C43A2B" w:rsidRPr="00C43A2B">
        <w:rPr>
          <w:rFonts w:ascii="Times New Roman" w:eastAsia="Times New Roman" w:hAnsi="Times New Roman" w:cs="Times New Roman"/>
          <w:kern w:val="0"/>
          <w:sz w:val="24"/>
          <w:szCs w:val="24"/>
          <w14:ligatures w14:val="none"/>
        </w:rPr>
        <w:t>Viză de legalitate</w:t>
      </w:r>
    </w:p>
    <w:p w14:paraId="3B853BF4" w14:textId="2748A0FF" w:rsidR="00C43A2B" w:rsidRPr="00C43A2B" w:rsidRDefault="002F724E" w:rsidP="002F724E">
      <w:pPr>
        <w:spacing w:after="100" w:afterAutospacing="1" w:line="276" w:lineRule="auto"/>
        <w:ind w:firstLine="540"/>
        <w:contextualSpacing/>
        <w:rPr>
          <w:rFonts w:ascii="Times New Roman" w:eastAsia="Times New Roman" w:hAnsi="Times New Roman" w:cs="Times New Roman"/>
          <w:bCs/>
          <w:kern w:val="0"/>
          <w:sz w:val="24"/>
          <w:szCs w:val="24"/>
          <w:lang w:val="es-ES"/>
          <w14:ligatures w14:val="none"/>
        </w:rPr>
      </w:pPr>
      <w:r>
        <w:rPr>
          <w:rFonts w:ascii="Times New Roman" w:eastAsia="Times New Roman" w:hAnsi="Times New Roman" w:cs="Times New Roman"/>
          <w:bCs/>
          <w:kern w:val="0"/>
          <w:sz w:val="24"/>
          <w:szCs w:val="24"/>
          <w:lang w:val="es-ES"/>
          <w14:ligatures w14:val="none"/>
        </w:rPr>
        <w:t xml:space="preserve">                                 </w:t>
      </w:r>
      <w:r w:rsidR="00C43A2B" w:rsidRPr="00C43A2B">
        <w:rPr>
          <w:rFonts w:ascii="Times New Roman" w:eastAsia="Times New Roman" w:hAnsi="Times New Roman" w:cs="Times New Roman"/>
          <w:bCs/>
          <w:kern w:val="0"/>
          <w:sz w:val="24"/>
          <w:szCs w:val="24"/>
          <w:lang w:val="es-ES"/>
          <w14:ligatures w14:val="none"/>
        </w:rPr>
        <w:t>Secretarul General al Municipiului Târgu Mureş</w:t>
      </w:r>
    </w:p>
    <w:p w14:paraId="70018974" w14:textId="4B7C0FE5" w:rsidR="00C43A2B" w:rsidRPr="00C43A2B" w:rsidRDefault="002F724E" w:rsidP="002F724E">
      <w:pPr>
        <w:widowControl w:val="0"/>
        <w:tabs>
          <w:tab w:val="left" w:pos="-720"/>
        </w:tabs>
        <w:suppressAutoHyphens/>
        <w:spacing w:after="0" w:line="276" w:lineRule="auto"/>
        <w:ind w:firstLine="1080"/>
        <w:rPr>
          <w:rFonts w:ascii="Times New Roman" w:eastAsia="Times New Roman" w:hAnsi="Times New Roman" w:cs="Times New Roman"/>
          <w:spacing w:val="-2"/>
          <w:kern w:val="0"/>
          <w:sz w:val="24"/>
          <w:szCs w:val="24"/>
          <w:lang w:val="es-ES"/>
          <w14:ligatures w14:val="none"/>
        </w:rPr>
      </w:pPr>
      <w:r>
        <w:rPr>
          <w:rFonts w:ascii="Times New Roman" w:eastAsia="Times New Roman" w:hAnsi="Times New Roman" w:cs="Times New Roman"/>
          <w:b/>
          <w:kern w:val="0"/>
          <w:sz w:val="24"/>
          <w:szCs w:val="24"/>
          <w14:ligatures w14:val="none"/>
        </w:rPr>
        <w:t xml:space="preserve">                                                   </w:t>
      </w:r>
      <w:r w:rsidR="00E861EA" w:rsidRPr="00E861EA">
        <w:rPr>
          <w:rFonts w:ascii="Times New Roman" w:eastAsia="Times New Roman" w:hAnsi="Times New Roman" w:cs="Times New Roman"/>
          <w:b/>
          <w:kern w:val="0"/>
          <w:sz w:val="24"/>
          <w:szCs w:val="24"/>
          <w14:ligatures w14:val="none"/>
        </w:rPr>
        <w:t>Bordi Kinga</w:t>
      </w:r>
    </w:p>
    <w:p w14:paraId="06032B65" w14:textId="77777777" w:rsidR="00C43A2B" w:rsidRPr="00C43A2B" w:rsidRDefault="00C43A2B" w:rsidP="00C43A2B">
      <w:pPr>
        <w:widowControl w:val="0"/>
        <w:tabs>
          <w:tab w:val="left" w:pos="-720"/>
        </w:tabs>
        <w:suppressAutoHyphens/>
        <w:spacing w:after="0" w:line="240" w:lineRule="auto"/>
        <w:ind w:firstLine="1080"/>
        <w:jc w:val="both"/>
        <w:rPr>
          <w:rFonts w:ascii="Times New Roman" w:eastAsia="Times New Roman" w:hAnsi="Times New Roman" w:cs="Times New Roman"/>
          <w:spacing w:val="-2"/>
          <w:kern w:val="0"/>
          <w:sz w:val="24"/>
          <w:szCs w:val="24"/>
          <w:lang w:val="es-ES"/>
          <w14:ligatures w14:val="none"/>
        </w:rPr>
      </w:pPr>
    </w:p>
    <w:p w14:paraId="42A47145" w14:textId="77777777" w:rsidR="00C43A2B" w:rsidRPr="00C43A2B" w:rsidRDefault="00C43A2B" w:rsidP="00C43A2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399A4B05" w14:textId="77777777" w:rsidR="00C43A2B" w:rsidRPr="00C43A2B" w:rsidRDefault="00C43A2B" w:rsidP="00C43A2B">
      <w:pPr>
        <w:widowControl w:val="0"/>
        <w:tabs>
          <w:tab w:val="left" w:pos="-720"/>
        </w:tabs>
        <w:suppressAutoHyphens/>
        <w:spacing w:after="0" w:line="240" w:lineRule="auto"/>
        <w:ind w:firstLine="1080"/>
        <w:jc w:val="both"/>
        <w:rPr>
          <w:rFonts w:ascii="Times New Roman" w:eastAsia="Times New Roman" w:hAnsi="Times New Roman" w:cs="Times New Roman"/>
          <w:spacing w:val="-2"/>
          <w:kern w:val="0"/>
          <w:sz w:val="24"/>
          <w:szCs w:val="24"/>
          <w:lang w:val="es-ES"/>
          <w14:ligatures w14:val="none"/>
        </w:rPr>
      </w:pPr>
    </w:p>
    <w:p w14:paraId="54B3B65A" w14:textId="77777777" w:rsidR="00C5667E" w:rsidRDefault="00C5667E" w:rsidP="00C43A2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0AB2A721" w14:textId="77777777" w:rsidR="00BB5E59" w:rsidRDefault="00BB5E59" w:rsidP="00C43A2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72A161E4" w14:textId="77777777" w:rsidR="00BB5E59" w:rsidRDefault="00BB5E59" w:rsidP="00C43A2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00943BC5" w14:textId="77777777" w:rsidR="00BB5E59" w:rsidRDefault="00BB5E59" w:rsidP="00C43A2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28FD0674" w14:textId="77777777" w:rsidR="00BB5E59" w:rsidRPr="00C43A2B" w:rsidRDefault="00BB5E59" w:rsidP="00C43A2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2F1C6AAE" w14:textId="77777777" w:rsidR="00C43A2B" w:rsidRDefault="00C43A2B" w:rsidP="00C43A2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18690EFC" w14:textId="77777777" w:rsidR="00C43A2B" w:rsidRPr="00C43A2B" w:rsidRDefault="00C43A2B" w:rsidP="00C43A2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117089F4" w14:textId="77777777" w:rsidR="00C43A2B" w:rsidRPr="00C43A2B" w:rsidRDefault="00C43A2B" w:rsidP="00C43A2B">
      <w:pPr>
        <w:spacing w:after="0" w:line="240" w:lineRule="auto"/>
        <w:ind w:left="170" w:firstLine="720"/>
        <w:rPr>
          <w:rFonts w:ascii="Times New Roman" w:eastAsia="Times New Roman" w:hAnsi="Times New Roman" w:cs="Times New Roman"/>
          <w:bCs/>
          <w:kern w:val="0"/>
          <w:sz w:val="16"/>
          <w:szCs w:val="16"/>
          <w:lang w:eastAsia="ro-RO"/>
          <w14:ligatures w14:val="none"/>
        </w:rPr>
      </w:pPr>
      <w:r w:rsidRPr="00C43A2B">
        <w:rPr>
          <w:rFonts w:ascii="Times New Roman" w:eastAsia="Times New Roman" w:hAnsi="Times New Roman" w:cs="Times New Roman"/>
          <w:bCs/>
          <w:kern w:val="0"/>
          <w:sz w:val="16"/>
          <w:szCs w:val="16"/>
          <w:lang w:eastAsia="ro-RO"/>
          <w14:ligatures w14:val="none"/>
        </w:rPr>
        <w:t>*Actele administrative sunt hotărârile de Consiliu local care intră în vigoare şi produc efecte juridice după îndeplinirea condiţiilor prevăzute de art. 129, art. 139 din O.U.G. nr. 57/2019 privind Codul Administrativ</w:t>
      </w:r>
    </w:p>
    <w:sectPr w:rsidR="00C43A2B" w:rsidRPr="00C43A2B" w:rsidSect="006D3F5B">
      <w:pgSz w:w="12240" w:h="15840" w:code="1"/>
      <w:pgMar w:top="284" w:right="758"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49qixug">
    <w:altName w:val="Calibri"/>
    <w:charset w:val="00"/>
    <w:family w:val="auto"/>
    <w:pitch w:val="default"/>
  </w:font>
  <w:font w:name="Arial, Arial">
    <w:charset w:val="00"/>
    <w:family w:val="swiss"/>
    <w:pitch w:val="default"/>
  </w:font>
  <w:font w:name="Calibri, Calibri">
    <w:charset w:val="00"/>
    <w:family w:val="swiss"/>
    <w:pitch w:val="default"/>
  </w:font>
  <w:font w:name="Symbol, Symbol">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7CDB3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2B25E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C066E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9D1F5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E4BA4E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2B0824"/>
    <w:multiLevelType w:val="multilevel"/>
    <w:tmpl w:val="735A9E40"/>
    <w:lvl w:ilvl="0">
      <w:start w:val="2"/>
      <w:numFmt w:val="bullet"/>
      <w:lvlText w:val="-"/>
      <w:lvlJc w:val="left"/>
      <w:pPr>
        <w:ind w:left="1800" w:hanging="360"/>
      </w:pPr>
      <w:rPr>
        <w:rFonts w:ascii="Arial" w:hAnsi="Arial" w:cs="Arial" w:hint="default"/>
        <w:b w:val="0"/>
        <w:bCs/>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6" w15:restartNumberingAfterBreak="0">
    <w:nsid w:val="0CFB3112"/>
    <w:multiLevelType w:val="multilevel"/>
    <w:tmpl w:val="83525E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16557591"/>
    <w:multiLevelType w:val="hybridMultilevel"/>
    <w:tmpl w:val="37DC4E54"/>
    <w:lvl w:ilvl="0" w:tplc="B70E0A8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236629C0"/>
    <w:multiLevelType w:val="hybridMultilevel"/>
    <w:tmpl w:val="FE70D9C2"/>
    <w:lvl w:ilvl="0" w:tplc="193EAED0">
      <w:start w:val="1"/>
      <w:numFmt w:val="lowerLetter"/>
      <w:lvlText w:val="%1)"/>
      <w:lvlJc w:val="left"/>
      <w:pPr>
        <w:ind w:left="1080" w:hanging="360"/>
      </w:pPr>
      <w:rPr>
        <w:rFonts w:eastAsia="Times New Roman"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24C7261A"/>
    <w:multiLevelType w:val="multilevel"/>
    <w:tmpl w:val="DF5A160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25757B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5E606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B3EFE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F200A0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F4F23D3"/>
    <w:multiLevelType w:val="multilevel"/>
    <w:tmpl w:val="F76C992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2F6147C4"/>
    <w:multiLevelType w:val="multilevel"/>
    <w:tmpl w:val="E244021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15:restartNumberingAfterBreak="0">
    <w:nsid w:val="36092B13"/>
    <w:multiLevelType w:val="hybridMultilevel"/>
    <w:tmpl w:val="89807F2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362E316C"/>
    <w:multiLevelType w:val="hybridMultilevel"/>
    <w:tmpl w:val="BB6E2454"/>
    <w:lvl w:ilvl="0" w:tplc="081A272A">
      <w:numFmt w:val="bullet"/>
      <w:lvlText w:val="-"/>
      <w:lvlJc w:val="left"/>
      <w:pPr>
        <w:tabs>
          <w:tab w:val="num" w:pos="1065"/>
        </w:tabs>
        <w:ind w:left="106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6C0AD2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E7F4225"/>
    <w:multiLevelType w:val="hybridMultilevel"/>
    <w:tmpl w:val="B48C09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008391B"/>
    <w:multiLevelType w:val="hybridMultilevel"/>
    <w:tmpl w:val="CD9EC550"/>
    <w:lvl w:ilvl="0" w:tplc="0409000D">
      <w:start w:val="1"/>
      <w:numFmt w:val="bullet"/>
      <w:lvlText w:val=""/>
      <w:lvlJc w:val="left"/>
      <w:pPr>
        <w:ind w:left="1321" w:hanging="360"/>
      </w:pPr>
      <w:rPr>
        <w:rFonts w:ascii="Wingdings" w:hAnsi="Wingdings"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1" w15:restartNumberingAfterBreak="0">
    <w:nsid w:val="447E24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96CAA5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A4E5A6A"/>
    <w:multiLevelType w:val="multilevel"/>
    <w:tmpl w:val="ABB268B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4" w15:restartNumberingAfterBreak="0">
    <w:nsid w:val="4B51F7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5B130EB"/>
    <w:multiLevelType w:val="hybridMultilevel"/>
    <w:tmpl w:val="A078A57C"/>
    <w:lvl w:ilvl="0" w:tplc="7D84CF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AD648F"/>
    <w:multiLevelType w:val="hybridMultilevel"/>
    <w:tmpl w:val="1BDE6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D1F1FA2"/>
    <w:multiLevelType w:val="hybridMultilevel"/>
    <w:tmpl w:val="591038C0"/>
    <w:lvl w:ilvl="0" w:tplc="431CF4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335072E"/>
    <w:multiLevelType w:val="hybridMultilevel"/>
    <w:tmpl w:val="1F2E6B7A"/>
    <w:lvl w:ilvl="0" w:tplc="5674F056">
      <w:start w:val="2"/>
      <w:numFmt w:val="bullet"/>
      <w:lvlText w:val="-"/>
      <w:lvlJc w:val="left"/>
      <w:pPr>
        <w:ind w:left="1146" w:hanging="360"/>
      </w:pPr>
      <w:rPr>
        <w:rFonts w:ascii="Arial" w:eastAsia="Calibri" w:hAnsi="Arial" w:cs="Arial" w:hint="default"/>
        <w:b w:val="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9" w15:restartNumberingAfterBreak="0">
    <w:nsid w:val="74CFB1A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7B22795"/>
    <w:multiLevelType w:val="hybridMultilevel"/>
    <w:tmpl w:val="E7DEEF30"/>
    <w:lvl w:ilvl="0" w:tplc="CB9E0172">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1" w15:restartNumberingAfterBreak="0">
    <w:nsid w:val="7D0D2386"/>
    <w:multiLevelType w:val="multilevel"/>
    <w:tmpl w:val="07AA81F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2" w15:restartNumberingAfterBreak="0">
    <w:nsid w:val="7DA74C43"/>
    <w:multiLevelType w:val="hybridMultilevel"/>
    <w:tmpl w:val="67FA48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0418408">
    <w:abstractNumId w:val="20"/>
  </w:num>
  <w:num w:numId="2" w16cid:durableId="178692256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9009439">
    <w:abstractNumId w:val="8"/>
  </w:num>
  <w:num w:numId="4" w16cid:durableId="616641594">
    <w:abstractNumId w:val="25"/>
  </w:num>
  <w:num w:numId="5" w16cid:durableId="1498226575">
    <w:abstractNumId w:val="30"/>
  </w:num>
  <w:num w:numId="6" w16cid:durableId="1650401774">
    <w:abstractNumId w:val="7"/>
  </w:num>
  <w:num w:numId="7" w16cid:durableId="307322745">
    <w:abstractNumId w:val="32"/>
  </w:num>
  <w:num w:numId="8" w16cid:durableId="1453674327">
    <w:abstractNumId w:val="21"/>
  </w:num>
  <w:num w:numId="9" w16cid:durableId="143352213">
    <w:abstractNumId w:val="29"/>
  </w:num>
  <w:num w:numId="10" w16cid:durableId="1838376246">
    <w:abstractNumId w:val="12"/>
  </w:num>
  <w:num w:numId="11" w16cid:durableId="1783070491">
    <w:abstractNumId w:val="11"/>
  </w:num>
  <w:num w:numId="12" w16cid:durableId="1068307160">
    <w:abstractNumId w:val="1"/>
  </w:num>
  <w:num w:numId="13" w16cid:durableId="778529992">
    <w:abstractNumId w:val="22"/>
  </w:num>
  <w:num w:numId="14" w16cid:durableId="1325279959">
    <w:abstractNumId w:val="24"/>
  </w:num>
  <w:num w:numId="15" w16cid:durableId="671420733">
    <w:abstractNumId w:val="10"/>
  </w:num>
  <w:num w:numId="16" w16cid:durableId="2099478178">
    <w:abstractNumId w:val="3"/>
  </w:num>
  <w:num w:numId="17" w16cid:durableId="1832022315">
    <w:abstractNumId w:val="18"/>
  </w:num>
  <w:num w:numId="18" w16cid:durableId="459765440">
    <w:abstractNumId w:val="0"/>
  </w:num>
  <w:num w:numId="19" w16cid:durableId="2004776500">
    <w:abstractNumId w:val="4"/>
  </w:num>
  <w:num w:numId="20" w16cid:durableId="1903443903">
    <w:abstractNumId w:val="2"/>
  </w:num>
  <w:num w:numId="21" w16cid:durableId="1383362738">
    <w:abstractNumId w:val="13"/>
  </w:num>
  <w:num w:numId="22" w16cid:durableId="4684018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4962737">
    <w:abstractNumId w:val="20"/>
  </w:num>
  <w:num w:numId="24" w16cid:durableId="823203301">
    <w:abstractNumId w:val="19"/>
  </w:num>
  <w:num w:numId="25" w16cid:durableId="748038971">
    <w:abstractNumId w:val="16"/>
  </w:num>
  <w:num w:numId="26" w16cid:durableId="1197085386">
    <w:abstractNumId w:val="26"/>
  </w:num>
  <w:num w:numId="27" w16cid:durableId="1139834600">
    <w:abstractNumId w:val="27"/>
  </w:num>
  <w:num w:numId="28" w16cid:durableId="820272466">
    <w:abstractNumId w:val="5"/>
  </w:num>
  <w:num w:numId="29" w16cid:durableId="1445615782">
    <w:abstractNumId w:val="28"/>
  </w:num>
  <w:num w:numId="30" w16cid:durableId="371810455">
    <w:abstractNumId w:val="6"/>
  </w:num>
  <w:num w:numId="31" w16cid:durableId="172570267">
    <w:abstractNumId w:val="23"/>
  </w:num>
  <w:num w:numId="32" w16cid:durableId="1221790717">
    <w:abstractNumId w:val="9"/>
  </w:num>
  <w:num w:numId="33" w16cid:durableId="1653754678">
    <w:abstractNumId w:val="15"/>
  </w:num>
  <w:num w:numId="34" w16cid:durableId="1314994138">
    <w:abstractNumId w:val="14"/>
  </w:num>
  <w:num w:numId="35" w16cid:durableId="191948468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50B"/>
    <w:rsid w:val="00051D27"/>
    <w:rsid w:val="00140030"/>
    <w:rsid w:val="0014664C"/>
    <w:rsid w:val="002465BF"/>
    <w:rsid w:val="00277BC7"/>
    <w:rsid w:val="002F724E"/>
    <w:rsid w:val="003016F1"/>
    <w:rsid w:val="003218A4"/>
    <w:rsid w:val="00342015"/>
    <w:rsid w:val="00372694"/>
    <w:rsid w:val="00374A57"/>
    <w:rsid w:val="0038492E"/>
    <w:rsid w:val="003966CC"/>
    <w:rsid w:val="003B4660"/>
    <w:rsid w:val="004769FA"/>
    <w:rsid w:val="004B7B6F"/>
    <w:rsid w:val="004F47B5"/>
    <w:rsid w:val="00602AB7"/>
    <w:rsid w:val="006030B4"/>
    <w:rsid w:val="00625026"/>
    <w:rsid w:val="00666473"/>
    <w:rsid w:val="006762E5"/>
    <w:rsid w:val="006A6361"/>
    <w:rsid w:val="006D3F5B"/>
    <w:rsid w:val="006E26D6"/>
    <w:rsid w:val="006E6C27"/>
    <w:rsid w:val="00715260"/>
    <w:rsid w:val="0071689B"/>
    <w:rsid w:val="007667CD"/>
    <w:rsid w:val="007E10B8"/>
    <w:rsid w:val="008314B7"/>
    <w:rsid w:val="00885DEF"/>
    <w:rsid w:val="00886D8C"/>
    <w:rsid w:val="009847A7"/>
    <w:rsid w:val="009A6540"/>
    <w:rsid w:val="009A780A"/>
    <w:rsid w:val="009E5B5E"/>
    <w:rsid w:val="009F22FA"/>
    <w:rsid w:val="009F6363"/>
    <w:rsid w:val="00A77760"/>
    <w:rsid w:val="00AD760A"/>
    <w:rsid w:val="00B06A66"/>
    <w:rsid w:val="00B07FD4"/>
    <w:rsid w:val="00B60788"/>
    <w:rsid w:val="00B83252"/>
    <w:rsid w:val="00B9610B"/>
    <w:rsid w:val="00BB5E59"/>
    <w:rsid w:val="00C32DBB"/>
    <w:rsid w:val="00C43990"/>
    <w:rsid w:val="00C43A2B"/>
    <w:rsid w:val="00C5667E"/>
    <w:rsid w:val="00CE7DE9"/>
    <w:rsid w:val="00D16013"/>
    <w:rsid w:val="00DB113D"/>
    <w:rsid w:val="00DE250B"/>
    <w:rsid w:val="00E02352"/>
    <w:rsid w:val="00E0520F"/>
    <w:rsid w:val="00E262AB"/>
    <w:rsid w:val="00E55B99"/>
    <w:rsid w:val="00E75CCB"/>
    <w:rsid w:val="00E8148A"/>
    <w:rsid w:val="00E861EA"/>
    <w:rsid w:val="00EA60CE"/>
    <w:rsid w:val="00ED37C2"/>
    <w:rsid w:val="00EE67CA"/>
    <w:rsid w:val="00F11E86"/>
    <w:rsid w:val="00F9076C"/>
    <w:rsid w:val="00FD653D"/>
    <w:rsid w:val="00FE4F80"/>
    <w:rsid w:val="00FF1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3F6F8"/>
  <w15:chartTrackingRefBased/>
  <w15:docId w15:val="{6E49E986-0A6E-4CE2-A4D5-35C1E10C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DE25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25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25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25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25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25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5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5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5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50B"/>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DE250B"/>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DE250B"/>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DE250B"/>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DE250B"/>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DE250B"/>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DE250B"/>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DE250B"/>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DE250B"/>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DE2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50B"/>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DE25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50B"/>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DE250B"/>
    <w:pPr>
      <w:spacing w:before="160"/>
      <w:jc w:val="center"/>
    </w:pPr>
    <w:rPr>
      <w:i/>
      <w:iCs/>
      <w:color w:val="404040" w:themeColor="text1" w:themeTint="BF"/>
    </w:rPr>
  </w:style>
  <w:style w:type="character" w:customStyle="1" w:styleId="QuoteChar">
    <w:name w:val="Quote Char"/>
    <w:basedOn w:val="DefaultParagraphFont"/>
    <w:link w:val="Quote"/>
    <w:uiPriority w:val="29"/>
    <w:rsid w:val="00DE250B"/>
    <w:rPr>
      <w:i/>
      <w:iCs/>
      <w:color w:val="404040" w:themeColor="text1" w:themeTint="BF"/>
      <w:lang w:val="ro-RO"/>
    </w:rPr>
  </w:style>
  <w:style w:type="paragraph" w:styleId="ListParagraph">
    <w:name w:val="List Paragraph"/>
    <w:basedOn w:val="Normal"/>
    <w:uiPriority w:val="34"/>
    <w:qFormat/>
    <w:rsid w:val="00DE250B"/>
    <w:pPr>
      <w:ind w:left="720"/>
      <w:contextualSpacing/>
    </w:pPr>
  </w:style>
  <w:style w:type="character" w:styleId="IntenseEmphasis">
    <w:name w:val="Intense Emphasis"/>
    <w:basedOn w:val="DefaultParagraphFont"/>
    <w:uiPriority w:val="21"/>
    <w:qFormat/>
    <w:rsid w:val="00DE250B"/>
    <w:rPr>
      <w:i/>
      <w:iCs/>
      <w:color w:val="2F5496" w:themeColor="accent1" w:themeShade="BF"/>
    </w:rPr>
  </w:style>
  <w:style w:type="paragraph" w:styleId="IntenseQuote">
    <w:name w:val="Intense Quote"/>
    <w:basedOn w:val="Normal"/>
    <w:next w:val="Normal"/>
    <w:link w:val="IntenseQuoteChar"/>
    <w:uiPriority w:val="30"/>
    <w:qFormat/>
    <w:rsid w:val="00DE25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250B"/>
    <w:rPr>
      <w:i/>
      <w:iCs/>
      <w:color w:val="2F5496" w:themeColor="accent1" w:themeShade="BF"/>
      <w:lang w:val="ro-RO"/>
    </w:rPr>
  </w:style>
  <w:style w:type="character" w:styleId="IntenseReference">
    <w:name w:val="Intense Reference"/>
    <w:basedOn w:val="DefaultParagraphFont"/>
    <w:uiPriority w:val="32"/>
    <w:qFormat/>
    <w:rsid w:val="00DE250B"/>
    <w:rPr>
      <w:b/>
      <w:bCs/>
      <w:smallCaps/>
      <w:color w:val="2F5496" w:themeColor="accent1" w:themeShade="BF"/>
      <w:spacing w:val="5"/>
    </w:rPr>
  </w:style>
  <w:style w:type="paragraph" w:customStyle="1" w:styleId="Standard">
    <w:name w:val="Standard"/>
    <w:rsid w:val="00B9610B"/>
    <w:pPr>
      <w:widowControl w:val="0"/>
      <w:suppressAutoHyphens/>
      <w:autoSpaceDN w:val="0"/>
      <w:spacing w:after="0" w:line="240" w:lineRule="auto"/>
      <w:textAlignment w:val="baseline"/>
    </w:pPr>
    <w:rPr>
      <w:rFonts w:ascii="Times New Roman" w:eastAsia="SimSun" w:hAnsi="Times New Roman" w:cs="Arial"/>
      <w:kern w:val="3"/>
      <w:sz w:val="24"/>
      <w:szCs w:val="24"/>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1628</TotalTime>
  <Pages>8</Pages>
  <Words>3690</Words>
  <Characters>21034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39</cp:revision>
  <cp:lastPrinted>2026-02-23T07:27:00Z</cp:lastPrinted>
  <dcterms:created xsi:type="dcterms:W3CDTF">2025-10-27T09:54:00Z</dcterms:created>
  <dcterms:modified xsi:type="dcterms:W3CDTF">2026-03-05T07:00:00Z</dcterms:modified>
</cp:coreProperties>
</file>