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E815F6" w14:textId="520C0AAE" w:rsidR="00A03BA1" w:rsidRPr="000D10DC" w:rsidRDefault="00A03BA1" w:rsidP="00A03BA1">
      <w:pPr>
        <w:jc w:val="right"/>
        <w:rPr>
          <w:rFonts w:ascii="Times New Roman" w:eastAsia="Times New Roman" w:hAnsi="Times New Roman" w:cs="Times New Roman"/>
          <w:color w:val="000000" w:themeColor="text1"/>
          <w:sz w:val="20"/>
          <w:szCs w:val="20"/>
        </w:rPr>
      </w:pPr>
      <w:r w:rsidRPr="000D10DC">
        <w:rPr>
          <w:rFonts w:ascii="Times New Roman" w:eastAsia="Times New Roman" w:hAnsi="Times New Roman" w:cs="Times New Roman"/>
          <w:color w:val="000000" w:themeColor="text1"/>
          <w:sz w:val="20"/>
          <w:szCs w:val="20"/>
        </w:rPr>
        <w:t>ANEXA 3</w:t>
      </w:r>
    </w:p>
    <w:p w14:paraId="44B1534C" w14:textId="77777777" w:rsidR="00A03BA1" w:rsidRPr="000D10DC" w:rsidRDefault="00A03BA1" w:rsidP="00A03BA1">
      <w:pPr>
        <w:jc w:val="center"/>
        <w:rPr>
          <w:rFonts w:ascii="Times New Roman" w:eastAsia="Times New Roman" w:hAnsi="Times New Roman" w:cs="Times New Roman"/>
          <w:b/>
          <w:bCs/>
          <w:color w:val="000000" w:themeColor="text1"/>
          <w:sz w:val="36"/>
          <w:szCs w:val="36"/>
        </w:rPr>
      </w:pPr>
    </w:p>
    <w:p w14:paraId="4EE72783" w14:textId="77777777" w:rsidR="00A03BA1" w:rsidRPr="000D10DC" w:rsidRDefault="00A03BA1" w:rsidP="00A03BA1">
      <w:pPr>
        <w:jc w:val="center"/>
        <w:rPr>
          <w:rFonts w:ascii="Times New Roman" w:eastAsia="Times New Roman" w:hAnsi="Times New Roman" w:cs="Times New Roman"/>
          <w:b/>
          <w:bCs/>
          <w:color w:val="000000" w:themeColor="text1"/>
          <w:sz w:val="36"/>
          <w:szCs w:val="36"/>
        </w:rPr>
      </w:pPr>
    </w:p>
    <w:p w14:paraId="00000001" w14:textId="689F5CA0" w:rsidR="00ED4BDB" w:rsidRPr="000D10DC" w:rsidRDefault="00000000" w:rsidP="00A03BA1">
      <w:pPr>
        <w:jc w:val="center"/>
        <w:rPr>
          <w:rFonts w:ascii="Times New Roman" w:eastAsia="Times New Roman" w:hAnsi="Times New Roman" w:cs="Times New Roman"/>
          <w:b/>
          <w:bCs/>
          <w:color w:val="000000" w:themeColor="text1"/>
          <w:sz w:val="36"/>
          <w:szCs w:val="36"/>
        </w:rPr>
      </w:pPr>
      <w:r w:rsidRPr="000D10DC">
        <w:rPr>
          <w:rFonts w:ascii="Times New Roman" w:eastAsia="Times New Roman" w:hAnsi="Times New Roman" w:cs="Times New Roman"/>
          <w:b/>
          <w:bCs/>
          <w:color w:val="000000" w:themeColor="text1"/>
          <w:sz w:val="36"/>
          <w:szCs w:val="36"/>
        </w:rPr>
        <w:t>Regulamentul de organizare și funcționare al</w:t>
      </w:r>
    </w:p>
    <w:p w14:paraId="00000002" w14:textId="77777777" w:rsidR="00ED4BDB" w:rsidRPr="000D10DC" w:rsidRDefault="00000000" w:rsidP="00A03BA1">
      <w:pPr>
        <w:jc w:val="center"/>
        <w:rPr>
          <w:rFonts w:ascii="Times New Roman" w:eastAsia="Times New Roman" w:hAnsi="Times New Roman" w:cs="Times New Roman"/>
          <w:b/>
          <w:bCs/>
          <w:color w:val="000000" w:themeColor="text1"/>
          <w:sz w:val="36"/>
          <w:szCs w:val="36"/>
        </w:rPr>
      </w:pPr>
      <w:r w:rsidRPr="000D10DC">
        <w:rPr>
          <w:rFonts w:ascii="Times New Roman" w:eastAsia="Times New Roman" w:hAnsi="Times New Roman" w:cs="Times New Roman"/>
          <w:b/>
          <w:bCs/>
          <w:color w:val="000000" w:themeColor="text1"/>
          <w:sz w:val="36"/>
          <w:szCs w:val="36"/>
        </w:rPr>
        <w:t>Centrului de Cultură, Artă și Agrement Târgu Mureș</w:t>
      </w:r>
    </w:p>
    <w:p w14:paraId="00000003" w14:textId="77777777" w:rsidR="00ED4BDB" w:rsidRPr="000D10DC" w:rsidRDefault="00ED4BDB" w:rsidP="00A03BA1">
      <w:pPr>
        <w:jc w:val="both"/>
        <w:rPr>
          <w:rFonts w:ascii="Times New Roman" w:eastAsia="Times New Roman" w:hAnsi="Times New Roman" w:cs="Times New Roman"/>
          <w:color w:val="000000" w:themeColor="text1"/>
          <w:sz w:val="24"/>
          <w:szCs w:val="24"/>
        </w:rPr>
      </w:pPr>
    </w:p>
    <w:p w14:paraId="53287DD9" w14:textId="77777777" w:rsidR="00A03BA1" w:rsidRPr="000D10DC" w:rsidRDefault="00A03BA1" w:rsidP="00A03BA1">
      <w:pPr>
        <w:jc w:val="both"/>
        <w:rPr>
          <w:rFonts w:ascii="Times New Roman" w:eastAsia="Times New Roman" w:hAnsi="Times New Roman" w:cs="Times New Roman"/>
          <w:color w:val="000000" w:themeColor="text1"/>
          <w:sz w:val="24"/>
          <w:szCs w:val="24"/>
        </w:rPr>
      </w:pPr>
    </w:p>
    <w:p w14:paraId="783814EB" w14:textId="77777777" w:rsidR="00A03BA1" w:rsidRPr="000D10DC" w:rsidRDefault="00A03BA1" w:rsidP="00A03BA1">
      <w:pPr>
        <w:jc w:val="both"/>
        <w:rPr>
          <w:rFonts w:ascii="Times New Roman" w:eastAsia="Times New Roman" w:hAnsi="Times New Roman" w:cs="Times New Roman"/>
          <w:color w:val="000000" w:themeColor="text1"/>
          <w:sz w:val="24"/>
          <w:szCs w:val="24"/>
        </w:rPr>
      </w:pPr>
    </w:p>
    <w:p w14:paraId="2A0D531F" w14:textId="77777777" w:rsidR="00A03BA1" w:rsidRPr="000D10DC" w:rsidRDefault="00A03BA1" w:rsidP="00A03BA1">
      <w:pPr>
        <w:jc w:val="both"/>
        <w:rPr>
          <w:rFonts w:ascii="Times New Roman" w:eastAsia="Times New Roman" w:hAnsi="Times New Roman" w:cs="Times New Roman"/>
          <w:color w:val="000000" w:themeColor="text1"/>
          <w:sz w:val="24"/>
          <w:szCs w:val="24"/>
        </w:rPr>
      </w:pPr>
    </w:p>
    <w:p w14:paraId="00000004" w14:textId="77777777" w:rsidR="00ED4BDB" w:rsidRPr="000D10DC" w:rsidRDefault="00000000" w:rsidP="00A03BA1">
      <w:pPr>
        <w:jc w:val="center"/>
        <w:rPr>
          <w:rFonts w:ascii="Times New Roman" w:eastAsia="Times New Roman" w:hAnsi="Times New Roman" w:cs="Times New Roman"/>
          <w:b/>
          <w:bCs/>
          <w:color w:val="000000" w:themeColor="text1"/>
          <w:sz w:val="24"/>
          <w:szCs w:val="24"/>
        </w:rPr>
      </w:pPr>
      <w:r w:rsidRPr="000D10DC">
        <w:rPr>
          <w:rFonts w:ascii="Times New Roman" w:eastAsia="Times New Roman" w:hAnsi="Times New Roman" w:cs="Times New Roman"/>
          <w:b/>
          <w:bCs/>
          <w:color w:val="000000" w:themeColor="text1"/>
          <w:sz w:val="24"/>
          <w:szCs w:val="24"/>
        </w:rPr>
        <w:t>Cuprins</w:t>
      </w:r>
    </w:p>
    <w:p w14:paraId="4F1A5B1A" w14:textId="77777777" w:rsidR="00A03BA1" w:rsidRPr="000D10DC" w:rsidRDefault="00A03BA1" w:rsidP="00A03BA1">
      <w:pPr>
        <w:jc w:val="both"/>
        <w:rPr>
          <w:rFonts w:ascii="Times New Roman" w:eastAsia="Times New Roman" w:hAnsi="Times New Roman" w:cs="Times New Roman"/>
          <w:b/>
          <w:bCs/>
          <w:color w:val="000000" w:themeColor="text1"/>
          <w:sz w:val="24"/>
          <w:szCs w:val="24"/>
        </w:rPr>
      </w:pPr>
    </w:p>
    <w:p w14:paraId="5B4BE02F" w14:textId="77777777" w:rsidR="00A03BA1" w:rsidRPr="000D10DC" w:rsidRDefault="00A03BA1" w:rsidP="00A03BA1">
      <w:pPr>
        <w:jc w:val="both"/>
        <w:rPr>
          <w:rFonts w:ascii="Times New Roman" w:eastAsia="Times New Roman" w:hAnsi="Times New Roman" w:cs="Times New Roman"/>
          <w:b/>
          <w:bCs/>
          <w:color w:val="000000" w:themeColor="text1"/>
          <w:sz w:val="24"/>
          <w:szCs w:val="24"/>
        </w:rPr>
      </w:pPr>
    </w:p>
    <w:p w14:paraId="3AB599D7" w14:textId="77777777" w:rsidR="00A03BA1" w:rsidRPr="000D10DC" w:rsidRDefault="00A03BA1" w:rsidP="00A03BA1">
      <w:pPr>
        <w:jc w:val="both"/>
        <w:rPr>
          <w:rFonts w:ascii="Times New Roman" w:eastAsia="Times New Roman" w:hAnsi="Times New Roman" w:cs="Times New Roman"/>
          <w:b/>
          <w:bCs/>
          <w:color w:val="000000" w:themeColor="text1"/>
          <w:sz w:val="24"/>
          <w:szCs w:val="24"/>
        </w:rPr>
      </w:pPr>
    </w:p>
    <w:p w14:paraId="63D787A3" w14:textId="77777777" w:rsidR="00A03BA1" w:rsidRPr="000D10DC" w:rsidRDefault="00A03BA1" w:rsidP="00A03BA1">
      <w:pPr>
        <w:jc w:val="both"/>
        <w:rPr>
          <w:rFonts w:ascii="Times New Roman" w:eastAsia="Times New Roman" w:hAnsi="Times New Roman" w:cs="Times New Roman"/>
          <w:b/>
          <w:bCs/>
          <w:color w:val="000000" w:themeColor="text1"/>
          <w:sz w:val="24"/>
          <w:szCs w:val="24"/>
        </w:rPr>
      </w:pPr>
    </w:p>
    <w:p w14:paraId="00000005" w14:textId="77777777" w:rsidR="00ED4BDB" w:rsidRPr="000D10DC" w:rsidRDefault="00000000" w:rsidP="00A03BA1">
      <w:pPr>
        <w:spacing w:line="360" w:lineRule="auto"/>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b/>
          <w:bCs/>
          <w:color w:val="000000" w:themeColor="text1"/>
          <w:sz w:val="24"/>
          <w:szCs w:val="24"/>
        </w:rPr>
        <w:t>Capitolul I -</w:t>
      </w:r>
      <w:r w:rsidRPr="000D10DC">
        <w:rPr>
          <w:rFonts w:ascii="Times New Roman" w:eastAsia="Times New Roman" w:hAnsi="Times New Roman" w:cs="Times New Roman"/>
          <w:color w:val="000000" w:themeColor="text1"/>
          <w:sz w:val="24"/>
          <w:szCs w:val="24"/>
        </w:rPr>
        <w:t xml:space="preserve"> Dispoziții generale</w:t>
      </w:r>
    </w:p>
    <w:p w14:paraId="00000006" w14:textId="77777777" w:rsidR="00ED4BDB" w:rsidRPr="000D10DC" w:rsidRDefault="00000000" w:rsidP="00A03BA1">
      <w:pPr>
        <w:spacing w:line="360" w:lineRule="auto"/>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b/>
          <w:bCs/>
          <w:color w:val="000000" w:themeColor="text1"/>
          <w:sz w:val="24"/>
          <w:szCs w:val="24"/>
        </w:rPr>
        <w:t>Capitolul II</w:t>
      </w:r>
      <w:r w:rsidRPr="000D10DC">
        <w:rPr>
          <w:rFonts w:ascii="Times New Roman" w:eastAsia="Times New Roman" w:hAnsi="Times New Roman" w:cs="Times New Roman"/>
          <w:color w:val="000000" w:themeColor="text1"/>
          <w:sz w:val="24"/>
          <w:szCs w:val="24"/>
        </w:rPr>
        <w:t xml:space="preserve"> – Scopul, obiectivele și activitățile</w:t>
      </w:r>
    </w:p>
    <w:p w14:paraId="00000007" w14:textId="77777777" w:rsidR="00ED4BDB" w:rsidRPr="000D10DC" w:rsidRDefault="00000000" w:rsidP="00A03BA1">
      <w:pPr>
        <w:spacing w:line="360" w:lineRule="auto"/>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b/>
          <w:bCs/>
          <w:color w:val="000000" w:themeColor="text1"/>
          <w:sz w:val="24"/>
          <w:szCs w:val="24"/>
        </w:rPr>
        <w:t>Capitolul III –</w:t>
      </w:r>
      <w:r w:rsidRPr="000D10DC">
        <w:rPr>
          <w:rFonts w:ascii="Times New Roman" w:eastAsia="Times New Roman" w:hAnsi="Times New Roman" w:cs="Times New Roman"/>
          <w:color w:val="000000" w:themeColor="text1"/>
          <w:sz w:val="24"/>
          <w:szCs w:val="24"/>
        </w:rPr>
        <w:t xml:space="preserve"> Structura organizatorică și atribuțiile compartimentelor de muncă</w:t>
      </w:r>
    </w:p>
    <w:p w14:paraId="00000008" w14:textId="77777777" w:rsidR="00ED4BDB" w:rsidRPr="000D10DC" w:rsidRDefault="00000000" w:rsidP="00A03BA1">
      <w:pPr>
        <w:spacing w:line="360" w:lineRule="auto"/>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b/>
          <w:bCs/>
          <w:color w:val="000000" w:themeColor="text1"/>
          <w:sz w:val="24"/>
          <w:szCs w:val="24"/>
        </w:rPr>
        <w:t>Capitolul IV -</w:t>
      </w:r>
      <w:r w:rsidRPr="000D10DC">
        <w:rPr>
          <w:rFonts w:ascii="Times New Roman" w:eastAsia="Times New Roman" w:hAnsi="Times New Roman" w:cs="Times New Roman"/>
          <w:color w:val="000000" w:themeColor="text1"/>
          <w:sz w:val="24"/>
          <w:szCs w:val="24"/>
        </w:rPr>
        <w:t xml:space="preserve"> Patrimoniul</w:t>
      </w:r>
    </w:p>
    <w:p w14:paraId="00000009" w14:textId="77777777" w:rsidR="00ED4BDB" w:rsidRPr="000D10DC" w:rsidRDefault="00000000" w:rsidP="00A03BA1">
      <w:pPr>
        <w:spacing w:line="360" w:lineRule="auto"/>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b/>
          <w:bCs/>
          <w:color w:val="000000" w:themeColor="text1"/>
          <w:sz w:val="24"/>
          <w:szCs w:val="24"/>
        </w:rPr>
        <w:t>Capitolul V –</w:t>
      </w:r>
      <w:r w:rsidRPr="000D10DC">
        <w:rPr>
          <w:rFonts w:ascii="Times New Roman" w:eastAsia="Times New Roman" w:hAnsi="Times New Roman" w:cs="Times New Roman"/>
          <w:color w:val="000000" w:themeColor="text1"/>
          <w:sz w:val="24"/>
          <w:szCs w:val="24"/>
        </w:rPr>
        <w:t xml:space="preserve"> Bugetul de venituri și cheltuieli</w:t>
      </w:r>
    </w:p>
    <w:p w14:paraId="0000000A" w14:textId="77777777" w:rsidR="00ED4BDB" w:rsidRPr="000D10DC" w:rsidRDefault="00000000" w:rsidP="00A03BA1">
      <w:pPr>
        <w:spacing w:line="360" w:lineRule="auto"/>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b/>
          <w:bCs/>
          <w:color w:val="000000" w:themeColor="text1"/>
          <w:sz w:val="24"/>
          <w:szCs w:val="24"/>
        </w:rPr>
        <w:t>Capitolul VI –</w:t>
      </w:r>
      <w:r w:rsidRPr="000D10DC">
        <w:rPr>
          <w:rFonts w:ascii="Times New Roman" w:eastAsia="Times New Roman" w:hAnsi="Times New Roman" w:cs="Times New Roman"/>
          <w:color w:val="000000" w:themeColor="text1"/>
          <w:sz w:val="24"/>
          <w:szCs w:val="24"/>
        </w:rPr>
        <w:t xml:space="preserve"> Dispoziții finale</w:t>
      </w:r>
    </w:p>
    <w:p w14:paraId="0000000B" w14:textId="77777777" w:rsidR="00ED4BDB" w:rsidRPr="000D10DC" w:rsidRDefault="00ED4BDB" w:rsidP="00A03BA1">
      <w:pPr>
        <w:spacing w:line="360" w:lineRule="auto"/>
        <w:jc w:val="both"/>
        <w:rPr>
          <w:rFonts w:ascii="Times New Roman" w:eastAsia="Times New Roman" w:hAnsi="Times New Roman" w:cs="Times New Roman"/>
          <w:color w:val="000000" w:themeColor="text1"/>
          <w:sz w:val="24"/>
          <w:szCs w:val="24"/>
        </w:rPr>
      </w:pPr>
    </w:p>
    <w:p w14:paraId="3D6664FB" w14:textId="77777777" w:rsidR="00A03BA1" w:rsidRPr="000D10DC" w:rsidRDefault="00A03BA1" w:rsidP="00A03BA1">
      <w:pPr>
        <w:jc w:val="both"/>
        <w:rPr>
          <w:rFonts w:ascii="Times New Roman" w:eastAsia="Times New Roman" w:hAnsi="Times New Roman" w:cs="Times New Roman"/>
          <w:color w:val="000000" w:themeColor="text1"/>
          <w:sz w:val="24"/>
          <w:szCs w:val="24"/>
        </w:rPr>
      </w:pPr>
    </w:p>
    <w:p w14:paraId="6298FE9C" w14:textId="77777777" w:rsidR="00A03BA1" w:rsidRPr="000D10DC" w:rsidRDefault="00A03BA1" w:rsidP="00A03BA1">
      <w:pPr>
        <w:jc w:val="both"/>
        <w:rPr>
          <w:rFonts w:ascii="Times New Roman" w:eastAsia="Times New Roman" w:hAnsi="Times New Roman" w:cs="Times New Roman"/>
          <w:color w:val="000000" w:themeColor="text1"/>
          <w:sz w:val="24"/>
          <w:szCs w:val="24"/>
        </w:rPr>
      </w:pPr>
    </w:p>
    <w:p w14:paraId="3A09168D" w14:textId="77777777" w:rsidR="00A03BA1" w:rsidRPr="000D10DC" w:rsidRDefault="00A03BA1" w:rsidP="00A03BA1">
      <w:pPr>
        <w:jc w:val="both"/>
        <w:rPr>
          <w:rFonts w:ascii="Times New Roman" w:eastAsia="Times New Roman" w:hAnsi="Times New Roman" w:cs="Times New Roman"/>
          <w:color w:val="000000" w:themeColor="text1"/>
          <w:sz w:val="24"/>
          <w:szCs w:val="24"/>
        </w:rPr>
      </w:pPr>
    </w:p>
    <w:p w14:paraId="32D8A32D" w14:textId="77777777" w:rsidR="00A03BA1" w:rsidRPr="000D10DC" w:rsidRDefault="00A03BA1" w:rsidP="00A03BA1">
      <w:pPr>
        <w:jc w:val="both"/>
        <w:rPr>
          <w:rFonts w:ascii="Times New Roman" w:eastAsia="Times New Roman" w:hAnsi="Times New Roman" w:cs="Times New Roman"/>
          <w:color w:val="000000" w:themeColor="text1"/>
          <w:sz w:val="24"/>
          <w:szCs w:val="24"/>
        </w:rPr>
      </w:pPr>
    </w:p>
    <w:p w14:paraId="2CB43E3F" w14:textId="77777777" w:rsidR="00A03BA1" w:rsidRPr="000D10DC" w:rsidRDefault="00A03BA1" w:rsidP="00A03BA1">
      <w:pPr>
        <w:jc w:val="both"/>
        <w:rPr>
          <w:rFonts w:ascii="Times New Roman" w:eastAsia="Times New Roman" w:hAnsi="Times New Roman" w:cs="Times New Roman"/>
          <w:color w:val="000000" w:themeColor="text1"/>
          <w:sz w:val="24"/>
          <w:szCs w:val="24"/>
        </w:rPr>
      </w:pPr>
    </w:p>
    <w:p w14:paraId="2E90E0DB" w14:textId="77777777" w:rsidR="00A03BA1" w:rsidRPr="000D10DC" w:rsidRDefault="00A03BA1" w:rsidP="00A03BA1">
      <w:pPr>
        <w:jc w:val="both"/>
        <w:rPr>
          <w:rFonts w:ascii="Times New Roman" w:eastAsia="Times New Roman" w:hAnsi="Times New Roman" w:cs="Times New Roman"/>
          <w:color w:val="000000" w:themeColor="text1"/>
          <w:sz w:val="24"/>
          <w:szCs w:val="24"/>
        </w:rPr>
      </w:pPr>
    </w:p>
    <w:p w14:paraId="0000000D" w14:textId="77777777" w:rsidR="00ED4BDB" w:rsidRPr="000D10DC" w:rsidRDefault="00000000" w:rsidP="00A03BA1">
      <w:pPr>
        <w:jc w:val="both"/>
        <w:rPr>
          <w:rFonts w:ascii="Times New Roman" w:eastAsia="Times New Roman" w:hAnsi="Times New Roman" w:cs="Times New Roman"/>
          <w:b/>
          <w:bCs/>
          <w:color w:val="000000" w:themeColor="text1"/>
          <w:sz w:val="24"/>
          <w:szCs w:val="24"/>
        </w:rPr>
      </w:pPr>
      <w:r w:rsidRPr="000D10DC">
        <w:rPr>
          <w:rFonts w:ascii="Times New Roman" w:eastAsia="Times New Roman" w:hAnsi="Times New Roman" w:cs="Times New Roman"/>
          <w:b/>
          <w:bCs/>
          <w:color w:val="000000" w:themeColor="text1"/>
          <w:sz w:val="24"/>
          <w:szCs w:val="24"/>
        </w:rPr>
        <w:lastRenderedPageBreak/>
        <w:t>Capitolul I</w:t>
      </w:r>
    </w:p>
    <w:p w14:paraId="0000000E" w14:textId="77777777" w:rsidR="00ED4BDB" w:rsidRPr="000D10DC" w:rsidRDefault="00000000" w:rsidP="00A03BA1">
      <w:pPr>
        <w:jc w:val="both"/>
        <w:rPr>
          <w:rFonts w:ascii="Times New Roman" w:eastAsia="Times New Roman" w:hAnsi="Times New Roman" w:cs="Times New Roman"/>
          <w:b/>
          <w:bCs/>
          <w:color w:val="000000" w:themeColor="text1"/>
          <w:sz w:val="24"/>
          <w:szCs w:val="24"/>
        </w:rPr>
      </w:pPr>
      <w:r w:rsidRPr="000D10DC">
        <w:rPr>
          <w:rFonts w:ascii="Times New Roman" w:eastAsia="Times New Roman" w:hAnsi="Times New Roman" w:cs="Times New Roman"/>
          <w:b/>
          <w:bCs/>
          <w:color w:val="000000" w:themeColor="text1"/>
          <w:sz w:val="24"/>
          <w:szCs w:val="24"/>
        </w:rPr>
        <w:t>Dispoziții generale</w:t>
      </w:r>
    </w:p>
    <w:p w14:paraId="0000000F"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b/>
          <w:bCs/>
          <w:color w:val="000000" w:themeColor="text1"/>
          <w:sz w:val="24"/>
          <w:szCs w:val="24"/>
        </w:rPr>
        <w:t>Art. 1.</w:t>
      </w:r>
      <w:r w:rsidRPr="000D10DC">
        <w:rPr>
          <w:rFonts w:ascii="Times New Roman" w:eastAsia="Times New Roman" w:hAnsi="Times New Roman" w:cs="Times New Roman"/>
          <w:color w:val="000000" w:themeColor="text1"/>
          <w:sz w:val="24"/>
          <w:szCs w:val="24"/>
        </w:rPr>
        <w:t xml:space="preserve"> Centrul de Cultură, Artă şi Agrement Târgu Mureş, este o instituție publică de cultură, evenimente publice și agrement cu personalitate juridică, finanțată din bugetul local și din venituri proprii, care funcționează sub autoritatea Consiliului Local al Municipiului Târgu Mureş.</w:t>
      </w:r>
    </w:p>
    <w:p w14:paraId="00000010"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b/>
          <w:bCs/>
          <w:color w:val="000000" w:themeColor="text1"/>
          <w:sz w:val="24"/>
          <w:szCs w:val="24"/>
        </w:rPr>
        <w:t>Art. 2.</w:t>
      </w:r>
      <w:r w:rsidRPr="000D10DC">
        <w:rPr>
          <w:rFonts w:ascii="Times New Roman" w:eastAsia="Times New Roman" w:hAnsi="Times New Roman" w:cs="Times New Roman"/>
          <w:color w:val="000000" w:themeColor="text1"/>
          <w:sz w:val="24"/>
          <w:szCs w:val="24"/>
        </w:rPr>
        <w:t xml:space="preserve"> (1) Centrul de Cultură, Artă şi Agrement Târgu Mureş îşi desfășoară activitatea în conformitate cu prevederile legislației române în vigoare și cu cele ale propriului Regulament de Organizare şi Funcționare, elaborat în temeiul Constituției României, a O.U.G. 57/2019 privind Codul administrativ, republicată, cu modificările și completările ulterioare.</w:t>
      </w:r>
    </w:p>
    <w:p w14:paraId="00000011"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(2) Salariaţii, personal contractual angajat cu contract individual de muncă îşi desfăşoară activitatea în baza raporturilor de muncă, conform prevederilor Legii nr. 53/2003 Codul muncii, republicată și actualizată, cu modificările și completările ulterioare și a O.U.G. 57/2019 privind Codul administrativ.</w:t>
      </w:r>
    </w:p>
    <w:p w14:paraId="00000012"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(3) Normele de conduită profesională ale angajaților sunt reglementate de art. 368 din O.U.G. 57 privind Codul Administrativ, republicată și actualizată, cu modificările și completările ulterioare.</w:t>
      </w:r>
    </w:p>
    <w:p w14:paraId="00000013"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(4) Având în vedere specificul unității și al muncii prestate, se optează pentru o repartizare inegală a timpului de muncă, programul fiind stabilit de către conducătorul ierarhic, în conformitate cu Legea nr. 53/2003 Codul muncii, republicată și actualizată, cu modificările și completările ulterioare.</w:t>
      </w:r>
    </w:p>
    <w:p w14:paraId="00000014" w14:textId="59A9AAB8"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b/>
          <w:bCs/>
          <w:color w:val="000000" w:themeColor="text1"/>
          <w:sz w:val="24"/>
          <w:szCs w:val="24"/>
        </w:rPr>
        <w:t>Art. 3.</w:t>
      </w:r>
      <w:r w:rsidRPr="000D10DC">
        <w:rPr>
          <w:rFonts w:ascii="Times New Roman" w:eastAsia="Times New Roman" w:hAnsi="Times New Roman" w:cs="Times New Roman"/>
          <w:color w:val="000000" w:themeColor="text1"/>
          <w:sz w:val="24"/>
          <w:szCs w:val="24"/>
        </w:rPr>
        <w:t xml:space="preserve"> Sediul </w:t>
      </w:r>
      <w:r w:rsidR="00B41A25" w:rsidRPr="000D10DC">
        <w:rPr>
          <w:rFonts w:ascii="Times New Roman" w:eastAsia="Times New Roman" w:hAnsi="Times New Roman" w:cs="Times New Roman"/>
          <w:color w:val="000000" w:themeColor="text1"/>
          <w:sz w:val="24"/>
          <w:szCs w:val="24"/>
        </w:rPr>
        <w:t xml:space="preserve">principal al </w:t>
      </w:r>
      <w:r w:rsidRPr="000D10DC">
        <w:rPr>
          <w:rFonts w:ascii="Times New Roman" w:eastAsia="Times New Roman" w:hAnsi="Times New Roman" w:cs="Times New Roman"/>
          <w:color w:val="000000" w:themeColor="text1"/>
          <w:sz w:val="24"/>
          <w:szCs w:val="24"/>
        </w:rPr>
        <w:t>Centrului de Cultură, Artă şi Agrement Târgu Mureş este în Cetatea Târgu Mureş, strada Avram Iancu, nr. 2, Târgu Mureş, cod poștal 540088,</w:t>
      </w:r>
      <w:r w:rsidR="00B41A25" w:rsidRPr="000D10DC">
        <w:rPr>
          <w:rFonts w:ascii="Times New Roman" w:eastAsia="Times New Roman" w:hAnsi="Times New Roman" w:cs="Times New Roman"/>
          <w:color w:val="000000" w:themeColor="text1"/>
          <w:sz w:val="24"/>
          <w:szCs w:val="24"/>
        </w:rPr>
        <w:t xml:space="preserve"> iar sediul secundar la Complexul Weekend, strada Plutelor nr. 2</w:t>
      </w:r>
      <w:r w:rsidR="006D35F8" w:rsidRPr="000D10DC">
        <w:rPr>
          <w:rFonts w:ascii="Times New Roman" w:eastAsia="Times New Roman" w:hAnsi="Times New Roman" w:cs="Times New Roman"/>
          <w:color w:val="000000" w:themeColor="text1"/>
          <w:sz w:val="24"/>
          <w:szCs w:val="24"/>
        </w:rPr>
        <w:t>, T</w:t>
      </w:r>
      <w:r w:rsidR="006D35F8" w:rsidRPr="000D10DC">
        <w:rPr>
          <w:rFonts w:ascii="Times New Roman" w:eastAsia="Times New Roman" w:hAnsi="Times New Roman" w:cs="Times New Roman"/>
          <w:color w:val="000000" w:themeColor="text1"/>
          <w:sz w:val="24"/>
          <w:szCs w:val="24"/>
          <w:lang w:val="ro-RO"/>
        </w:rPr>
        <w:t>ârgu Mureș, cod poștal 540314,</w:t>
      </w:r>
      <w:r w:rsidRPr="000D10DC">
        <w:rPr>
          <w:rFonts w:ascii="Times New Roman" w:eastAsia="Times New Roman" w:hAnsi="Times New Roman" w:cs="Times New Roman"/>
          <w:color w:val="000000" w:themeColor="text1"/>
          <w:sz w:val="24"/>
          <w:szCs w:val="24"/>
        </w:rPr>
        <w:t xml:space="preserve"> având următoarele puncte de desfăşurare/de lucru a activității:</w:t>
      </w:r>
    </w:p>
    <w:p w14:paraId="00000015"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 Casa Tineretului „Mihai Eminescu", str. Nicolae Grigorescu, nr. 14;</w:t>
      </w:r>
    </w:p>
    <w:p w14:paraId="00000016"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 Atelierele Bolyai, str. Bolyai, nr. 5;</w:t>
      </w:r>
    </w:p>
    <w:p w14:paraId="00000017"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 Muzeul fotografiei, str. Bolyai, nr. 18;</w:t>
      </w:r>
    </w:p>
    <w:p w14:paraId="00000018"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 Căminul Cultural Mureşeni, str. Căminului, nr. 1;</w:t>
      </w:r>
    </w:p>
    <w:p w14:paraId="00000019"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 Locația din strada Horea, nr. 1;</w:t>
      </w:r>
    </w:p>
    <w:p w14:paraId="0000001A" w14:textId="225A74C8"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 xml:space="preserve">- </w:t>
      </w:r>
      <w:r w:rsidR="00A03BA1" w:rsidRPr="000D10DC">
        <w:rPr>
          <w:rFonts w:ascii="Times New Roman" w:eastAsia="Times New Roman" w:hAnsi="Times New Roman" w:cs="Times New Roman"/>
          <w:color w:val="000000" w:themeColor="text1"/>
          <w:sz w:val="24"/>
          <w:szCs w:val="24"/>
        </w:rPr>
        <w:t>Cinematograful Arta</w:t>
      </w:r>
      <w:r w:rsidRPr="000D10DC">
        <w:rPr>
          <w:rFonts w:ascii="Times New Roman" w:eastAsia="Times New Roman" w:hAnsi="Times New Roman" w:cs="Times New Roman"/>
          <w:color w:val="000000" w:themeColor="text1"/>
          <w:sz w:val="24"/>
          <w:szCs w:val="24"/>
        </w:rPr>
        <w:t>, P-ţa. Trandafirilor, nr. 3</w:t>
      </w:r>
      <w:r w:rsidR="00B41A25" w:rsidRPr="000D10DC">
        <w:rPr>
          <w:rFonts w:ascii="Times New Roman" w:eastAsia="Times New Roman" w:hAnsi="Times New Roman" w:cs="Times New Roman"/>
          <w:color w:val="000000" w:themeColor="text1"/>
          <w:sz w:val="24"/>
          <w:szCs w:val="24"/>
        </w:rPr>
        <w:t>3</w:t>
      </w:r>
      <w:r w:rsidRPr="000D10DC">
        <w:rPr>
          <w:rFonts w:ascii="Times New Roman" w:eastAsia="Times New Roman" w:hAnsi="Times New Roman" w:cs="Times New Roman"/>
          <w:color w:val="000000" w:themeColor="text1"/>
          <w:sz w:val="24"/>
          <w:szCs w:val="24"/>
        </w:rPr>
        <w:t>-3</w:t>
      </w:r>
      <w:r w:rsidR="00B41A25" w:rsidRPr="000D10DC">
        <w:rPr>
          <w:rFonts w:ascii="Times New Roman" w:eastAsia="Times New Roman" w:hAnsi="Times New Roman" w:cs="Times New Roman"/>
          <w:color w:val="000000" w:themeColor="text1"/>
          <w:sz w:val="24"/>
          <w:szCs w:val="24"/>
        </w:rPr>
        <w:t>7</w:t>
      </w:r>
      <w:r w:rsidRPr="000D10DC">
        <w:rPr>
          <w:rFonts w:ascii="Times New Roman" w:eastAsia="Times New Roman" w:hAnsi="Times New Roman" w:cs="Times New Roman"/>
          <w:color w:val="000000" w:themeColor="text1"/>
          <w:sz w:val="24"/>
          <w:szCs w:val="24"/>
        </w:rPr>
        <w:t>;</w:t>
      </w:r>
    </w:p>
    <w:p w14:paraId="0000001B"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 Casa Petráskó - Kárnász, str. Poştei, nr. 14;</w:t>
      </w:r>
    </w:p>
    <w:p w14:paraId="0000001C"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 Str. Margaretelor nr. 17 şi 18;</w:t>
      </w:r>
    </w:p>
    <w:p w14:paraId="0000001D" w14:textId="11C69184"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 xml:space="preserve">- </w:t>
      </w:r>
      <w:r w:rsidR="006D35F8" w:rsidRPr="000D10DC">
        <w:rPr>
          <w:rFonts w:ascii="Times New Roman" w:eastAsia="Times New Roman" w:hAnsi="Times New Roman" w:cs="Times New Roman"/>
          <w:color w:val="000000" w:themeColor="text1"/>
          <w:sz w:val="24"/>
          <w:szCs w:val="24"/>
        </w:rPr>
        <w:t xml:space="preserve">Teatrul de Vară - </w:t>
      </w:r>
      <w:r w:rsidRPr="000D10DC">
        <w:rPr>
          <w:rFonts w:ascii="Times New Roman" w:eastAsia="Times New Roman" w:hAnsi="Times New Roman" w:cs="Times New Roman"/>
          <w:color w:val="000000" w:themeColor="text1"/>
          <w:sz w:val="24"/>
          <w:szCs w:val="24"/>
        </w:rPr>
        <w:t>P-ța Trandafirilor nr. 42;</w:t>
      </w:r>
    </w:p>
    <w:p w14:paraId="0000001E"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 Complexul „Weekend", Str. Plutelor nr. 2;</w:t>
      </w:r>
    </w:p>
    <w:p w14:paraId="0000001F"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 Piscina „Ing. Mircea Birău", Str. Liviu Rebreanu nr. 29/A.</w:t>
      </w:r>
    </w:p>
    <w:p w14:paraId="00000020" w14:textId="03FF2020"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b/>
          <w:bCs/>
          <w:color w:val="000000" w:themeColor="text1"/>
          <w:sz w:val="24"/>
          <w:szCs w:val="24"/>
        </w:rPr>
        <w:lastRenderedPageBreak/>
        <w:t>Art. 4.</w:t>
      </w:r>
      <w:r w:rsidRPr="000D10DC">
        <w:rPr>
          <w:rFonts w:ascii="Times New Roman" w:eastAsia="Times New Roman" w:hAnsi="Times New Roman" w:cs="Times New Roman"/>
          <w:color w:val="000000" w:themeColor="text1"/>
          <w:sz w:val="24"/>
          <w:szCs w:val="24"/>
        </w:rPr>
        <w:t xml:space="preserve"> Toate actele, facturile, anunțurile, publicațiile etc. vor conține denumirea completă a instituției și indicarea sedi</w:t>
      </w:r>
      <w:r w:rsidR="006D35F8" w:rsidRPr="000D10DC">
        <w:rPr>
          <w:rFonts w:ascii="Times New Roman" w:eastAsia="Times New Roman" w:hAnsi="Times New Roman" w:cs="Times New Roman"/>
          <w:color w:val="000000" w:themeColor="text1"/>
          <w:sz w:val="24"/>
          <w:szCs w:val="24"/>
        </w:rPr>
        <w:t>ului</w:t>
      </w:r>
      <w:r w:rsidRPr="000D10DC">
        <w:rPr>
          <w:rFonts w:ascii="Times New Roman" w:eastAsia="Times New Roman" w:hAnsi="Times New Roman" w:cs="Times New Roman"/>
          <w:color w:val="000000" w:themeColor="text1"/>
          <w:sz w:val="24"/>
          <w:szCs w:val="24"/>
        </w:rPr>
        <w:t xml:space="preserve"> </w:t>
      </w:r>
      <w:r w:rsidR="006D35F8" w:rsidRPr="000D10DC">
        <w:rPr>
          <w:rFonts w:ascii="Times New Roman" w:eastAsia="Times New Roman" w:hAnsi="Times New Roman" w:cs="Times New Roman"/>
          <w:color w:val="000000" w:themeColor="text1"/>
          <w:sz w:val="24"/>
          <w:szCs w:val="24"/>
        </w:rPr>
        <w:t>principal și secundar</w:t>
      </w:r>
      <w:r w:rsidRPr="000D10DC">
        <w:rPr>
          <w:rFonts w:ascii="Times New Roman" w:eastAsia="Times New Roman" w:hAnsi="Times New Roman" w:cs="Times New Roman"/>
          <w:color w:val="000000" w:themeColor="text1"/>
          <w:sz w:val="24"/>
          <w:szCs w:val="24"/>
        </w:rPr>
        <w:t>.</w:t>
      </w:r>
    </w:p>
    <w:p w14:paraId="00000021" w14:textId="77777777" w:rsidR="00ED4BDB" w:rsidRPr="000D10DC" w:rsidRDefault="00ED4BDB" w:rsidP="00A03BA1">
      <w:pPr>
        <w:jc w:val="both"/>
        <w:rPr>
          <w:rFonts w:ascii="Times New Roman" w:eastAsia="Times New Roman" w:hAnsi="Times New Roman" w:cs="Times New Roman"/>
          <w:color w:val="000000" w:themeColor="text1"/>
          <w:sz w:val="24"/>
          <w:szCs w:val="24"/>
        </w:rPr>
      </w:pPr>
    </w:p>
    <w:p w14:paraId="00000022" w14:textId="77777777" w:rsidR="00ED4BDB" w:rsidRPr="000D10DC" w:rsidRDefault="00000000" w:rsidP="00A03BA1">
      <w:pPr>
        <w:jc w:val="both"/>
        <w:rPr>
          <w:rFonts w:ascii="Times New Roman" w:eastAsia="Times New Roman" w:hAnsi="Times New Roman" w:cs="Times New Roman"/>
          <w:b/>
          <w:bCs/>
          <w:color w:val="000000" w:themeColor="text1"/>
          <w:sz w:val="24"/>
          <w:szCs w:val="24"/>
        </w:rPr>
      </w:pPr>
      <w:r w:rsidRPr="000D10DC">
        <w:rPr>
          <w:rFonts w:ascii="Times New Roman" w:eastAsia="Times New Roman" w:hAnsi="Times New Roman" w:cs="Times New Roman"/>
          <w:b/>
          <w:bCs/>
          <w:color w:val="000000" w:themeColor="text1"/>
          <w:sz w:val="24"/>
          <w:szCs w:val="24"/>
        </w:rPr>
        <w:t>Capitolul II</w:t>
      </w:r>
    </w:p>
    <w:p w14:paraId="00000023" w14:textId="77777777" w:rsidR="00ED4BDB" w:rsidRPr="000D10DC" w:rsidRDefault="00000000" w:rsidP="00A03BA1">
      <w:pPr>
        <w:jc w:val="both"/>
        <w:rPr>
          <w:rFonts w:ascii="Times New Roman" w:eastAsia="Times New Roman" w:hAnsi="Times New Roman" w:cs="Times New Roman"/>
          <w:b/>
          <w:bCs/>
          <w:color w:val="000000" w:themeColor="text1"/>
          <w:sz w:val="24"/>
          <w:szCs w:val="24"/>
        </w:rPr>
      </w:pPr>
      <w:r w:rsidRPr="000D10DC">
        <w:rPr>
          <w:rFonts w:ascii="Times New Roman" w:eastAsia="Times New Roman" w:hAnsi="Times New Roman" w:cs="Times New Roman"/>
          <w:b/>
          <w:bCs/>
          <w:color w:val="000000" w:themeColor="text1"/>
          <w:sz w:val="24"/>
          <w:szCs w:val="24"/>
        </w:rPr>
        <w:t>Scopul, obiectivele și activitățile Centrului de Cultură, Artă şi Agrement Târgu Mureş</w:t>
      </w:r>
    </w:p>
    <w:p w14:paraId="00000024"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b/>
          <w:bCs/>
          <w:color w:val="000000" w:themeColor="text1"/>
          <w:sz w:val="24"/>
          <w:szCs w:val="24"/>
        </w:rPr>
        <w:t>Art. 5.</w:t>
      </w:r>
      <w:r w:rsidRPr="000D10DC">
        <w:rPr>
          <w:rFonts w:ascii="Times New Roman" w:eastAsia="Times New Roman" w:hAnsi="Times New Roman" w:cs="Times New Roman"/>
          <w:color w:val="000000" w:themeColor="text1"/>
          <w:sz w:val="24"/>
          <w:szCs w:val="24"/>
        </w:rPr>
        <w:t xml:space="preserve"> Scopul Centrului de Cultură, Artă şi Agrement Târgu Mureş este promovarea culturii, a activităților creative, educaționale, artistice, precum și a celor de agrement, sport și de tineret în Municipiul Târgu Mureş, prin punerea în valoare a patrimoniului local și a potențialului turistic.</w:t>
      </w:r>
    </w:p>
    <w:p w14:paraId="00000025"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b/>
          <w:bCs/>
          <w:color w:val="000000" w:themeColor="text1"/>
          <w:sz w:val="24"/>
          <w:szCs w:val="24"/>
        </w:rPr>
        <w:t>Art. 6.</w:t>
      </w:r>
      <w:r w:rsidRPr="000D10DC">
        <w:rPr>
          <w:rFonts w:ascii="Times New Roman" w:eastAsia="Times New Roman" w:hAnsi="Times New Roman" w:cs="Times New Roman"/>
          <w:color w:val="000000" w:themeColor="text1"/>
          <w:sz w:val="24"/>
          <w:szCs w:val="24"/>
        </w:rPr>
        <w:t xml:space="preserve"> Obiectivele și activitățile sunt distribuite celor cinci domenii de competență ale Centrului Cultural:</w:t>
      </w:r>
    </w:p>
    <w:p w14:paraId="00000026" w14:textId="2DF356A5" w:rsidR="00ED4BDB" w:rsidRPr="000D10DC" w:rsidRDefault="00000000" w:rsidP="00A03BA1">
      <w:pPr>
        <w:ind w:left="851" w:hanging="142"/>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b/>
          <w:bCs/>
          <w:color w:val="000000" w:themeColor="text1"/>
          <w:sz w:val="24"/>
          <w:szCs w:val="24"/>
        </w:rPr>
        <w:t>1.</w:t>
      </w:r>
      <w:r w:rsidRPr="000D10DC">
        <w:rPr>
          <w:rFonts w:ascii="Times New Roman" w:eastAsia="Times New Roman" w:hAnsi="Times New Roman" w:cs="Times New Roman"/>
          <w:color w:val="000000" w:themeColor="text1"/>
          <w:sz w:val="24"/>
          <w:szCs w:val="24"/>
        </w:rPr>
        <w:t xml:space="preserve"> managementul evenimentelor Serviciul Cetate și </w:t>
      </w:r>
      <w:r w:rsidR="00961D88" w:rsidRPr="000D10DC">
        <w:rPr>
          <w:rFonts w:ascii="Times New Roman" w:eastAsia="Times New Roman" w:hAnsi="Times New Roman" w:cs="Times New Roman"/>
          <w:color w:val="000000" w:themeColor="text1"/>
          <w:sz w:val="24"/>
          <w:szCs w:val="24"/>
        </w:rPr>
        <w:t xml:space="preserve">Compartiment </w:t>
      </w:r>
      <w:r w:rsidR="000F4B6A" w:rsidRPr="000D10DC">
        <w:rPr>
          <w:rFonts w:ascii="Times New Roman" w:eastAsia="Times New Roman" w:hAnsi="Times New Roman" w:cs="Times New Roman"/>
          <w:color w:val="000000" w:themeColor="text1"/>
          <w:sz w:val="24"/>
          <w:szCs w:val="24"/>
        </w:rPr>
        <w:t>C</w:t>
      </w:r>
      <w:r w:rsidR="00961D88" w:rsidRPr="000D10DC">
        <w:rPr>
          <w:rFonts w:ascii="Times New Roman" w:eastAsia="Times New Roman" w:hAnsi="Times New Roman" w:cs="Times New Roman"/>
          <w:color w:val="000000" w:themeColor="text1"/>
          <w:sz w:val="24"/>
          <w:szCs w:val="24"/>
        </w:rPr>
        <w:t xml:space="preserve">ultură și </w:t>
      </w:r>
      <w:r w:rsidR="000F4B6A" w:rsidRPr="000D10DC">
        <w:rPr>
          <w:rFonts w:ascii="Times New Roman" w:eastAsia="Times New Roman" w:hAnsi="Times New Roman" w:cs="Times New Roman"/>
          <w:color w:val="000000" w:themeColor="text1"/>
          <w:sz w:val="24"/>
          <w:szCs w:val="24"/>
        </w:rPr>
        <w:t>O</w:t>
      </w:r>
      <w:r w:rsidR="00961D88" w:rsidRPr="000D10DC">
        <w:rPr>
          <w:rFonts w:ascii="Times New Roman" w:eastAsia="Times New Roman" w:hAnsi="Times New Roman" w:cs="Times New Roman"/>
          <w:color w:val="000000" w:themeColor="text1"/>
          <w:sz w:val="24"/>
          <w:szCs w:val="24"/>
        </w:rPr>
        <w:t xml:space="preserve">rganizare </w:t>
      </w:r>
      <w:r w:rsidR="000F4B6A" w:rsidRPr="000D10DC">
        <w:rPr>
          <w:rFonts w:ascii="Times New Roman" w:eastAsia="Times New Roman" w:hAnsi="Times New Roman" w:cs="Times New Roman"/>
          <w:color w:val="000000" w:themeColor="text1"/>
          <w:sz w:val="24"/>
          <w:szCs w:val="24"/>
        </w:rPr>
        <w:t>E</w:t>
      </w:r>
      <w:r w:rsidR="00961D88" w:rsidRPr="000D10DC">
        <w:rPr>
          <w:rFonts w:ascii="Times New Roman" w:eastAsia="Times New Roman" w:hAnsi="Times New Roman" w:cs="Times New Roman"/>
          <w:color w:val="000000" w:themeColor="text1"/>
          <w:sz w:val="24"/>
          <w:szCs w:val="24"/>
        </w:rPr>
        <w:t xml:space="preserve">venimente </w:t>
      </w:r>
      <w:r w:rsidR="000F4B6A" w:rsidRPr="000D10DC">
        <w:rPr>
          <w:rFonts w:ascii="Times New Roman" w:eastAsia="Times New Roman" w:hAnsi="Times New Roman" w:cs="Times New Roman"/>
          <w:color w:val="000000" w:themeColor="text1"/>
          <w:sz w:val="24"/>
          <w:szCs w:val="24"/>
        </w:rPr>
        <w:t>C</w:t>
      </w:r>
      <w:r w:rsidR="00961D88" w:rsidRPr="000D10DC">
        <w:rPr>
          <w:rFonts w:ascii="Times New Roman" w:eastAsia="Times New Roman" w:hAnsi="Times New Roman" w:cs="Times New Roman"/>
          <w:color w:val="000000" w:themeColor="text1"/>
          <w:sz w:val="24"/>
          <w:szCs w:val="24"/>
        </w:rPr>
        <w:t>ulturale</w:t>
      </w:r>
      <w:r w:rsidRPr="000D10DC">
        <w:rPr>
          <w:rFonts w:ascii="Times New Roman" w:eastAsia="Times New Roman" w:hAnsi="Times New Roman" w:cs="Times New Roman"/>
          <w:color w:val="000000" w:themeColor="text1"/>
          <w:sz w:val="24"/>
          <w:szCs w:val="24"/>
        </w:rPr>
        <w:t>;</w:t>
      </w:r>
    </w:p>
    <w:p w14:paraId="00000027" w14:textId="3AFD5333" w:rsidR="00ED4BDB" w:rsidRPr="000D10DC" w:rsidRDefault="00000000" w:rsidP="00A03BA1">
      <w:pPr>
        <w:ind w:left="851" w:hanging="142"/>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b/>
          <w:bCs/>
          <w:color w:val="000000" w:themeColor="text1"/>
          <w:sz w:val="24"/>
          <w:szCs w:val="24"/>
        </w:rPr>
        <w:t>2.</w:t>
      </w:r>
      <w:r w:rsidRPr="000D10DC">
        <w:rPr>
          <w:rFonts w:ascii="Times New Roman" w:eastAsia="Times New Roman" w:hAnsi="Times New Roman" w:cs="Times New Roman"/>
          <w:color w:val="000000" w:themeColor="text1"/>
          <w:sz w:val="24"/>
          <w:szCs w:val="24"/>
        </w:rPr>
        <w:t xml:space="preserve"> obiective culturale - Serviciul </w:t>
      </w:r>
      <w:r w:rsidR="00961D88" w:rsidRPr="000D10DC">
        <w:rPr>
          <w:rFonts w:ascii="Times New Roman" w:eastAsia="Times New Roman" w:hAnsi="Times New Roman" w:cs="Times New Roman"/>
          <w:color w:val="000000" w:themeColor="text1"/>
          <w:sz w:val="24"/>
          <w:szCs w:val="24"/>
        </w:rPr>
        <w:t xml:space="preserve">Cultură și </w:t>
      </w:r>
      <w:r w:rsidR="006D35F8" w:rsidRPr="000D10DC">
        <w:rPr>
          <w:rFonts w:ascii="Times New Roman" w:eastAsia="Times New Roman" w:hAnsi="Times New Roman" w:cs="Times New Roman"/>
          <w:color w:val="000000" w:themeColor="text1"/>
          <w:sz w:val="24"/>
          <w:szCs w:val="24"/>
        </w:rPr>
        <w:t>T</w:t>
      </w:r>
      <w:r w:rsidR="00961D88" w:rsidRPr="000D10DC">
        <w:rPr>
          <w:rFonts w:ascii="Times New Roman" w:eastAsia="Times New Roman" w:hAnsi="Times New Roman" w:cs="Times New Roman"/>
          <w:color w:val="000000" w:themeColor="text1"/>
          <w:sz w:val="24"/>
          <w:szCs w:val="24"/>
        </w:rPr>
        <w:t>ineret</w:t>
      </w:r>
    </w:p>
    <w:p w14:paraId="00000028" w14:textId="13703E7C" w:rsidR="00ED4BDB" w:rsidRPr="000D10DC" w:rsidRDefault="00000000" w:rsidP="00A03BA1">
      <w:pPr>
        <w:ind w:left="851" w:hanging="142"/>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b/>
          <w:bCs/>
          <w:color w:val="000000" w:themeColor="text1"/>
          <w:sz w:val="24"/>
          <w:szCs w:val="24"/>
        </w:rPr>
        <w:t>3.</w:t>
      </w:r>
      <w:r w:rsidRPr="000D10DC">
        <w:rPr>
          <w:rFonts w:ascii="Times New Roman" w:eastAsia="Times New Roman" w:hAnsi="Times New Roman" w:cs="Times New Roman"/>
          <w:color w:val="000000" w:themeColor="text1"/>
          <w:sz w:val="24"/>
          <w:szCs w:val="24"/>
        </w:rPr>
        <w:t xml:space="preserve"> birouri - Serviciul </w:t>
      </w:r>
      <w:r w:rsidR="000F4B6A" w:rsidRPr="000D10DC">
        <w:rPr>
          <w:rFonts w:ascii="Times New Roman" w:eastAsia="Times New Roman" w:hAnsi="Times New Roman" w:cs="Times New Roman"/>
          <w:color w:val="000000" w:themeColor="text1"/>
          <w:sz w:val="24"/>
          <w:szCs w:val="24"/>
        </w:rPr>
        <w:t>F</w:t>
      </w:r>
      <w:r w:rsidRPr="000D10DC">
        <w:rPr>
          <w:rFonts w:ascii="Times New Roman" w:eastAsia="Times New Roman" w:hAnsi="Times New Roman" w:cs="Times New Roman"/>
          <w:color w:val="000000" w:themeColor="text1"/>
          <w:sz w:val="24"/>
          <w:szCs w:val="24"/>
        </w:rPr>
        <w:t>inanciar</w:t>
      </w:r>
      <w:r w:rsidR="000F4B6A" w:rsidRPr="000D10DC">
        <w:rPr>
          <w:rFonts w:ascii="Times New Roman" w:eastAsia="Times New Roman" w:hAnsi="Times New Roman" w:cs="Times New Roman"/>
          <w:color w:val="000000" w:themeColor="text1"/>
          <w:sz w:val="24"/>
          <w:szCs w:val="24"/>
        </w:rPr>
        <w:t>- C</w:t>
      </w:r>
      <w:r w:rsidRPr="000D10DC">
        <w:rPr>
          <w:rFonts w:ascii="Times New Roman" w:eastAsia="Times New Roman" w:hAnsi="Times New Roman" w:cs="Times New Roman"/>
          <w:color w:val="000000" w:themeColor="text1"/>
          <w:sz w:val="24"/>
          <w:szCs w:val="24"/>
        </w:rPr>
        <w:t xml:space="preserve">ontabil, </w:t>
      </w:r>
      <w:r w:rsidR="000F4B6A" w:rsidRPr="000D10DC">
        <w:rPr>
          <w:rFonts w:ascii="Times New Roman" w:eastAsia="Times New Roman" w:hAnsi="Times New Roman" w:cs="Times New Roman"/>
          <w:color w:val="000000" w:themeColor="text1"/>
          <w:sz w:val="24"/>
          <w:szCs w:val="24"/>
        </w:rPr>
        <w:t>R</w:t>
      </w:r>
      <w:r w:rsidRPr="000D10DC">
        <w:rPr>
          <w:rFonts w:ascii="Times New Roman" w:eastAsia="Times New Roman" w:hAnsi="Times New Roman" w:cs="Times New Roman"/>
          <w:color w:val="000000" w:themeColor="text1"/>
          <w:sz w:val="24"/>
          <w:szCs w:val="24"/>
        </w:rPr>
        <w:t xml:space="preserve">esurse </w:t>
      </w:r>
      <w:r w:rsidR="000F4B6A" w:rsidRPr="000D10DC">
        <w:rPr>
          <w:rFonts w:ascii="Times New Roman" w:eastAsia="Times New Roman" w:hAnsi="Times New Roman" w:cs="Times New Roman"/>
          <w:color w:val="000000" w:themeColor="text1"/>
          <w:sz w:val="24"/>
          <w:szCs w:val="24"/>
        </w:rPr>
        <w:t>U</w:t>
      </w:r>
      <w:r w:rsidRPr="000D10DC">
        <w:rPr>
          <w:rFonts w:ascii="Times New Roman" w:eastAsia="Times New Roman" w:hAnsi="Times New Roman" w:cs="Times New Roman"/>
          <w:color w:val="000000" w:themeColor="text1"/>
          <w:sz w:val="24"/>
          <w:szCs w:val="24"/>
        </w:rPr>
        <w:t>mane</w:t>
      </w:r>
      <w:r w:rsidR="00961D88" w:rsidRPr="000D10DC">
        <w:rPr>
          <w:rFonts w:ascii="Times New Roman" w:eastAsia="Times New Roman" w:hAnsi="Times New Roman" w:cs="Times New Roman"/>
          <w:color w:val="000000" w:themeColor="text1"/>
          <w:sz w:val="24"/>
          <w:szCs w:val="24"/>
        </w:rPr>
        <w:t xml:space="preserve">, </w:t>
      </w:r>
      <w:r w:rsidR="000F4B6A" w:rsidRPr="000D10DC">
        <w:rPr>
          <w:rFonts w:ascii="Times New Roman" w:eastAsia="Times New Roman" w:hAnsi="Times New Roman" w:cs="Times New Roman"/>
          <w:color w:val="000000" w:themeColor="text1"/>
          <w:sz w:val="24"/>
          <w:szCs w:val="24"/>
        </w:rPr>
        <w:t>J</w:t>
      </w:r>
      <w:r w:rsidR="00961D88" w:rsidRPr="000D10DC">
        <w:rPr>
          <w:rFonts w:ascii="Times New Roman" w:eastAsia="Times New Roman" w:hAnsi="Times New Roman" w:cs="Times New Roman"/>
          <w:color w:val="000000" w:themeColor="text1"/>
          <w:sz w:val="24"/>
          <w:szCs w:val="24"/>
        </w:rPr>
        <w:t>uridic</w:t>
      </w:r>
      <w:r w:rsidR="00D46724" w:rsidRPr="000D10DC">
        <w:rPr>
          <w:rFonts w:ascii="Times New Roman" w:eastAsia="Times New Roman" w:hAnsi="Times New Roman" w:cs="Times New Roman"/>
          <w:color w:val="000000" w:themeColor="text1"/>
          <w:sz w:val="24"/>
          <w:szCs w:val="24"/>
        </w:rPr>
        <w:t>,</w:t>
      </w:r>
      <w:r w:rsidR="00961D88" w:rsidRPr="000D10DC">
        <w:rPr>
          <w:rFonts w:ascii="Times New Roman" w:eastAsia="Times New Roman" w:hAnsi="Times New Roman" w:cs="Times New Roman"/>
          <w:color w:val="000000" w:themeColor="text1"/>
          <w:sz w:val="24"/>
          <w:szCs w:val="24"/>
        </w:rPr>
        <w:t xml:space="preserve"> Compartiment </w:t>
      </w:r>
      <w:r w:rsidR="000F4B6A" w:rsidRPr="000D10DC">
        <w:rPr>
          <w:rFonts w:ascii="Times New Roman" w:eastAsia="Times New Roman" w:hAnsi="Times New Roman" w:cs="Times New Roman"/>
          <w:color w:val="000000" w:themeColor="text1"/>
          <w:sz w:val="24"/>
          <w:szCs w:val="24"/>
        </w:rPr>
        <w:t>A</w:t>
      </w:r>
      <w:r w:rsidR="00961D88" w:rsidRPr="000D10DC">
        <w:rPr>
          <w:rFonts w:ascii="Times New Roman" w:eastAsia="Times New Roman" w:hAnsi="Times New Roman" w:cs="Times New Roman"/>
          <w:color w:val="000000" w:themeColor="text1"/>
          <w:sz w:val="24"/>
          <w:szCs w:val="24"/>
        </w:rPr>
        <w:t>chiziții</w:t>
      </w:r>
      <w:r w:rsidR="00D46724" w:rsidRPr="000D10DC">
        <w:rPr>
          <w:rFonts w:ascii="Times New Roman" w:eastAsia="Times New Roman" w:hAnsi="Times New Roman" w:cs="Times New Roman"/>
          <w:color w:val="000000" w:themeColor="text1"/>
          <w:sz w:val="24"/>
          <w:szCs w:val="24"/>
        </w:rPr>
        <w:t xml:space="preserve"> și Compartiment Relații cu Publicul și Presa</w:t>
      </w:r>
    </w:p>
    <w:p w14:paraId="0000002A" w14:textId="342E0334" w:rsidR="00ED4BDB" w:rsidRPr="000D10DC" w:rsidRDefault="00000000" w:rsidP="00A03BA1">
      <w:pPr>
        <w:ind w:left="851" w:hanging="142"/>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b/>
          <w:bCs/>
          <w:color w:val="000000" w:themeColor="text1"/>
          <w:sz w:val="24"/>
          <w:szCs w:val="24"/>
        </w:rPr>
        <w:t>4.</w:t>
      </w:r>
      <w:r w:rsidRPr="000D10DC">
        <w:rPr>
          <w:rFonts w:ascii="Times New Roman" w:eastAsia="Times New Roman" w:hAnsi="Times New Roman" w:cs="Times New Roman"/>
          <w:color w:val="000000" w:themeColor="text1"/>
          <w:sz w:val="24"/>
          <w:szCs w:val="24"/>
        </w:rPr>
        <w:t xml:space="preserve"> managementul de agrement </w:t>
      </w:r>
      <w:r w:rsidR="00FD637E" w:rsidRPr="000D10DC">
        <w:rPr>
          <w:rFonts w:ascii="Times New Roman" w:eastAsia="Times New Roman" w:hAnsi="Times New Roman" w:cs="Times New Roman"/>
          <w:color w:val="000000" w:themeColor="text1"/>
          <w:sz w:val="24"/>
          <w:szCs w:val="24"/>
        </w:rPr>
        <w:t xml:space="preserve">- </w:t>
      </w:r>
      <w:r w:rsidR="006D35F8" w:rsidRPr="000D10DC">
        <w:rPr>
          <w:rFonts w:ascii="Times New Roman" w:eastAsia="Times New Roman" w:hAnsi="Times New Roman" w:cs="Times New Roman"/>
          <w:color w:val="000000" w:themeColor="text1"/>
          <w:sz w:val="24"/>
          <w:szCs w:val="24"/>
        </w:rPr>
        <w:t>Compartiment</w:t>
      </w:r>
      <w:r w:rsidRPr="000D10DC">
        <w:rPr>
          <w:rFonts w:ascii="Times New Roman" w:eastAsia="Times New Roman" w:hAnsi="Times New Roman" w:cs="Times New Roman"/>
          <w:color w:val="000000" w:themeColor="text1"/>
          <w:sz w:val="24"/>
          <w:szCs w:val="24"/>
        </w:rPr>
        <w:t xml:space="preserve"> </w:t>
      </w:r>
      <w:r w:rsidR="00961D88" w:rsidRPr="000D10DC">
        <w:rPr>
          <w:rFonts w:ascii="Times New Roman" w:eastAsia="Times New Roman" w:hAnsi="Times New Roman" w:cs="Times New Roman"/>
          <w:color w:val="000000" w:themeColor="text1"/>
          <w:sz w:val="24"/>
          <w:szCs w:val="24"/>
        </w:rPr>
        <w:t xml:space="preserve">Complex de </w:t>
      </w:r>
      <w:r w:rsidR="00FD637E" w:rsidRPr="000D10DC">
        <w:rPr>
          <w:rFonts w:ascii="Times New Roman" w:eastAsia="Times New Roman" w:hAnsi="Times New Roman" w:cs="Times New Roman"/>
          <w:color w:val="000000" w:themeColor="text1"/>
          <w:sz w:val="24"/>
          <w:szCs w:val="24"/>
        </w:rPr>
        <w:t>A</w:t>
      </w:r>
      <w:r w:rsidR="00961D88" w:rsidRPr="000D10DC">
        <w:rPr>
          <w:rFonts w:ascii="Times New Roman" w:eastAsia="Times New Roman" w:hAnsi="Times New Roman" w:cs="Times New Roman"/>
          <w:color w:val="000000" w:themeColor="text1"/>
          <w:sz w:val="24"/>
          <w:szCs w:val="24"/>
        </w:rPr>
        <w:t>grement ,,Weekend’’</w:t>
      </w:r>
    </w:p>
    <w:p w14:paraId="0000002B" w14:textId="12EA7B67" w:rsidR="00ED4BDB" w:rsidRPr="000D10DC" w:rsidRDefault="00000000" w:rsidP="00A03BA1">
      <w:pPr>
        <w:ind w:left="851" w:hanging="142"/>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b/>
          <w:bCs/>
          <w:color w:val="000000" w:themeColor="text1"/>
          <w:sz w:val="24"/>
          <w:szCs w:val="24"/>
        </w:rPr>
        <w:t>5.</w:t>
      </w:r>
      <w:r w:rsidRPr="000D10DC">
        <w:rPr>
          <w:rFonts w:ascii="Times New Roman" w:eastAsia="Times New Roman" w:hAnsi="Times New Roman" w:cs="Times New Roman"/>
          <w:color w:val="000000" w:themeColor="text1"/>
          <w:sz w:val="24"/>
          <w:szCs w:val="24"/>
        </w:rPr>
        <w:t xml:space="preserve"> managementul bazinelor - Serviciul </w:t>
      </w:r>
      <w:r w:rsidR="000F4B6A" w:rsidRPr="000D10DC">
        <w:rPr>
          <w:rFonts w:ascii="Times New Roman" w:eastAsia="Times New Roman" w:hAnsi="Times New Roman" w:cs="Times New Roman"/>
          <w:color w:val="000000" w:themeColor="text1"/>
          <w:sz w:val="24"/>
          <w:szCs w:val="24"/>
        </w:rPr>
        <w:t>P</w:t>
      </w:r>
      <w:r w:rsidR="00961D88" w:rsidRPr="000D10DC">
        <w:rPr>
          <w:rFonts w:ascii="Times New Roman" w:eastAsia="Times New Roman" w:hAnsi="Times New Roman" w:cs="Times New Roman"/>
          <w:color w:val="000000" w:themeColor="text1"/>
          <w:sz w:val="24"/>
          <w:szCs w:val="24"/>
        </w:rPr>
        <w:t xml:space="preserve">iscine </w:t>
      </w:r>
      <w:r w:rsidR="000F4B6A" w:rsidRPr="000D10DC">
        <w:rPr>
          <w:rFonts w:ascii="Times New Roman" w:eastAsia="Times New Roman" w:hAnsi="Times New Roman" w:cs="Times New Roman"/>
          <w:color w:val="000000" w:themeColor="text1"/>
          <w:sz w:val="24"/>
          <w:szCs w:val="24"/>
        </w:rPr>
        <w:t>A</w:t>
      </w:r>
      <w:r w:rsidR="00961D88" w:rsidRPr="000D10DC">
        <w:rPr>
          <w:rFonts w:ascii="Times New Roman" w:eastAsia="Times New Roman" w:hAnsi="Times New Roman" w:cs="Times New Roman"/>
          <w:color w:val="000000" w:themeColor="text1"/>
          <w:sz w:val="24"/>
          <w:szCs w:val="24"/>
        </w:rPr>
        <w:t>coperite</w:t>
      </w:r>
    </w:p>
    <w:p w14:paraId="0000002C" w14:textId="77777777" w:rsidR="00ED4BDB" w:rsidRPr="000D10DC" w:rsidRDefault="00000000" w:rsidP="00A03BA1">
      <w:pPr>
        <w:jc w:val="both"/>
        <w:rPr>
          <w:rFonts w:ascii="Times New Roman" w:eastAsia="Times New Roman" w:hAnsi="Times New Roman" w:cs="Times New Roman"/>
          <w:b/>
          <w:bCs/>
          <w:color w:val="000000" w:themeColor="text1"/>
          <w:sz w:val="24"/>
          <w:szCs w:val="24"/>
        </w:rPr>
      </w:pPr>
      <w:r w:rsidRPr="000D10DC">
        <w:rPr>
          <w:rFonts w:ascii="Times New Roman" w:eastAsia="Times New Roman" w:hAnsi="Times New Roman" w:cs="Times New Roman"/>
          <w:b/>
          <w:bCs/>
          <w:color w:val="000000" w:themeColor="text1"/>
          <w:sz w:val="24"/>
          <w:szCs w:val="24"/>
        </w:rPr>
        <w:t>1. Obiectivele generale ale Centrului de Cultură, Artă și Agrement Târgu Mureş sunt:</w:t>
      </w:r>
    </w:p>
    <w:p w14:paraId="0000002D"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a) promovarea activităților artistice, sportive de masă şi de performanță, de agrement, a manifestărilor socio-culturale şi tradiţionale reprezentative şi a creațiilor contemporane;</w:t>
      </w:r>
    </w:p>
    <w:p w14:paraId="0000002E"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b) conservarea, protejarea şi valorificarea culturii în scopul păstrării specificului zonal, a diversității și identității naționale;</w:t>
      </w:r>
    </w:p>
    <w:p w14:paraId="0000002F"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c) afirmarea valorilor morale, artistice și stimularea creativității și a talentului;</w:t>
      </w:r>
    </w:p>
    <w:p w14:paraId="00000030"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d) creşterea gradului de acces și de participare a cetățenilor la viața culturală a oraşului;</w:t>
      </w:r>
    </w:p>
    <w:p w14:paraId="00000031"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e) inițierea, menținerea și dezvoltarea legăturilor cu autorități și instituții publice, locale sau centrale, asociații și fundații, cu personalitate juridică și alte instituții guvernamentale, precum și cu organizații nonguvernamentale de profil, fără scop lucrativ, în vederea diversificării ofertei culturale, respectiv de sport şi agrement a municipiului Târgu Mureş;</w:t>
      </w:r>
    </w:p>
    <w:p w14:paraId="00000032"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f) sprijinirea implementării, în limita atribuțiilor, a strategiei culturale şi sportive a municipiului Târgu Mureş, parte integrantă a Strategiei de dezvoltare a municipiului Târgu Mureş,</w:t>
      </w:r>
    </w:p>
    <w:p w14:paraId="00000033"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g) contribuirea la dezvoltarea conceptului de „city-branding" al municipiului Târgu Mureş;</w:t>
      </w:r>
    </w:p>
    <w:p w14:paraId="00000034"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h) materializarea nevoilor culturale și de agrement ale comunității, prin proiecte, programe și activități cultural-educaționale și sportive;</w:t>
      </w:r>
    </w:p>
    <w:p w14:paraId="00000035"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i) activitate de organizare a expozițiilor și târgurilor;</w:t>
      </w:r>
    </w:p>
    <w:p w14:paraId="00000036"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lastRenderedPageBreak/>
        <w:t>j) achiziționarea de obiecte de patrimoniu în vederea costituirii unui fond artistic de interes local şi naţional;</w:t>
      </w:r>
    </w:p>
    <w:p w14:paraId="00000037"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k) servicii de agrement și sport;</w:t>
      </w:r>
    </w:p>
    <w:p w14:paraId="00000038"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1) închiriere bunuri mobile și imobile;</w:t>
      </w:r>
    </w:p>
    <w:p w14:paraId="00000039"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m) servicii de casierie, taxare și concesionare;</w:t>
      </w:r>
    </w:p>
    <w:p w14:paraId="0000003A"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n) servicii de salubritate și canalizare şi întreținere peisagistică;</w:t>
      </w:r>
    </w:p>
    <w:p w14:paraId="0000003B"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o) închiriere bunuri mobile și imobile pentru agrement, sport şi petrecerea timpului liber</w:t>
      </w:r>
    </w:p>
    <w:p w14:paraId="0000003C" w14:textId="77777777" w:rsidR="00ED4BDB" w:rsidRPr="000D10DC" w:rsidRDefault="00ED4BDB" w:rsidP="00A03BA1">
      <w:pPr>
        <w:jc w:val="both"/>
        <w:rPr>
          <w:rFonts w:ascii="Times New Roman" w:eastAsia="Times New Roman" w:hAnsi="Times New Roman" w:cs="Times New Roman"/>
          <w:color w:val="000000" w:themeColor="text1"/>
          <w:sz w:val="24"/>
          <w:szCs w:val="24"/>
        </w:rPr>
      </w:pPr>
    </w:p>
    <w:p w14:paraId="0000003D" w14:textId="3B9DBC7E" w:rsidR="00ED4BDB" w:rsidRPr="000D10DC" w:rsidRDefault="00000000" w:rsidP="00A03BA1">
      <w:pPr>
        <w:jc w:val="both"/>
        <w:rPr>
          <w:rFonts w:ascii="Times New Roman" w:eastAsia="Times New Roman" w:hAnsi="Times New Roman" w:cs="Times New Roman"/>
          <w:b/>
          <w:bCs/>
          <w:color w:val="000000" w:themeColor="text1"/>
          <w:sz w:val="24"/>
          <w:szCs w:val="24"/>
        </w:rPr>
      </w:pPr>
      <w:r w:rsidRPr="000D10DC">
        <w:rPr>
          <w:rFonts w:ascii="Times New Roman" w:eastAsia="Times New Roman" w:hAnsi="Times New Roman" w:cs="Times New Roman"/>
          <w:b/>
          <w:bCs/>
          <w:color w:val="000000" w:themeColor="text1"/>
          <w:sz w:val="24"/>
          <w:szCs w:val="24"/>
        </w:rPr>
        <w:t xml:space="preserve">(1.1) Serviciul </w:t>
      </w:r>
      <w:r w:rsidR="00961D88" w:rsidRPr="000D10DC">
        <w:rPr>
          <w:rFonts w:ascii="Times New Roman" w:eastAsia="Times New Roman" w:hAnsi="Times New Roman" w:cs="Times New Roman"/>
          <w:b/>
          <w:bCs/>
          <w:color w:val="000000" w:themeColor="text1"/>
          <w:sz w:val="24"/>
          <w:szCs w:val="24"/>
        </w:rPr>
        <w:t xml:space="preserve">Cultură și </w:t>
      </w:r>
      <w:r w:rsidR="00EE3141" w:rsidRPr="000D10DC">
        <w:rPr>
          <w:rFonts w:ascii="Times New Roman" w:eastAsia="Times New Roman" w:hAnsi="Times New Roman" w:cs="Times New Roman"/>
          <w:b/>
          <w:bCs/>
          <w:color w:val="000000" w:themeColor="text1"/>
          <w:sz w:val="24"/>
          <w:szCs w:val="24"/>
        </w:rPr>
        <w:t>T</w:t>
      </w:r>
      <w:r w:rsidR="00961D88" w:rsidRPr="000D10DC">
        <w:rPr>
          <w:rFonts w:ascii="Times New Roman" w:eastAsia="Times New Roman" w:hAnsi="Times New Roman" w:cs="Times New Roman"/>
          <w:b/>
          <w:bCs/>
          <w:color w:val="000000" w:themeColor="text1"/>
          <w:sz w:val="24"/>
          <w:szCs w:val="24"/>
        </w:rPr>
        <w:t>ineret</w:t>
      </w:r>
    </w:p>
    <w:p w14:paraId="0000003E" w14:textId="2214F8FA"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a) gestionarea spațiilor și a logisticii necesare desfăşurării evenimentelor cultural-artistice şi nu numai, în condiții optime</w:t>
      </w:r>
      <w:r w:rsidR="00EE3141" w:rsidRPr="000D10DC">
        <w:rPr>
          <w:rFonts w:ascii="Times New Roman" w:eastAsia="Times New Roman" w:hAnsi="Times New Roman" w:cs="Times New Roman"/>
          <w:color w:val="000000" w:themeColor="text1"/>
          <w:sz w:val="24"/>
          <w:szCs w:val="24"/>
        </w:rPr>
        <w:t xml:space="preserve"> la Casa Tineretului ”Mihai Eminescu”</w:t>
      </w:r>
      <w:r w:rsidRPr="000D10DC">
        <w:rPr>
          <w:rFonts w:ascii="Times New Roman" w:eastAsia="Times New Roman" w:hAnsi="Times New Roman" w:cs="Times New Roman"/>
          <w:color w:val="000000" w:themeColor="text1"/>
          <w:sz w:val="24"/>
          <w:szCs w:val="24"/>
        </w:rPr>
        <w:t>;</w:t>
      </w:r>
    </w:p>
    <w:p w14:paraId="00000040" w14:textId="681EEB24" w:rsidR="00ED4BDB" w:rsidRPr="000D10DC" w:rsidRDefault="0095139D"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b) asigurarea unui suport informativ (consultanță de specialitate) cu privire la toate detaliile organizării evenimentelor;</w:t>
      </w:r>
    </w:p>
    <w:p w14:paraId="00000041" w14:textId="131FA020" w:rsidR="00ED4BDB" w:rsidRPr="000D10DC" w:rsidRDefault="0095139D"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c) inițierea şi sprijinirea proiectelor de promovare a artei, culturii, tradițiilor şi obiceiurilor locale, a meşteşugurilor şi a artei populare autentice;</w:t>
      </w:r>
    </w:p>
    <w:p w14:paraId="00000042" w14:textId="493CD775" w:rsidR="00ED4BDB" w:rsidRPr="000D10DC" w:rsidRDefault="0095139D"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d) sprijinirea evenimentelor organizate cu scop caritabil prin punerea gratuită la dispoziție a spațiilor şi a logisticii;</w:t>
      </w:r>
    </w:p>
    <w:p w14:paraId="00000043" w14:textId="4D549D73" w:rsidR="00ED4BDB" w:rsidRPr="000D10DC" w:rsidRDefault="0095139D"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e) promovarea artiştilor plastici prin programarea expozițiilor de pictură, fotografie, ceramică, sculptură, design vestimentar, etc.;</w:t>
      </w:r>
    </w:p>
    <w:p w14:paraId="00000044" w14:textId="3EB66300" w:rsidR="00ED4BDB" w:rsidRPr="000D10DC" w:rsidRDefault="0095139D"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f) asigurarea logisticii necesare panotării expozițiilor (şevalete, simeze, panouri mobile, rame, pavilioane expoziționale etc.);</w:t>
      </w:r>
    </w:p>
    <w:p w14:paraId="00000045" w14:textId="19E547EF" w:rsidR="00ED4BDB" w:rsidRPr="000D10DC" w:rsidRDefault="0095139D"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g) planificarea evenimentelor cu tematici creative (târguri și workshopuri handmade)</w:t>
      </w:r>
      <w:r w:rsidR="0051519A" w:rsidRPr="000D10DC">
        <w:rPr>
          <w:rFonts w:ascii="Times New Roman" w:eastAsia="Times New Roman" w:hAnsi="Times New Roman" w:cs="Times New Roman"/>
          <w:color w:val="000000" w:themeColor="text1"/>
          <w:sz w:val="24"/>
          <w:szCs w:val="24"/>
        </w:rPr>
        <w:t xml:space="preserve"> la Casa Tineretului</w:t>
      </w:r>
      <w:r w:rsidRPr="000D10DC">
        <w:rPr>
          <w:rFonts w:ascii="Times New Roman" w:eastAsia="Times New Roman" w:hAnsi="Times New Roman" w:cs="Times New Roman"/>
          <w:color w:val="000000" w:themeColor="text1"/>
          <w:sz w:val="24"/>
          <w:szCs w:val="24"/>
        </w:rPr>
        <w:t>;</w:t>
      </w:r>
    </w:p>
    <w:p w14:paraId="00000048" w14:textId="43B183C8" w:rsidR="00ED4BDB" w:rsidRPr="000D10DC" w:rsidRDefault="0095139D"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h) achiziționarea de mape, reviste de prezentare, plachete, cărți, albume, casete, cocarde și materiale publicitare;</w:t>
      </w:r>
    </w:p>
    <w:p w14:paraId="00000049" w14:textId="45BD4123" w:rsidR="00ED4BDB" w:rsidRPr="000D10DC" w:rsidRDefault="0095139D"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i) inițierea unor proiecte culturale proprii;</w:t>
      </w:r>
    </w:p>
    <w:p w14:paraId="0000004A" w14:textId="1966DF6F" w:rsidR="00ED4BDB" w:rsidRPr="000D10DC" w:rsidRDefault="0095139D"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j) sprijinirea evenimentelor de anvergură ale oraşului (festivaluri de talie internațională, alte evenimente sau propuneri);</w:t>
      </w:r>
    </w:p>
    <w:p w14:paraId="0000004B" w14:textId="167D2F44" w:rsidR="00ED4BDB" w:rsidRPr="000D10DC" w:rsidRDefault="0095139D"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k) susținerea brandurilor oraşului în materie de evenimente;</w:t>
      </w:r>
    </w:p>
    <w:p w14:paraId="0000004C" w14:textId="7EF9DD34" w:rsidR="00ED4BDB" w:rsidRPr="000D10DC" w:rsidRDefault="0095139D"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l) promovarea obiectivelor cu potențial turistic gestionate de Centrul de Cultură, Artă şi Agrement Târgu Mureş;</w:t>
      </w:r>
    </w:p>
    <w:p w14:paraId="0000004D" w14:textId="166ADF35" w:rsidR="00ED4BDB" w:rsidRPr="000D10DC" w:rsidRDefault="0095139D"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m) stabilirea unor relații de bună colaborare cu organizatorii de evenimente din alte oraşe;</w:t>
      </w:r>
    </w:p>
    <w:p w14:paraId="0000004E" w14:textId="6663C1E2" w:rsidR="00ED4BDB" w:rsidRPr="000D10DC" w:rsidRDefault="0095139D"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n) onorarea parteneriatelor municipiului Târgu Mureş;</w:t>
      </w:r>
    </w:p>
    <w:p w14:paraId="0000004F" w14:textId="77CBDD8D" w:rsidR="00ED4BDB" w:rsidRPr="000D10DC" w:rsidRDefault="0095139D"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o) organizarea de lansări de carte, târguri de carte, conferințe științifice, workshopuri sau alte manifestări culturale sau educaționale</w:t>
      </w:r>
    </w:p>
    <w:p w14:paraId="00000050" w14:textId="783BB074" w:rsidR="00ED4BDB" w:rsidRPr="000D10DC" w:rsidRDefault="0095139D"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lastRenderedPageBreak/>
        <w:t>p) creşterea gradului de acces la cultură și educație fotografică al tinerilor;</w:t>
      </w:r>
    </w:p>
    <w:p w14:paraId="00000051" w14:textId="3CD38A71" w:rsidR="00ED4BDB" w:rsidRPr="000D10DC" w:rsidRDefault="0095139D"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r) crearea unui context necesar dezvoltării de către tineri a unor programe şi proiecte adaptate nevoilor şi stilului de viață al acestora, în domenii precum antreprenoriatul, educația, formarea profesională, cultura etc.;</w:t>
      </w:r>
    </w:p>
    <w:p w14:paraId="00000052" w14:textId="44932B0B" w:rsidR="00ED4BDB" w:rsidRPr="000D10DC" w:rsidRDefault="0095139D"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s) dezvoltarea unor parteneriate cu ONG-urile de tineret şi pentru tineret, în vederea asigurării unui cadru necesar dezvoltării relațiilor de cooperare la nivel național și internațional, pe probleme de tineret;</w:t>
      </w:r>
    </w:p>
    <w:p w14:paraId="00000053" w14:textId="5A778028" w:rsidR="00ED4BDB" w:rsidRPr="000D10DC" w:rsidRDefault="0095139D"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t) promovarea voluntariatului în rândul tinerilor din Târgu Mureş, direct prin implicarea acestora în rândul activităților derulate de către Centrul de Cultură, Artă şi Agrement sau/și Primăria Municipiului Târgu Mureş şi indirect, prin promovarea acestei forme de manifestare civică.</w:t>
      </w:r>
    </w:p>
    <w:p w14:paraId="00000055" w14:textId="5419C767" w:rsidR="00ED4BDB" w:rsidRPr="000D10DC" w:rsidRDefault="00000000" w:rsidP="00D46724">
      <w:pPr>
        <w:jc w:val="both"/>
        <w:rPr>
          <w:rFonts w:ascii="Times New Roman" w:eastAsia="Times New Roman" w:hAnsi="Times New Roman" w:cs="Times New Roman"/>
          <w:b/>
          <w:bCs/>
          <w:strike/>
          <w:color w:val="000000" w:themeColor="text1"/>
          <w:sz w:val="24"/>
          <w:szCs w:val="24"/>
        </w:rPr>
      </w:pPr>
      <w:r w:rsidRPr="000D10DC">
        <w:rPr>
          <w:rFonts w:ascii="Times New Roman" w:eastAsia="Times New Roman" w:hAnsi="Times New Roman" w:cs="Times New Roman"/>
          <w:b/>
          <w:bCs/>
          <w:color w:val="000000" w:themeColor="text1"/>
          <w:sz w:val="24"/>
          <w:szCs w:val="24"/>
        </w:rPr>
        <w:t xml:space="preserve">(1.2) Serviciul Cetate </w:t>
      </w:r>
    </w:p>
    <w:p w14:paraId="00000056"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a) organizarea şi desfăşurarea de activități cultural-artistice, de educație și divertisment prin programe proprii şi/sau în parteneriat cu instituții de specialitate, exploatând potențialul spațiilor aflate în folosința gratuită a Centrului de Cultură, Artă şi Agrement Târgu Mureş,</w:t>
      </w:r>
    </w:p>
    <w:p w14:paraId="00000057" w14:textId="33695679"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b) diversificarea ofertei culturale de la Cetate;</w:t>
      </w:r>
    </w:p>
    <w:p w14:paraId="00000058"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c) stimularea dezvoltării sectorului industriilor culturale;</w:t>
      </w:r>
    </w:p>
    <w:p w14:paraId="00000059"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d) prioritizarea evenimentelor cu tematică specifică în contextul celebrării unor momente festive sau comemorative (e.g. Ziua Imnului Național, Ziua națională a României etc.).</w:t>
      </w:r>
    </w:p>
    <w:p w14:paraId="0000005A"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e) creşterea calității serviciilor culturale prin acțiuni, proiecte și programe socio-culturale, artistice, educative, în vederea creşterii gradului de acces și de participare a cetățenilor la viața culturală;</w:t>
      </w:r>
    </w:p>
    <w:p w14:paraId="0000005B"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f) diversificarea ofertei culturale realizate în baza unui plan de activități care adresează teme de interes local, național sau internațional;</w:t>
      </w:r>
    </w:p>
    <w:p w14:paraId="0000005C"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g) realizarea de activități în vederea promovării industriilor culturale și creative din municipiul Târgu Mureş;</w:t>
      </w:r>
    </w:p>
    <w:p w14:paraId="0000005D"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h) susținerea și promovarea artiştilor din Târgu Mureş, din domenii precum, „artele vizuale", ,,artele spectacolului", „industriile creative" etc.</w:t>
      </w:r>
    </w:p>
    <w:p w14:paraId="0000005E"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i) organizarea de acțiuni culturale diverse, proiecte și programe culturale, socio-culturale, artistice, educative pentru satisfacerea nevoilor comunitare;</w:t>
      </w:r>
    </w:p>
    <w:p w14:paraId="0000005F"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j) inițierea, planificarea şi organizarea de spectacole, festivaluri, concursuri, târguri, seminare, în regim propriu sau în colaborare cu alte instituții publice, autorități sau organisme neguvernamentale;</w:t>
      </w:r>
    </w:p>
    <w:p w14:paraId="00000060"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k) organizarea şi administrarea atelierelor de creație cultural-artistică dedicate tuturor categoriilor de vârstă;</w:t>
      </w:r>
    </w:p>
    <w:p w14:paraId="00000061"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1) susținerea expozițiilor temporare sau permanente;</w:t>
      </w:r>
    </w:p>
    <w:p w14:paraId="00000062"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m) elaborarea de studii științifice sau editarea de cărți și publicații;</w:t>
      </w:r>
    </w:p>
    <w:p w14:paraId="00000063"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lastRenderedPageBreak/>
        <w:t>n) realizarea unor proiecte editoriale de interes local, cu caracter socio-cultural, științific și cultural-turistic;</w:t>
      </w:r>
    </w:p>
    <w:p w14:paraId="00000064"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o) inițierea și participarea efectivă la redactarea documentelor strategice şi de evaluare a sectorului cultural local (studii, cercetări, barometre de consum cultural etc);</w:t>
      </w:r>
    </w:p>
    <w:p w14:paraId="00000066" w14:textId="0DF3453E"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p) inițierea și coordonarea unor concursuri cu tematici culturale și educaționale și recompensarea prin acordarea de premii pentru literatură, inovație, inițiativă si creativitate, în cadrul activităților</w:t>
      </w:r>
      <w:r w:rsidR="00EE3141" w:rsidRPr="000D10DC">
        <w:rPr>
          <w:rFonts w:ascii="Times New Roman" w:eastAsia="Times New Roman" w:hAnsi="Times New Roman" w:cs="Times New Roman"/>
          <w:color w:val="000000" w:themeColor="text1"/>
          <w:sz w:val="24"/>
          <w:szCs w:val="24"/>
        </w:rPr>
        <w:t xml:space="preserve"> </w:t>
      </w:r>
      <w:r w:rsidRPr="000D10DC">
        <w:rPr>
          <w:rFonts w:ascii="Times New Roman" w:eastAsia="Times New Roman" w:hAnsi="Times New Roman" w:cs="Times New Roman"/>
          <w:color w:val="000000" w:themeColor="text1"/>
          <w:sz w:val="24"/>
          <w:szCs w:val="24"/>
        </w:rPr>
        <w:t>culturale, artistice, sociale, civice, educaționale și de cercetare;</w:t>
      </w:r>
    </w:p>
    <w:p w14:paraId="00000068"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 xml:space="preserve">r) asigurarea funcționării în bune condiții a structurilor fără personalitate juridică. </w:t>
      </w:r>
    </w:p>
    <w:p w14:paraId="0000006A" w14:textId="00E94892" w:rsidR="00ED4BDB" w:rsidRPr="000D10DC" w:rsidRDefault="0095139D"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s) participarea prin producțiile proprii la evenimentele culturale de profil, inclusiv concursuri din țară şi din străinătate, în baza invitațiilor primite sau a anunțurilor de participare la aceste concursuri.</w:t>
      </w:r>
    </w:p>
    <w:p w14:paraId="0000006B" w14:textId="4435EBE4" w:rsidR="00ED4BDB" w:rsidRPr="000D10DC" w:rsidRDefault="0095139D"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t) realizarea de activități de promovare și susținere a industriilor culturale şi creative din Târgu Mureş.</w:t>
      </w:r>
    </w:p>
    <w:p w14:paraId="1EB0C9E2" w14:textId="10988EE2" w:rsidR="00EE3141" w:rsidRPr="000D10DC" w:rsidRDefault="00EE3141" w:rsidP="00EE3141">
      <w:pPr>
        <w:jc w:val="both"/>
        <w:rPr>
          <w:rFonts w:ascii="Times New Roman" w:eastAsia="Times New Roman" w:hAnsi="Times New Roman" w:cs="Times New Roman"/>
          <w:b/>
          <w:bCs/>
          <w:color w:val="000000" w:themeColor="text1"/>
          <w:sz w:val="24"/>
          <w:szCs w:val="24"/>
        </w:rPr>
      </w:pPr>
      <w:r w:rsidRPr="000D10DC">
        <w:rPr>
          <w:rFonts w:ascii="Times New Roman" w:eastAsia="Times New Roman" w:hAnsi="Times New Roman" w:cs="Times New Roman"/>
          <w:b/>
          <w:bCs/>
          <w:color w:val="000000" w:themeColor="text1"/>
          <w:sz w:val="24"/>
          <w:szCs w:val="24"/>
        </w:rPr>
        <w:t>(1.</w:t>
      </w:r>
      <w:r w:rsidR="001A6B2D" w:rsidRPr="000D10DC">
        <w:rPr>
          <w:rFonts w:ascii="Times New Roman" w:eastAsia="Times New Roman" w:hAnsi="Times New Roman" w:cs="Times New Roman"/>
          <w:b/>
          <w:bCs/>
          <w:color w:val="000000" w:themeColor="text1"/>
          <w:sz w:val="24"/>
          <w:szCs w:val="24"/>
        </w:rPr>
        <w:t>3</w:t>
      </w:r>
      <w:r w:rsidRPr="000D10DC">
        <w:rPr>
          <w:rFonts w:ascii="Times New Roman" w:eastAsia="Times New Roman" w:hAnsi="Times New Roman" w:cs="Times New Roman"/>
          <w:b/>
          <w:bCs/>
          <w:color w:val="000000" w:themeColor="text1"/>
          <w:sz w:val="24"/>
          <w:szCs w:val="24"/>
        </w:rPr>
        <w:t>) Compartiment Cultură și organizare evenimente culturale</w:t>
      </w:r>
    </w:p>
    <w:p w14:paraId="7F3DA02A" w14:textId="77777777" w:rsidR="00EE3141" w:rsidRPr="000D10DC" w:rsidRDefault="00EE3141" w:rsidP="00EE3141">
      <w:pPr>
        <w:jc w:val="both"/>
        <w:rPr>
          <w:rFonts w:ascii="Times New Roman" w:eastAsia="Times New Roman" w:hAnsi="Times New Roman" w:cs="Times New Roman"/>
          <w:b/>
          <w:bCs/>
          <w:color w:val="000000" w:themeColor="text1"/>
          <w:sz w:val="24"/>
          <w:szCs w:val="24"/>
        </w:rPr>
      </w:pPr>
      <w:r w:rsidRPr="000D10DC">
        <w:rPr>
          <w:rFonts w:ascii="Times New Roman" w:eastAsia="Times New Roman" w:hAnsi="Times New Roman" w:cs="Times New Roman"/>
          <w:b/>
          <w:bCs/>
          <w:color w:val="000000" w:themeColor="text1"/>
          <w:sz w:val="24"/>
          <w:szCs w:val="24"/>
        </w:rPr>
        <w:t>Cultură și organizare evenimente culturale</w:t>
      </w:r>
    </w:p>
    <w:p w14:paraId="7A366CE1" w14:textId="77777777" w:rsidR="00EE3141" w:rsidRPr="000D10DC" w:rsidRDefault="00EE3141" w:rsidP="00EE314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a) organizarea şi desfăşurarea de activități cultural-artistice, de educație și divertisment prin programe proprii şi/sau în parteneriat cu instituții de specialitate, exploatând potențialul spațiilor aflate în folosința gratuită a Centrului de Cultură, Artă şi Agrement Târgu Mureş,</w:t>
      </w:r>
    </w:p>
    <w:p w14:paraId="14FBFD3C" w14:textId="47AE24CE" w:rsidR="00EE3141" w:rsidRPr="000D10DC" w:rsidRDefault="00EE3141" w:rsidP="00EE314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b) diversificarea ofertei culturale de la Cetate, Teatrul de Vară</w:t>
      </w:r>
      <w:r w:rsidR="001A6B2D" w:rsidRPr="000D10DC">
        <w:rPr>
          <w:rFonts w:ascii="Times New Roman" w:eastAsia="Times New Roman" w:hAnsi="Times New Roman" w:cs="Times New Roman"/>
          <w:color w:val="000000" w:themeColor="text1"/>
          <w:sz w:val="24"/>
          <w:szCs w:val="24"/>
        </w:rPr>
        <w:t>, Bolyai 5 și Bolyai 18</w:t>
      </w:r>
      <w:r w:rsidRPr="000D10DC">
        <w:rPr>
          <w:rFonts w:ascii="Times New Roman" w:eastAsia="Times New Roman" w:hAnsi="Times New Roman" w:cs="Times New Roman"/>
          <w:color w:val="000000" w:themeColor="text1"/>
          <w:sz w:val="24"/>
          <w:szCs w:val="24"/>
        </w:rPr>
        <w:t>;</w:t>
      </w:r>
    </w:p>
    <w:p w14:paraId="222EA643" w14:textId="77777777" w:rsidR="00EE3141" w:rsidRPr="000D10DC" w:rsidRDefault="00EE3141" w:rsidP="00EE314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c) stimularea dezvoltării sectorului industriilor culturale;</w:t>
      </w:r>
    </w:p>
    <w:p w14:paraId="788D8A56" w14:textId="27249EA4" w:rsidR="00EE3141" w:rsidRPr="000D10DC" w:rsidRDefault="0095139D" w:rsidP="00EE314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d</w:t>
      </w:r>
      <w:r w:rsidR="00EE3141" w:rsidRPr="000D10DC">
        <w:rPr>
          <w:rFonts w:ascii="Times New Roman" w:eastAsia="Times New Roman" w:hAnsi="Times New Roman" w:cs="Times New Roman"/>
          <w:color w:val="000000" w:themeColor="text1"/>
          <w:sz w:val="24"/>
          <w:szCs w:val="24"/>
        </w:rPr>
        <w:t>) creşterea calității serviciilor culturale prin acțiuni, proiecte și programe socio-culturale, artistice, educative, în vederea creşterii gradului de acces și de participare a cetățenilor la viața culturală;</w:t>
      </w:r>
    </w:p>
    <w:p w14:paraId="69010F7C" w14:textId="2B0D4FC5" w:rsidR="00EE3141" w:rsidRPr="000D10DC" w:rsidRDefault="0095139D" w:rsidP="00EE314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e</w:t>
      </w:r>
      <w:r w:rsidR="00EE3141" w:rsidRPr="000D10DC">
        <w:rPr>
          <w:rFonts w:ascii="Times New Roman" w:eastAsia="Times New Roman" w:hAnsi="Times New Roman" w:cs="Times New Roman"/>
          <w:color w:val="000000" w:themeColor="text1"/>
          <w:sz w:val="24"/>
          <w:szCs w:val="24"/>
        </w:rPr>
        <w:t>) diversificarea ofertei culturale realizate în baza unui plan de activități care adresează teme de interes local, național sau internațional;</w:t>
      </w:r>
    </w:p>
    <w:p w14:paraId="68BBE6D4" w14:textId="54417E62" w:rsidR="00EE3141" w:rsidRPr="000D10DC" w:rsidRDefault="0095139D" w:rsidP="00EE314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f</w:t>
      </w:r>
      <w:r w:rsidR="00EE3141" w:rsidRPr="000D10DC">
        <w:rPr>
          <w:rFonts w:ascii="Times New Roman" w:eastAsia="Times New Roman" w:hAnsi="Times New Roman" w:cs="Times New Roman"/>
          <w:color w:val="000000" w:themeColor="text1"/>
          <w:sz w:val="24"/>
          <w:szCs w:val="24"/>
        </w:rPr>
        <w:t>) realizarea de activități în vederea promovării industriilor culturale și creative din municipiul Târgu Mureş;</w:t>
      </w:r>
    </w:p>
    <w:p w14:paraId="279B062B" w14:textId="1219835C" w:rsidR="0051519A" w:rsidRPr="000D10DC" w:rsidRDefault="0095139D" w:rsidP="0051519A">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g</w:t>
      </w:r>
      <w:r w:rsidR="0051519A" w:rsidRPr="000D10DC">
        <w:rPr>
          <w:rFonts w:ascii="Times New Roman" w:eastAsia="Times New Roman" w:hAnsi="Times New Roman" w:cs="Times New Roman"/>
          <w:color w:val="000000" w:themeColor="text1"/>
          <w:sz w:val="24"/>
          <w:szCs w:val="24"/>
        </w:rPr>
        <w:t>) încheierea de parteneriate în vederea dezvoltării paletei evenimentelor și a schimburilor culturale cu instituții publice, locale, centrale sau europene și alte instituții guvernamentale, precum și cu organizații non-guvernamentale de profil;</w:t>
      </w:r>
    </w:p>
    <w:p w14:paraId="014854C0" w14:textId="29E13CA5" w:rsidR="0051519A" w:rsidRPr="000D10DC" w:rsidRDefault="0095139D" w:rsidP="0051519A">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h</w:t>
      </w:r>
      <w:r w:rsidR="0051519A" w:rsidRPr="000D10DC">
        <w:rPr>
          <w:rFonts w:ascii="Times New Roman" w:eastAsia="Times New Roman" w:hAnsi="Times New Roman" w:cs="Times New Roman"/>
          <w:color w:val="000000" w:themeColor="text1"/>
          <w:sz w:val="24"/>
          <w:szCs w:val="24"/>
        </w:rPr>
        <w:t>) asigurarea unui suport informativ (consultanță de specialitate) cu privire la toate detaliile organizării evenimentelor;</w:t>
      </w:r>
    </w:p>
    <w:p w14:paraId="4EE7F4E8" w14:textId="76C7FB5D" w:rsidR="0051519A" w:rsidRPr="000D10DC" w:rsidRDefault="0095139D" w:rsidP="0051519A">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i</w:t>
      </w:r>
      <w:r w:rsidR="0051519A" w:rsidRPr="000D10DC">
        <w:rPr>
          <w:rFonts w:ascii="Times New Roman" w:eastAsia="Times New Roman" w:hAnsi="Times New Roman" w:cs="Times New Roman"/>
          <w:color w:val="000000" w:themeColor="text1"/>
          <w:sz w:val="24"/>
          <w:szCs w:val="24"/>
        </w:rPr>
        <w:t>) inițierea şi sprijinirea proiectelor de promovare a artei, culturii, tradițiilor şi obiceiurilor locale, a meşteşugurilor şi a artei populare autentice;</w:t>
      </w:r>
    </w:p>
    <w:p w14:paraId="0B934A9B" w14:textId="211BD266" w:rsidR="00EE3141" w:rsidRPr="000D10DC" w:rsidRDefault="0095139D" w:rsidP="00EE314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j</w:t>
      </w:r>
      <w:r w:rsidR="00EE3141" w:rsidRPr="000D10DC">
        <w:rPr>
          <w:rFonts w:ascii="Times New Roman" w:eastAsia="Times New Roman" w:hAnsi="Times New Roman" w:cs="Times New Roman"/>
          <w:color w:val="000000" w:themeColor="text1"/>
          <w:sz w:val="24"/>
          <w:szCs w:val="24"/>
        </w:rPr>
        <w:t>) susținerea și promovarea artiştilor din Târgu Mureş, din domenii precum, „artele vizuale", ,,artele spectacolului", „industriile creative" etc.</w:t>
      </w:r>
    </w:p>
    <w:p w14:paraId="2CA1CBE4" w14:textId="556FC03A" w:rsidR="00EE3141" w:rsidRPr="000D10DC" w:rsidRDefault="0095139D" w:rsidP="00EE314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lastRenderedPageBreak/>
        <w:t>k</w:t>
      </w:r>
      <w:r w:rsidR="00EE3141" w:rsidRPr="000D10DC">
        <w:rPr>
          <w:rFonts w:ascii="Times New Roman" w:eastAsia="Times New Roman" w:hAnsi="Times New Roman" w:cs="Times New Roman"/>
          <w:color w:val="000000" w:themeColor="text1"/>
          <w:sz w:val="24"/>
          <w:szCs w:val="24"/>
        </w:rPr>
        <w:t>) organizarea de acțiuni culturale diverse, proiecte și programe culturale, socio-culturale, artistice, educative pentru satisfacerea nevoilor comunitare;</w:t>
      </w:r>
    </w:p>
    <w:p w14:paraId="5617AA6A" w14:textId="7E076FC1" w:rsidR="00EE3141" w:rsidRPr="000D10DC" w:rsidRDefault="0095139D" w:rsidP="00EE314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l</w:t>
      </w:r>
      <w:r w:rsidR="00EE3141" w:rsidRPr="000D10DC">
        <w:rPr>
          <w:rFonts w:ascii="Times New Roman" w:eastAsia="Times New Roman" w:hAnsi="Times New Roman" w:cs="Times New Roman"/>
          <w:color w:val="000000" w:themeColor="text1"/>
          <w:sz w:val="24"/>
          <w:szCs w:val="24"/>
        </w:rPr>
        <w:t>) inițierea, planificarea şi organizarea de spectacole, festivaluri, concursuri, târguri, seminare, în regim propriu sau în colaborare cu alte instituții publice, autorități sau organisme neguvernamentale;</w:t>
      </w:r>
    </w:p>
    <w:p w14:paraId="64F19460" w14:textId="75F68338" w:rsidR="00EE3141" w:rsidRPr="000D10DC" w:rsidRDefault="0095139D" w:rsidP="00EE314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m</w:t>
      </w:r>
      <w:r w:rsidR="00EE3141" w:rsidRPr="000D10DC">
        <w:rPr>
          <w:rFonts w:ascii="Times New Roman" w:eastAsia="Times New Roman" w:hAnsi="Times New Roman" w:cs="Times New Roman"/>
          <w:color w:val="000000" w:themeColor="text1"/>
          <w:sz w:val="24"/>
          <w:szCs w:val="24"/>
        </w:rPr>
        <w:t>) organizarea şi administrarea atelierelor de creație cultural-artistică dedicate tuturor categoriilor de vârstă;</w:t>
      </w:r>
    </w:p>
    <w:p w14:paraId="22D607FC" w14:textId="4998F74C" w:rsidR="00EE3141" w:rsidRPr="000D10DC" w:rsidRDefault="0095139D" w:rsidP="00EE314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n</w:t>
      </w:r>
      <w:r w:rsidR="00EE3141" w:rsidRPr="000D10DC">
        <w:rPr>
          <w:rFonts w:ascii="Times New Roman" w:eastAsia="Times New Roman" w:hAnsi="Times New Roman" w:cs="Times New Roman"/>
          <w:color w:val="000000" w:themeColor="text1"/>
          <w:sz w:val="24"/>
          <w:szCs w:val="24"/>
        </w:rPr>
        <w:t>) susținerea expozițiilor temporare sau permanente;</w:t>
      </w:r>
    </w:p>
    <w:p w14:paraId="129956F4" w14:textId="0F29A607" w:rsidR="00EE3141" w:rsidRPr="000D10DC" w:rsidRDefault="0095139D" w:rsidP="00EE314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o</w:t>
      </w:r>
      <w:r w:rsidR="00EE3141" w:rsidRPr="000D10DC">
        <w:rPr>
          <w:rFonts w:ascii="Times New Roman" w:eastAsia="Times New Roman" w:hAnsi="Times New Roman" w:cs="Times New Roman"/>
          <w:color w:val="000000" w:themeColor="text1"/>
          <w:sz w:val="24"/>
          <w:szCs w:val="24"/>
        </w:rPr>
        <w:t>) realizarea unor proiecte editoriale de interes local, cu caracter socio-cultural, științific și cultural-turistic;</w:t>
      </w:r>
    </w:p>
    <w:p w14:paraId="1FA99AD8" w14:textId="7A240F1E" w:rsidR="00EE3141" w:rsidRPr="000D10DC" w:rsidRDefault="0095139D" w:rsidP="00EE314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p</w:t>
      </w:r>
      <w:r w:rsidR="00EE3141" w:rsidRPr="000D10DC">
        <w:rPr>
          <w:rFonts w:ascii="Times New Roman" w:eastAsia="Times New Roman" w:hAnsi="Times New Roman" w:cs="Times New Roman"/>
          <w:color w:val="000000" w:themeColor="text1"/>
          <w:sz w:val="24"/>
          <w:szCs w:val="24"/>
        </w:rPr>
        <w:t>) inițierea și participarea efectivă la redactarea documentelor strategice şi de evaluare a sectorului cultural local (studii, cercetări, barometre de consum cultural etc);</w:t>
      </w:r>
    </w:p>
    <w:p w14:paraId="28225C59" w14:textId="3BC8EDE3" w:rsidR="00EE3141" w:rsidRPr="000D10DC" w:rsidRDefault="0095139D" w:rsidP="00EE314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r</w:t>
      </w:r>
      <w:r w:rsidR="00EE3141" w:rsidRPr="000D10DC">
        <w:rPr>
          <w:rFonts w:ascii="Times New Roman" w:eastAsia="Times New Roman" w:hAnsi="Times New Roman" w:cs="Times New Roman"/>
          <w:color w:val="000000" w:themeColor="text1"/>
          <w:sz w:val="24"/>
          <w:szCs w:val="24"/>
        </w:rPr>
        <w:t>) inițierea și coordonarea unor concursuri cu tematici culturale și educaționale și recompensarea prin acordarea de premii pentru literatură, inovație, inițiativă si creativitate, în cadrul activităților</w:t>
      </w:r>
      <w:r w:rsidR="001A6B2D" w:rsidRPr="000D10DC">
        <w:rPr>
          <w:rFonts w:ascii="Times New Roman" w:eastAsia="Times New Roman" w:hAnsi="Times New Roman" w:cs="Times New Roman"/>
          <w:color w:val="000000" w:themeColor="text1"/>
          <w:sz w:val="24"/>
          <w:szCs w:val="24"/>
        </w:rPr>
        <w:t xml:space="preserve"> </w:t>
      </w:r>
      <w:r w:rsidR="00EE3141" w:rsidRPr="000D10DC">
        <w:rPr>
          <w:rFonts w:ascii="Times New Roman" w:eastAsia="Times New Roman" w:hAnsi="Times New Roman" w:cs="Times New Roman"/>
          <w:color w:val="000000" w:themeColor="text1"/>
          <w:sz w:val="24"/>
          <w:szCs w:val="24"/>
        </w:rPr>
        <w:t>culturale, artistice, sociale, civice, educaționale și de cercetare;</w:t>
      </w:r>
    </w:p>
    <w:p w14:paraId="493D9919" w14:textId="076D03F0" w:rsidR="00EE3141" w:rsidRPr="000D10DC" w:rsidRDefault="0095139D" w:rsidP="00EE314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s</w:t>
      </w:r>
      <w:r w:rsidR="00EE3141" w:rsidRPr="000D10DC">
        <w:rPr>
          <w:rFonts w:ascii="Times New Roman" w:eastAsia="Times New Roman" w:hAnsi="Times New Roman" w:cs="Times New Roman"/>
          <w:color w:val="000000" w:themeColor="text1"/>
          <w:sz w:val="24"/>
          <w:szCs w:val="24"/>
        </w:rPr>
        <w:t>) înființarea unor noi structuri fără personalitate juridică de tipul cluburilor, cenaclurilor, cercurilor, în vederea sprijinirii talentelor artistice;</w:t>
      </w:r>
    </w:p>
    <w:p w14:paraId="5B273AF5" w14:textId="43B8B317" w:rsidR="00EE3141" w:rsidRPr="000D10DC" w:rsidRDefault="0095139D" w:rsidP="00EE314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t</w:t>
      </w:r>
      <w:r w:rsidR="00EE3141" w:rsidRPr="000D10DC">
        <w:rPr>
          <w:rFonts w:ascii="Times New Roman" w:eastAsia="Times New Roman" w:hAnsi="Times New Roman" w:cs="Times New Roman"/>
          <w:color w:val="000000" w:themeColor="text1"/>
          <w:sz w:val="24"/>
          <w:szCs w:val="24"/>
        </w:rPr>
        <w:t xml:space="preserve">) asigurarea funcționării în bune condiții a structurilor fără personalitate juridică. </w:t>
      </w:r>
    </w:p>
    <w:p w14:paraId="0B0DB1E8" w14:textId="71FA653F" w:rsidR="00EE3141" w:rsidRPr="000D10DC" w:rsidRDefault="0095139D" w:rsidP="00EE314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u</w:t>
      </w:r>
      <w:r w:rsidR="00EE3141" w:rsidRPr="000D10DC">
        <w:rPr>
          <w:rFonts w:ascii="Times New Roman" w:eastAsia="Times New Roman" w:hAnsi="Times New Roman" w:cs="Times New Roman"/>
          <w:color w:val="000000" w:themeColor="text1"/>
          <w:sz w:val="24"/>
          <w:szCs w:val="24"/>
        </w:rPr>
        <w:t>) desfăşurarea activităților de promovare a propriilor programe şi proiecte culturale, în municipiul Târgu Mureş şi zona metropolitană, în țară și în străinătate;</w:t>
      </w:r>
    </w:p>
    <w:p w14:paraId="276ED026" w14:textId="7895873A" w:rsidR="00EE3141" w:rsidRPr="000D10DC" w:rsidRDefault="0095139D" w:rsidP="00EE314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v</w:t>
      </w:r>
      <w:r w:rsidR="00EE3141" w:rsidRPr="000D10DC">
        <w:rPr>
          <w:rFonts w:ascii="Times New Roman" w:eastAsia="Times New Roman" w:hAnsi="Times New Roman" w:cs="Times New Roman"/>
          <w:color w:val="000000" w:themeColor="text1"/>
          <w:sz w:val="24"/>
          <w:szCs w:val="24"/>
        </w:rPr>
        <w:t>) participarea prin producțiile proprii la evenimentele culturale de profil, inclusiv concursuri din țară şi din străinătate, în baza invitațiilor primite sau a anunțurilor de participare la aceste concursuri.</w:t>
      </w:r>
    </w:p>
    <w:p w14:paraId="6134047D" w14:textId="7176A775" w:rsidR="00EE3141" w:rsidRPr="000D10DC" w:rsidRDefault="0095139D" w:rsidP="00EE314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x</w:t>
      </w:r>
      <w:r w:rsidR="00EE3141" w:rsidRPr="000D10DC">
        <w:rPr>
          <w:rFonts w:ascii="Times New Roman" w:eastAsia="Times New Roman" w:hAnsi="Times New Roman" w:cs="Times New Roman"/>
          <w:color w:val="000000" w:themeColor="text1"/>
          <w:sz w:val="24"/>
          <w:szCs w:val="24"/>
        </w:rPr>
        <w:t>) realizarea de activități de promovare și susținere a industriilor culturale şi creative din Târgu Mureş.</w:t>
      </w:r>
    </w:p>
    <w:p w14:paraId="239D2294" w14:textId="77777777" w:rsidR="00EE3141" w:rsidRPr="000D10DC" w:rsidRDefault="00EE3141" w:rsidP="00EE3141">
      <w:pPr>
        <w:jc w:val="both"/>
        <w:rPr>
          <w:rFonts w:ascii="Times New Roman" w:eastAsia="Times New Roman" w:hAnsi="Times New Roman" w:cs="Times New Roman"/>
          <w:b/>
          <w:bCs/>
          <w:color w:val="000000" w:themeColor="text1"/>
          <w:sz w:val="24"/>
          <w:szCs w:val="24"/>
        </w:rPr>
      </w:pPr>
      <w:r w:rsidRPr="000D10DC">
        <w:rPr>
          <w:rFonts w:ascii="Times New Roman" w:eastAsia="Times New Roman" w:hAnsi="Times New Roman" w:cs="Times New Roman"/>
          <w:b/>
          <w:bCs/>
          <w:color w:val="000000" w:themeColor="text1"/>
          <w:sz w:val="24"/>
          <w:szCs w:val="24"/>
        </w:rPr>
        <w:t>Programe de tineret</w:t>
      </w:r>
    </w:p>
    <w:p w14:paraId="5E444235" w14:textId="77777777" w:rsidR="00EE3141" w:rsidRPr="000D10DC" w:rsidRDefault="00EE3141" w:rsidP="00EE314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a) încurajarea şi sprijinirea organizării de activități educaţionale, culturale şi de tineret prin punerea la dispoziție a spațiilor necesare;</w:t>
      </w:r>
    </w:p>
    <w:p w14:paraId="7BACDF2A" w14:textId="77777777" w:rsidR="00EE3141" w:rsidRPr="000D10DC" w:rsidRDefault="00EE3141" w:rsidP="00EE314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b) organizarea și realizarea acțiunilor, proiectelor sau programelor culturale, de interes local, destinate elevilor, studenților și tinerilor; Organizarea activităților menționate poate fi realizată în regim propriu sau în parteneriat cu alte instituții publice, autorități sau organisme neguvernamentale;</w:t>
      </w:r>
    </w:p>
    <w:p w14:paraId="31FA4E63" w14:textId="77777777" w:rsidR="00EE3141" w:rsidRPr="000D10DC" w:rsidRDefault="00EE3141" w:rsidP="00EE314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c) promovarea intereselor tinerilor în comunitate și facilitarea reprezentării acestora în raport cu autoritățile publice;</w:t>
      </w:r>
    </w:p>
    <w:p w14:paraId="6A9DF6D1" w14:textId="77777777" w:rsidR="00EE3141" w:rsidRPr="000D10DC" w:rsidRDefault="00EE3141" w:rsidP="00EE314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d) promovarea activităților cultural-artistice, sociale, civice, dedicate tinerilor;</w:t>
      </w:r>
    </w:p>
    <w:p w14:paraId="49129B5F" w14:textId="77777777" w:rsidR="00EE3141" w:rsidRPr="000D10DC" w:rsidRDefault="00EE3141" w:rsidP="00EE314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lastRenderedPageBreak/>
        <w:t>e) cooperarea cu reprezentanții structurilor de tineret gumureşene (ai ONG-urilor pentru tineret sau cele studențești ori cu reprezentanții consiliilor elevilor/studenților), în vederea identificării necesităților tinerilor;</w:t>
      </w:r>
    </w:p>
    <w:p w14:paraId="69DF777B" w14:textId="77777777" w:rsidR="00EE3141" w:rsidRPr="000D10DC" w:rsidRDefault="00EE3141" w:rsidP="00EE314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f) organizarea sau sprijinirea dezbaterilor care au ca scop soluționarea problemelor/preocupărilor tinerilor.</w:t>
      </w:r>
    </w:p>
    <w:p w14:paraId="3CF7A012" w14:textId="77777777" w:rsidR="00EE3141" w:rsidRPr="000D10DC" w:rsidRDefault="00EE3141" w:rsidP="00EE314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g) încurajarea şi promovarea tinerelor talente din Târgu Mureş.</w:t>
      </w:r>
    </w:p>
    <w:p w14:paraId="02C4AC15" w14:textId="77777777" w:rsidR="00EE3141" w:rsidRPr="000D10DC" w:rsidRDefault="00EE3141" w:rsidP="00EE314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h) susținerea şi promovarea proiectelor, acțiunilor, programelor dedicate tinerilor, realizate de către alte structuri partenere de tineret și pentru tineret din Târgu Mureş.</w:t>
      </w:r>
    </w:p>
    <w:p w14:paraId="00000075" w14:textId="76FF4700" w:rsidR="00ED4BDB" w:rsidRPr="000D10DC" w:rsidRDefault="00000000" w:rsidP="00A03BA1">
      <w:pPr>
        <w:jc w:val="both"/>
        <w:rPr>
          <w:rFonts w:ascii="Times New Roman" w:eastAsia="Times New Roman" w:hAnsi="Times New Roman" w:cs="Times New Roman"/>
          <w:b/>
          <w:bCs/>
          <w:color w:val="000000" w:themeColor="text1"/>
          <w:sz w:val="24"/>
          <w:szCs w:val="24"/>
        </w:rPr>
      </w:pPr>
      <w:r w:rsidRPr="000D10DC">
        <w:rPr>
          <w:rFonts w:ascii="Times New Roman" w:eastAsia="Times New Roman" w:hAnsi="Times New Roman" w:cs="Times New Roman"/>
          <w:b/>
          <w:bCs/>
          <w:color w:val="000000" w:themeColor="text1"/>
          <w:sz w:val="24"/>
          <w:szCs w:val="24"/>
        </w:rPr>
        <w:t>(1.</w:t>
      </w:r>
      <w:r w:rsidR="001A6B2D" w:rsidRPr="000D10DC">
        <w:rPr>
          <w:rFonts w:ascii="Times New Roman" w:eastAsia="Times New Roman" w:hAnsi="Times New Roman" w:cs="Times New Roman"/>
          <w:b/>
          <w:bCs/>
          <w:color w:val="000000" w:themeColor="text1"/>
          <w:sz w:val="24"/>
          <w:szCs w:val="24"/>
        </w:rPr>
        <w:t>4</w:t>
      </w:r>
      <w:r w:rsidRPr="000D10DC">
        <w:rPr>
          <w:rFonts w:ascii="Times New Roman" w:eastAsia="Times New Roman" w:hAnsi="Times New Roman" w:cs="Times New Roman"/>
          <w:b/>
          <w:bCs/>
          <w:color w:val="000000" w:themeColor="text1"/>
          <w:sz w:val="24"/>
          <w:szCs w:val="24"/>
        </w:rPr>
        <w:t xml:space="preserve">) </w:t>
      </w:r>
      <w:r w:rsidR="001A6B2D" w:rsidRPr="000D10DC">
        <w:rPr>
          <w:rFonts w:ascii="Times New Roman" w:eastAsia="Times New Roman" w:hAnsi="Times New Roman" w:cs="Times New Roman"/>
          <w:b/>
          <w:bCs/>
          <w:color w:val="000000" w:themeColor="text1"/>
          <w:sz w:val="24"/>
          <w:szCs w:val="24"/>
        </w:rPr>
        <w:t>Compartiment</w:t>
      </w:r>
      <w:r w:rsidRPr="000D10DC">
        <w:rPr>
          <w:rFonts w:ascii="Times New Roman" w:eastAsia="Times New Roman" w:hAnsi="Times New Roman" w:cs="Times New Roman"/>
          <w:b/>
          <w:bCs/>
          <w:color w:val="000000" w:themeColor="text1"/>
          <w:sz w:val="24"/>
          <w:szCs w:val="24"/>
        </w:rPr>
        <w:t xml:space="preserve"> </w:t>
      </w:r>
      <w:r w:rsidR="00D56802" w:rsidRPr="000D10DC">
        <w:rPr>
          <w:rFonts w:ascii="Times New Roman" w:eastAsia="Times New Roman" w:hAnsi="Times New Roman" w:cs="Times New Roman"/>
          <w:b/>
          <w:bCs/>
          <w:color w:val="000000" w:themeColor="text1"/>
          <w:sz w:val="24"/>
          <w:szCs w:val="24"/>
        </w:rPr>
        <w:t xml:space="preserve">Complex de </w:t>
      </w:r>
      <w:r w:rsidR="001A6B2D" w:rsidRPr="000D10DC">
        <w:rPr>
          <w:rFonts w:ascii="Times New Roman" w:eastAsia="Times New Roman" w:hAnsi="Times New Roman" w:cs="Times New Roman"/>
          <w:b/>
          <w:bCs/>
          <w:color w:val="000000" w:themeColor="text1"/>
          <w:sz w:val="24"/>
          <w:szCs w:val="24"/>
        </w:rPr>
        <w:t>A</w:t>
      </w:r>
      <w:r w:rsidR="00D56802" w:rsidRPr="000D10DC">
        <w:rPr>
          <w:rFonts w:ascii="Times New Roman" w:eastAsia="Times New Roman" w:hAnsi="Times New Roman" w:cs="Times New Roman"/>
          <w:b/>
          <w:bCs/>
          <w:color w:val="000000" w:themeColor="text1"/>
          <w:sz w:val="24"/>
          <w:szCs w:val="24"/>
        </w:rPr>
        <w:t>grement ..Weekend’’</w:t>
      </w:r>
    </w:p>
    <w:p w14:paraId="00000076"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a) Obținerea autorizațiilor de funcționare, a avizelor din partea organelor de control specifice, precum şi reînnoirea sau reavizarea lor la expirarea termenului de valabilitate;</w:t>
      </w:r>
    </w:p>
    <w:p w14:paraId="00000077" w14:textId="5EFC2888"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 xml:space="preserve">b) Monitorizează, în perioada sezonului estival calitatea apei de îmbăiere din bazinele de înot din incinta </w:t>
      </w:r>
      <w:bookmarkStart w:id="0" w:name="_Hlk232278840"/>
      <w:r w:rsidRPr="000D10DC">
        <w:rPr>
          <w:rFonts w:ascii="Times New Roman" w:eastAsia="Times New Roman" w:hAnsi="Times New Roman" w:cs="Times New Roman"/>
          <w:color w:val="000000" w:themeColor="text1"/>
          <w:sz w:val="24"/>
          <w:szCs w:val="24"/>
        </w:rPr>
        <w:t>C</w:t>
      </w:r>
      <w:r w:rsidR="001A6B2D" w:rsidRPr="000D10DC">
        <w:rPr>
          <w:rFonts w:ascii="Times New Roman" w:eastAsia="Times New Roman" w:hAnsi="Times New Roman" w:cs="Times New Roman"/>
          <w:color w:val="000000" w:themeColor="text1"/>
          <w:sz w:val="24"/>
          <w:szCs w:val="24"/>
        </w:rPr>
        <w:t xml:space="preserve">omplexului de </w:t>
      </w:r>
      <w:r w:rsidRPr="000D10DC">
        <w:rPr>
          <w:rFonts w:ascii="Times New Roman" w:eastAsia="Times New Roman" w:hAnsi="Times New Roman" w:cs="Times New Roman"/>
          <w:color w:val="000000" w:themeColor="text1"/>
          <w:sz w:val="24"/>
          <w:szCs w:val="24"/>
        </w:rPr>
        <w:t>A</w:t>
      </w:r>
      <w:r w:rsidR="001A6B2D" w:rsidRPr="000D10DC">
        <w:rPr>
          <w:rFonts w:ascii="Times New Roman" w:eastAsia="Times New Roman" w:hAnsi="Times New Roman" w:cs="Times New Roman"/>
          <w:color w:val="000000" w:themeColor="text1"/>
          <w:sz w:val="24"/>
          <w:szCs w:val="24"/>
        </w:rPr>
        <w:t xml:space="preserve">grement </w:t>
      </w:r>
      <w:r w:rsidRPr="000D10DC">
        <w:rPr>
          <w:rFonts w:ascii="Times New Roman" w:eastAsia="Times New Roman" w:hAnsi="Times New Roman" w:cs="Times New Roman"/>
          <w:color w:val="000000" w:themeColor="text1"/>
          <w:sz w:val="24"/>
          <w:szCs w:val="24"/>
        </w:rPr>
        <w:t>W</w:t>
      </w:r>
      <w:r w:rsidR="001A6B2D" w:rsidRPr="000D10DC">
        <w:rPr>
          <w:rFonts w:ascii="Times New Roman" w:eastAsia="Times New Roman" w:hAnsi="Times New Roman" w:cs="Times New Roman"/>
          <w:color w:val="000000" w:themeColor="text1"/>
          <w:sz w:val="24"/>
          <w:szCs w:val="24"/>
        </w:rPr>
        <w:t>eekend</w:t>
      </w:r>
      <w:bookmarkEnd w:id="0"/>
      <w:r w:rsidRPr="000D10DC">
        <w:rPr>
          <w:rFonts w:ascii="Times New Roman" w:eastAsia="Times New Roman" w:hAnsi="Times New Roman" w:cs="Times New Roman"/>
          <w:color w:val="000000" w:themeColor="text1"/>
          <w:sz w:val="24"/>
          <w:szCs w:val="24"/>
        </w:rPr>
        <w:t>, prin efectuarea ritmică de analize chimice de laborator de către un laborator autorizat;</w:t>
      </w:r>
    </w:p>
    <w:p w14:paraId="00000078" w14:textId="65D3AF19"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 xml:space="preserve">c) Întreținerea propriu-zisă și curățenia la bazinele de înot in aer liber din incinta </w:t>
      </w:r>
      <w:r w:rsidR="001A6B2D" w:rsidRPr="000D10DC">
        <w:rPr>
          <w:rFonts w:ascii="Times New Roman" w:eastAsia="Times New Roman" w:hAnsi="Times New Roman" w:cs="Times New Roman"/>
          <w:color w:val="000000" w:themeColor="text1"/>
          <w:sz w:val="24"/>
          <w:szCs w:val="24"/>
        </w:rPr>
        <w:t>Complexului de Agrement Weekend</w:t>
      </w:r>
      <w:r w:rsidRPr="000D10DC">
        <w:rPr>
          <w:rFonts w:ascii="Times New Roman" w:eastAsia="Times New Roman" w:hAnsi="Times New Roman" w:cs="Times New Roman"/>
          <w:color w:val="000000" w:themeColor="text1"/>
          <w:sz w:val="24"/>
          <w:szCs w:val="24"/>
        </w:rPr>
        <w:t>, spălătoarele de picioare, duşuri, complexul de toalete și instalații de irigat;</w:t>
      </w:r>
    </w:p>
    <w:p w14:paraId="00000079"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d) Întreținerea şi buna funcționare a locurilor de joacă pentru copii, a ambarcațiunilor, a terenurilor de sport, a instalațiilor de curent electric, gaz metan, apă potabilă şi menajeră, urmărind consumurile lunare, eliminarea risipei, acționând pentru economisirea lor;</w:t>
      </w:r>
    </w:p>
    <w:p w14:paraId="0000007A"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e) Coordonarea activității atelierelor de întreţinere şi reparații;</w:t>
      </w:r>
    </w:p>
    <w:p w14:paraId="0000007B"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f) Gestionează volumele de apă gospodărite, monitorizează calitatea acestora, atât pentru cele preluate din râul Mureş şi rețeaua de alimentare a oraşului, cât și pentru cele deversate în râul Mureş şi rețeaua de canalizare a oraşului;</w:t>
      </w:r>
    </w:p>
    <w:p w14:paraId="0000007C"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g) Buna gestionare a mijloacelor fixe din complex;</w:t>
      </w:r>
    </w:p>
    <w:p w14:paraId="0000007D"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h) Supravegherea și asigurarea operațiilor de spălare și dezinfectare a bazinelor;</w:t>
      </w:r>
    </w:p>
    <w:p w14:paraId="0000007E"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i) Întreținerea şi exploatarea instalației de captare a apei din bazinul de canotaj, a stației de filtrare şi tratare a apei pentru bazinele de înot in aer liber, a stației de clorinare a apei pentru îmbăiere;</w:t>
      </w:r>
    </w:p>
    <w:p w14:paraId="0000007F"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j) Urmăreşte şi asigură operațiile de tăieri și corecție a arbuştilor și a copacilor, tăieri de crengi uscate atât în sezonul rece cât și pe timpul sezonului estival, precum și tăierile crescentelor, tăieri de corecție la arbusti şi gard viu; execută plantări de puieți în incintă;</w:t>
      </w:r>
    </w:p>
    <w:p w14:paraId="00000080" w14:textId="0BADC24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k) execută lucrări de gospodărie adunat hârtii, pungi, flacoane, sticle, greblat şi adunat iarbă, frunze, lucrări pentru întreținerea gazonului nivelat şi însămânțat; colectează resturi menajere din coşuri de gunoi; transportă toate tipurile de gunoaie la containerul de depozitare a acestora din incinta complexului; transportul gunoiului menajer</w:t>
      </w:r>
      <w:r w:rsidR="00D56802" w:rsidRPr="000D10DC">
        <w:rPr>
          <w:rFonts w:ascii="Times New Roman" w:eastAsia="Times New Roman" w:hAnsi="Times New Roman" w:cs="Times New Roman"/>
          <w:color w:val="000000" w:themeColor="text1"/>
          <w:sz w:val="24"/>
          <w:szCs w:val="24"/>
        </w:rPr>
        <w:t>;</w:t>
      </w:r>
    </w:p>
    <w:p w14:paraId="06E29F8B" w14:textId="2402CFC6" w:rsidR="00D56802" w:rsidRPr="000D10DC" w:rsidRDefault="00D56802"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l) organizare acțiuni sportive, de tineret și divertisment în sezonul și extrasezonul estival.</w:t>
      </w:r>
    </w:p>
    <w:p w14:paraId="00000081" w14:textId="06B99A05" w:rsidR="00ED4BDB" w:rsidRPr="000D10DC" w:rsidRDefault="00000000" w:rsidP="00A03BA1">
      <w:pPr>
        <w:jc w:val="both"/>
        <w:rPr>
          <w:rFonts w:ascii="Times New Roman" w:eastAsia="Times New Roman" w:hAnsi="Times New Roman" w:cs="Times New Roman"/>
          <w:b/>
          <w:bCs/>
          <w:color w:val="000000" w:themeColor="text1"/>
          <w:sz w:val="24"/>
          <w:szCs w:val="24"/>
        </w:rPr>
      </w:pPr>
      <w:r w:rsidRPr="000D10DC">
        <w:rPr>
          <w:rFonts w:ascii="Times New Roman" w:eastAsia="Times New Roman" w:hAnsi="Times New Roman" w:cs="Times New Roman"/>
          <w:b/>
          <w:bCs/>
          <w:color w:val="000000" w:themeColor="text1"/>
          <w:sz w:val="24"/>
          <w:szCs w:val="24"/>
        </w:rPr>
        <w:lastRenderedPageBreak/>
        <w:t>(1.</w:t>
      </w:r>
      <w:r w:rsidR="001A6B2D" w:rsidRPr="000D10DC">
        <w:rPr>
          <w:rFonts w:ascii="Times New Roman" w:eastAsia="Times New Roman" w:hAnsi="Times New Roman" w:cs="Times New Roman"/>
          <w:b/>
          <w:bCs/>
          <w:color w:val="000000" w:themeColor="text1"/>
          <w:sz w:val="24"/>
          <w:szCs w:val="24"/>
        </w:rPr>
        <w:t>5</w:t>
      </w:r>
      <w:r w:rsidRPr="000D10DC">
        <w:rPr>
          <w:rFonts w:ascii="Times New Roman" w:eastAsia="Times New Roman" w:hAnsi="Times New Roman" w:cs="Times New Roman"/>
          <w:b/>
          <w:bCs/>
          <w:color w:val="000000" w:themeColor="text1"/>
          <w:sz w:val="24"/>
          <w:szCs w:val="24"/>
        </w:rPr>
        <w:t xml:space="preserve">) Serviciul </w:t>
      </w:r>
      <w:r w:rsidR="001A6B2D" w:rsidRPr="000D10DC">
        <w:rPr>
          <w:rFonts w:ascii="Times New Roman" w:eastAsia="Times New Roman" w:hAnsi="Times New Roman" w:cs="Times New Roman"/>
          <w:b/>
          <w:bCs/>
          <w:color w:val="000000" w:themeColor="text1"/>
          <w:sz w:val="24"/>
          <w:szCs w:val="24"/>
        </w:rPr>
        <w:t>P</w:t>
      </w:r>
      <w:r w:rsidR="00D56802" w:rsidRPr="000D10DC">
        <w:rPr>
          <w:rFonts w:ascii="Times New Roman" w:eastAsia="Times New Roman" w:hAnsi="Times New Roman" w:cs="Times New Roman"/>
          <w:b/>
          <w:bCs/>
          <w:color w:val="000000" w:themeColor="text1"/>
          <w:sz w:val="24"/>
          <w:szCs w:val="24"/>
        </w:rPr>
        <w:t>iscine</w:t>
      </w:r>
      <w:r w:rsidRPr="000D10DC">
        <w:rPr>
          <w:rFonts w:ascii="Times New Roman" w:eastAsia="Times New Roman" w:hAnsi="Times New Roman" w:cs="Times New Roman"/>
          <w:b/>
          <w:bCs/>
          <w:color w:val="000000" w:themeColor="text1"/>
          <w:sz w:val="24"/>
          <w:szCs w:val="24"/>
        </w:rPr>
        <w:t xml:space="preserve"> </w:t>
      </w:r>
      <w:r w:rsidR="001A6B2D" w:rsidRPr="000D10DC">
        <w:rPr>
          <w:rFonts w:ascii="Times New Roman" w:eastAsia="Times New Roman" w:hAnsi="Times New Roman" w:cs="Times New Roman"/>
          <w:b/>
          <w:bCs/>
          <w:color w:val="000000" w:themeColor="text1"/>
          <w:sz w:val="24"/>
          <w:szCs w:val="24"/>
        </w:rPr>
        <w:t>A</w:t>
      </w:r>
      <w:r w:rsidRPr="000D10DC">
        <w:rPr>
          <w:rFonts w:ascii="Times New Roman" w:eastAsia="Times New Roman" w:hAnsi="Times New Roman" w:cs="Times New Roman"/>
          <w:b/>
          <w:bCs/>
          <w:color w:val="000000" w:themeColor="text1"/>
          <w:sz w:val="24"/>
          <w:szCs w:val="24"/>
        </w:rPr>
        <w:t>coperite</w:t>
      </w:r>
    </w:p>
    <w:p w14:paraId="00000082" w14:textId="07DB4F93"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 xml:space="preserve">a) Elaborează, respectă, actualizează, centralizează procedurile operaționale cu privire la: Menținerea curăţeniei și igienei în incinta piscinelor,  Menținerea calității apei din bazinele de înot,  Menținerea în stare de funcționare la parametrii prescriși a echipamentelor din cadrul piscinelor,  Gestionarea actelor cu regim special, chitanțe și facturi fiscale, POS - Eliberarea cartelelor de acces și a bonurilor fiscale, </w:t>
      </w:r>
      <w:r w:rsidR="001A6B2D" w:rsidRPr="000D10DC">
        <w:rPr>
          <w:rFonts w:ascii="Times New Roman" w:eastAsia="Times New Roman" w:hAnsi="Times New Roman" w:cs="Times New Roman"/>
          <w:color w:val="000000" w:themeColor="text1"/>
          <w:sz w:val="24"/>
          <w:szCs w:val="24"/>
        </w:rPr>
        <w:t xml:space="preserve"> </w:t>
      </w:r>
      <w:r w:rsidRPr="000D10DC">
        <w:rPr>
          <w:rFonts w:ascii="Times New Roman" w:eastAsia="Times New Roman" w:hAnsi="Times New Roman" w:cs="Times New Roman"/>
          <w:color w:val="000000" w:themeColor="text1"/>
          <w:sz w:val="24"/>
          <w:szCs w:val="24"/>
        </w:rPr>
        <w:t>Oferirea de prim-ajutor imediat acelor persoane care se află în dificultate.</w:t>
      </w:r>
    </w:p>
    <w:p w14:paraId="00000083"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b) Organizează activitatea cluburilor sportive care utilizează serviciile bazinelor acoperite si a Bazinului cu balon presostatic;</w:t>
      </w:r>
    </w:p>
    <w:p w14:paraId="00000084"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c) Stabileşte condițiile optime, temperatura aerului și calitatea apei, pentru buna desfăşurare a activităților sportive în Bazinele acoperite si balon presostatic;</w:t>
      </w:r>
    </w:p>
    <w:p w14:paraId="00000085"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d) Răspunde de bună gestionare a mijloacelor fixe din perimetrul imobilelor în care funcționează bazinele de înot acoperite;</w:t>
      </w:r>
    </w:p>
    <w:p w14:paraId="00000086"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e) Urmăreşte realizarea în bune condiții a tuturor lucrărilor de reparații și întreținere mecanică sau de altă natură ivite în perimetrul imobilelor în care funcționează bazinele de înot acoperite;</w:t>
      </w:r>
    </w:p>
    <w:p w14:paraId="00000087"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f) Asigură existența și buna funcționare a unui sistem de supraveghere și monitorizare video.</w:t>
      </w:r>
    </w:p>
    <w:p w14:paraId="00000088"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Notă: Pentru exercitarea atribuțiilor care îi revin şi realizarea activităților specifice, Centrul de Cultură, Artă şi Agrement Târgu Mureş colaborează cu instituții de specialitate, organizații neguvernamentale, persoane juridice de drept public şi/sau privat, precum și cu persoane fizice, fără a exprima niciun fel de interese de grup (etnice, politice, religioase etc.).</w:t>
      </w:r>
    </w:p>
    <w:p w14:paraId="00000089" w14:textId="77777777" w:rsidR="00ED4BDB" w:rsidRPr="000D10DC" w:rsidRDefault="00ED4BDB" w:rsidP="00A03BA1">
      <w:pPr>
        <w:jc w:val="both"/>
        <w:rPr>
          <w:rFonts w:ascii="Times New Roman" w:eastAsia="Times New Roman" w:hAnsi="Times New Roman" w:cs="Times New Roman"/>
          <w:color w:val="000000" w:themeColor="text1"/>
          <w:sz w:val="24"/>
          <w:szCs w:val="24"/>
        </w:rPr>
      </w:pPr>
    </w:p>
    <w:p w14:paraId="0000008A" w14:textId="77777777" w:rsidR="00ED4BDB" w:rsidRPr="000D10DC" w:rsidRDefault="00000000" w:rsidP="00A03BA1">
      <w:pPr>
        <w:jc w:val="both"/>
        <w:rPr>
          <w:rFonts w:ascii="Times New Roman" w:eastAsia="Times New Roman" w:hAnsi="Times New Roman" w:cs="Times New Roman"/>
          <w:b/>
          <w:bCs/>
          <w:color w:val="000000" w:themeColor="text1"/>
          <w:sz w:val="24"/>
          <w:szCs w:val="24"/>
        </w:rPr>
      </w:pPr>
      <w:r w:rsidRPr="000D10DC">
        <w:rPr>
          <w:rFonts w:ascii="Times New Roman" w:eastAsia="Times New Roman" w:hAnsi="Times New Roman" w:cs="Times New Roman"/>
          <w:b/>
          <w:bCs/>
          <w:color w:val="000000" w:themeColor="text1"/>
          <w:sz w:val="24"/>
          <w:szCs w:val="24"/>
        </w:rPr>
        <w:t>Capitolul III</w:t>
      </w:r>
    </w:p>
    <w:p w14:paraId="0000008B" w14:textId="77777777" w:rsidR="00ED4BDB" w:rsidRPr="000D10DC" w:rsidRDefault="00000000" w:rsidP="00A03BA1">
      <w:pPr>
        <w:jc w:val="both"/>
        <w:rPr>
          <w:rFonts w:ascii="Times New Roman" w:eastAsia="Times New Roman" w:hAnsi="Times New Roman" w:cs="Times New Roman"/>
          <w:b/>
          <w:bCs/>
          <w:color w:val="000000" w:themeColor="text1"/>
          <w:sz w:val="24"/>
          <w:szCs w:val="24"/>
        </w:rPr>
      </w:pPr>
      <w:r w:rsidRPr="000D10DC">
        <w:rPr>
          <w:rFonts w:ascii="Times New Roman" w:eastAsia="Times New Roman" w:hAnsi="Times New Roman" w:cs="Times New Roman"/>
          <w:b/>
          <w:bCs/>
          <w:color w:val="000000" w:themeColor="text1"/>
          <w:sz w:val="24"/>
          <w:szCs w:val="24"/>
        </w:rPr>
        <w:t>Structura organizatorică și atribuţiile compartimentelor de muncă ale Centrului de Cultură, Artă şi Agrement Târgu Mureş</w:t>
      </w:r>
    </w:p>
    <w:p w14:paraId="0000008C"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b/>
          <w:bCs/>
          <w:color w:val="000000" w:themeColor="text1"/>
          <w:sz w:val="24"/>
          <w:szCs w:val="24"/>
        </w:rPr>
        <w:t>Art. 7.</w:t>
      </w:r>
      <w:r w:rsidRPr="000D10DC">
        <w:rPr>
          <w:rFonts w:ascii="Times New Roman" w:eastAsia="Times New Roman" w:hAnsi="Times New Roman" w:cs="Times New Roman"/>
          <w:color w:val="000000" w:themeColor="text1"/>
          <w:sz w:val="24"/>
          <w:szCs w:val="24"/>
        </w:rPr>
        <w:t xml:space="preserve"> (1) Structura organizatorică, numărul de personal și bugetul se aprobă de către Consiliului Local al Municipiului Târgu Mureş, în raport cu obligațiile sau cu programele stabilite, astfel încât să se asigure îndeplinirea în mod corespunzător a scopului, obiectivelor și a activităților specifice.</w:t>
      </w:r>
    </w:p>
    <w:p w14:paraId="0000008D"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(2) Structura organizatorică a Centrului de Cultură, Artă şi Agrement Târgu Mureş cuprinde</w:t>
      </w:r>
    </w:p>
    <w:p w14:paraId="0000008E"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următoarele compartimente:</w:t>
      </w:r>
    </w:p>
    <w:p w14:paraId="0000008F"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a) Compartiment conducere:</w:t>
      </w:r>
    </w:p>
    <w:p w14:paraId="00000090"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Director</w:t>
      </w:r>
    </w:p>
    <w:p w14:paraId="00000091"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Director adjunct 1</w:t>
      </w:r>
    </w:p>
    <w:p w14:paraId="00000092"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Director adjunct 2</w:t>
      </w:r>
    </w:p>
    <w:p w14:paraId="00000093" w14:textId="6A804510"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şef serviciu Serviciul Financiar-contabil, Resurse Umane</w:t>
      </w:r>
      <w:r w:rsidR="00D56802" w:rsidRPr="000D10DC">
        <w:rPr>
          <w:rFonts w:ascii="Times New Roman" w:eastAsia="Times New Roman" w:hAnsi="Times New Roman" w:cs="Times New Roman"/>
          <w:color w:val="000000" w:themeColor="text1"/>
          <w:sz w:val="24"/>
          <w:szCs w:val="24"/>
        </w:rPr>
        <w:t>, Juridic</w:t>
      </w:r>
    </w:p>
    <w:p w14:paraId="00000094" w14:textId="55E66D33"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 xml:space="preserve">şef serviciu Serviciul Cetate </w:t>
      </w:r>
    </w:p>
    <w:p w14:paraId="00000095" w14:textId="66BC5D04"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lastRenderedPageBreak/>
        <w:t xml:space="preserve">şef serviciu Serviciul </w:t>
      </w:r>
      <w:r w:rsidR="00D56802" w:rsidRPr="000D10DC">
        <w:rPr>
          <w:rFonts w:ascii="Times New Roman" w:eastAsia="Times New Roman" w:hAnsi="Times New Roman" w:cs="Times New Roman"/>
          <w:color w:val="000000" w:themeColor="text1"/>
          <w:sz w:val="24"/>
          <w:szCs w:val="24"/>
        </w:rPr>
        <w:t xml:space="preserve">Cultură și </w:t>
      </w:r>
      <w:r w:rsidR="000F4B6A" w:rsidRPr="000D10DC">
        <w:rPr>
          <w:rFonts w:ascii="Times New Roman" w:eastAsia="Times New Roman" w:hAnsi="Times New Roman" w:cs="Times New Roman"/>
          <w:color w:val="000000" w:themeColor="text1"/>
          <w:sz w:val="24"/>
          <w:szCs w:val="24"/>
        </w:rPr>
        <w:t>T</w:t>
      </w:r>
      <w:r w:rsidR="00D56802" w:rsidRPr="000D10DC">
        <w:rPr>
          <w:rFonts w:ascii="Times New Roman" w:eastAsia="Times New Roman" w:hAnsi="Times New Roman" w:cs="Times New Roman"/>
          <w:color w:val="000000" w:themeColor="text1"/>
          <w:sz w:val="24"/>
          <w:szCs w:val="24"/>
        </w:rPr>
        <w:t>ineret</w:t>
      </w:r>
    </w:p>
    <w:p w14:paraId="00000097" w14:textId="09BC2596"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 xml:space="preserve">şef serviciu Serviciul </w:t>
      </w:r>
      <w:r w:rsidR="000F4B6A" w:rsidRPr="000D10DC">
        <w:rPr>
          <w:rFonts w:ascii="Times New Roman" w:eastAsia="Times New Roman" w:hAnsi="Times New Roman" w:cs="Times New Roman"/>
          <w:color w:val="000000" w:themeColor="text1"/>
          <w:sz w:val="24"/>
          <w:szCs w:val="24"/>
        </w:rPr>
        <w:t>P</w:t>
      </w:r>
      <w:r w:rsidR="00D56802" w:rsidRPr="000D10DC">
        <w:rPr>
          <w:rFonts w:ascii="Times New Roman" w:eastAsia="Times New Roman" w:hAnsi="Times New Roman" w:cs="Times New Roman"/>
          <w:color w:val="000000" w:themeColor="text1"/>
          <w:sz w:val="24"/>
          <w:szCs w:val="24"/>
        </w:rPr>
        <w:t>iscine</w:t>
      </w:r>
      <w:r w:rsidRPr="000D10DC">
        <w:rPr>
          <w:rFonts w:ascii="Times New Roman" w:eastAsia="Times New Roman" w:hAnsi="Times New Roman" w:cs="Times New Roman"/>
          <w:color w:val="000000" w:themeColor="text1"/>
          <w:sz w:val="24"/>
          <w:szCs w:val="24"/>
        </w:rPr>
        <w:t xml:space="preserve"> </w:t>
      </w:r>
      <w:r w:rsidR="000F4B6A" w:rsidRPr="000D10DC">
        <w:rPr>
          <w:rFonts w:ascii="Times New Roman" w:eastAsia="Times New Roman" w:hAnsi="Times New Roman" w:cs="Times New Roman"/>
          <w:color w:val="000000" w:themeColor="text1"/>
          <w:sz w:val="24"/>
          <w:szCs w:val="24"/>
        </w:rPr>
        <w:t>A</w:t>
      </w:r>
      <w:r w:rsidRPr="000D10DC">
        <w:rPr>
          <w:rFonts w:ascii="Times New Roman" w:eastAsia="Times New Roman" w:hAnsi="Times New Roman" w:cs="Times New Roman"/>
          <w:color w:val="000000" w:themeColor="text1"/>
          <w:sz w:val="24"/>
          <w:szCs w:val="24"/>
        </w:rPr>
        <w:t>coperite.</w:t>
      </w:r>
    </w:p>
    <w:p w14:paraId="00000098"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b) Compartimente funcționale:</w:t>
      </w:r>
    </w:p>
    <w:p w14:paraId="00000099" w14:textId="70CB921F"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Serviciul Financiar-contabil, Resurse Umane</w:t>
      </w:r>
      <w:r w:rsidR="00D56802" w:rsidRPr="000D10DC">
        <w:rPr>
          <w:rFonts w:ascii="Times New Roman" w:eastAsia="Times New Roman" w:hAnsi="Times New Roman" w:cs="Times New Roman"/>
          <w:color w:val="000000" w:themeColor="text1"/>
          <w:sz w:val="24"/>
          <w:szCs w:val="24"/>
        </w:rPr>
        <w:t>, Juridic</w:t>
      </w:r>
    </w:p>
    <w:p w14:paraId="1295CF07" w14:textId="55DF8B35" w:rsidR="00D56802" w:rsidRPr="000D10DC" w:rsidRDefault="00D56802"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 xml:space="preserve">Compartiment </w:t>
      </w:r>
      <w:r w:rsidR="000F4B6A" w:rsidRPr="000D10DC">
        <w:rPr>
          <w:rFonts w:ascii="Times New Roman" w:eastAsia="Times New Roman" w:hAnsi="Times New Roman" w:cs="Times New Roman"/>
          <w:color w:val="000000" w:themeColor="text1"/>
          <w:sz w:val="24"/>
          <w:szCs w:val="24"/>
        </w:rPr>
        <w:t>A</w:t>
      </w:r>
      <w:r w:rsidRPr="000D10DC">
        <w:rPr>
          <w:rFonts w:ascii="Times New Roman" w:eastAsia="Times New Roman" w:hAnsi="Times New Roman" w:cs="Times New Roman"/>
          <w:color w:val="000000" w:themeColor="text1"/>
          <w:sz w:val="24"/>
          <w:szCs w:val="24"/>
        </w:rPr>
        <w:t>chiziții</w:t>
      </w:r>
    </w:p>
    <w:p w14:paraId="0000009A" w14:textId="1E81B7FF"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 xml:space="preserve">Serviciul Cetate </w:t>
      </w:r>
    </w:p>
    <w:p w14:paraId="332E3CFA" w14:textId="0FE6007D" w:rsidR="009A4FA1" w:rsidRPr="000D10DC" w:rsidRDefault="009A4FA1"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Compartiment Relații cu Publicul și Presa</w:t>
      </w:r>
    </w:p>
    <w:p w14:paraId="50282E33" w14:textId="7A61C0A3" w:rsidR="00D56802" w:rsidRPr="000D10DC" w:rsidRDefault="00D56802"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 xml:space="preserve">Compartiment Cultură și </w:t>
      </w:r>
      <w:r w:rsidR="000F4B6A" w:rsidRPr="000D10DC">
        <w:rPr>
          <w:rFonts w:ascii="Times New Roman" w:eastAsia="Times New Roman" w:hAnsi="Times New Roman" w:cs="Times New Roman"/>
          <w:color w:val="000000" w:themeColor="text1"/>
          <w:sz w:val="24"/>
          <w:szCs w:val="24"/>
        </w:rPr>
        <w:t>O</w:t>
      </w:r>
      <w:r w:rsidRPr="000D10DC">
        <w:rPr>
          <w:rFonts w:ascii="Times New Roman" w:eastAsia="Times New Roman" w:hAnsi="Times New Roman" w:cs="Times New Roman"/>
          <w:color w:val="000000" w:themeColor="text1"/>
          <w:sz w:val="24"/>
          <w:szCs w:val="24"/>
        </w:rPr>
        <w:t xml:space="preserve">rganizare </w:t>
      </w:r>
      <w:r w:rsidR="000F4B6A" w:rsidRPr="000D10DC">
        <w:rPr>
          <w:rFonts w:ascii="Times New Roman" w:eastAsia="Times New Roman" w:hAnsi="Times New Roman" w:cs="Times New Roman"/>
          <w:color w:val="000000" w:themeColor="text1"/>
          <w:sz w:val="24"/>
          <w:szCs w:val="24"/>
        </w:rPr>
        <w:t>E</w:t>
      </w:r>
      <w:r w:rsidRPr="000D10DC">
        <w:rPr>
          <w:rFonts w:ascii="Times New Roman" w:eastAsia="Times New Roman" w:hAnsi="Times New Roman" w:cs="Times New Roman"/>
          <w:color w:val="000000" w:themeColor="text1"/>
          <w:sz w:val="24"/>
          <w:szCs w:val="24"/>
        </w:rPr>
        <w:t xml:space="preserve">venimente </w:t>
      </w:r>
      <w:r w:rsidR="000F4B6A" w:rsidRPr="000D10DC">
        <w:rPr>
          <w:rFonts w:ascii="Times New Roman" w:eastAsia="Times New Roman" w:hAnsi="Times New Roman" w:cs="Times New Roman"/>
          <w:color w:val="000000" w:themeColor="text1"/>
          <w:sz w:val="24"/>
          <w:szCs w:val="24"/>
        </w:rPr>
        <w:t>C</w:t>
      </w:r>
      <w:r w:rsidRPr="000D10DC">
        <w:rPr>
          <w:rFonts w:ascii="Times New Roman" w:eastAsia="Times New Roman" w:hAnsi="Times New Roman" w:cs="Times New Roman"/>
          <w:color w:val="000000" w:themeColor="text1"/>
          <w:sz w:val="24"/>
          <w:szCs w:val="24"/>
        </w:rPr>
        <w:t>ulturale</w:t>
      </w:r>
    </w:p>
    <w:p w14:paraId="0000009B" w14:textId="078891DE"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 xml:space="preserve">Serviciul </w:t>
      </w:r>
      <w:r w:rsidR="00D56802" w:rsidRPr="000D10DC">
        <w:rPr>
          <w:rFonts w:ascii="Times New Roman" w:eastAsia="Times New Roman" w:hAnsi="Times New Roman" w:cs="Times New Roman"/>
          <w:color w:val="000000" w:themeColor="text1"/>
          <w:sz w:val="24"/>
          <w:szCs w:val="24"/>
        </w:rPr>
        <w:t xml:space="preserve">Cultură și </w:t>
      </w:r>
      <w:r w:rsidR="000F4B6A" w:rsidRPr="000D10DC">
        <w:rPr>
          <w:rFonts w:ascii="Times New Roman" w:eastAsia="Times New Roman" w:hAnsi="Times New Roman" w:cs="Times New Roman"/>
          <w:color w:val="000000" w:themeColor="text1"/>
          <w:sz w:val="24"/>
          <w:szCs w:val="24"/>
        </w:rPr>
        <w:t>T</w:t>
      </w:r>
      <w:r w:rsidR="00D56802" w:rsidRPr="000D10DC">
        <w:rPr>
          <w:rFonts w:ascii="Times New Roman" w:eastAsia="Times New Roman" w:hAnsi="Times New Roman" w:cs="Times New Roman"/>
          <w:color w:val="000000" w:themeColor="text1"/>
          <w:sz w:val="24"/>
          <w:szCs w:val="24"/>
        </w:rPr>
        <w:t>ineret</w:t>
      </w:r>
    </w:p>
    <w:p w14:paraId="0000009C" w14:textId="6C554BAC" w:rsidR="00ED4BDB" w:rsidRPr="000D10DC" w:rsidRDefault="000F4B6A"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 xml:space="preserve">Compartiment </w:t>
      </w:r>
      <w:r w:rsidR="00D56802" w:rsidRPr="000D10DC">
        <w:rPr>
          <w:rFonts w:ascii="Times New Roman" w:eastAsia="Times New Roman" w:hAnsi="Times New Roman" w:cs="Times New Roman"/>
          <w:color w:val="000000" w:themeColor="text1"/>
          <w:sz w:val="24"/>
          <w:szCs w:val="24"/>
        </w:rPr>
        <w:t xml:space="preserve">Complex de </w:t>
      </w:r>
      <w:r w:rsidRPr="000D10DC">
        <w:rPr>
          <w:rFonts w:ascii="Times New Roman" w:eastAsia="Times New Roman" w:hAnsi="Times New Roman" w:cs="Times New Roman"/>
          <w:color w:val="000000" w:themeColor="text1"/>
          <w:sz w:val="24"/>
          <w:szCs w:val="24"/>
        </w:rPr>
        <w:t>A</w:t>
      </w:r>
      <w:r w:rsidR="00D56802" w:rsidRPr="000D10DC">
        <w:rPr>
          <w:rFonts w:ascii="Times New Roman" w:eastAsia="Times New Roman" w:hAnsi="Times New Roman" w:cs="Times New Roman"/>
          <w:color w:val="000000" w:themeColor="text1"/>
          <w:sz w:val="24"/>
          <w:szCs w:val="24"/>
        </w:rPr>
        <w:t>grement ,,Weekend’’</w:t>
      </w:r>
    </w:p>
    <w:p w14:paraId="0000009D" w14:textId="5C8C4816"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 xml:space="preserve">Serviciul </w:t>
      </w:r>
      <w:r w:rsidR="000F4B6A" w:rsidRPr="000D10DC">
        <w:rPr>
          <w:rFonts w:ascii="Times New Roman" w:eastAsia="Times New Roman" w:hAnsi="Times New Roman" w:cs="Times New Roman"/>
          <w:color w:val="000000" w:themeColor="text1"/>
          <w:sz w:val="24"/>
          <w:szCs w:val="24"/>
        </w:rPr>
        <w:t>P</w:t>
      </w:r>
      <w:r w:rsidR="00D56802" w:rsidRPr="000D10DC">
        <w:rPr>
          <w:rFonts w:ascii="Times New Roman" w:eastAsia="Times New Roman" w:hAnsi="Times New Roman" w:cs="Times New Roman"/>
          <w:color w:val="000000" w:themeColor="text1"/>
          <w:sz w:val="24"/>
          <w:szCs w:val="24"/>
        </w:rPr>
        <w:t xml:space="preserve">iscine </w:t>
      </w:r>
      <w:r w:rsidR="000F4B6A" w:rsidRPr="000D10DC">
        <w:rPr>
          <w:rFonts w:ascii="Times New Roman" w:eastAsia="Times New Roman" w:hAnsi="Times New Roman" w:cs="Times New Roman"/>
          <w:color w:val="000000" w:themeColor="text1"/>
          <w:sz w:val="24"/>
          <w:szCs w:val="24"/>
        </w:rPr>
        <w:t>A</w:t>
      </w:r>
      <w:r w:rsidR="00D56802" w:rsidRPr="000D10DC">
        <w:rPr>
          <w:rFonts w:ascii="Times New Roman" w:eastAsia="Times New Roman" w:hAnsi="Times New Roman" w:cs="Times New Roman"/>
          <w:color w:val="000000" w:themeColor="text1"/>
          <w:sz w:val="24"/>
          <w:szCs w:val="24"/>
        </w:rPr>
        <w:t xml:space="preserve">coperite </w:t>
      </w:r>
    </w:p>
    <w:p w14:paraId="0000009E"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b/>
          <w:bCs/>
          <w:color w:val="000000" w:themeColor="text1"/>
          <w:sz w:val="24"/>
          <w:szCs w:val="24"/>
        </w:rPr>
        <w:t>Art. 8.</w:t>
      </w:r>
      <w:r w:rsidRPr="000D10DC">
        <w:rPr>
          <w:rFonts w:ascii="Times New Roman" w:eastAsia="Times New Roman" w:hAnsi="Times New Roman" w:cs="Times New Roman"/>
          <w:color w:val="000000" w:themeColor="text1"/>
          <w:sz w:val="24"/>
          <w:szCs w:val="24"/>
        </w:rPr>
        <w:t xml:space="preserve"> Directorul are următoarele atribuții principale:</w:t>
      </w:r>
    </w:p>
    <w:p w14:paraId="0000009F"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a) organizează, conduce și gestionează activitățile Centrului de Cultură, Artă şi Agrement Târgu Mureş, conform reglementărilor legale în vigoare;</w:t>
      </w:r>
    </w:p>
    <w:p w14:paraId="000000A0"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b) asigură ducerea la îndeplinire, prin serviciile subordonate, a hotărârilor de consiliu, emise în vederea realizării scopului instituției;</w:t>
      </w:r>
    </w:p>
    <w:p w14:paraId="000000A1"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c) concepe și coordonează strategii şi politici publice pentru dezvoltarea instituției;</w:t>
      </w:r>
    </w:p>
    <w:p w14:paraId="000000A2"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d) are calitatea de angajator;</w:t>
      </w:r>
    </w:p>
    <w:p w14:paraId="000000A3" w14:textId="1E6815A5" w:rsidR="00ED4BDB" w:rsidRPr="000D10DC" w:rsidRDefault="000F4B6A"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e) reprezintă interesele Centrului de Cultură, Artă şi Agrement Târgu Mureş în justiţie;</w:t>
      </w:r>
    </w:p>
    <w:p w14:paraId="000000A4" w14:textId="371FBF9C"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f) aprobă planul anual al achizițiilor publice, conform atribuțiilor legale ce-i revin, cu avizul compartimentelor din aparatul de specialitate al instituției;</w:t>
      </w:r>
    </w:p>
    <w:p w14:paraId="000000A5"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g) acordă audiențe persoanelor interesate;</w:t>
      </w:r>
    </w:p>
    <w:p w14:paraId="000000A6"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h) asigură inventarierea generală anuală a patrimoniului instituției;</w:t>
      </w:r>
    </w:p>
    <w:p w14:paraId="000000A7" w14:textId="0E9F35BE"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 xml:space="preserve">i) propune spre analiză proiectul bugetului de venituri şi cheltuieli propriu, corelat cu proiectul bugetului de venituri şi cheltuieli al municipiului, în vederea supunerii lui spre aprobarea Consiliului </w:t>
      </w:r>
      <w:r w:rsidR="000F4B6A" w:rsidRPr="000D10DC">
        <w:rPr>
          <w:rFonts w:ascii="Times New Roman" w:eastAsia="Times New Roman" w:hAnsi="Times New Roman" w:cs="Times New Roman"/>
          <w:color w:val="000000" w:themeColor="text1"/>
          <w:sz w:val="24"/>
          <w:szCs w:val="24"/>
        </w:rPr>
        <w:t>L</w:t>
      </w:r>
      <w:r w:rsidRPr="000D10DC">
        <w:rPr>
          <w:rFonts w:ascii="Times New Roman" w:eastAsia="Times New Roman" w:hAnsi="Times New Roman" w:cs="Times New Roman"/>
          <w:color w:val="000000" w:themeColor="text1"/>
          <w:sz w:val="24"/>
          <w:szCs w:val="24"/>
        </w:rPr>
        <w:t>ocal;</w:t>
      </w:r>
    </w:p>
    <w:p w14:paraId="000000A8"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j) coordonează defalcarea programului de activități și bugetul aferent pentru fiecare activitate în parte şi stabileşte măsurile necesare îndeplinirii acestora, transmițându-le ca sarcini şefilor de compartimente funcționale;</w:t>
      </w:r>
    </w:p>
    <w:p w14:paraId="000000A9"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 xml:space="preserve">k) stabileşte sarcinile necesare asigurării integrității bunurilor materiale administrate, inclusiv în domeniul prevenirii și stingerii incendiilor, controlează modul în care acestea sunt îndeplinite şi ia măsurile ce se impun potrivit legii, împotriva personalului subordonat aflat în culpă; </w:t>
      </w:r>
    </w:p>
    <w:p w14:paraId="000000AA"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lastRenderedPageBreak/>
        <w:t>1) întocmeşte şi prezintă Consiliului Local, spre aprobare, propuneri fundamentate privind nivelul chiriilor, al tarifelor și taxelor pentru serviciile și imobilele aflate în folosința gratuită/administrarea Centrului de Cultură, Artă şi Agrement Târgu Mureş;</w:t>
      </w:r>
    </w:p>
    <w:p w14:paraId="000000AB"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m) exercită și alte sarcini stabilite prin legi, alte acte normative, hotărâri ale Consiliului Local;</w:t>
      </w:r>
    </w:p>
    <w:p w14:paraId="000000AC"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n) informează atunci când este cazul executivul municipiului Târgu Mureş sau/și Consiliul Local asupra realizării obiectivelor stabilite şi propune măsurile necesare pentru desfăşurarea activității în condiții optime și asigurarea standardelor de calitate ale proiectelor;</w:t>
      </w:r>
    </w:p>
    <w:p w14:paraId="000000AD"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o) reprezintă instituția în raporturile sale locale, naționale și internaționale;</w:t>
      </w:r>
    </w:p>
    <w:p w14:paraId="000000AE"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p) îndeplineşte funcția de ordonator terțiar de credite și răspunde de buna gospodărire a fondurilor băneşti şi a mijloacelor materiale aflate în administrarea instituției;</w:t>
      </w:r>
    </w:p>
    <w:p w14:paraId="000000AF" w14:textId="608ECB74" w:rsidR="00ED4BDB" w:rsidRPr="000D10DC" w:rsidRDefault="0095139D"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r) îndrumă, coordonează și controlează activitatea de concepere a proiectelor culturale, sportive şi de agrement elaborate de Centrul de Cultură, Artă şi Agrement Târgu Mureş;</w:t>
      </w:r>
    </w:p>
    <w:p w14:paraId="000000B0" w14:textId="27F9C6A9" w:rsidR="00ED4BDB" w:rsidRPr="000D10DC" w:rsidRDefault="0095139D"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s) în exercitarea atribuţiilor sale, directorul emite decizii;</w:t>
      </w:r>
    </w:p>
    <w:p w14:paraId="000000B1" w14:textId="24E735C0" w:rsidR="00ED4BDB" w:rsidRPr="000D10DC" w:rsidRDefault="0095139D"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t) în absența directorului, Centrul de Cultură, Artă şi Agrement Târgu Mureş este condus de o persoană din cadrul acestuia, desemnată prin decizie scrisă a directorului.</w:t>
      </w:r>
    </w:p>
    <w:p w14:paraId="000000B2"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b/>
          <w:bCs/>
          <w:color w:val="000000" w:themeColor="text1"/>
          <w:sz w:val="24"/>
          <w:szCs w:val="24"/>
        </w:rPr>
        <w:t>Art. 9. Directorul adjunct 1</w:t>
      </w:r>
      <w:r w:rsidRPr="000D10DC">
        <w:rPr>
          <w:rFonts w:ascii="Times New Roman" w:eastAsia="Times New Roman" w:hAnsi="Times New Roman" w:cs="Times New Roman"/>
          <w:color w:val="000000" w:themeColor="text1"/>
          <w:sz w:val="24"/>
          <w:szCs w:val="24"/>
        </w:rPr>
        <w:t xml:space="preserve"> are următoarele atribuții:</w:t>
      </w:r>
    </w:p>
    <w:p w14:paraId="000000B3" w14:textId="1FDEE2B3"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 xml:space="preserve">a) asigură conducerea curentă a întregii activități a Serviciului </w:t>
      </w:r>
      <w:r w:rsidR="000F4B6A" w:rsidRPr="000D10DC">
        <w:rPr>
          <w:rFonts w:ascii="Times New Roman" w:eastAsia="Times New Roman" w:hAnsi="Times New Roman" w:cs="Times New Roman"/>
          <w:color w:val="000000" w:themeColor="text1"/>
          <w:sz w:val="24"/>
          <w:szCs w:val="24"/>
        </w:rPr>
        <w:t>F</w:t>
      </w:r>
      <w:r w:rsidRPr="000D10DC">
        <w:rPr>
          <w:rFonts w:ascii="Times New Roman" w:eastAsia="Times New Roman" w:hAnsi="Times New Roman" w:cs="Times New Roman"/>
          <w:color w:val="000000" w:themeColor="text1"/>
          <w:sz w:val="24"/>
          <w:szCs w:val="24"/>
        </w:rPr>
        <w:t xml:space="preserve">inanciar-contabil, </w:t>
      </w:r>
      <w:r w:rsidR="000F4B6A" w:rsidRPr="000D10DC">
        <w:rPr>
          <w:rFonts w:ascii="Times New Roman" w:eastAsia="Times New Roman" w:hAnsi="Times New Roman" w:cs="Times New Roman"/>
          <w:color w:val="000000" w:themeColor="text1"/>
          <w:sz w:val="24"/>
          <w:szCs w:val="24"/>
        </w:rPr>
        <w:t>R</w:t>
      </w:r>
      <w:r w:rsidRPr="000D10DC">
        <w:rPr>
          <w:rFonts w:ascii="Times New Roman" w:eastAsia="Times New Roman" w:hAnsi="Times New Roman" w:cs="Times New Roman"/>
          <w:color w:val="000000" w:themeColor="text1"/>
          <w:sz w:val="24"/>
          <w:szCs w:val="24"/>
        </w:rPr>
        <w:t xml:space="preserve">esurse </w:t>
      </w:r>
      <w:r w:rsidR="000F4B6A" w:rsidRPr="000D10DC">
        <w:rPr>
          <w:rFonts w:ascii="Times New Roman" w:eastAsia="Times New Roman" w:hAnsi="Times New Roman" w:cs="Times New Roman"/>
          <w:color w:val="000000" w:themeColor="text1"/>
          <w:sz w:val="24"/>
          <w:szCs w:val="24"/>
        </w:rPr>
        <w:t>U</w:t>
      </w:r>
      <w:r w:rsidRPr="000D10DC">
        <w:rPr>
          <w:rFonts w:ascii="Times New Roman" w:eastAsia="Times New Roman" w:hAnsi="Times New Roman" w:cs="Times New Roman"/>
          <w:color w:val="000000" w:themeColor="text1"/>
          <w:sz w:val="24"/>
          <w:szCs w:val="24"/>
        </w:rPr>
        <w:t>mane</w:t>
      </w:r>
      <w:r w:rsidR="00D56802" w:rsidRPr="000D10DC">
        <w:rPr>
          <w:rFonts w:ascii="Times New Roman" w:eastAsia="Times New Roman" w:hAnsi="Times New Roman" w:cs="Times New Roman"/>
          <w:color w:val="000000" w:themeColor="text1"/>
          <w:sz w:val="24"/>
          <w:szCs w:val="24"/>
        </w:rPr>
        <w:t xml:space="preserve">, </w:t>
      </w:r>
      <w:r w:rsidR="000F4B6A" w:rsidRPr="000D10DC">
        <w:rPr>
          <w:rFonts w:ascii="Times New Roman" w:eastAsia="Times New Roman" w:hAnsi="Times New Roman" w:cs="Times New Roman"/>
          <w:color w:val="000000" w:themeColor="text1"/>
          <w:sz w:val="24"/>
          <w:szCs w:val="24"/>
        </w:rPr>
        <w:t>J</w:t>
      </w:r>
      <w:r w:rsidR="00D56802" w:rsidRPr="000D10DC">
        <w:rPr>
          <w:rFonts w:ascii="Times New Roman" w:eastAsia="Times New Roman" w:hAnsi="Times New Roman" w:cs="Times New Roman"/>
          <w:color w:val="000000" w:themeColor="text1"/>
          <w:sz w:val="24"/>
          <w:szCs w:val="24"/>
        </w:rPr>
        <w:t>uridic</w:t>
      </w:r>
      <w:r w:rsidRPr="000D10DC">
        <w:rPr>
          <w:rFonts w:ascii="Times New Roman" w:eastAsia="Times New Roman" w:hAnsi="Times New Roman" w:cs="Times New Roman"/>
          <w:color w:val="000000" w:themeColor="text1"/>
          <w:sz w:val="24"/>
          <w:szCs w:val="24"/>
        </w:rPr>
        <w:t>, a Serviciului Cetate,</w:t>
      </w:r>
      <w:r w:rsidR="00D56802" w:rsidRPr="000D10DC">
        <w:rPr>
          <w:rFonts w:ascii="Times New Roman" w:eastAsia="Times New Roman" w:hAnsi="Times New Roman" w:cs="Times New Roman"/>
          <w:color w:val="000000" w:themeColor="text1"/>
          <w:sz w:val="24"/>
          <w:szCs w:val="24"/>
        </w:rPr>
        <w:t xml:space="preserve"> </w:t>
      </w:r>
      <w:r w:rsidR="00737EC6" w:rsidRPr="000D10DC">
        <w:rPr>
          <w:rFonts w:ascii="Times New Roman" w:eastAsia="Times New Roman" w:hAnsi="Times New Roman" w:cs="Times New Roman"/>
          <w:color w:val="000000" w:themeColor="text1"/>
          <w:sz w:val="24"/>
          <w:szCs w:val="24"/>
        </w:rPr>
        <w:t xml:space="preserve">precum și </w:t>
      </w:r>
      <w:r w:rsidR="00D56802" w:rsidRPr="000D10DC">
        <w:rPr>
          <w:rFonts w:ascii="Times New Roman" w:eastAsia="Times New Roman" w:hAnsi="Times New Roman" w:cs="Times New Roman"/>
          <w:color w:val="000000" w:themeColor="text1"/>
          <w:sz w:val="24"/>
          <w:szCs w:val="24"/>
        </w:rPr>
        <w:t xml:space="preserve">a Compartimentului </w:t>
      </w:r>
      <w:r w:rsidR="000F4B6A" w:rsidRPr="000D10DC">
        <w:rPr>
          <w:rFonts w:ascii="Times New Roman" w:eastAsia="Times New Roman" w:hAnsi="Times New Roman" w:cs="Times New Roman"/>
          <w:color w:val="000000" w:themeColor="text1"/>
          <w:sz w:val="24"/>
          <w:szCs w:val="24"/>
        </w:rPr>
        <w:t>A</w:t>
      </w:r>
      <w:r w:rsidR="00D56802" w:rsidRPr="000D10DC">
        <w:rPr>
          <w:rFonts w:ascii="Times New Roman" w:eastAsia="Times New Roman" w:hAnsi="Times New Roman" w:cs="Times New Roman"/>
          <w:color w:val="000000" w:themeColor="text1"/>
          <w:sz w:val="24"/>
          <w:szCs w:val="24"/>
        </w:rPr>
        <w:t>chiziții</w:t>
      </w:r>
      <w:r w:rsidRPr="000D10DC">
        <w:rPr>
          <w:rFonts w:ascii="Times New Roman" w:eastAsia="Times New Roman" w:hAnsi="Times New Roman" w:cs="Times New Roman"/>
          <w:color w:val="000000" w:themeColor="text1"/>
          <w:sz w:val="24"/>
          <w:szCs w:val="24"/>
        </w:rPr>
        <w:t>;</w:t>
      </w:r>
    </w:p>
    <w:p w14:paraId="000000B4" w14:textId="5A1F5BB8"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 xml:space="preserve">b) îndrumă, coordonează și controlează întreaga activitate, organizatorică și administrativă a  Serviciului </w:t>
      </w:r>
      <w:r w:rsidR="000F4B6A" w:rsidRPr="000D10DC">
        <w:rPr>
          <w:rFonts w:ascii="Times New Roman" w:eastAsia="Times New Roman" w:hAnsi="Times New Roman" w:cs="Times New Roman"/>
          <w:color w:val="000000" w:themeColor="text1"/>
          <w:sz w:val="24"/>
          <w:szCs w:val="24"/>
        </w:rPr>
        <w:t>F</w:t>
      </w:r>
      <w:r w:rsidRPr="000D10DC">
        <w:rPr>
          <w:rFonts w:ascii="Times New Roman" w:eastAsia="Times New Roman" w:hAnsi="Times New Roman" w:cs="Times New Roman"/>
          <w:color w:val="000000" w:themeColor="text1"/>
          <w:sz w:val="24"/>
          <w:szCs w:val="24"/>
        </w:rPr>
        <w:t xml:space="preserve">inanciar-contabil, </w:t>
      </w:r>
      <w:r w:rsidR="000F4B6A" w:rsidRPr="000D10DC">
        <w:rPr>
          <w:rFonts w:ascii="Times New Roman" w:eastAsia="Times New Roman" w:hAnsi="Times New Roman" w:cs="Times New Roman"/>
          <w:color w:val="000000" w:themeColor="text1"/>
          <w:sz w:val="24"/>
          <w:szCs w:val="24"/>
        </w:rPr>
        <w:t>R</w:t>
      </w:r>
      <w:r w:rsidRPr="000D10DC">
        <w:rPr>
          <w:rFonts w:ascii="Times New Roman" w:eastAsia="Times New Roman" w:hAnsi="Times New Roman" w:cs="Times New Roman"/>
          <w:color w:val="000000" w:themeColor="text1"/>
          <w:sz w:val="24"/>
          <w:szCs w:val="24"/>
        </w:rPr>
        <w:t xml:space="preserve">esurse </w:t>
      </w:r>
      <w:r w:rsidR="000F4B6A" w:rsidRPr="000D10DC">
        <w:rPr>
          <w:rFonts w:ascii="Times New Roman" w:eastAsia="Times New Roman" w:hAnsi="Times New Roman" w:cs="Times New Roman"/>
          <w:color w:val="000000" w:themeColor="text1"/>
          <w:sz w:val="24"/>
          <w:szCs w:val="24"/>
        </w:rPr>
        <w:t>U</w:t>
      </w:r>
      <w:r w:rsidRPr="000D10DC">
        <w:rPr>
          <w:rFonts w:ascii="Times New Roman" w:eastAsia="Times New Roman" w:hAnsi="Times New Roman" w:cs="Times New Roman"/>
          <w:color w:val="000000" w:themeColor="text1"/>
          <w:sz w:val="24"/>
          <w:szCs w:val="24"/>
        </w:rPr>
        <w:t>mane</w:t>
      </w:r>
      <w:r w:rsidR="00D56802" w:rsidRPr="000D10DC">
        <w:rPr>
          <w:rFonts w:ascii="Times New Roman" w:eastAsia="Times New Roman" w:hAnsi="Times New Roman" w:cs="Times New Roman"/>
          <w:color w:val="000000" w:themeColor="text1"/>
          <w:sz w:val="24"/>
          <w:szCs w:val="24"/>
        </w:rPr>
        <w:t xml:space="preserve">, </w:t>
      </w:r>
      <w:r w:rsidR="000F4B6A" w:rsidRPr="000D10DC">
        <w:rPr>
          <w:rFonts w:ascii="Times New Roman" w:eastAsia="Times New Roman" w:hAnsi="Times New Roman" w:cs="Times New Roman"/>
          <w:color w:val="000000" w:themeColor="text1"/>
          <w:sz w:val="24"/>
          <w:szCs w:val="24"/>
        </w:rPr>
        <w:t>J</w:t>
      </w:r>
      <w:r w:rsidR="00D56802" w:rsidRPr="000D10DC">
        <w:rPr>
          <w:rFonts w:ascii="Times New Roman" w:eastAsia="Times New Roman" w:hAnsi="Times New Roman" w:cs="Times New Roman"/>
          <w:color w:val="000000" w:themeColor="text1"/>
          <w:sz w:val="24"/>
          <w:szCs w:val="24"/>
        </w:rPr>
        <w:t xml:space="preserve">uridic, </w:t>
      </w:r>
      <w:r w:rsidRPr="000D10DC">
        <w:rPr>
          <w:rFonts w:ascii="Times New Roman" w:eastAsia="Times New Roman" w:hAnsi="Times New Roman" w:cs="Times New Roman"/>
          <w:color w:val="000000" w:themeColor="text1"/>
          <w:sz w:val="24"/>
          <w:szCs w:val="24"/>
        </w:rPr>
        <w:t xml:space="preserve">a </w:t>
      </w:r>
      <w:r w:rsidR="00D56802" w:rsidRPr="000D10DC">
        <w:rPr>
          <w:rFonts w:ascii="Times New Roman" w:eastAsia="Times New Roman" w:hAnsi="Times New Roman" w:cs="Times New Roman"/>
          <w:color w:val="000000" w:themeColor="text1"/>
          <w:sz w:val="24"/>
          <w:szCs w:val="24"/>
        </w:rPr>
        <w:t xml:space="preserve">Compartimentului </w:t>
      </w:r>
      <w:r w:rsidR="000F4B6A" w:rsidRPr="000D10DC">
        <w:rPr>
          <w:rFonts w:ascii="Times New Roman" w:eastAsia="Times New Roman" w:hAnsi="Times New Roman" w:cs="Times New Roman"/>
          <w:color w:val="000000" w:themeColor="text1"/>
          <w:sz w:val="24"/>
          <w:szCs w:val="24"/>
        </w:rPr>
        <w:t>A</w:t>
      </w:r>
      <w:r w:rsidR="00D56802" w:rsidRPr="000D10DC">
        <w:rPr>
          <w:rFonts w:ascii="Times New Roman" w:eastAsia="Times New Roman" w:hAnsi="Times New Roman" w:cs="Times New Roman"/>
          <w:color w:val="000000" w:themeColor="text1"/>
          <w:sz w:val="24"/>
          <w:szCs w:val="24"/>
        </w:rPr>
        <w:t xml:space="preserve">chiziții, </w:t>
      </w:r>
      <w:r w:rsidR="00737EC6" w:rsidRPr="000D10DC">
        <w:rPr>
          <w:rFonts w:ascii="Times New Roman" w:eastAsia="Times New Roman" w:hAnsi="Times New Roman" w:cs="Times New Roman"/>
          <w:color w:val="000000" w:themeColor="text1"/>
          <w:sz w:val="24"/>
          <w:szCs w:val="24"/>
        </w:rPr>
        <w:t xml:space="preserve">precum și </w:t>
      </w:r>
      <w:r w:rsidR="00D56802" w:rsidRPr="000D10DC">
        <w:rPr>
          <w:rFonts w:ascii="Times New Roman" w:eastAsia="Times New Roman" w:hAnsi="Times New Roman" w:cs="Times New Roman"/>
          <w:color w:val="000000" w:themeColor="text1"/>
          <w:sz w:val="24"/>
          <w:szCs w:val="24"/>
        </w:rPr>
        <w:t xml:space="preserve">a </w:t>
      </w:r>
      <w:r w:rsidRPr="000D10DC">
        <w:rPr>
          <w:rFonts w:ascii="Times New Roman" w:eastAsia="Times New Roman" w:hAnsi="Times New Roman" w:cs="Times New Roman"/>
          <w:color w:val="000000" w:themeColor="text1"/>
          <w:sz w:val="24"/>
          <w:szCs w:val="24"/>
        </w:rPr>
        <w:t>Serviciului Cetate</w:t>
      </w:r>
    </w:p>
    <w:p w14:paraId="000000B5" w14:textId="586796CD"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 xml:space="preserve">c) îndrumă, coordonează şi controlează activitatea de elaborare a proiectelor prin Serviciul </w:t>
      </w:r>
      <w:r w:rsidR="000F4B6A" w:rsidRPr="000D10DC">
        <w:rPr>
          <w:rFonts w:ascii="Times New Roman" w:eastAsia="Times New Roman" w:hAnsi="Times New Roman" w:cs="Times New Roman"/>
          <w:color w:val="000000" w:themeColor="text1"/>
          <w:sz w:val="24"/>
          <w:szCs w:val="24"/>
        </w:rPr>
        <w:t>F</w:t>
      </w:r>
      <w:r w:rsidRPr="000D10DC">
        <w:rPr>
          <w:rFonts w:ascii="Times New Roman" w:eastAsia="Times New Roman" w:hAnsi="Times New Roman" w:cs="Times New Roman"/>
          <w:color w:val="000000" w:themeColor="text1"/>
          <w:sz w:val="24"/>
          <w:szCs w:val="24"/>
        </w:rPr>
        <w:t xml:space="preserve">inanciar-contabil, </w:t>
      </w:r>
      <w:r w:rsidR="000F4B6A" w:rsidRPr="000D10DC">
        <w:rPr>
          <w:rFonts w:ascii="Times New Roman" w:eastAsia="Times New Roman" w:hAnsi="Times New Roman" w:cs="Times New Roman"/>
          <w:color w:val="000000" w:themeColor="text1"/>
          <w:sz w:val="24"/>
          <w:szCs w:val="24"/>
        </w:rPr>
        <w:t>R</w:t>
      </w:r>
      <w:r w:rsidRPr="000D10DC">
        <w:rPr>
          <w:rFonts w:ascii="Times New Roman" w:eastAsia="Times New Roman" w:hAnsi="Times New Roman" w:cs="Times New Roman"/>
          <w:color w:val="000000" w:themeColor="text1"/>
          <w:sz w:val="24"/>
          <w:szCs w:val="24"/>
        </w:rPr>
        <w:t xml:space="preserve">esurse </w:t>
      </w:r>
      <w:r w:rsidR="000F4B6A" w:rsidRPr="000D10DC">
        <w:rPr>
          <w:rFonts w:ascii="Times New Roman" w:eastAsia="Times New Roman" w:hAnsi="Times New Roman" w:cs="Times New Roman"/>
          <w:color w:val="000000" w:themeColor="text1"/>
          <w:sz w:val="24"/>
          <w:szCs w:val="24"/>
        </w:rPr>
        <w:t>U</w:t>
      </w:r>
      <w:r w:rsidRPr="000D10DC">
        <w:rPr>
          <w:rFonts w:ascii="Times New Roman" w:eastAsia="Times New Roman" w:hAnsi="Times New Roman" w:cs="Times New Roman"/>
          <w:color w:val="000000" w:themeColor="text1"/>
          <w:sz w:val="24"/>
          <w:szCs w:val="24"/>
        </w:rPr>
        <w:t>mane</w:t>
      </w:r>
      <w:r w:rsidR="00D56802" w:rsidRPr="000D10DC">
        <w:rPr>
          <w:rFonts w:ascii="Times New Roman" w:eastAsia="Times New Roman" w:hAnsi="Times New Roman" w:cs="Times New Roman"/>
          <w:color w:val="000000" w:themeColor="text1"/>
          <w:sz w:val="24"/>
          <w:szCs w:val="24"/>
        </w:rPr>
        <w:t xml:space="preserve">, </w:t>
      </w:r>
      <w:r w:rsidR="000F4B6A" w:rsidRPr="000D10DC">
        <w:rPr>
          <w:rFonts w:ascii="Times New Roman" w:eastAsia="Times New Roman" w:hAnsi="Times New Roman" w:cs="Times New Roman"/>
          <w:color w:val="000000" w:themeColor="text1"/>
          <w:sz w:val="24"/>
          <w:szCs w:val="24"/>
        </w:rPr>
        <w:t>J</w:t>
      </w:r>
      <w:r w:rsidR="00D56802" w:rsidRPr="000D10DC">
        <w:rPr>
          <w:rFonts w:ascii="Times New Roman" w:eastAsia="Times New Roman" w:hAnsi="Times New Roman" w:cs="Times New Roman"/>
          <w:color w:val="000000" w:themeColor="text1"/>
          <w:sz w:val="24"/>
          <w:szCs w:val="24"/>
        </w:rPr>
        <w:t>uridic</w:t>
      </w:r>
    </w:p>
    <w:p w14:paraId="000000B6"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d) identifică surse de finanțare pentru proiectele culturale, artistice;</w:t>
      </w:r>
    </w:p>
    <w:p w14:paraId="000000B7"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e) dispune aplicarea de sancțiuni disciplinare;</w:t>
      </w:r>
    </w:p>
    <w:p w14:paraId="000000B8"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f) stabileşte obiectivele departamentelor din subordine şi monitorizează gradul de realizare al acestora;</w:t>
      </w:r>
    </w:p>
    <w:p w14:paraId="000000B9"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g) asigură un climat de comunicare şi încurajare a inițiativei care să contribuie la atingerea obiectivelor stabilite;</w:t>
      </w:r>
    </w:p>
    <w:p w14:paraId="000000BA"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h) asigură respectarea normelor interne de funcționare de către personalul din subordine;</w:t>
      </w:r>
    </w:p>
    <w:p w14:paraId="000000BB"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i ) elaborează împreună cu departamentele din subordine planul anual de activități și bugetul aferent, în vederea aprobării acestuia;</w:t>
      </w:r>
    </w:p>
    <w:p w14:paraId="000000BC"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j) aprobă toate documentele referitoare la implementarea planului de activități culturale, educative și pentru tineret ale Centrului de Cultură, Artă şi Agrement Târgu Mureş;</w:t>
      </w:r>
    </w:p>
    <w:p w14:paraId="000000BE" w14:textId="11AFB9ED"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k) asigură funcționarea și derularea activităților specifice Centrului de Cultură, Artă şi Agrement</w:t>
      </w:r>
      <w:r w:rsidR="009C6C0F" w:rsidRPr="000D10DC">
        <w:rPr>
          <w:rFonts w:ascii="Times New Roman" w:eastAsia="Times New Roman" w:hAnsi="Times New Roman" w:cs="Times New Roman"/>
          <w:color w:val="000000" w:themeColor="text1"/>
          <w:sz w:val="24"/>
          <w:szCs w:val="24"/>
        </w:rPr>
        <w:t xml:space="preserve"> </w:t>
      </w:r>
      <w:r w:rsidRPr="000D10DC">
        <w:rPr>
          <w:rFonts w:ascii="Times New Roman" w:eastAsia="Times New Roman" w:hAnsi="Times New Roman" w:cs="Times New Roman"/>
          <w:color w:val="000000" w:themeColor="text1"/>
          <w:sz w:val="24"/>
          <w:szCs w:val="24"/>
        </w:rPr>
        <w:t>Târgu Mureş.</w:t>
      </w:r>
    </w:p>
    <w:p w14:paraId="000000BF"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lastRenderedPageBreak/>
        <w:t>1) face propuneri de segment de buget pentru fiecare an şi le fundamentează pentru activitățile pe care le coordonează;</w:t>
      </w:r>
    </w:p>
    <w:p w14:paraId="000000C0"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b/>
          <w:bCs/>
          <w:color w:val="000000" w:themeColor="text1"/>
          <w:sz w:val="24"/>
          <w:szCs w:val="24"/>
        </w:rPr>
        <w:t>Art. 10. Director adjunct 2</w:t>
      </w:r>
      <w:r w:rsidRPr="000D10DC">
        <w:rPr>
          <w:rFonts w:ascii="Times New Roman" w:eastAsia="Times New Roman" w:hAnsi="Times New Roman" w:cs="Times New Roman"/>
          <w:color w:val="000000" w:themeColor="text1"/>
          <w:sz w:val="24"/>
          <w:szCs w:val="24"/>
        </w:rPr>
        <w:t xml:space="preserve"> are următoarele atribuții:</w:t>
      </w:r>
    </w:p>
    <w:p w14:paraId="000000C1" w14:textId="0485FAB4"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 xml:space="preserve">a) asigură conducerea curentă a întregii activități a </w:t>
      </w:r>
      <w:r w:rsidR="009C6C0F" w:rsidRPr="000D10DC">
        <w:rPr>
          <w:rFonts w:ascii="Times New Roman" w:eastAsia="Times New Roman" w:hAnsi="Times New Roman" w:cs="Times New Roman"/>
          <w:color w:val="000000" w:themeColor="text1"/>
          <w:sz w:val="24"/>
          <w:szCs w:val="24"/>
        </w:rPr>
        <w:t>Compatimentului</w:t>
      </w:r>
      <w:r w:rsidRPr="000D10DC">
        <w:rPr>
          <w:rFonts w:ascii="Times New Roman" w:eastAsia="Times New Roman" w:hAnsi="Times New Roman" w:cs="Times New Roman"/>
          <w:color w:val="000000" w:themeColor="text1"/>
          <w:sz w:val="24"/>
          <w:szCs w:val="24"/>
        </w:rPr>
        <w:t xml:space="preserve"> </w:t>
      </w:r>
      <w:r w:rsidR="00D56802" w:rsidRPr="000D10DC">
        <w:rPr>
          <w:rFonts w:ascii="Times New Roman" w:eastAsia="Times New Roman" w:hAnsi="Times New Roman" w:cs="Times New Roman"/>
          <w:color w:val="000000" w:themeColor="text1"/>
          <w:sz w:val="24"/>
          <w:szCs w:val="24"/>
        </w:rPr>
        <w:t xml:space="preserve">Complex de </w:t>
      </w:r>
      <w:r w:rsidR="009C6C0F" w:rsidRPr="000D10DC">
        <w:rPr>
          <w:rFonts w:ascii="Times New Roman" w:eastAsia="Times New Roman" w:hAnsi="Times New Roman" w:cs="Times New Roman"/>
          <w:color w:val="000000" w:themeColor="text1"/>
          <w:sz w:val="24"/>
          <w:szCs w:val="24"/>
        </w:rPr>
        <w:t>A</w:t>
      </w:r>
      <w:r w:rsidR="00D56802" w:rsidRPr="000D10DC">
        <w:rPr>
          <w:rFonts w:ascii="Times New Roman" w:eastAsia="Times New Roman" w:hAnsi="Times New Roman" w:cs="Times New Roman"/>
          <w:color w:val="000000" w:themeColor="text1"/>
          <w:sz w:val="24"/>
          <w:szCs w:val="24"/>
        </w:rPr>
        <w:t>grement ,,Weekend’’</w:t>
      </w:r>
      <w:r w:rsidRPr="000D10DC">
        <w:rPr>
          <w:rFonts w:ascii="Times New Roman" w:eastAsia="Times New Roman" w:hAnsi="Times New Roman" w:cs="Times New Roman"/>
          <w:color w:val="000000" w:themeColor="text1"/>
          <w:sz w:val="24"/>
          <w:szCs w:val="24"/>
        </w:rPr>
        <w:t xml:space="preserve"> şi a Serviciului </w:t>
      </w:r>
      <w:r w:rsidR="009C6C0F" w:rsidRPr="000D10DC">
        <w:rPr>
          <w:rFonts w:ascii="Times New Roman" w:eastAsia="Times New Roman" w:hAnsi="Times New Roman" w:cs="Times New Roman"/>
          <w:color w:val="000000" w:themeColor="text1"/>
          <w:sz w:val="24"/>
          <w:szCs w:val="24"/>
        </w:rPr>
        <w:t>P</w:t>
      </w:r>
      <w:r w:rsidR="00D56802" w:rsidRPr="000D10DC">
        <w:rPr>
          <w:rFonts w:ascii="Times New Roman" w:eastAsia="Times New Roman" w:hAnsi="Times New Roman" w:cs="Times New Roman"/>
          <w:color w:val="000000" w:themeColor="text1"/>
          <w:sz w:val="24"/>
          <w:szCs w:val="24"/>
        </w:rPr>
        <w:t>iscine</w:t>
      </w:r>
      <w:r w:rsidRPr="000D10DC">
        <w:rPr>
          <w:rFonts w:ascii="Times New Roman" w:eastAsia="Times New Roman" w:hAnsi="Times New Roman" w:cs="Times New Roman"/>
          <w:color w:val="000000" w:themeColor="text1"/>
          <w:sz w:val="24"/>
          <w:szCs w:val="24"/>
        </w:rPr>
        <w:t xml:space="preserve"> </w:t>
      </w:r>
      <w:r w:rsidR="009C6C0F" w:rsidRPr="000D10DC">
        <w:rPr>
          <w:rFonts w:ascii="Times New Roman" w:eastAsia="Times New Roman" w:hAnsi="Times New Roman" w:cs="Times New Roman"/>
          <w:color w:val="000000" w:themeColor="text1"/>
          <w:sz w:val="24"/>
          <w:szCs w:val="24"/>
        </w:rPr>
        <w:t>A</w:t>
      </w:r>
      <w:r w:rsidRPr="000D10DC">
        <w:rPr>
          <w:rFonts w:ascii="Times New Roman" w:eastAsia="Times New Roman" w:hAnsi="Times New Roman" w:cs="Times New Roman"/>
          <w:color w:val="000000" w:themeColor="text1"/>
          <w:sz w:val="24"/>
          <w:szCs w:val="24"/>
        </w:rPr>
        <w:t>coperite;</w:t>
      </w:r>
    </w:p>
    <w:p w14:paraId="000000C2" w14:textId="786C0326"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 xml:space="preserve">b) îndrumă, coordonează și controlează întreaga activitate, organizatorică şi administrativă a </w:t>
      </w:r>
      <w:r w:rsidR="00FC6FC4" w:rsidRPr="000D10DC">
        <w:rPr>
          <w:rFonts w:ascii="Times New Roman" w:eastAsia="Times New Roman" w:hAnsi="Times New Roman" w:cs="Times New Roman"/>
          <w:color w:val="000000" w:themeColor="text1"/>
          <w:sz w:val="24"/>
          <w:szCs w:val="24"/>
        </w:rPr>
        <w:t>Compartimentului</w:t>
      </w:r>
      <w:r w:rsidRPr="000D10DC">
        <w:rPr>
          <w:rFonts w:ascii="Times New Roman" w:eastAsia="Times New Roman" w:hAnsi="Times New Roman" w:cs="Times New Roman"/>
          <w:color w:val="000000" w:themeColor="text1"/>
          <w:sz w:val="24"/>
          <w:szCs w:val="24"/>
        </w:rPr>
        <w:t xml:space="preserve"> </w:t>
      </w:r>
      <w:r w:rsidR="00D56802" w:rsidRPr="000D10DC">
        <w:rPr>
          <w:rFonts w:ascii="Times New Roman" w:eastAsia="Times New Roman" w:hAnsi="Times New Roman" w:cs="Times New Roman"/>
          <w:color w:val="000000" w:themeColor="text1"/>
          <w:sz w:val="24"/>
          <w:szCs w:val="24"/>
        </w:rPr>
        <w:t>Complex de agrement ,,Weekend’’</w:t>
      </w:r>
      <w:r w:rsidRPr="000D10DC">
        <w:rPr>
          <w:rFonts w:ascii="Times New Roman" w:eastAsia="Times New Roman" w:hAnsi="Times New Roman" w:cs="Times New Roman"/>
          <w:color w:val="000000" w:themeColor="text1"/>
          <w:sz w:val="24"/>
          <w:szCs w:val="24"/>
        </w:rPr>
        <w:t xml:space="preserve"> şi a Serviciului </w:t>
      </w:r>
      <w:r w:rsidR="009C6C0F" w:rsidRPr="000D10DC">
        <w:rPr>
          <w:rFonts w:ascii="Times New Roman" w:eastAsia="Times New Roman" w:hAnsi="Times New Roman" w:cs="Times New Roman"/>
          <w:color w:val="000000" w:themeColor="text1"/>
          <w:sz w:val="24"/>
          <w:szCs w:val="24"/>
        </w:rPr>
        <w:t>P</w:t>
      </w:r>
      <w:r w:rsidR="00D56802" w:rsidRPr="000D10DC">
        <w:rPr>
          <w:rFonts w:ascii="Times New Roman" w:eastAsia="Times New Roman" w:hAnsi="Times New Roman" w:cs="Times New Roman"/>
          <w:color w:val="000000" w:themeColor="text1"/>
          <w:sz w:val="24"/>
          <w:szCs w:val="24"/>
        </w:rPr>
        <w:t>iscine</w:t>
      </w:r>
      <w:r w:rsidRPr="000D10DC">
        <w:rPr>
          <w:rFonts w:ascii="Times New Roman" w:eastAsia="Times New Roman" w:hAnsi="Times New Roman" w:cs="Times New Roman"/>
          <w:color w:val="000000" w:themeColor="text1"/>
          <w:sz w:val="24"/>
          <w:szCs w:val="24"/>
        </w:rPr>
        <w:t xml:space="preserve"> </w:t>
      </w:r>
      <w:r w:rsidR="009C6C0F" w:rsidRPr="000D10DC">
        <w:rPr>
          <w:rFonts w:ascii="Times New Roman" w:eastAsia="Times New Roman" w:hAnsi="Times New Roman" w:cs="Times New Roman"/>
          <w:color w:val="000000" w:themeColor="text1"/>
          <w:sz w:val="24"/>
          <w:szCs w:val="24"/>
        </w:rPr>
        <w:t>A</w:t>
      </w:r>
      <w:r w:rsidRPr="000D10DC">
        <w:rPr>
          <w:rFonts w:ascii="Times New Roman" w:eastAsia="Times New Roman" w:hAnsi="Times New Roman" w:cs="Times New Roman"/>
          <w:color w:val="000000" w:themeColor="text1"/>
          <w:sz w:val="24"/>
          <w:szCs w:val="24"/>
        </w:rPr>
        <w:t>coperite</w:t>
      </w:r>
    </w:p>
    <w:p w14:paraId="000000C3"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c) dispune aplicarea de sancțiuni disciplinare;</w:t>
      </w:r>
    </w:p>
    <w:p w14:paraId="000000C4"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d) stabileşte obiectivele departamentelor din subordine şi monitorizează gradul de realizare al acestora;</w:t>
      </w:r>
    </w:p>
    <w:p w14:paraId="000000C5"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e) asigură un climat de comunicare şi încurajare a inițiativei care să contribuie la atingerea obiectivelor stabilite;</w:t>
      </w:r>
    </w:p>
    <w:p w14:paraId="000000C6"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f) asigură respectarea normelor interne de funcționare de către personalul din subordine;</w:t>
      </w:r>
    </w:p>
    <w:p w14:paraId="000000C7"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g) elaborează împreună cu departamentele din subordine planul anual de activități și bugetul aferent, în vederea aprobării acestuia;</w:t>
      </w:r>
    </w:p>
    <w:p w14:paraId="000000C8"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h) asigură funcționarea și derularea activităților specifice Centrului de Cultură, Artă şi Agrement Târgu Mureş;</w:t>
      </w:r>
    </w:p>
    <w:p w14:paraId="000000CA" w14:textId="4037B8D1"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i) face propuneri de segment de buget pentru fiecare an și le fundamentează pentru activitățile pe</w:t>
      </w:r>
      <w:r w:rsidR="009C6C0F" w:rsidRPr="000D10DC">
        <w:rPr>
          <w:rFonts w:ascii="Times New Roman" w:eastAsia="Times New Roman" w:hAnsi="Times New Roman" w:cs="Times New Roman"/>
          <w:color w:val="000000" w:themeColor="text1"/>
          <w:sz w:val="24"/>
          <w:szCs w:val="24"/>
        </w:rPr>
        <w:t xml:space="preserve"> </w:t>
      </w:r>
      <w:r w:rsidRPr="000D10DC">
        <w:rPr>
          <w:rFonts w:ascii="Times New Roman" w:eastAsia="Times New Roman" w:hAnsi="Times New Roman" w:cs="Times New Roman"/>
          <w:color w:val="000000" w:themeColor="text1"/>
          <w:sz w:val="24"/>
          <w:szCs w:val="24"/>
        </w:rPr>
        <w:t>care le coordonează;</w:t>
      </w:r>
    </w:p>
    <w:p w14:paraId="000000CB" w14:textId="601BD97F" w:rsidR="00ED4BDB" w:rsidRPr="000D10DC" w:rsidRDefault="00000000" w:rsidP="00A03BA1">
      <w:pPr>
        <w:jc w:val="both"/>
        <w:rPr>
          <w:rFonts w:ascii="Times New Roman" w:eastAsia="Times New Roman" w:hAnsi="Times New Roman" w:cs="Times New Roman"/>
          <w:b/>
          <w:bCs/>
          <w:color w:val="000000" w:themeColor="text1"/>
          <w:sz w:val="24"/>
          <w:szCs w:val="24"/>
        </w:rPr>
      </w:pPr>
      <w:r w:rsidRPr="000D10DC">
        <w:rPr>
          <w:rFonts w:ascii="Times New Roman" w:eastAsia="Times New Roman" w:hAnsi="Times New Roman" w:cs="Times New Roman"/>
          <w:b/>
          <w:bCs/>
          <w:color w:val="000000" w:themeColor="text1"/>
          <w:sz w:val="24"/>
          <w:szCs w:val="24"/>
        </w:rPr>
        <w:t xml:space="preserve">Art.11. Serviciul financiar-contabil, </w:t>
      </w:r>
      <w:r w:rsidR="009C6C0F" w:rsidRPr="000D10DC">
        <w:rPr>
          <w:rFonts w:ascii="Times New Roman" w:eastAsia="Times New Roman" w:hAnsi="Times New Roman" w:cs="Times New Roman"/>
          <w:b/>
          <w:bCs/>
          <w:color w:val="000000" w:themeColor="text1"/>
          <w:sz w:val="24"/>
          <w:szCs w:val="24"/>
        </w:rPr>
        <w:t>R</w:t>
      </w:r>
      <w:r w:rsidRPr="000D10DC">
        <w:rPr>
          <w:rFonts w:ascii="Times New Roman" w:eastAsia="Times New Roman" w:hAnsi="Times New Roman" w:cs="Times New Roman"/>
          <w:b/>
          <w:bCs/>
          <w:color w:val="000000" w:themeColor="text1"/>
          <w:sz w:val="24"/>
          <w:szCs w:val="24"/>
        </w:rPr>
        <w:t xml:space="preserve">esurse </w:t>
      </w:r>
      <w:r w:rsidR="009C6C0F" w:rsidRPr="000D10DC">
        <w:rPr>
          <w:rFonts w:ascii="Times New Roman" w:eastAsia="Times New Roman" w:hAnsi="Times New Roman" w:cs="Times New Roman"/>
          <w:b/>
          <w:bCs/>
          <w:color w:val="000000" w:themeColor="text1"/>
          <w:sz w:val="24"/>
          <w:szCs w:val="24"/>
        </w:rPr>
        <w:t>U</w:t>
      </w:r>
      <w:r w:rsidRPr="000D10DC">
        <w:rPr>
          <w:rFonts w:ascii="Times New Roman" w:eastAsia="Times New Roman" w:hAnsi="Times New Roman" w:cs="Times New Roman"/>
          <w:b/>
          <w:bCs/>
          <w:color w:val="000000" w:themeColor="text1"/>
          <w:sz w:val="24"/>
          <w:szCs w:val="24"/>
        </w:rPr>
        <w:t>mane</w:t>
      </w:r>
      <w:r w:rsidR="004E55BA" w:rsidRPr="000D10DC">
        <w:rPr>
          <w:rFonts w:ascii="Times New Roman" w:eastAsia="Times New Roman" w:hAnsi="Times New Roman" w:cs="Times New Roman"/>
          <w:b/>
          <w:bCs/>
          <w:color w:val="000000" w:themeColor="text1"/>
          <w:sz w:val="24"/>
          <w:szCs w:val="24"/>
        </w:rPr>
        <w:t xml:space="preserve">, </w:t>
      </w:r>
      <w:r w:rsidR="009C6C0F" w:rsidRPr="000D10DC">
        <w:rPr>
          <w:rFonts w:ascii="Times New Roman" w:eastAsia="Times New Roman" w:hAnsi="Times New Roman" w:cs="Times New Roman"/>
          <w:b/>
          <w:bCs/>
          <w:color w:val="000000" w:themeColor="text1"/>
          <w:sz w:val="24"/>
          <w:szCs w:val="24"/>
        </w:rPr>
        <w:t>J</w:t>
      </w:r>
      <w:r w:rsidR="004E55BA" w:rsidRPr="000D10DC">
        <w:rPr>
          <w:rFonts w:ascii="Times New Roman" w:eastAsia="Times New Roman" w:hAnsi="Times New Roman" w:cs="Times New Roman"/>
          <w:b/>
          <w:bCs/>
          <w:color w:val="000000" w:themeColor="text1"/>
          <w:sz w:val="24"/>
          <w:szCs w:val="24"/>
        </w:rPr>
        <w:t>uridic</w:t>
      </w:r>
    </w:p>
    <w:p w14:paraId="000000CC"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 xml:space="preserve">(1) Compartimentul </w:t>
      </w:r>
      <w:r w:rsidRPr="000D10DC">
        <w:rPr>
          <w:rFonts w:ascii="Times New Roman" w:eastAsia="Times New Roman" w:hAnsi="Times New Roman" w:cs="Times New Roman"/>
          <w:b/>
          <w:bCs/>
          <w:color w:val="000000" w:themeColor="text1"/>
          <w:sz w:val="24"/>
          <w:szCs w:val="24"/>
        </w:rPr>
        <w:t>Financiar-Contabilitate.</w:t>
      </w:r>
      <w:r w:rsidRPr="000D10DC">
        <w:rPr>
          <w:rFonts w:ascii="Times New Roman" w:eastAsia="Times New Roman" w:hAnsi="Times New Roman" w:cs="Times New Roman"/>
          <w:color w:val="000000" w:themeColor="text1"/>
          <w:sz w:val="24"/>
          <w:szCs w:val="24"/>
        </w:rPr>
        <w:t xml:space="preserve"> Atribuții, sarcini, responsabilități:</w:t>
      </w:r>
    </w:p>
    <w:p w14:paraId="000000CD"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a) organizează și conduce evidența contabilă în conformitate cu prevederile legale în vigoare;</w:t>
      </w:r>
    </w:p>
    <w:p w14:paraId="000000CE"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b) organizează evidența analitică și sintetică a tuturor conturilor, verifică lunar soldurile analitice şi pe cele sintetice din balanța de verificare;</w:t>
      </w:r>
    </w:p>
    <w:p w14:paraId="000000CF"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c) exercită controlul financiar preventiv în conformitate cu prevederile legale;</w:t>
      </w:r>
    </w:p>
    <w:p w14:paraId="000000D0"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d) asigură valorificarea rezultatelor inventarierii și înregistrarea eventualelor plusuri şi minusuri în evidența contabilă;</w:t>
      </w:r>
    </w:p>
    <w:p w14:paraId="000000D1"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e) întocmeşte situatii financiare lunare, trimestriale, anuale și le înaintează conform termenelor legale ordonatorului principal de credite;</w:t>
      </w:r>
    </w:p>
    <w:p w14:paraId="000000D2"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f) înregistrează intrările de mijloace fixe, calculul amortizării lunare, transferurile de mijloace fixe;</w:t>
      </w:r>
    </w:p>
    <w:p w14:paraId="000000D3"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g) efectuează plăți în baza angajamentelor legale încheiate;</w:t>
      </w:r>
    </w:p>
    <w:p w14:paraId="000000D4"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h) instituie și conduce registrele obligatorii de contabilitate;</w:t>
      </w:r>
    </w:p>
    <w:p w14:paraId="000000D5"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i) exercită și alte sarcini stabilite de conducerea unității în legătură cu domeniul de activitate;</w:t>
      </w:r>
    </w:p>
    <w:p w14:paraId="000000D6"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lastRenderedPageBreak/>
        <w:t>j) prezintă situațiile și documentele la controlul Curții de Conturi ori a oricăror altor instituții de control abilitate;</w:t>
      </w:r>
    </w:p>
    <w:p w14:paraId="000000D7"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k) răspunde de aplicarea prevederilor legale în vigoare;</w:t>
      </w:r>
    </w:p>
    <w:p w14:paraId="000000D8"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1) asigură întocmirea statelor de plată a salariilor și a altor drepturi legale cuvenite salariaţilor; m) întocmeşte lunar declarațiile (formular 112) către DGRFP potrivit legislației în vigoare;</w:t>
      </w:r>
    </w:p>
    <w:p w14:paraId="000000D9"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n) întocmeşte anual situația veniturilor salariale pentru toți salariații unității;</w:t>
      </w:r>
    </w:p>
    <w:p w14:paraId="000000DA"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o) întocmeşte lunar şi anual situații statistice pe care le transmite organelor abilitate;</w:t>
      </w:r>
    </w:p>
    <w:p w14:paraId="000000DB"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p) răspunde de aplicarea prevederilor legale în vigoare;</w:t>
      </w:r>
    </w:p>
    <w:p w14:paraId="000000DC" w14:textId="59A33F46" w:rsidR="00ED4BDB" w:rsidRPr="000D10DC" w:rsidRDefault="0095139D"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r) întocmeşte bugetul de venituri şi cheltuieli şi-l înaintează spre aprobare ordonatorului principal de credite;</w:t>
      </w:r>
    </w:p>
    <w:p w14:paraId="000000DD" w14:textId="52113064" w:rsidR="00ED4BDB" w:rsidRPr="000D10DC" w:rsidRDefault="0095139D"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s) rectifică bugetul de câte ori se impune conform legislației;</w:t>
      </w:r>
    </w:p>
    <w:p w14:paraId="000000DE" w14:textId="0827572C" w:rsidR="00ED4BDB" w:rsidRPr="000D10DC" w:rsidRDefault="0095139D"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t) urmăreşte încadrarea strictă a tuturor elementelor de cheltuieli în prevederile bugetare;</w:t>
      </w:r>
    </w:p>
    <w:p w14:paraId="000000DF" w14:textId="2B0A7B67" w:rsidR="00ED4BDB" w:rsidRPr="000D10DC" w:rsidRDefault="0095139D"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u) efectuează deschideri de credite bugetare lunar și de câte ori se impune în baza bugetului aprobat.</w:t>
      </w:r>
    </w:p>
    <w:p w14:paraId="000000E0"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 xml:space="preserve">(2) </w:t>
      </w:r>
      <w:r w:rsidRPr="000D10DC">
        <w:rPr>
          <w:rFonts w:ascii="Times New Roman" w:eastAsia="Times New Roman" w:hAnsi="Times New Roman" w:cs="Times New Roman"/>
          <w:b/>
          <w:bCs/>
          <w:color w:val="000000" w:themeColor="text1"/>
          <w:sz w:val="24"/>
          <w:szCs w:val="24"/>
        </w:rPr>
        <w:t>Consilier juridic.</w:t>
      </w:r>
      <w:r w:rsidRPr="000D10DC">
        <w:rPr>
          <w:rFonts w:ascii="Times New Roman" w:eastAsia="Times New Roman" w:hAnsi="Times New Roman" w:cs="Times New Roman"/>
          <w:color w:val="000000" w:themeColor="text1"/>
          <w:sz w:val="24"/>
          <w:szCs w:val="24"/>
        </w:rPr>
        <w:t xml:space="preserve"> Atribuții, sarcini, responsabilități:</w:t>
      </w:r>
    </w:p>
    <w:p w14:paraId="000000E1"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a) urmăreşte şi asigură respectarea legislației în vigoare;</w:t>
      </w:r>
    </w:p>
    <w:p w14:paraId="000000E2"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b) întocmeşte acțiuni, întâmpinări, răspunsuri, motive de apel și recurs, precizări, concluzii, în dosarele care implică Centrul de Cultură, Artă şi Agrement Târgu Mureş, aflate pe rolul instanțelor de judecată;</w:t>
      </w:r>
    </w:p>
    <w:p w14:paraId="000000E3"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c) asigură asistență juridică a tuturor compartimentelor din cadrul Direcției;</w:t>
      </w:r>
    </w:p>
    <w:p w14:paraId="000000E4"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d) informează permanent directorul şi responsabilii compartimentelor funcționale cu privire la apariția unor acte de interes în realizarea obiectului de activitate;</w:t>
      </w:r>
    </w:p>
    <w:p w14:paraId="000000E5"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e) exercită căile de atac în fața instanțelor judecătorești;</w:t>
      </w:r>
    </w:p>
    <w:p w14:paraId="000000E6"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f) asigură punerea în executare a hotărârilor judecătoreşti investite cu titlu executoriu;</w:t>
      </w:r>
    </w:p>
    <w:p w14:paraId="000000E7"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g) verifică proiecte de contracte, protocoale de colaborare etc.;</w:t>
      </w:r>
    </w:p>
    <w:p w14:paraId="000000E8"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h) verifică legalitatea contractelor întocmite și semnează în acest sens;</w:t>
      </w:r>
    </w:p>
    <w:p w14:paraId="000000E9"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i) redactează răspunsuri pe linie de contencios-administrativ și asigură corespondența pe probleme juridice cu partenerii de activitate;</w:t>
      </w:r>
    </w:p>
    <w:p w14:paraId="000000EA"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j) exercită și alte atribuții stabilite de către director în domeniul său de activitate;</w:t>
      </w:r>
    </w:p>
    <w:p w14:paraId="000000EB"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k) întocmeşte documentația legală pentru încetarea activității salariaţilor din diverse motive, documente ce vor fi semnate ulterior de către directorul Centrului de Cultură, Artă şi Agrement Târgu Mureş,</w:t>
      </w:r>
    </w:p>
    <w:p w14:paraId="000000EC"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1) primeşte, înregistrează, se îngrijește de rezolvarea petițiilor și de expedierea răspunsurilor către petiționari în termenele legale, precum şi de clasarea petițiilor anonime sau cele în care nu sunt trecute datele de identificare ale petiționarului;</w:t>
      </w:r>
    </w:p>
    <w:p w14:paraId="000000ED"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lastRenderedPageBreak/>
        <w:t>m) înaintează petițiile înregistrate către compartimentele de specialitate, în funcție de obiectul acestora, cu precizarea termenului de trimitere a răspunsului;</w:t>
      </w:r>
    </w:p>
    <w:p w14:paraId="000000EE"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n) asigură accesul la informațiile de interes public în sensul reglementărilor legale privind liberul acces la informațiile de interes public;</w:t>
      </w:r>
    </w:p>
    <w:p w14:paraId="000000EF"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o) verifică încadrarea în normele legale a contractelor de închiriere sau protocoalelor de colaborare pentru desfăşurarea unor activități culturale sau de altă natură în conformitate cu condițiile stabilite de Consiliul local și a deciziilor emise de director.</w:t>
      </w:r>
    </w:p>
    <w:p w14:paraId="000000F0"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 xml:space="preserve">(3) </w:t>
      </w:r>
      <w:r w:rsidRPr="000D10DC">
        <w:rPr>
          <w:rFonts w:ascii="Times New Roman" w:eastAsia="Times New Roman" w:hAnsi="Times New Roman" w:cs="Times New Roman"/>
          <w:b/>
          <w:bCs/>
          <w:color w:val="000000" w:themeColor="text1"/>
          <w:sz w:val="24"/>
          <w:szCs w:val="24"/>
        </w:rPr>
        <w:t>Resurse umane.</w:t>
      </w:r>
      <w:r w:rsidRPr="000D10DC">
        <w:rPr>
          <w:rFonts w:ascii="Times New Roman" w:eastAsia="Times New Roman" w:hAnsi="Times New Roman" w:cs="Times New Roman"/>
          <w:color w:val="000000" w:themeColor="text1"/>
          <w:sz w:val="24"/>
          <w:szCs w:val="24"/>
        </w:rPr>
        <w:t xml:space="preserve"> Atribuții, sarcini, responsabilități:</w:t>
      </w:r>
    </w:p>
    <w:p w14:paraId="000000F1"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a) inițiază modificări privind structura organizatorică a Centrului de Cultură, Artă şi Agrement Târgu Mureş ori de câte ori situația o impune și le înaintează spre avizare şefului ierarhic;</w:t>
      </w:r>
    </w:p>
    <w:p w14:paraId="000000F2" w14:textId="13472244"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b) asigură angajarea și integrarea salariaţilor conform prevederilor legale</w:t>
      </w:r>
      <w:r w:rsidR="00086115">
        <w:rPr>
          <w:rFonts w:ascii="Times New Roman" w:eastAsia="Times New Roman" w:hAnsi="Times New Roman" w:cs="Times New Roman"/>
          <w:color w:val="000000" w:themeColor="text1"/>
          <w:sz w:val="24"/>
          <w:szCs w:val="24"/>
        </w:rPr>
        <w:t>, ulterior acordului în principiu al primarului (ordonatorul principal de credite);</w:t>
      </w:r>
    </w:p>
    <w:p w14:paraId="000000F3"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c) se implică în procesul de motivare a angajaților:</w:t>
      </w:r>
    </w:p>
    <w:p w14:paraId="000000F4" w14:textId="77777777" w:rsidR="00ED4BDB" w:rsidRPr="000D10DC" w:rsidRDefault="00000000" w:rsidP="00A03BA1">
      <w:pPr>
        <w:numPr>
          <w:ilvl w:val="0"/>
          <w:numId w:val="1"/>
        </w:numPr>
        <w:pBdr>
          <w:top w:val="nil"/>
          <w:left w:val="nil"/>
          <w:bottom w:val="nil"/>
          <w:right w:val="nil"/>
          <w:between w:val="nil"/>
        </w:pBdr>
        <w:spacing w:after="0"/>
        <w:jc w:val="both"/>
        <w:rPr>
          <w:color w:val="000000" w:themeColor="text1"/>
          <w:sz w:val="24"/>
          <w:szCs w:val="24"/>
        </w:rPr>
      </w:pPr>
      <w:r w:rsidRPr="000D10DC">
        <w:rPr>
          <w:rFonts w:ascii="Times New Roman" w:eastAsia="Times New Roman" w:hAnsi="Times New Roman" w:cs="Times New Roman"/>
          <w:color w:val="000000" w:themeColor="text1"/>
          <w:sz w:val="24"/>
          <w:szCs w:val="24"/>
        </w:rPr>
        <w:t>asigură evaluarea angajaților;</w:t>
      </w:r>
    </w:p>
    <w:p w14:paraId="000000F5" w14:textId="77777777" w:rsidR="00ED4BDB" w:rsidRPr="000D10DC" w:rsidRDefault="00000000" w:rsidP="00A03BA1">
      <w:pPr>
        <w:numPr>
          <w:ilvl w:val="0"/>
          <w:numId w:val="1"/>
        </w:numPr>
        <w:pBdr>
          <w:top w:val="nil"/>
          <w:left w:val="nil"/>
          <w:bottom w:val="nil"/>
          <w:right w:val="nil"/>
          <w:between w:val="nil"/>
        </w:pBdr>
        <w:spacing w:after="0"/>
        <w:jc w:val="both"/>
        <w:rPr>
          <w:color w:val="000000" w:themeColor="text1"/>
          <w:sz w:val="24"/>
          <w:szCs w:val="24"/>
        </w:rPr>
      </w:pPr>
      <w:r w:rsidRPr="000D10DC">
        <w:rPr>
          <w:rFonts w:ascii="Times New Roman" w:eastAsia="Times New Roman" w:hAnsi="Times New Roman" w:cs="Times New Roman"/>
          <w:color w:val="000000" w:themeColor="text1"/>
          <w:sz w:val="24"/>
          <w:szCs w:val="24"/>
        </w:rPr>
        <w:t>salarizarea personalului contractual se va face în conformitate cu prevederile art. 11 din Legea 153/2017 privind salarizarea personalului plătit din fonduri publice;</w:t>
      </w:r>
    </w:p>
    <w:p w14:paraId="000000F6" w14:textId="77777777" w:rsidR="00ED4BDB" w:rsidRPr="000D10DC" w:rsidRDefault="00000000" w:rsidP="00A03BA1">
      <w:pPr>
        <w:numPr>
          <w:ilvl w:val="0"/>
          <w:numId w:val="1"/>
        </w:numPr>
        <w:pBdr>
          <w:top w:val="nil"/>
          <w:left w:val="nil"/>
          <w:bottom w:val="nil"/>
          <w:right w:val="nil"/>
          <w:between w:val="nil"/>
        </w:pBdr>
        <w:jc w:val="both"/>
        <w:rPr>
          <w:color w:val="000000" w:themeColor="text1"/>
          <w:sz w:val="24"/>
          <w:szCs w:val="24"/>
        </w:rPr>
      </w:pPr>
      <w:r w:rsidRPr="000D10DC">
        <w:rPr>
          <w:rFonts w:ascii="Times New Roman" w:eastAsia="Times New Roman" w:hAnsi="Times New Roman" w:cs="Times New Roman"/>
          <w:color w:val="000000" w:themeColor="text1"/>
          <w:sz w:val="24"/>
          <w:szCs w:val="24"/>
        </w:rPr>
        <w:t>salariile de bază pentru funcțiile specifice altor domenii de activitate bugetară prevăzute în statul de funcții, dovedite a fi necesare desfăşurării activității Centrului de Cultură Târgu Mureş, Artă şi Agrement Târgu Mureş sunt cele prevăzute în anexele la Legea cadru nr. 153/2017 şi se acordă potrivit prevederilor art. 38 din aceasta;</w:t>
      </w:r>
    </w:p>
    <w:p w14:paraId="000000F7"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d) organizează resursele umane: analizează şi evaluează posturile;</w:t>
      </w:r>
    </w:p>
    <w:p w14:paraId="000000F8"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e) asigură gestiunea personalului:</w:t>
      </w:r>
    </w:p>
    <w:p w14:paraId="000000F9" w14:textId="77777777" w:rsidR="00ED4BDB" w:rsidRPr="000D10DC" w:rsidRDefault="00000000" w:rsidP="00A03BA1">
      <w:pPr>
        <w:numPr>
          <w:ilvl w:val="0"/>
          <w:numId w:val="2"/>
        </w:numPr>
        <w:pBdr>
          <w:top w:val="nil"/>
          <w:left w:val="nil"/>
          <w:bottom w:val="nil"/>
          <w:right w:val="nil"/>
          <w:between w:val="nil"/>
        </w:pBdr>
        <w:spacing w:after="0"/>
        <w:jc w:val="both"/>
        <w:rPr>
          <w:color w:val="000000" w:themeColor="text1"/>
          <w:sz w:val="24"/>
          <w:szCs w:val="24"/>
        </w:rPr>
      </w:pPr>
      <w:r w:rsidRPr="000D10DC">
        <w:rPr>
          <w:rFonts w:ascii="Times New Roman" w:eastAsia="Times New Roman" w:hAnsi="Times New Roman" w:cs="Times New Roman"/>
          <w:color w:val="000000" w:themeColor="text1"/>
          <w:sz w:val="24"/>
          <w:szCs w:val="24"/>
        </w:rPr>
        <w:t>întocmeşte, modifică și încheie Contractele individuale de muncă;</w:t>
      </w:r>
    </w:p>
    <w:p w14:paraId="000000FA" w14:textId="77777777" w:rsidR="00ED4BDB" w:rsidRPr="000D10DC" w:rsidRDefault="00000000" w:rsidP="00A03BA1">
      <w:pPr>
        <w:numPr>
          <w:ilvl w:val="0"/>
          <w:numId w:val="2"/>
        </w:numPr>
        <w:pBdr>
          <w:top w:val="nil"/>
          <w:left w:val="nil"/>
          <w:bottom w:val="nil"/>
          <w:right w:val="nil"/>
          <w:between w:val="nil"/>
        </w:pBdr>
        <w:spacing w:after="0"/>
        <w:jc w:val="both"/>
        <w:rPr>
          <w:color w:val="000000" w:themeColor="text1"/>
          <w:sz w:val="24"/>
          <w:szCs w:val="24"/>
        </w:rPr>
      </w:pPr>
      <w:r w:rsidRPr="000D10DC">
        <w:rPr>
          <w:rFonts w:ascii="Times New Roman" w:eastAsia="Times New Roman" w:hAnsi="Times New Roman" w:cs="Times New Roman"/>
          <w:color w:val="000000" w:themeColor="text1"/>
          <w:sz w:val="24"/>
          <w:szCs w:val="24"/>
        </w:rPr>
        <w:t>gestionează baza de date a angajaților;</w:t>
      </w:r>
    </w:p>
    <w:p w14:paraId="000000FB" w14:textId="77777777" w:rsidR="00ED4BDB" w:rsidRPr="000D10DC" w:rsidRDefault="00000000" w:rsidP="00A03BA1">
      <w:pPr>
        <w:numPr>
          <w:ilvl w:val="0"/>
          <w:numId w:val="2"/>
        </w:numPr>
        <w:pBdr>
          <w:top w:val="nil"/>
          <w:left w:val="nil"/>
          <w:bottom w:val="nil"/>
          <w:right w:val="nil"/>
          <w:between w:val="nil"/>
        </w:pBdr>
        <w:spacing w:after="0"/>
        <w:jc w:val="both"/>
        <w:rPr>
          <w:color w:val="000000" w:themeColor="text1"/>
          <w:sz w:val="24"/>
          <w:szCs w:val="24"/>
        </w:rPr>
      </w:pPr>
      <w:r w:rsidRPr="000D10DC">
        <w:rPr>
          <w:rFonts w:ascii="Times New Roman" w:eastAsia="Times New Roman" w:hAnsi="Times New Roman" w:cs="Times New Roman"/>
          <w:color w:val="000000" w:themeColor="text1"/>
          <w:sz w:val="24"/>
          <w:szCs w:val="24"/>
        </w:rPr>
        <w:t>gestionează dosare de personal;</w:t>
      </w:r>
    </w:p>
    <w:p w14:paraId="000000FC" w14:textId="77777777" w:rsidR="00ED4BDB" w:rsidRPr="000D10DC" w:rsidRDefault="00000000" w:rsidP="00A03BA1">
      <w:pPr>
        <w:numPr>
          <w:ilvl w:val="0"/>
          <w:numId w:val="2"/>
        </w:numPr>
        <w:pBdr>
          <w:top w:val="nil"/>
          <w:left w:val="nil"/>
          <w:bottom w:val="nil"/>
          <w:right w:val="nil"/>
          <w:between w:val="nil"/>
        </w:pBdr>
        <w:jc w:val="both"/>
        <w:rPr>
          <w:color w:val="000000" w:themeColor="text1"/>
          <w:sz w:val="24"/>
          <w:szCs w:val="24"/>
        </w:rPr>
      </w:pPr>
      <w:r w:rsidRPr="000D10DC">
        <w:rPr>
          <w:rFonts w:ascii="Times New Roman" w:eastAsia="Times New Roman" w:hAnsi="Times New Roman" w:cs="Times New Roman"/>
          <w:color w:val="000000" w:themeColor="text1"/>
          <w:sz w:val="24"/>
          <w:szCs w:val="24"/>
        </w:rPr>
        <w:t>elaborează documente de evidență a personalului.</w:t>
      </w:r>
    </w:p>
    <w:p w14:paraId="000000FD"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f) urmăreşte planificarea resurselor umane: pregătirea, perfecționarea, promovarea personalului, evaluarea performanțelor profesionale individuale;</w:t>
      </w:r>
    </w:p>
    <w:p w14:paraId="000000FE"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g) întocmeşte proiectul Regulamentului intern și îl supune spre aprobare directorului Centrului de Cultură, Artă şi Agrement Târgu Mureş;</w:t>
      </w:r>
    </w:p>
    <w:p w14:paraId="000000FF"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h) duce la îndeplinire măsurile dispuse de inspectorii de muncă în urma controalelor efectuate de Inspectoratul Teritorial de Muncă Mureş.</w:t>
      </w:r>
    </w:p>
    <w:p w14:paraId="0000010B" w14:textId="28BBCC5A" w:rsidR="00ED4BDB" w:rsidRPr="000D10DC" w:rsidRDefault="009C6C0F" w:rsidP="00A03BA1">
      <w:pPr>
        <w:jc w:val="both"/>
        <w:rPr>
          <w:rFonts w:ascii="Times New Roman" w:eastAsia="Times New Roman" w:hAnsi="Times New Roman" w:cs="Times New Roman"/>
          <w:b/>
          <w:bCs/>
          <w:color w:val="000000" w:themeColor="text1"/>
          <w:sz w:val="24"/>
          <w:szCs w:val="24"/>
        </w:rPr>
      </w:pPr>
      <w:r w:rsidRPr="000D10DC">
        <w:rPr>
          <w:rFonts w:ascii="Times New Roman" w:eastAsia="Times New Roman" w:hAnsi="Times New Roman" w:cs="Times New Roman"/>
          <w:b/>
          <w:bCs/>
          <w:color w:val="000000" w:themeColor="text1"/>
          <w:sz w:val="24"/>
          <w:szCs w:val="24"/>
        </w:rPr>
        <w:t>Art. 12. Achiziții publice. Atribuții, sarcini, responsabilități:</w:t>
      </w:r>
    </w:p>
    <w:p w14:paraId="0000010C" w14:textId="6A0D90EE"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a) întocmeşte acte și documente specifice derulării procedurilor de achiziție publică: documente justificative</w:t>
      </w:r>
      <w:r w:rsidR="004A2FBD" w:rsidRPr="000D10DC">
        <w:rPr>
          <w:rFonts w:ascii="Times New Roman" w:eastAsia="Times New Roman" w:hAnsi="Times New Roman" w:cs="Times New Roman"/>
          <w:color w:val="000000" w:themeColor="text1"/>
          <w:sz w:val="24"/>
          <w:szCs w:val="24"/>
        </w:rPr>
        <w:t>, contracte</w:t>
      </w:r>
      <w:r w:rsidRPr="000D10DC">
        <w:rPr>
          <w:rFonts w:ascii="Times New Roman" w:eastAsia="Times New Roman" w:hAnsi="Times New Roman" w:cs="Times New Roman"/>
          <w:color w:val="000000" w:themeColor="text1"/>
          <w:sz w:val="24"/>
          <w:szCs w:val="24"/>
        </w:rPr>
        <w:t>;</w:t>
      </w:r>
    </w:p>
    <w:p w14:paraId="0000010D"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 xml:space="preserve">b) elaborează Strategia anuală și Programul anual de achiziții publice și a anexei privind achizițiile directe pe baza necesităților produse, servicii şi lucrări, comunicate de către </w:t>
      </w:r>
      <w:r w:rsidRPr="000D10DC">
        <w:rPr>
          <w:rFonts w:ascii="Times New Roman" w:eastAsia="Times New Roman" w:hAnsi="Times New Roman" w:cs="Times New Roman"/>
          <w:color w:val="000000" w:themeColor="text1"/>
          <w:sz w:val="24"/>
          <w:szCs w:val="24"/>
        </w:rPr>
        <w:lastRenderedPageBreak/>
        <w:t>compartimentele direcției prin referatele de necesitate elaborate, în ultimul trimestru al anului curent, cu privire la necesitățile pe anul următor;</w:t>
      </w:r>
    </w:p>
    <w:p w14:paraId="0000010E"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c) întocmeşte fişe de date în vederea desfăşurării procedurilor de achiziţie;</w:t>
      </w:r>
    </w:p>
    <w:p w14:paraId="0000010F"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d) întocmeşte anunțurile de participare/invitațiile de participare pe care le postează în sistemul SICAP;</w:t>
      </w:r>
    </w:p>
    <w:p w14:paraId="00000110"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e) întocmeşte rapoarte ale procedurii şi comunicării rezultatelor procedurii de achiziţie;</w:t>
      </w:r>
    </w:p>
    <w:p w14:paraId="00000111"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f) întocmeşte raportarea anuală privind achizițiile publice derulate;</w:t>
      </w:r>
    </w:p>
    <w:p w14:paraId="00000112"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g) întocmeşte răspunsuri la clarificări solicitate de către ofertanți;</w:t>
      </w:r>
    </w:p>
    <w:p w14:paraId="00000113"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h) întocmeşte programe de lucrări pentru efectuarea la timp a lucrărilor de întreținere şi reparații prevăzute conform normelor legale în Cartea Tehnică a construcțiilor;</w:t>
      </w:r>
    </w:p>
    <w:p w14:paraId="00000114"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i) lucrările de întreținere se execută periodic în scopul menținerii în stare perfectă de funcționare a ansamblului de construcții, instalații și dotări aferente imobilelor;</w:t>
      </w:r>
    </w:p>
    <w:p w14:paraId="00000115"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j) redactează şi supune spre aprobare directorului procedura internă de achiziții publice;</w:t>
      </w:r>
    </w:p>
    <w:p w14:paraId="00000116"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k) exercită și alte sarcini stabilite de directorul Serviciului public, pentru domeniul său de activitate.</w:t>
      </w:r>
    </w:p>
    <w:p w14:paraId="00000117" w14:textId="257DEF33" w:rsidR="00ED4BDB" w:rsidRPr="000D10DC" w:rsidRDefault="00000000" w:rsidP="00A03BA1">
      <w:pPr>
        <w:jc w:val="both"/>
        <w:rPr>
          <w:rFonts w:ascii="Times New Roman" w:eastAsia="Times New Roman" w:hAnsi="Times New Roman" w:cs="Times New Roman"/>
          <w:b/>
          <w:bCs/>
          <w:color w:val="000000" w:themeColor="text1"/>
          <w:sz w:val="24"/>
          <w:szCs w:val="24"/>
        </w:rPr>
      </w:pPr>
      <w:r w:rsidRPr="000D10DC">
        <w:rPr>
          <w:rFonts w:ascii="Times New Roman" w:eastAsia="Times New Roman" w:hAnsi="Times New Roman" w:cs="Times New Roman"/>
          <w:b/>
          <w:bCs/>
          <w:color w:val="000000" w:themeColor="text1"/>
          <w:sz w:val="24"/>
          <w:szCs w:val="24"/>
        </w:rPr>
        <w:t xml:space="preserve">Art.13. Serviciul Cetate </w:t>
      </w:r>
    </w:p>
    <w:p w14:paraId="00000118" w14:textId="09F85B39"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 xml:space="preserve">(1) Compartimentul </w:t>
      </w:r>
      <w:r w:rsidR="004E55BA" w:rsidRPr="000D10DC">
        <w:rPr>
          <w:rFonts w:ascii="Times New Roman" w:eastAsia="Times New Roman" w:hAnsi="Times New Roman" w:cs="Times New Roman"/>
          <w:color w:val="000000" w:themeColor="text1"/>
          <w:sz w:val="24"/>
          <w:szCs w:val="24"/>
        </w:rPr>
        <w:t>organizare evenimente culturale</w:t>
      </w:r>
      <w:r w:rsidRPr="000D10DC">
        <w:rPr>
          <w:rFonts w:ascii="Times New Roman" w:eastAsia="Times New Roman" w:hAnsi="Times New Roman" w:cs="Times New Roman"/>
          <w:color w:val="000000" w:themeColor="text1"/>
          <w:sz w:val="24"/>
          <w:szCs w:val="24"/>
        </w:rPr>
        <w:t>. Atribuții, sarcini, responsabilități:</w:t>
      </w:r>
    </w:p>
    <w:p w14:paraId="00000119"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a) planifică şi valorifică numeroasele evenimente și parteneriate de care beneficiază municipiul Târgu Mureş, implementează noi colaborări la nivel național și internațional ale municipalității, prin atragerea de noi proiecte, în vederea îmbunătățirii imaginii municipiului, îndeplinirii obiectivelor strategice ale acestuia și exploatarea corectă a spațiilor de cultură destinate activităților specifice și a clădirilor aflate în folosința sa gratuită;</w:t>
      </w:r>
    </w:p>
    <w:p w14:paraId="0000011A"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b) se implică în organizarea tuturor manifestărilor desfășurate sub egida Primăriei municipiului Târgu Mureş şi a Consiliului local: Ziua Națională a României, Ziua Poetului Național Mihai Eminescu, Ziua Unirii Principatelor Române, Ziua Europei, Ziua Drapelului, Ziua Imnului etc.;</w:t>
      </w:r>
    </w:p>
    <w:p w14:paraId="0000011B"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c) editează sau sprijină, în condițiile legii, publicații de specialitate și de informare în domeniul culturii şi artei;</w:t>
      </w:r>
    </w:p>
    <w:p w14:paraId="0000011C"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d) gestionează evenimentele care se desfășoară în cadrul Centrului de Cultură, Artă şi Agrement Târgu Mureş şi întocmeşte programatorul cu evenimente pentru anul în curs;</w:t>
      </w:r>
    </w:p>
    <w:p w14:paraId="0000011D"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e) selectează și analizează oportunitatea organizării evenimentelor private care se desfăşoară în spațiile date în folosință gratuită Centrului de Cultură, Artă şi Agrement Târgu Mureş, precum şi a celor religioase sau cu caracter politic;</w:t>
      </w:r>
    </w:p>
    <w:p w14:paraId="0000011E"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f) redactează documentele specifice: referate, note interne, informări și orice alte documente necesare bunei desfăşurări a activității Centrului de Cultură, Artă şi Agrement Târgu Mureş pe domeniul de activitate al acestuia;</w:t>
      </w:r>
    </w:p>
    <w:p w14:paraId="00000120" w14:textId="368E9514" w:rsidR="00ED4BDB" w:rsidRPr="000D10DC" w:rsidRDefault="004A2FBD"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g) elaborează publicații, materiale de prezentare şi promovare (afişe, broşuri, prezentări multimedia etc.);</w:t>
      </w:r>
    </w:p>
    <w:p w14:paraId="00000122" w14:textId="5D7A4212" w:rsidR="00ED4BDB" w:rsidRPr="000D10DC" w:rsidRDefault="00E63F7D"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lastRenderedPageBreak/>
        <w:t>h) asigură cadrul optim pentru lansări de carte, expoziții, simpozioane care se desfăşoară în clădirile aflate în folosința gratuită a Centrului de Cultură, Artă şi Agrement Târgu Mureş;</w:t>
      </w:r>
    </w:p>
    <w:p w14:paraId="00000123" w14:textId="24E201AB" w:rsidR="00ED4BDB" w:rsidRPr="000D10DC" w:rsidRDefault="00E63F7D"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i) menține standardele municipiului Târgu Mureş prin strategii eficiente de comunicare;</w:t>
      </w:r>
    </w:p>
    <w:p w14:paraId="00000124" w14:textId="3D292EDA" w:rsidR="00ED4BDB" w:rsidRPr="000D10DC" w:rsidRDefault="00E63F7D"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j) informează cetățenii cu privire la evenimentele ce vor avea loc;</w:t>
      </w:r>
    </w:p>
    <w:p w14:paraId="00000125" w14:textId="77B53B90" w:rsidR="00ED4BDB" w:rsidRPr="000D10DC" w:rsidRDefault="00E63F7D"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k) sprijină colaborarea între organizatorii diverselor evenimente unde Centrul de Cultură, Artă şi Agrement Târgu Mureş sau municipiul Târgu Mureş este partener;</w:t>
      </w:r>
    </w:p>
    <w:p w14:paraId="00000126" w14:textId="670FB5DF" w:rsidR="00ED4BDB" w:rsidRPr="000D10DC" w:rsidRDefault="00E63F7D"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l) menține colaborarea cu alte instituții relevante pentru politica şi viziunea Centrului, alte instituții educaționale, companii media, asociații și organizații non-profit, companii private;</w:t>
      </w:r>
    </w:p>
    <w:p w14:paraId="142D0726" w14:textId="5A991996" w:rsidR="00C55EBA" w:rsidRPr="000D10DC" w:rsidRDefault="00BD411C" w:rsidP="00C55EBA">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 xml:space="preserve">(2) </w:t>
      </w:r>
      <w:r w:rsidR="00C55EBA" w:rsidRPr="000D10DC">
        <w:rPr>
          <w:rFonts w:ascii="Times New Roman" w:eastAsia="Times New Roman" w:hAnsi="Times New Roman" w:cs="Times New Roman"/>
          <w:color w:val="000000" w:themeColor="text1"/>
          <w:sz w:val="24"/>
          <w:szCs w:val="24"/>
        </w:rPr>
        <w:t>Alte atribuții</w:t>
      </w:r>
    </w:p>
    <w:p w14:paraId="64A70618" w14:textId="41E2B7D0" w:rsidR="00C55EBA" w:rsidRPr="000D10DC" w:rsidRDefault="00C55EBA" w:rsidP="00C55EBA">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a) asigură aprovizionarea Cetății, Teatrului de Vară, Casa Tineretului, cu bunurile necesare desfăşurării activității;</w:t>
      </w:r>
    </w:p>
    <w:p w14:paraId="7FD1DAD6" w14:textId="6ABC2ED4" w:rsidR="004A2FBD" w:rsidRPr="000D10DC" w:rsidRDefault="00E63F7D" w:rsidP="004A2FBD">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b</w:t>
      </w:r>
      <w:r w:rsidR="004A2FBD" w:rsidRPr="000D10DC">
        <w:rPr>
          <w:rFonts w:ascii="Times New Roman" w:eastAsia="Times New Roman" w:hAnsi="Times New Roman" w:cs="Times New Roman"/>
          <w:color w:val="000000" w:themeColor="text1"/>
          <w:sz w:val="24"/>
          <w:szCs w:val="24"/>
        </w:rPr>
        <w:t>) întocmeşte acte și documente specifice care stau la baza procedurilor de achiziție publică: referate, caiete de sarcini, studii de piață, note de estimare a prețului, documente de fundamentare;</w:t>
      </w:r>
    </w:p>
    <w:p w14:paraId="7231D737" w14:textId="28BDD986" w:rsidR="004A2FBD" w:rsidRPr="000D10DC" w:rsidRDefault="00E63F7D" w:rsidP="004A2FBD">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c</w:t>
      </w:r>
      <w:r w:rsidR="004A2FBD" w:rsidRPr="000D10DC">
        <w:rPr>
          <w:rFonts w:ascii="Times New Roman" w:eastAsia="Times New Roman" w:hAnsi="Times New Roman" w:cs="Times New Roman"/>
          <w:color w:val="000000" w:themeColor="text1"/>
          <w:sz w:val="24"/>
          <w:szCs w:val="24"/>
        </w:rPr>
        <w:t>) asigură derularea contractelor de servicii şi lucrări, în condițiile legii;</w:t>
      </w:r>
    </w:p>
    <w:p w14:paraId="32EF703B" w14:textId="6465315E" w:rsidR="00C55EBA" w:rsidRPr="000D10DC" w:rsidRDefault="00E63F7D" w:rsidP="00C55EBA">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d</w:t>
      </w:r>
      <w:r w:rsidR="00C55EBA" w:rsidRPr="000D10DC">
        <w:rPr>
          <w:rFonts w:ascii="Times New Roman" w:eastAsia="Times New Roman" w:hAnsi="Times New Roman" w:cs="Times New Roman"/>
          <w:color w:val="000000" w:themeColor="text1"/>
          <w:sz w:val="24"/>
          <w:szCs w:val="24"/>
        </w:rPr>
        <w:t>) organizează recepția și gestionarea în magazii a bunurilor aprovizionate, precum și eliberarea acestora pentru consum, pe bază de bonuri întocmite şi semnate de persoanele împuternicite în acest scop;</w:t>
      </w:r>
    </w:p>
    <w:p w14:paraId="26B16938" w14:textId="10460BD6" w:rsidR="00C55EBA" w:rsidRPr="000D10DC" w:rsidRDefault="00E63F7D" w:rsidP="00C55EBA">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e</w:t>
      </w:r>
      <w:r w:rsidR="00C55EBA" w:rsidRPr="000D10DC">
        <w:rPr>
          <w:rFonts w:ascii="Times New Roman" w:eastAsia="Times New Roman" w:hAnsi="Times New Roman" w:cs="Times New Roman"/>
          <w:color w:val="000000" w:themeColor="text1"/>
          <w:sz w:val="24"/>
          <w:szCs w:val="24"/>
        </w:rPr>
        <w:t>) asigură evidența operativă a mişcării stocurilor, predă zilnic la contabilitate documentele de recepție și de consum, participă la inventarierea anuală a stocurilor;</w:t>
      </w:r>
    </w:p>
    <w:p w14:paraId="7F1E3E64" w14:textId="53C55238" w:rsidR="00C55EBA" w:rsidRPr="000D10DC" w:rsidRDefault="00E63F7D" w:rsidP="00C55EBA">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f</w:t>
      </w:r>
      <w:r w:rsidR="00C55EBA" w:rsidRPr="000D10DC">
        <w:rPr>
          <w:rFonts w:ascii="Times New Roman" w:eastAsia="Times New Roman" w:hAnsi="Times New Roman" w:cs="Times New Roman"/>
          <w:color w:val="000000" w:themeColor="text1"/>
          <w:sz w:val="24"/>
          <w:szCs w:val="24"/>
        </w:rPr>
        <w:t>) urmăreşte valorificarea deşeurilor ca urmare a efectuării casărilor;</w:t>
      </w:r>
    </w:p>
    <w:p w14:paraId="464C733F" w14:textId="3BBE7601" w:rsidR="00C55EBA" w:rsidRPr="000D10DC" w:rsidRDefault="00E63F7D" w:rsidP="00C55EBA">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g</w:t>
      </w:r>
      <w:r w:rsidR="00C55EBA" w:rsidRPr="000D10DC">
        <w:rPr>
          <w:rFonts w:ascii="Times New Roman" w:eastAsia="Times New Roman" w:hAnsi="Times New Roman" w:cs="Times New Roman"/>
          <w:color w:val="000000" w:themeColor="text1"/>
          <w:sz w:val="24"/>
          <w:szCs w:val="24"/>
        </w:rPr>
        <w:t>) asigură și urmăreşte respectarea clauzelor din contractele încheiate cu prestatorii serviciilor/lucrărilor;</w:t>
      </w:r>
    </w:p>
    <w:p w14:paraId="7DEE0788" w14:textId="6AFAD3A2" w:rsidR="00C55EBA" w:rsidRPr="000D10DC" w:rsidRDefault="00E63F7D" w:rsidP="00C55EBA">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h</w:t>
      </w:r>
      <w:r w:rsidR="00C55EBA" w:rsidRPr="000D10DC">
        <w:rPr>
          <w:rFonts w:ascii="Times New Roman" w:eastAsia="Times New Roman" w:hAnsi="Times New Roman" w:cs="Times New Roman"/>
          <w:color w:val="000000" w:themeColor="text1"/>
          <w:sz w:val="24"/>
          <w:szCs w:val="24"/>
        </w:rPr>
        <w:t>) întocmeşte, păstrează și actualizează, periodic, situația activelor fixe a imobilelor aflate în folosința gratuită a Centrului de Cultură, Artă şi Agrement Târgu Mureş, cu toate bunurile din inventar;</w:t>
      </w:r>
    </w:p>
    <w:p w14:paraId="2FA3EFD5" w14:textId="1511D7EE" w:rsidR="00C55EBA" w:rsidRPr="000D10DC" w:rsidRDefault="00E63F7D" w:rsidP="00C55EBA">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i</w:t>
      </w:r>
      <w:r w:rsidR="00C55EBA" w:rsidRPr="000D10DC">
        <w:rPr>
          <w:rFonts w:ascii="Times New Roman" w:eastAsia="Times New Roman" w:hAnsi="Times New Roman" w:cs="Times New Roman"/>
          <w:color w:val="000000" w:themeColor="text1"/>
          <w:sz w:val="24"/>
          <w:szCs w:val="24"/>
        </w:rPr>
        <w:t>) asigură, pe baza unui proiect de propuneri, întocmit anual, materialele consumabile şi pentru igienizare, necesare desfăşurării în bune condiții a activităților în spațiile gestionate de Serviciul public;</w:t>
      </w:r>
    </w:p>
    <w:p w14:paraId="3F3488EF" w14:textId="48E8C563" w:rsidR="00C55EBA" w:rsidRPr="000D10DC" w:rsidRDefault="00E63F7D" w:rsidP="00C55EBA">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j</w:t>
      </w:r>
      <w:r w:rsidR="00C55EBA" w:rsidRPr="000D10DC">
        <w:rPr>
          <w:rFonts w:ascii="Times New Roman" w:eastAsia="Times New Roman" w:hAnsi="Times New Roman" w:cs="Times New Roman"/>
          <w:color w:val="000000" w:themeColor="text1"/>
          <w:sz w:val="24"/>
          <w:szCs w:val="24"/>
        </w:rPr>
        <w:t>) asigură urmărirea derulării contractelor pentru utilitățile imobilelor aflate în gestiune (energie electrică, apă-canal, gaz, telefon, pază, internet, salubritate etc.), face propuneri pentru modificarea, reînnoirea sau prelungirea acestora;</w:t>
      </w:r>
    </w:p>
    <w:p w14:paraId="16C03CA7" w14:textId="49E7DDC0" w:rsidR="00C55EBA" w:rsidRPr="000D10DC" w:rsidRDefault="00C55EBA" w:rsidP="00C55EBA">
      <w:pPr>
        <w:jc w:val="both"/>
        <w:rPr>
          <w:rFonts w:ascii="Times New Roman" w:eastAsia="Times New Roman" w:hAnsi="Times New Roman" w:cs="Times New Roman"/>
          <w:b/>
          <w:bCs/>
          <w:color w:val="000000" w:themeColor="text1"/>
          <w:sz w:val="24"/>
          <w:szCs w:val="24"/>
        </w:rPr>
      </w:pPr>
      <w:r w:rsidRPr="000D10DC">
        <w:rPr>
          <w:rFonts w:ascii="Times New Roman" w:eastAsia="Times New Roman" w:hAnsi="Times New Roman" w:cs="Times New Roman"/>
          <w:b/>
          <w:bCs/>
          <w:color w:val="000000" w:themeColor="text1"/>
          <w:sz w:val="24"/>
          <w:szCs w:val="24"/>
        </w:rPr>
        <w:t>Art.14. Compartiment Cultură și Organizare Evenimente Culturale.</w:t>
      </w:r>
    </w:p>
    <w:p w14:paraId="67E388EA" w14:textId="77777777" w:rsidR="00C55EBA" w:rsidRPr="000D10DC" w:rsidRDefault="00C55EBA" w:rsidP="00C55EBA">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(1) Compartimentul organizare evenimente culturale. Atribuții, sarcini, responsabilități:</w:t>
      </w:r>
    </w:p>
    <w:p w14:paraId="1F086655" w14:textId="77777777" w:rsidR="00C55EBA" w:rsidRPr="000D10DC" w:rsidRDefault="00C55EBA" w:rsidP="00C55EBA">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 xml:space="preserve">a) planifică şi valorifică numeroasele evenimente și parteneriate de care beneficiază municipiul Târgu Mureş, implementează noi colaborări la nivel național și internațional ale municipalității, prin atragerea de noi proiecte, în vederea îmbunătățirii imaginii municipiului, îndeplinirii </w:t>
      </w:r>
      <w:r w:rsidRPr="000D10DC">
        <w:rPr>
          <w:rFonts w:ascii="Times New Roman" w:eastAsia="Times New Roman" w:hAnsi="Times New Roman" w:cs="Times New Roman"/>
          <w:color w:val="000000" w:themeColor="text1"/>
          <w:sz w:val="24"/>
          <w:szCs w:val="24"/>
        </w:rPr>
        <w:lastRenderedPageBreak/>
        <w:t>obiectivelor strategice ale acestuia și exploatarea corectă a spațiilor de cultură destinate activităților specifice și a clădirilor aflate în folosința sa gratuită;</w:t>
      </w:r>
    </w:p>
    <w:p w14:paraId="204A7EE2" w14:textId="77777777" w:rsidR="00C55EBA" w:rsidRPr="000D10DC" w:rsidRDefault="00C55EBA" w:rsidP="00C55EBA">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b) se implică în organizarea tuturor manifestărilor desfășurate sub egida Primăriei municipiului Târgu Mureş şi a Consiliului local: Ziua Națională a României, Ziua Poetului Național Mihai Eminescu, Ziua Unirii Principatelor Române, Ziua Europei, Ziua Drapelului, Ziua Imnului etc.;</w:t>
      </w:r>
    </w:p>
    <w:p w14:paraId="64F259D3" w14:textId="77777777" w:rsidR="00C55EBA" w:rsidRPr="000D10DC" w:rsidRDefault="00C55EBA" w:rsidP="00C55EBA">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c) editează sau sprijină, în condițiile legii, publicații de specialitate și de informare în domeniul culturii şi artei;</w:t>
      </w:r>
    </w:p>
    <w:p w14:paraId="406CD68F" w14:textId="77777777" w:rsidR="00C55EBA" w:rsidRPr="000D10DC" w:rsidRDefault="00C55EBA" w:rsidP="00C55EBA">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d) gestionează evenimentele care se desfășoară în cadrul Centrului de Cultură, Artă şi Agrement Târgu Mureş şi întocmeşte programatorul cu evenimente pentru anul în curs;</w:t>
      </w:r>
    </w:p>
    <w:p w14:paraId="2A6FFCCC" w14:textId="77777777" w:rsidR="00C55EBA" w:rsidRPr="000D10DC" w:rsidRDefault="00C55EBA" w:rsidP="00C55EBA">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e) selectează și analizează oportunitatea organizării evenimentelor private care se desfăşoară în spațiile date în folosință gratuită Centrului de Cultură, Artă şi Agrement Târgu Mureş, precum şi a celor religioase sau cu caracter politic;</w:t>
      </w:r>
    </w:p>
    <w:p w14:paraId="2541F793" w14:textId="77777777" w:rsidR="00C55EBA" w:rsidRPr="000D10DC" w:rsidRDefault="00C55EBA" w:rsidP="00C55EBA">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f) redactează documentele specifice: referate, note interne, informări și orice alte documente necesare bunei desfăşurări a activității Centrului de Cultură, Artă şi Agrement Târgu Mureş pe domeniul de activitate al acestuia;</w:t>
      </w:r>
    </w:p>
    <w:p w14:paraId="609B9036" w14:textId="21F52131" w:rsidR="00C55EBA" w:rsidRPr="000D10DC" w:rsidRDefault="00E63F7D" w:rsidP="00C55EBA">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g</w:t>
      </w:r>
      <w:r w:rsidR="00C55EBA" w:rsidRPr="000D10DC">
        <w:rPr>
          <w:rFonts w:ascii="Times New Roman" w:eastAsia="Times New Roman" w:hAnsi="Times New Roman" w:cs="Times New Roman"/>
          <w:color w:val="000000" w:themeColor="text1"/>
          <w:sz w:val="24"/>
          <w:szCs w:val="24"/>
        </w:rPr>
        <w:t>) elaborează publicații, materiale de prezentare şi promovare (afişe, broşuri, prezentări multimedia etc.);</w:t>
      </w:r>
    </w:p>
    <w:p w14:paraId="4AF85A55" w14:textId="31B20578" w:rsidR="00C55EBA" w:rsidRPr="000D10DC" w:rsidRDefault="00E63F7D" w:rsidP="00C55EBA">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h</w:t>
      </w:r>
      <w:r w:rsidR="00C55EBA" w:rsidRPr="000D10DC">
        <w:rPr>
          <w:rFonts w:ascii="Times New Roman" w:eastAsia="Times New Roman" w:hAnsi="Times New Roman" w:cs="Times New Roman"/>
          <w:color w:val="000000" w:themeColor="text1"/>
          <w:sz w:val="24"/>
          <w:szCs w:val="24"/>
        </w:rPr>
        <w:t>) actualizează şi exploatează baza de date formată în cadrul Serviciului;</w:t>
      </w:r>
    </w:p>
    <w:p w14:paraId="34AE4C3E" w14:textId="336084C9" w:rsidR="00C55EBA" w:rsidRPr="000D10DC" w:rsidRDefault="00E63F7D" w:rsidP="00C55EBA">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i</w:t>
      </w:r>
      <w:r w:rsidR="00C55EBA" w:rsidRPr="000D10DC">
        <w:rPr>
          <w:rFonts w:ascii="Times New Roman" w:eastAsia="Times New Roman" w:hAnsi="Times New Roman" w:cs="Times New Roman"/>
          <w:color w:val="000000" w:themeColor="text1"/>
          <w:sz w:val="24"/>
          <w:szCs w:val="24"/>
        </w:rPr>
        <w:t>) asigură cadrul optim pentru lansări de carte, expoziții, simpozioane care se desfăşoară în clădirile aflate în folosința gratuită a Centrului de Cultură, Artă şi Agrement Târgu Mureş;</w:t>
      </w:r>
    </w:p>
    <w:p w14:paraId="1DAFA671" w14:textId="6E2BED39" w:rsidR="00C55EBA" w:rsidRPr="000D10DC" w:rsidRDefault="00E63F7D" w:rsidP="00C55EBA">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j</w:t>
      </w:r>
      <w:r w:rsidR="00C55EBA" w:rsidRPr="000D10DC">
        <w:rPr>
          <w:rFonts w:ascii="Times New Roman" w:eastAsia="Times New Roman" w:hAnsi="Times New Roman" w:cs="Times New Roman"/>
          <w:color w:val="000000" w:themeColor="text1"/>
          <w:sz w:val="24"/>
          <w:szCs w:val="24"/>
        </w:rPr>
        <w:t>) menține standardele municipiului Târgu Mureş prin strategii eficiente de comunicare;</w:t>
      </w:r>
    </w:p>
    <w:p w14:paraId="7690EE33" w14:textId="62154015" w:rsidR="00C55EBA" w:rsidRPr="000D10DC" w:rsidRDefault="00E63F7D" w:rsidP="00C55EBA">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k</w:t>
      </w:r>
      <w:r w:rsidR="00C55EBA" w:rsidRPr="000D10DC">
        <w:rPr>
          <w:rFonts w:ascii="Times New Roman" w:eastAsia="Times New Roman" w:hAnsi="Times New Roman" w:cs="Times New Roman"/>
          <w:color w:val="000000" w:themeColor="text1"/>
          <w:sz w:val="24"/>
          <w:szCs w:val="24"/>
        </w:rPr>
        <w:t>) informează cetățenii cu privire la evenimentele ce vor avea loc;</w:t>
      </w:r>
    </w:p>
    <w:p w14:paraId="310F20BA" w14:textId="451634FA" w:rsidR="00C55EBA" w:rsidRPr="000D10DC" w:rsidRDefault="00E63F7D" w:rsidP="00C55EBA">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l</w:t>
      </w:r>
      <w:r w:rsidR="00C55EBA" w:rsidRPr="000D10DC">
        <w:rPr>
          <w:rFonts w:ascii="Times New Roman" w:eastAsia="Times New Roman" w:hAnsi="Times New Roman" w:cs="Times New Roman"/>
          <w:color w:val="000000" w:themeColor="text1"/>
          <w:sz w:val="24"/>
          <w:szCs w:val="24"/>
        </w:rPr>
        <w:t>) sprijină colaborarea între organizatorii diverselor evenimente unde Centrul de Cultură, Artă şi Agrement Târgu Mureş sau municipiul Târgu Mureş este partener;</w:t>
      </w:r>
    </w:p>
    <w:p w14:paraId="2C673F56" w14:textId="64FA53BA" w:rsidR="00C55EBA" w:rsidRPr="000D10DC" w:rsidRDefault="00E63F7D" w:rsidP="00C55EBA">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m</w:t>
      </w:r>
      <w:r w:rsidR="00C55EBA" w:rsidRPr="000D10DC">
        <w:rPr>
          <w:rFonts w:ascii="Times New Roman" w:eastAsia="Times New Roman" w:hAnsi="Times New Roman" w:cs="Times New Roman"/>
          <w:color w:val="000000" w:themeColor="text1"/>
          <w:sz w:val="24"/>
          <w:szCs w:val="24"/>
        </w:rPr>
        <w:t>) menține colaborarea cu alte instituții relevante pentru politica şi viziunea Centrului, alte instituții educaționale, companii media, asociații și organizații non-profit, companii private;</w:t>
      </w:r>
    </w:p>
    <w:p w14:paraId="36CB9ED0" w14:textId="0AB6DC3B" w:rsidR="004A2FBD" w:rsidRPr="000D10DC" w:rsidRDefault="00E63F7D" w:rsidP="004A2FBD">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n</w:t>
      </w:r>
      <w:r w:rsidR="004A2FBD" w:rsidRPr="000D10DC">
        <w:rPr>
          <w:rFonts w:ascii="Times New Roman" w:eastAsia="Times New Roman" w:hAnsi="Times New Roman" w:cs="Times New Roman"/>
          <w:color w:val="000000" w:themeColor="text1"/>
          <w:sz w:val="24"/>
          <w:szCs w:val="24"/>
        </w:rPr>
        <w:t>) întocmeşte acte și documente specifice care stau la baza procedurilor de achiziție publică: referate, caiete de sarcini, studii de piață, note de estimare a prețului, documente de fundamentare;</w:t>
      </w:r>
    </w:p>
    <w:p w14:paraId="0FF58FD3" w14:textId="308795DF" w:rsidR="00C55EBA" w:rsidRPr="000D10DC" w:rsidRDefault="00C55EBA" w:rsidP="00C55EBA">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 xml:space="preserve">o) în vederea organizării expozițiilor de artă, Centrul, prin </w:t>
      </w:r>
      <w:r w:rsidR="00C52295" w:rsidRPr="000D10DC">
        <w:rPr>
          <w:rFonts w:ascii="Times New Roman" w:eastAsia="Times New Roman" w:hAnsi="Times New Roman" w:cs="Times New Roman"/>
          <w:b/>
          <w:bCs/>
          <w:color w:val="000000" w:themeColor="text1"/>
          <w:sz w:val="24"/>
          <w:szCs w:val="24"/>
        </w:rPr>
        <w:t>Compartiment Cultură și Organizare Evenimente Culturale</w:t>
      </w:r>
      <w:r w:rsidRPr="000D10DC">
        <w:rPr>
          <w:rFonts w:ascii="Times New Roman" w:eastAsia="Times New Roman" w:hAnsi="Times New Roman" w:cs="Times New Roman"/>
          <w:color w:val="000000" w:themeColor="text1"/>
          <w:sz w:val="24"/>
          <w:szCs w:val="24"/>
        </w:rPr>
        <w:t>, poate să inițieze formarea unui Consiliu Artistic format din specialişti în domeniul artelor menit să decidă oportunitatea realizării unor expoziții și vernisaje; Consiliul Artistic va funcționa în baza unui regulament aprobat printr-o decizie a directorului.</w:t>
      </w:r>
    </w:p>
    <w:p w14:paraId="04662489" w14:textId="0B6FD8CF" w:rsidR="009A4FA1" w:rsidRPr="000D10DC" w:rsidRDefault="002E5BBF" w:rsidP="009A4F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b/>
          <w:bCs/>
          <w:color w:val="000000" w:themeColor="text1"/>
          <w:sz w:val="24"/>
          <w:szCs w:val="24"/>
        </w:rPr>
        <w:t>Art. 1</w:t>
      </w:r>
      <w:r w:rsidR="00F03A3B" w:rsidRPr="000D10DC">
        <w:rPr>
          <w:rFonts w:ascii="Times New Roman" w:eastAsia="Times New Roman" w:hAnsi="Times New Roman" w:cs="Times New Roman"/>
          <w:b/>
          <w:bCs/>
          <w:color w:val="000000" w:themeColor="text1"/>
          <w:sz w:val="24"/>
          <w:szCs w:val="24"/>
        </w:rPr>
        <w:t>5</w:t>
      </w:r>
      <w:r w:rsidRPr="000D10DC">
        <w:rPr>
          <w:rFonts w:ascii="Times New Roman" w:eastAsia="Times New Roman" w:hAnsi="Times New Roman" w:cs="Times New Roman"/>
          <w:b/>
          <w:bCs/>
          <w:color w:val="000000" w:themeColor="text1"/>
          <w:sz w:val="24"/>
          <w:szCs w:val="24"/>
        </w:rPr>
        <w:t xml:space="preserve">. </w:t>
      </w:r>
      <w:r w:rsidR="009A4FA1" w:rsidRPr="000D10DC">
        <w:rPr>
          <w:rFonts w:ascii="Times New Roman" w:eastAsia="Times New Roman" w:hAnsi="Times New Roman" w:cs="Times New Roman"/>
          <w:b/>
          <w:bCs/>
          <w:color w:val="000000" w:themeColor="text1"/>
          <w:sz w:val="24"/>
          <w:szCs w:val="24"/>
        </w:rPr>
        <w:t>Compartimentul Relații cu Publicul și Presă</w:t>
      </w:r>
      <w:r w:rsidR="009A4FA1" w:rsidRPr="000D10DC">
        <w:rPr>
          <w:rFonts w:ascii="Times New Roman" w:eastAsia="Times New Roman" w:hAnsi="Times New Roman" w:cs="Times New Roman"/>
          <w:color w:val="000000" w:themeColor="text1"/>
          <w:sz w:val="24"/>
          <w:szCs w:val="24"/>
        </w:rPr>
        <w:t xml:space="preserve"> </w:t>
      </w:r>
    </w:p>
    <w:p w14:paraId="51201DF2" w14:textId="51639FEB" w:rsidR="009A4FA1" w:rsidRPr="000D10DC" w:rsidRDefault="009A4FA1" w:rsidP="009A4F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a) este structura de specialitate care asigură comunicarea instituțională cu cetățenii, mass-media și alte entități interesate, precum și gestionarea petițiilor și a solicitărilor de informații de interes public.</w:t>
      </w:r>
    </w:p>
    <w:p w14:paraId="53FCE89C" w14:textId="563AF1C2" w:rsidR="009A4FA1" w:rsidRPr="000D10DC" w:rsidRDefault="009A4FA1" w:rsidP="009A4F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lastRenderedPageBreak/>
        <w:t>b) asigură relația directă dintre instituție și cetățeni, prin furnizarea de informații privind activitatea, competențele și serviciile oferite de instituție;</w:t>
      </w:r>
    </w:p>
    <w:p w14:paraId="176C7C86" w14:textId="6F0D4593" w:rsidR="009A4FA1" w:rsidRPr="000D10DC" w:rsidRDefault="009A4FA1" w:rsidP="009A4FA1">
      <w:pPr>
        <w:jc w:val="both"/>
        <w:rPr>
          <w:rFonts w:ascii="Times New Roman" w:eastAsia="Times New Roman" w:hAnsi="Times New Roman" w:cs="Times New Roman"/>
          <w:color w:val="000000" w:themeColor="text1"/>
          <w:sz w:val="24"/>
          <w:szCs w:val="24"/>
          <w:lang w:val="it-IT"/>
        </w:rPr>
      </w:pPr>
      <w:r w:rsidRPr="000D10DC">
        <w:rPr>
          <w:rFonts w:ascii="Times New Roman" w:eastAsia="Times New Roman" w:hAnsi="Times New Roman" w:cs="Times New Roman"/>
          <w:color w:val="000000" w:themeColor="text1"/>
          <w:sz w:val="24"/>
          <w:szCs w:val="24"/>
          <w:lang w:val="it-IT"/>
        </w:rPr>
        <w:t>c) verifică respectarea termenelor legale de soluționare a petițiilor și solicitărilor și informează conducerea asupra eventualelor întârzieri;</w:t>
      </w:r>
    </w:p>
    <w:p w14:paraId="37F1EDA2" w14:textId="27DEA9C7" w:rsidR="009A4FA1" w:rsidRPr="000D10DC" w:rsidRDefault="009A4FA1" w:rsidP="009A4FA1">
      <w:pPr>
        <w:jc w:val="both"/>
        <w:rPr>
          <w:rFonts w:ascii="Times New Roman" w:eastAsia="Times New Roman" w:hAnsi="Times New Roman" w:cs="Times New Roman"/>
          <w:color w:val="000000" w:themeColor="text1"/>
          <w:sz w:val="24"/>
          <w:szCs w:val="24"/>
          <w:lang w:val="it-IT"/>
        </w:rPr>
      </w:pPr>
      <w:r w:rsidRPr="000D10DC">
        <w:rPr>
          <w:rFonts w:ascii="Times New Roman" w:eastAsia="Times New Roman" w:hAnsi="Times New Roman" w:cs="Times New Roman"/>
          <w:color w:val="000000" w:themeColor="text1"/>
          <w:sz w:val="24"/>
          <w:szCs w:val="24"/>
          <w:lang w:val="it-IT"/>
        </w:rPr>
        <w:t>d) centralizează răspunsurile formulate de compartimentele de specialitate și asigură transmiterea acestora către petenți;</w:t>
      </w:r>
    </w:p>
    <w:p w14:paraId="5736283B" w14:textId="124B49B9" w:rsidR="009A4FA1" w:rsidRPr="000D10DC" w:rsidRDefault="009A4FA1" w:rsidP="009A4FA1">
      <w:pPr>
        <w:jc w:val="both"/>
        <w:rPr>
          <w:rFonts w:ascii="Times New Roman" w:eastAsia="Times New Roman" w:hAnsi="Times New Roman" w:cs="Times New Roman"/>
          <w:color w:val="000000" w:themeColor="text1"/>
          <w:sz w:val="24"/>
          <w:szCs w:val="24"/>
          <w:lang w:val="it-IT"/>
        </w:rPr>
      </w:pPr>
      <w:r w:rsidRPr="000D10DC">
        <w:rPr>
          <w:rFonts w:ascii="Times New Roman" w:eastAsia="Times New Roman" w:hAnsi="Times New Roman" w:cs="Times New Roman"/>
          <w:color w:val="000000" w:themeColor="text1"/>
          <w:sz w:val="24"/>
          <w:szCs w:val="24"/>
          <w:lang w:val="it-IT"/>
        </w:rPr>
        <w:t>e) ține evidența petițiilor și întocmește situații, statistici și rapoarte periodice privind activitatea de soluționare a acestora;</w:t>
      </w:r>
    </w:p>
    <w:p w14:paraId="53B24B1B" w14:textId="77777777" w:rsidR="009A4FA1" w:rsidRPr="000D10DC" w:rsidRDefault="009A4FA1" w:rsidP="009A4FA1">
      <w:pPr>
        <w:jc w:val="both"/>
        <w:rPr>
          <w:rFonts w:ascii="Times New Roman" w:eastAsia="Times New Roman" w:hAnsi="Times New Roman" w:cs="Times New Roman"/>
          <w:color w:val="000000" w:themeColor="text1"/>
          <w:sz w:val="24"/>
          <w:szCs w:val="24"/>
          <w:lang w:val="it-IT"/>
        </w:rPr>
      </w:pPr>
      <w:r w:rsidRPr="000D10DC">
        <w:rPr>
          <w:rFonts w:ascii="Times New Roman" w:eastAsia="Times New Roman" w:hAnsi="Times New Roman" w:cs="Times New Roman"/>
          <w:color w:val="000000" w:themeColor="text1"/>
          <w:sz w:val="24"/>
          <w:szCs w:val="24"/>
          <w:lang w:val="it-IT"/>
        </w:rPr>
        <w:t>f) asigură aplicarea dispozițiilor legale privind soluționarea petițiilor și accesul la informațiile de interes public;</w:t>
      </w:r>
    </w:p>
    <w:p w14:paraId="79F82552" w14:textId="77777777" w:rsidR="009A4FA1" w:rsidRPr="000D10DC" w:rsidRDefault="009A4FA1" w:rsidP="009A4FA1">
      <w:pPr>
        <w:jc w:val="both"/>
        <w:rPr>
          <w:rFonts w:ascii="Times New Roman" w:eastAsia="Times New Roman" w:hAnsi="Times New Roman" w:cs="Times New Roman"/>
          <w:color w:val="000000" w:themeColor="text1"/>
          <w:sz w:val="24"/>
          <w:szCs w:val="24"/>
          <w:lang w:val="it-IT"/>
        </w:rPr>
      </w:pPr>
      <w:r w:rsidRPr="000D10DC">
        <w:rPr>
          <w:rFonts w:ascii="Times New Roman" w:eastAsia="Times New Roman" w:hAnsi="Times New Roman" w:cs="Times New Roman"/>
          <w:color w:val="000000" w:themeColor="text1"/>
          <w:sz w:val="24"/>
          <w:szCs w:val="24"/>
          <w:lang w:val="it-IT"/>
        </w:rPr>
        <w:t>g) primește și gestionează solicitările formulate în baza Legea nr. 544/2001 și urmărește soluționarea acestora în termenele prevăzute de lege;</w:t>
      </w:r>
    </w:p>
    <w:p w14:paraId="3FBCA4D0" w14:textId="77777777" w:rsidR="009A4FA1" w:rsidRPr="000D10DC" w:rsidRDefault="009A4FA1" w:rsidP="009A4FA1">
      <w:pPr>
        <w:jc w:val="both"/>
        <w:rPr>
          <w:rFonts w:ascii="Times New Roman" w:eastAsia="Times New Roman" w:hAnsi="Times New Roman" w:cs="Times New Roman"/>
          <w:color w:val="000000" w:themeColor="text1"/>
          <w:sz w:val="24"/>
          <w:szCs w:val="24"/>
          <w:lang w:val="it-IT"/>
        </w:rPr>
      </w:pPr>
      <w:r w:rsidRPr="000D10DC">
        <w:rPr>
          <w:rFonts w:ascii="Times New Roman" w:eastAsia="Times New Roman" w:hAnsi="Times New Roman" w:cs="Times New Roman"/>
          <w:color w:val="000000" w:themeColor="text1"/>
          <w:sz w:val="24"/>
          <w:szCs w:val="24"/>
          <w:lang w:val="it-IT"/>
        </w:rPr>
        <w:t>h) organizează și desfășoară activitatea de relații cu publicul, inclusiv programul de audiențe al conducerii instituției;</w:t>
      </w:r>
    </w:p>
    <w:p w14:paraId="430B9A4D" w14:textId="77777777" w:rsidR="009A4FA1" w:rsidRPr="000D10DC" w:rsidRDefault="009A4FA1" w:rsidP="009A4FA1">
      <w:pPr>
        <w:jc w:val="both"/>
        <w:rPr>
          <w:rFonts w:ascii="Times New Roman" w:eastAsia="Times New Roman" w:hAnsi="Times New Roman" w:cs="Times New Roman"/>
          <w:color w:val="000000" w:themeColor="text1"/>
          <w:sz w:val="24"/>
          <w:szCs w:val="24"/>
          <w:lang w:val="it-IT"/>
        </w:rPr>
      </w:pPr>
      <w:r w:rsidRPr="000D10DC">
        <w:rPr>
          <w:rFonts w:ascii="Times New Roman" w:eastAsia="Times New Roman" w:hAnsi="Times New Roman" w:cs="Times New Roman"/>
          <w:color w:val="000000" w:themeColor="text1"/>
          <w:sz w:val="24"/>
          <w:szCs w:val="24"/>
          <w:lang w:val="it-IT"/>
        </w:rPr>
        <w:t>i) acordă îndrumare și informații persoanelor care se adresează instituției;</w:t>
      </w:r>
    </w:p>
    <w:p w14:paraId="22EBB922" w14:textId="398E1C0C" w:rsidR="0051519A" w:rsidRPr="000D10DC" w:rsidRDefault="0051519A" w:rsidP="0051519A">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j) relaționea</w:t>
      </w:r>
      <w:r w:rsidRPr="000D10DC">
        <w:rPr>
          <w:rFonts w:ascii="Times New Roman" w:eastAsia="Times New Roman" w:hAnsi="Times New Roman" w:cs="Times New Roman"/>
          <w:color w:val="000000" w:themeColor="text1"/>
          <w:sz w:val="24"/>
          <w:szCs w:val="24"/>
          <w:lang w:val="ro-RO"/>
        </w:rPr>
        <w:t>ză</w:t>
      </w:r>
      <w:r w:rsidRPr="000D10DC">
        <w:rPr>
          <w:rFonts w:ascii="Times New Roman" w:eastAsia="Times New Roman" w:hAnsi="Times New Roman" w:cs="Times New Roman"/>
          <w:color w:val="000000" w:themeColor="text1"/>
          <w:sz w:val="24"/>
          <w:szCs w:val="24"/>
        </w:rPr>
        <w:t xml:space="preserve"> cu mass-media: transmiterea comunicatelor de presă, organizarea conferințelor de presă;</w:t>
      </w:r>
    </w:p>
    <w:p w14:paraId="482A13EF" w14:textId="19005A96" w:rsidR="0051519A" w:rsidRPr="000D10DC" w:rsidRDefault="0051519A" w:rsidP="0051519A">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k) promovează evenimentele care vor avea loc: transmiterea programelor culturale folosind paginile de socializare sau site-ul instituției; anunțarea evenimentelor prin intermediul afișelor expuse pe panourile publicitare din oraş;</w:t>
      </w:r>
    </w:p>
    <w:p w14:paraId="20B8750C" w14:textId="77777777" w:rsidR="009A4FA1" w:rsidRPr="000D10DC" w:rsidRDefault="009A4FA1" w:rsidP="009A4FA1">
      <w:pPr>
        <w:jc w:val="both"/>
        <w:rPr>
          <w:rFonts w:ascii="Times New Roman" w:eastAsia="Times New Roman" w:hAnsi="Times New Roman" w:cs="Times New Roman"/>
          <w:color w:val="000000" w:themeColor="text1"/>
          <w:sz w:val="24"/>
          <w:szCs w:val="24"/>
          <w:lang w:val="it-IT"/>
        </w:rPr>
      </w:pPr>
      <w:r w:rsidRPr="000D10DC">
        <w:rPr>
          <w:rFonts w:ascii="Times New Roman" w:eastAsia="Times New Roman" w:hAnsi="Times New Roman" w:cs="Times New Roman"/>
          <w:color w:val="000000" w:themeColor="text1"/>
          <w:sz w:val="24"/>
          <w:szCs w:val="24"/>
          <w:lang w:val="it-IT"/>
        </w:rPr>
        <w:t>l) organizează conferințe de presă, briefinguri, declarații publice și alte activități de comunicare instituțională;</w:t>
      </w:r>
    </w:p>
    <w:p w14:paraId="5F6F1537" w14:textId="77777777" w:rsidR="009A4FA1" w:rsidRPr="000D10DC" w:rsidRDefault="009A4FA1" w:rsidP="009A4FA1">
      <w:pPr>
        <w:jc w:val="both"/>
        <w:rPr>
          <w:rFonts w:ascii="Times New Roman" w:eastAsia="Times New Roman" w:hAnsi="Times New Roman" w:cs="Times New Roman"/>
          <w:color w:val="000000" w:themeColor="text1"/>
          <w:sz w:val="24"/>
          <w:szCs w:val="24"/>
          <w:lang w:val="it-IT"/>
        </w:rPr>
      </w:pPr>
      <w:r w:rsidRPr="000D10DC">
        <w:rPr>
          <w:rFonts w:ascii="Times New Roman" w:eastAsia="Times New Roman" w:hAnsi="Times New Roman" w:cs="Times New Roman"/>
          <w:color w:val="000000" w:themeColor="text1"/>
          <w:sz w:val="24"/>
          <w:szCs w:val="24"/>
          <w:lang w:val="it-IT"/>
        </w:rPr>
        <w:t>m) redactează răspunsuri la solicitările formulate de reprezentanții mass-media și asigură punctele de vedere oficiale ale instituției;</w:t>
      </w:r>
    </w:p>
    <w:p w14:paraId="438DC03D" w14:textId="77777777" w:rsidR="009A4FA1" w:rsidRPr="000D10DC" w:rsidRDefault="009A4FA1" w:rsidP="009A4FA1">
      <w:pPr>
        <w:jc w:val="both"/>
        <w:rPr>
          <w:rFonts w:ascii="Times New Roman" w:eastAsia="Times New Roman" w:hAnsi="Times New Roman" w:cs="Times New Roman"/>
          <w:color w:val="000000" w:themeColor="text1"/>
          <w:sz w:val="24"/>
          <w:szCs w:val="24"/>
          <w:lang w:val="it-IT"/>
        </w:rPr>
      </w:pPr>
      <w:r w:rsidRPr="000D10DC">
        <w:rPr>
          <w:rFonts w:ascii="Times New Roman" w:eastAsia="Times New Roman" w:hAnsi="Times New Roman" w:cs="Times New Roman"/>
          <w:color w:val="000000" w:themeColor="text1"/>
          <w:sz w:val="24"/>
          <w:szCs w:val="24"/>
          <w:lang w:val="it-IT"/>
        </w:rPr>
        <w:t>n) monitorizează reflectarea activității instituției în mass-media și întocmește sinteze de presă pentru conducerea instituției;</w:t>
      </w:r>
    </w:p>
    <w:p w14:paraId="3014B529" w14:textId="77777777" w:rsidR="009A4FA1" w:rsidRPr="000D10DC" w:rsidRDefault="009A4FA1" w:rsidP="009A4FA1">
      <w:pPr>
        <w:jc w:val="both"/>
        <w:rPr>
          <w:rFonts w:ascii="Times New Roman" w:eastAsia="Times New Roman" w:hAnsi="Times New Roman" w:cs="Times New Roman"/>
          <w:color w:val="000000" w:themeColor="text1"/>
          <w:sz w:val="24"/>
          <w:szCs w:val="24"/>
          <w:lang w:val="it-IT"/>
        </w:rPr>
      </w:pPr>
      <w:r w:rsidRPr="000D10DC">
        <w:rPr>
          <w:rFonts w:ascii="Times New Roman" w:eastAsia="Times New Roman" w:hAnsi="Times New Roman" w:cs="Times New Roman"/>
          <w:color w:val="000000" w:themeColor="text1"/>
          <w:sz w:val="24"/>
          <w:szCs w:val="24"/>
          <w:lang w:val="it-IT"/>
        </w:rPr>
        <w:t>o) contribuie la gestionarea comunicării publice în situații de criză și la promovarea imaginii instituției;</w:t>
      </w:r>
    </w:p>
    <w:p w14:paraId="2576A6EF" w14:textId="77777777" w:rsidR="009A4FA1" w:rsidRPr="000D10DC" w:rsidRDefault="009A4FA1" w:rsidP="009A4FA1">
      <w:pPr>
        <w:jc w:val="both"/>
        <w:rPr>
          <w:rFonts w:ascii="Times New Roman" w:eastAsia="Times New Roman" w:hAnsi="Times New Roman" w:cs="Times New Roman"/>
          <w:color w:val="000000" w:themeColor="text1"/>
          <w:sz w:val="24"/>
          <w:szCs w:val="24"/>
          <w:lang w:val="it-IT"/>
        </w:rPr>
      </w:pPr>
      <w:r w:rsidRPr="000D10DC">
        <w:rPr>
          <w:rFonts w:ascii="Times New Roman" w:eastAsia="Times New Roman" w:hAnsi="Times New Roman" w:cs="Times New Roman"/>
          <w:color w:val="000000" w:themeColor="text1"/>
          <w:sz w:val="24"/>
          <w:szCs w:val="24"/>
          <w:lang w:val="it-IT"/>
        </w:rPr>
        <w:t>p) asigură actualizarea informațiilor destinate publicului pe pagina de internet și pe alte canale oficiale de comunicare ale instituției;</w:t>
      </w:r>
    </w:p>
    <w:p w14:paraId="53EEEBC6" w14:textId="34B100F8" w:rsidR="009A4FA1" w:rsidRPr="000D10DC" w:rsidRDefault="00E63F7D" w:rsidP="009A4FA1">
      <w:pPr>
        <w:jc w:val="both"/>
        <w:rPr>
          <w:rFonts w:ascii="Times New Roman" w:eastAsia="Times New Roman" w:hAnsi="Times New Roman" w:cs="Times New Roman"/>
          <w:color w:val="000000" w:themeColor="text1"/>
          <w:sz w:val="24"/>
          <w:szCs w:val="24"/>
          <w:lang w:val="it-IT"/>
        </w:rPr>
      </w:pPr>
      <w:r w:rsidRPr="000D10DC">
        <w:rPr>
          <w:rFonts w:ascii="Times New Roman" w:eastAsia="Times New Roman" w:hAnsi="Times New Roman" w:cs="Times New Roman"/>
          <w:color w:val="000000" w:themeColor="text1"/>
          <w:sz w:val="24"/>
          <w:szCs w:val="24"/>
          <w:lang w:val="it-IT"/>
        </w:rPr>
        <w:t>r</w:t>
      </w:r>
      <w:r w:rsidR="009A4FA1" w:rsidRPr="000D10DC">
        <w:rPr>
          <w:rFonts w:ascii="Times New Roman" w:eastAsia="Times New Roman" w:hAnsi="Times New Roman" w:cs="Times New Roman"/>
          <w:color w:val="000000" w:themeColor="text1"/>
          <w:sz w:val="24"/>
          <w:szCs w:val="24"/>
          <w:lang w:val="it-IT"/>
        </w:rPr>
        <w:t>) colaborează cu toate compartimentele instituției în vederea asigurării unei comunicări unitare, corecte și transparente;</w:t>
      </w:r>
    </w:p>
    <w:p w14:paraId="0FD7F9AD" w14:textId="7464FDE4" w:rsidR="009A4FA1" w:rsidRPr="000D10DC" w:rsidRDefault="00E63F7D" w:rsidP="009A4FA1">
      <w:pPr>
        <w:jc w:val="both"/>
        <w:rPr>
          <w:rFonts w:ascii="Times New Roman" w:eastAsia="Times New Roman" w:hAnsi="Times New Roman" w:cs="Times New Roman"/>
          <w:color w:val="000000" w:themeColor="text1"/>
          <w:sz w:val="24"/>
          <w:szCs w:val="24"/>
          <w:lang w:val="it-IT"/>
        </w:rPr>
      </w:pPr>
      <w:r w:rsidRPr="000D10DC">
        <w:rPr>
          <w:rFonts w:ascii="Times New Roman" w:eastAsia="Times New Roman" w:hAnsi="Times New Roman" w:cs="Times New Roman"/>
          <w:color w:val="000000" w:themeColor="text1"/>
          <w:sz w:val="24"/>
          <w:szCs w:val="24"/>
          <w:lang w:val="it-IT"/>
        </w:rPr>
        <w:t>s</w:t>
      </w:r>
      <w:r w:rsidR="009A4FA1" w:rsidRPr="000D10DC">
        <w:rPr>
          <w:rFonts w:ascii="Times New Roman" w:eastAsia="Times New Roman" w:hAnsi="Times New Roman" w:cs="Times New Roman"/>
          <w:color w:val="000000" w:themeColor="text1"/>
          <w:sz w:val="24"/>
          <w:szCs w:val="24"/>
          <w:lang w:val="it-IT"/>
        </w:rPr>
        <w:t>) arhivează și păstrează documentele rezultate din activitatea proprie, conform prevederilor legale;</w:t>
      </w:r>
    </w:p>
    <w:p w14:paraId="5AD0F089" w14:textId="2E956073" w:rsidR="000F7637" w:rsidRPr="000D10DC" w:rsidRDefault="00E63F7D" w:rsidP="000F7637">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t</w:t>
      </w:r>
      <w:r w:rsidR="000F7637" w:rsidRPr="000D10DC">
        <w:rPr>
          <w:rFonts w:ascii="Times New Roman" w:eastAsia="Times New Roman" w:hAnsi="Times New Roman" w:cs="Times New Roman"/>
          <w:color w:val="000000" w:themeColor="text1"/>
          <w:sz w:val="24"/>
          <w:szCs w:val="24"/>
        </w:rPr>
        <w:t>) actualizează şi exploatează baza de date formată în cadrul Serviciului;</w:t>
      </w:r>
    </w:p>
    <w:p w14:paraId="7F32986F" w14:textId="77777777" w:rsidR="00494BA3" w:rsidRDefault="00E63F7D" w:rsidP="00A03BA1">
      <w:pPr>
        <w:jc w:val="both"/>
        <w:rPr>
          <w:rFonts w:ascii="Times New Roman" w:eastAsia="Times New Roman" w:hAnsi="Times New Roman" w:cs="Times New Roman"/>
          <w:color w:val="000000" w:themeColor="text1"/>
          <w:sz w:val="24"/>
          <w:szCs w:val="24"/>
          <w:lang w:val="it-IT"/>
        </w:rPr>
      </w:pPr>
      <w:r w:rsidRPr="000D10DC">
        <w:rPr>
          <w:rFonts w:ascii="Times New Roman" w:eastAsia="Times New Roman" w:hAnsi="Times New Roman" w:cs="Times New Roman"/>
          <w:color w:val="000000" w:themeColor="text1"/>
          <w:sz w:val="24"/>
          <w:szCs w:val="24"/>
          <w:lang w:val="it-IT"/>
        </w:rPr>
        <w:t>u</w:t>
      </w:r>
      <w:r w:rsidR="009A4FA1" w:rsidRPr="000D10DC">
        <w:rPr>
          <w:rFonts w:ascii="Times New Roman" w:eastAsia="Times New Roman" w:hAnsi="Times New Roman" w:cs="Times New Roman"/>
          <w:color w:val="000000" w:themeColor="text1"/>
          <w:sz w:val="24"/>
          <w:szCs w:val="24"/>
          <w:lang w:val="it-IT"/>
        </w:rPr>
        <w:t>) îndeplinește orice alte atribuții stabilite prin acte normative, dispoziții ale conducătorului instituției sau rezultate din domeniul său de competență.</w:t>
      </w:r>
    </w:p>
    <w:p w14:paraId="00000128" w14:textId="672B3239" w:rsidR="00ED4BDB" w:rsidRPr="00494BA3" w:rsidRDefault="00000000" w:rsidP="00A03BA1">
      <w:pPr>
        <w:jc w:val="both"/>
        <w:rPr>
          <w:rFonts w:ascii="Times New Roman" w:eastAsia="Times New Roman" w:hAnsi="Times New Roman" w:cs="Times New Roman"/>
          <w:color w:val="000000" w:themeColor="text1"/>
          <w:sz w:val="24"/>
          <w:szCs w:val="24"/>
          <w:lang w:val="it-IT"/>
        </w:rPr>
      </w:pPr>
      <w:r w:rsidRPr="000D10DC">
        <w:rPr>
          <w:rFonts w:ascii="Times New Roman" w:eastAsia="Times New Roman" w:hAnsi="Times New Roman" w:cs="Times New Roman"/>
          <w:b/>
          <w:bCs/>
          <w:color w:val="000000" w:themeColor="text1"/>
          <w:sz w:val="24"/>
          <w:szCs w:val="24"/>
        </w:rPr>
        <w:lastRenderedPageBreak/>
        <w:t>Art. 1</w:t>
      </w:r>
      <w:r w:rsidR="00F03A3B" w:rsidRPr="000D10DC">
        <w:rPr>
          <w:rFonts w:ascii="Times New Roman" w:eastAsia="Times New Roman" w:hAnsi="Times New Roman" w:cs="Times New Roman"/>
          <w:b/>
          <w:bCs/>
          <w:color w:val="000000" w:themeColor="text1"/>
          <w:sz w:val="24"/>
          <w:szCs w:val="24"/>
        </w:rPr>
        <w:t>6</w:t>
      </w:r>
      <w:r w:rsidRPr="000D10DC">
        <w:rPr>
          <w:rFonts w:ascii="Times New Roman" w:eastAsia="Times New Roman" w:hAnsi="Times New Roman" w:cs="Times New Roman"/>
          <w:b/>
          <w:bCs/>
          <w:color w:val="000000" w:themeColor="text1"/>
          <w:sz w:val="24"/>
          <w:szCs w:val="24"/>
        </w:rPr>
        <w:t xml:space="preserve">. Serviciul </w:t>
      </w:r>
      <w:r w:rsidR="004E55BA" w:rsidRPr="000D10DC">
        <w:rPr>
          <w:rFonts w:ascii="Times New Roman" w:eastAsia="Times New Roman" w:hAnsi="Times New Roman" w:cs="Times New Roman"/>
          <w:b/>
          <w:bCs/>
          <w:color w:val="000000" w:themeColor="text1"/>
          <w:sz w:val="24"/>
          <w:szCs w:val="24"/>
        </w:rPr>
        <w:t xml:space="preserve">Cultură și </w:t>
      </w:r>
      <w:r w:rsidR="00C55EBA" w:rsidRPr="000D10DC">
        <w:rPr>
          <w:rFonts w:ascii="Times New Roman" w:eastAsia="Times New Roman" w:hAnsi="Times New Roman" w:cs="Times New Roman"/>
          <w:b/>
          <w:bCs/>
          <w:color w:val="000000" w:themeColor="text1"/>
          <w:sz w:val="24"/>
          <w:szCs w:val="24"/>
        </w:rPr>
        <w:t>T</w:t>
      </w:r>
      <w:r w:rsidR="004E55BA" w:rsidRPr="000D10DC">
        <w:rPr>
          <w:rFonts w:ascii="Times New Roman" w:eastAsia="Times New Roman" w:hAnsi="Times New Roman" w:cs="Times New Roman"/>
          <w:b/>
          <w:bCs/>
          <w:color w:val="000000" w:themeColor="text1"/>
          <w:sz w:val="24"/>
          <w:szCs w:val="24"/>
        </w:rPr>
        <w:t>ineret</w:t>
      </w:r>
    </w:p>
    <w:p w14:paraId="00000129"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a) argumentează, inclusiv din punct de vedere bugetar, oportunitatea prestării de servicii socio-culturale şi de educație (activități, acțiuni, proiecte, programe) în vederea atingerii obiectivului privind satisfacerea nevoilor comunitare privind aceste domenii de interes;</w:t>
      </w:r>
    </w:p>
    <w:p w14:paraId="0000012A"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b) inițiază şi dezvoltă contacte, legături cu instituții culturale, instituții de învățământ, centre culturale, ONG-uri cu caracter socio-cultural şi artişti în vederea dezvoltării de activități comune;</w:t>
      </w:r>
    </w:p>
    <w:p w14:paraId="0000012B"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c) propune şi semnează referate de necesitate precum şi contractele de prestări servicii sau de colaborare necesare în implementarea proiectelor și urmărește realizarea acestora;</w:t>
      </w:r>
    </w:p>
    <w:p w14:paraId="0000012C"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d) colaborează cu celelalte compartimente de muncă din cadrul Centrului de Cultură, Artă şi Agrement Târgu Mureş pentru sarcinile comune, în vederea realizării activităților propuse;</w:t>
      </w:r>
    </w:p>
    <w:p w14:paraId="0000012D" w14:textId="1222658A"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e) planifică activitățile cultural artistice și educaţionale în spațiile proprii;</w:t>
      </w:r>
    </w:p>
    <w:p w14:paraId="0000012E"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f) gestionează activitățile specifice, obținând dacă este cazul avize, acorduri, cesiuni ale drepturilor de autor etc., în condițiile legii;</w:t>
      </w:r>
    </w:p>
    <w:p w14:paraId="0000012F"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g) concepe şi aplică un plan de promovare a ofertei cultural-educaționale în comunitate;</w:t>
      </w:r>
    </w:p>
    <w:p w14:paraId="00000130"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h) se informează cu privire la aderarea la rețele culturale locale, regionale, naționale și europene, căutând să crească prin aceasta profilul cultural al oraşului în plan național și internațional;</w:t>
      </w:r>
    </w:p>
    <w:p w14:paraId="00000132" w14:textId="6964A383" w:rsidR="00ED4BDB" w:rsidRPr="000D10DC" w:rsidRDefault="00E63F7D"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i) redactează rapoarte de activitate conform procedurilor legale în vigoare sau la cererea autorității finanțatoare, de fiecare dată când este solicitat;</w:t>
      </w:r>
    </w:p>
    <w:p w14:paraId="00000133" w14:textId="739D9F93" w:rsidR="00ED4BDB" w:rsidRPr="000D10DC" w:rsidRDefault="00E63F7D"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j) identifică colaboratori cu pregătire în domeniul artistic și educaţional, în vederea realizării de cursuri de dezvoltare personală, formare profesională, consiliere vocațională și educație civică pentru tineri;</w:t>
      </w:r>
    </w:p>
    <w:p w14:paraId="00000134" w14:textId="7017ED89" w:rsidR="00ED4BDB" w:rsidRPr="000D10DC" w:rsidRDefault="00E63F7D"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k) redactează sau actualizează regulamentele de concurs pentru aceste tipuri de activități și stabileşte componența juriilor;</w:t>
      </w:r>
    </w:p>
    <w:p w14:paraId="00000135" w14:textId="6EADFEDE" w:rsidR="00ED4BDB" w:rsidRPr="000D10DC" w:rsidRDefault="00E63F7D"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l) urmăreşte evenimentele culturale, sociale şi educaţionale relevante din comunitate, fiind la curent cu posibile oportunități de colaborare în arii comune de interes;</w:t>
      </w:r>
    </w:p>
    <w:p w14:paraId="00000136" w14:textId="31E3F0CF" w:rsidR="00ED4BDB" w:rsidRPr="000D10DC" w:rsidRDefault="00E63F7D"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m) oferă posibilitatea realizării unor stagii de voluntariat în domeniul cultural-artistic prin structurile fără personalitate juridică din cadrul biroului;</w:t>
      </w:r>
    </w:p>
    <w:p w14:paraId="00000137" w14:textId="7F937792" w:rsidR="00ED4BDB" w:rsidRPr="000D10DC" w:rsidRDefault="00E63F7D"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n) realizează activități de promovare a industriilor culturale şi creative din municipiul Târgu Mureş.</w:t>
      </w:r>
    </w:p>
    <w:p w14:paraId="00000138" w14:textId="76C2A895" w:rsidR="00ED4BDB" w:rsidRPr="000D10DC" w:rsidRDefault="00E63F7D"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o) realizează programe de rezidență artistică.</w:t>
      </w:r>
    </w:p>
    <w:p w14:paraId="00000139" w14:textId="7E4E4859" w:rsidR="00ED4BDB" w:rsidRPr="000D10DC" w:rsidRDefault="00E63F7D"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p) sprijină organizarea activităților educaționale, culturale și de tineret prin punerea la dispoziție a spațiilor necesare;</w:t>
      </w:r>
    </w:p>
    <w:p w14:paraId="0000013A"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r) organizează, în regim propriu sau în parteneriat cu alte instituții publice, autorități sau organisme neguvernamentale, acțiuni, proiecte sau programe culturale, de interes local, destinate tinerilor cu vârsta cuprinsă între 14 şi 35 de ani, dar nu exclusiv;</w:t>
      </w:r>
    </w:p>
    <w:p w14:paraId="0000013B"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lastRenderedPageBreak/>
        <w:t>s) promovează activitățile cultural-artistice, sociale, civice, dedicate tinerilor;</w:t>
      </w:r>
    </w:p>
    <w:p w14:paraId="0000013C"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t) colaborează cu reprezentanții structurilor de tineret târgumureşene (ai ONG-urilor pentru tineret sau cele studențești ori cu președinții consiliilor elevilor/studenților) în vederea identificării necesităților tinerilor în materie de servicii şi programe;</w:t>
      </w:r>
    </w:p>
    <w:p w14:paraId="0000013D"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u) organizează sau sprijină dezbaterilor care au ca scop problemele de tineret;</w:t>
      </w:r>
    </w:p>
    <w:p w14:paraId="0000013E"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v) gestionează logistica necesară desfăşurării evenimentelor destinate tinerilor;</w:t>
      </w:r>
    </w:p>
    <w:p w14:paraId="0000013F"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w) inițiază și participă efectiv la redactarea documentelor strategice şi de evaluare a sectorului cultural local (studii, cercetări, barometre de consum cultural etc);</w:t>
      </w:r>
    </w:p>
    <w:p w14:paraId="00000140"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x) verifică şi centralizează periodic solicitările pentru dotările cu instalații și aparatură necesare imobilelor, lista lucrărilor şi a materialelor necesare pentru întreţinere şi reparații curente sau capitale;</w:t>
      </w:r>
    </w:p>
    <w:p w14:paraId="00000141"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y) răspunde de integritatea şi securitatea bunurilor materiale şi de folosință îndelungată aflate în subordinea compartimentului pe care îl coordonează și participă la inventarierea patrimoniului;</w:t>
      </w:r>
    </w:p>
    <w:p w14:paraId="32C4726E" w14:textId="0CA4AD9E" w:rsidR="004A2FBD" w:rsidRPr="000D10DC" w:rsidRDefault="00E63F7D" w:rsidP="004A2FBD">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z</w:t>
      </w:r>
      <w:r w:rsidR="004A2FBD" w:rsidRPr="000D10DC">
        <w:rPr>
          <w:rFonts w:ascii="Times New Roman" w:eastAsia="Times New Roman" w:hAnsi="Times New Roman" w:cs="Times New Roman"/>
          <w:color w:val="000000" w:themeColor="text1"/>
          <w:sz w:val="24"/>
          <w:szCs w:val="24"/>
        </w:rPr>
        <w:t>) întocmeşte acte și documente specifice care stau la baza procedurilor de achiziție publică: referate, caiete de sarcini, studii de piață, note de estimare a prețului, documente de fundamentare;</w:t>
      </w:r>
    </w:p>
    <w:p w14:paraId="00000142" w14:textId="428C4C3E" w:rsidR="00ED4BDB" w:rsidRPr="000D10DC" w:rsidRDefault="00E63F7D"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aa) întreţine şi dezvoltă bunurilor din administrarea Centrului de Cultură, Artă şi Agrement Târgu Mureş şi asigură accesul utilizatorilor - persoane fizice şi juridice - la serviciile prestate;</w:t>
      </w:r>
    </w:p>
    <w:p w14:paraId="00000143" w14:textId="6EC91054" w:rsidR="00ED4BDB" w:rsidRPr="000D10DC" w:rsidRDefault="00E63F7D"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 xml:space="preserve">bb) efectuează reparațiile și activități de întreţinere, igienizare și curățenie a </w:t>
      </w:r>
      <w:r w:rsidR="00C55EBA" w:rsidRPr="000D10DC">
        <w:rPr>
          <w:rFonts w:ascii="Times New Roman" w:eastAsia="Times New Roman" w:hAnsi="Times New Roman" w:cs="Times New Roman"/>
          <w:color w:val="000000" w:themeColor="text1"/>
          <w:sz w:val="24"/>
          <w:szCs w:val="24"/>
        </w:rPr>
        <w:t>Casei Tineretului</w:t>
      </w:r>
      <w:r w:rsidRPr="000D10DC">
        <w:rPr>
          <w:rFonts w:ascii="Times New Roman" w:eastAsia="Times New Roman" w:hAnsi="Times New Roman" w:cs="Times New Roman"/>
          <w:color w:val="000000" w:themeColor="text1"/>
          <w:sz w:val="24"/>
          <w:szCs w:val="24"/>
        </w:rPr>
        <w:t xml:space="preserve"> dat</w:t>
      </w:r>
      <w:r w:rsidR="00C55EBA" w:rsidRPr="000D10DC">
        <w:rPr>
          <w:rFonts w:ascii="Times New Roman" w:eastAsia="Times New Roman" w:hAnsi="Times New Roman" w:cs="Times New Roman"/>
          <w:color w:val="000000" w:themeColor="text1"/>
          <w:sz w:val="24"/>
          <w:szCs w:val="24"/>
        </w:rPr>
        <w:t>ă</w:t>
      </w:r>
      <w:r w:rsidRPr="000D10DC">
        <w:rPr>
          <w:rFonts w:ascii="Times New Roman" w:eastAsia="Times New Roman" w:hAnsi="Times New Roman" w:cs="Times New Roman"/>
          <w:color w:val="000000" w:themeColor="text1"/>
          <w:sz w:val="24"/>
          <w:szCs w:val="24"/>
        </w:rPr>
        <w:t xml:space="preserve"> în folosință gratuită Centrului de Cultură, Artă şi Agrement Târgu Mureş;</w:t>
      </w:r>
    </w:p>
    <w:p w14:paraId="00000144" w14:textId="11BDD1ED" w:rsidR="00ED4BDB" w:rsidRPr="000D10DC" w:rsidRDefault="00E63F7D"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cc) exercită și alte sarcini stabilite de directorul Centrului de Cultură, Artă şi Agrement Târgu Mureş, pentru domeniul său de activitate;</w:t>
      </w:r>
    </w:p>
    <w:p w14:paraId="00000145" w14:textId="03DC6EF4" w:rsidR="00ED4BDB" w:rsidRPr="000D10DC" w:rsidRDefault="00E63F7D"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dd) efectuează activități de peisagistică - plantare și îngrijire a spațiilor verzi.</w:t>
      </w:r>
    </w:p>
    <w:p w14:paraId="00000146" w14:textId="2D573102" w:rsidR="00ED4BDB" w:rsidRPr="000D10DC" w:rsidRDefault="00000000" w:rsidP="00A03BA1">
      <w:pPr>
        <w:jc w:val="both"/>
        <w:rPr>
          <w:rFonts w:ascii="Times New Roman" w:eastAsia="Times New Roman" w:hAnsi="Times New Roman" w:cs="Times New Roman"/>
          <w:b/>
          <w:bCs/>
          <w:color w:val="000000" w:themeColor="text1"/>
          <w:sz w:val="24"/>
          <w:szCs w:val="24"/>
        </w:rPr>
      </w:pPr>
      <w:r w:rsidRPr="000D10DC">
        <w:rPr>
          <w:rFonts w:ascii="Times New Roman" w:eastAsia="Times New Roman" w:hAnsi="Times New Roman" w:cs="Times New Roman"/>
          <w:b/>
          <w:bCs/>
          <w:color w:val="000000" w:themeColor="text1"/>
          <w:sz w:val="24"/>
          <w:szCs w:val="24"/>
        </w:rPr>
        <w:t>Art. 1</w:t>
      </w:r>
      <w:r w:rsidR="00F03A3B" w:rsidRPr="000D10DC">
        <w:rPr>
          <w:rFonts w:ascii="Times New Roman" w:eastAsia="Times New Roman" w:hAnsi="Times New Roman" w:cs="Times New Roman"/>
          <w:b/>
          <w:bCs/>
          <w:color w:val="000000" w:themeColor="text1"/>
          <w:sz w:val="24"/>
          <w:szCs w:val="24"/>
        </w:rPr>
        <w:t>7</w:t>
      </w:r>
      <w:r w:rsidRPr="000D10DC">
        <w:rPr>
          <w:rFonts w:ascii="Times New Roman" w:eastAsia="Times New Roman" w:hAnsi="Times New Roman" w:cs="Times New Roman"/>
          <w:b/>
          <w:bCs/>
          <w:color w:val="000000" w:themeColor="text1"/>
          <w:sz w:val="24"/>
          <w:szCs w:val="24"/>
        </w:rPr>
        <w:t xml:space="preserve">. </w:t>
      </w:r>
      <w:r w:rsidR="00BD411C" w:rsidRPr="000D10DC">
        <w:rPr>
          <w:rFonts w:ascii="Times New Roman" w:eastAsia="Times New Roman" w:hAnsi="Times New Roman" w:cs="Times New Roman"/>
          <w:b/>
          <w:bCs/>
          <w:color w:val="000000" w:themeColor="text1"/>
          <w:sz w:val="24"/>
          <w:szCs w:val="24"/>
        </w:rPr>
        <w:t>Compartiment</w:t>
      </w:r>
      <w:r w:rsidRPr="000D10DC">
        <w:rPr>
          <w:rFonts w:ascii="Times New Roman" w:eastAsia="Times New Roman" w:hAnsi="Times New Roman" w:cs="Times New Roman"/>
          <w:b/>
          <w:bCs/>
          <w:color w:val="000000" w:themeColor="text1"/>
          <w:sz w:val="24"/>
          <w:szCs w:val="24"/>
        </w:rPr>
        <w:t xml:space="preserve"> </w:t>
      </w:r>
      <w:r w:rsidR="004E55BA" w:rsidRPr="000D10DC">
        <w:rPr>
          <w:rFonts w:ascii="Times New Roman" w:eastAsia="Times New Roman" w:hAnsi="Times New Roman" w:cs="Times New Roman"/>
          <w:b/>
          <w:bCs/>
          <w:color w:val="000000" w:themeColor="text1"/>
          <w:sz w:val="24"/>
          <w:szCs w:val="24"/>
        </w:rPr>
        <w:t xml:space="preserve">Complex de </w:t>
      </w:r>
      <w:r w:rsidR="00BD411C" w:rsidRPr="000D10DC">
        <w:rPr>
          <w:rFonts w:ascii="Times New Roman" w:eastAsia="Times New Roman" w:hAnsi="Times New Roman" w:cs="Times New Roman"/>
          <w:b/>
          <w:bCs/>
          <w:color w:val="000000" w:themeColor="text1"/>
          <w:sz w:val="24"/>
          <w:szCs w:val="24"/>
        </w:rPr>
        <w:t>A</w:t>
      </w:r>
      <w:r w:rsidR="004E55BA" w:rsidRPr="000D10DC">
        <w:rPr>
          <w:rFonts w:ascii="Times New Roman" w:eastAsia="Times New Roman" w:hAnsi="Times New Roman" w:cs="Times New Roman"/>
          <w:b/>
          <w:bCs/>
          <w:color w:val="000000" w:themeColor="text1"/>
          <w:sz w:val="24"/>
          <w:szCs w:val="24"/>
        </w:rPr>
        <w:t>grement ,,Weekend’’</w:t>
      </w:r>
    </w:p>
    <w:p w14:paraId="00000147" w14:textId="521710E9"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 xml:space="preserve">a) Realizarea măsurilor şi a acţiunilor specifice, privind organizarea, implementarea, monitorizarea, coordonarea şi îndrumarea metodologică a sistemului de control intern/managerial al </w:t>
      </w:r>
      <w:r w:rsidR="00BD411C" w:rsidRPr="000D10DC">
        <w:rPr>
          <w:rFonts w:ascii="Times New Roman" w:eastAsia="Times New Roman" w:hAnsi="Times New Roman" w:cs="Times New Roman"/>
          <w:color w:val="000000" w:themeColor="text1"/>
          <w:sz w:val="24"/>
          <w:szCs w:val="24"/>
        </w:rPr>
        <w:t>Centrului de Cultură, Artă și Agrement</w:t>
      </w:r>
      <w:r w:rsidRPr="000D10DC">
        <w:rPr>
          <w:rFonts w:ascii="Times New Roman" w:eastAsia="Times New Roman" w:hAnsi="Times New Roman" w:cs="Times New Roman"/>
          <w:color w:val="000000" w:themeColor="text1"/>
          <w:sz w:val="24"/>
          <w:szCs w:val="24"/>
        </w:rPr>
        <w:t xml:space="preserve"> Târgu Mureş;</w:t>
      </w:r>
    </w:p>
    <w:p w14:paraId="00000148"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b) Participă la întocmirea propunerilor de buget venituri şi cheltuieli, anual, pentru desfăşurarea în bune condiții a activităților specifice complexului;</w:t>
      </w:r>
    </w:p>
    <w:p w14:paraId="00000149" w14:textId="015CDE1B"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c) Participă la planificarea anuală a investițiilor şi lucrărilor ce urmează să fie execu</w:t>
      </w:r>
      <w:r w:rsidR="00BD411C" w:rsidRPr="000D10DC">
        <w:rPr>
          <w:rFonts w:ascii="Times New Roman" w:eastAsia="Times New Roman" w:hAnsi="Times New Roman" w:cs="Times New Roman"/>
          <w:color w:val="000000" w:themeColor="text1"/>
          <w:sz w:val="24"/>
          <w:szCs w:val="24"/>
        </w:rPr>
        <w:t>ta</w:t>
      </w:r>
      <w:r w:rsidRPr="000D10DC">
        <w:rPr>
          <w:rFonts w:ascii="Times New Roman" w:eastAsia="Times New Roman" w:hAnsi="Times New Roman" w:cs="Times New Roman"/>
          <w:color w:val="000000" w:themeColor="text1"/>
          <w:sz w:val="24"/>
          <w:szCs w:val="24"/>
        </w:rPr>
        <w:t>te în funcție de bugetul propus;</w:t>
      </w:r>
    </w:p>
    <w:p w14:paraId="0000014A"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d) Asigură condițiile tehnice unei bune funcționări a Bazinelor in aer liber.</w:t>
      </w:r>
    </w:p>
    <w:p w14:paraId="0000014B"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e) Răspunde de întreținerea şi exploatarea instalației de captare a apei din bazinul de canotaj, a stației de filtrare şi tratare a apei pentru bazinele de înot, a stației de clorinare a apei pentru îmbăiere;</w:t>
      </w:r>
    </w:p>
    <w:p w14:paraId="0000014C"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lastRenderedPageBreak/>
        <w:t>f) Răspunde de întreținerea propriu-zisă şi curățenia la bazinele de înot exterioare, spălătoarele de picioare, duşuri complexul de toalete şi instalații de irigare;</w:t>
      </w:r>
    </w:p>
    <w:p w14:paraId="0000014D"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g) Supraveghează şi asigură toate operațiile de spălare şi dezinfectare a bazinelor;</w:t>
      </w:r>
    </w:p>
    <w:p w14:paraId="0000014E"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h) Răspunde de întreținerea şi buna funcționare a locurilor de joacă pentru copii, a ambarcațiunilor, a terenurilor de sport;</w:t>
      </w:r>
    </w:p>
    <w:p w14:paraId="0000014F"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i) Răspunde de întreținerea şi buna funcționare a instalațiilor de curent electric, gaz metan, apă potabilă şi menajeră, urmărind consumurile lunare, eliminarea risipei, acționând pentru economisirea lor;</w:t>
      </w:r>
    </w:p>
    <w:p w14:paraId="00000150"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j) Răspunde de gestionarea deşeurilor rezultate în complex;</w:t>
      </w:r>
    </w:p>
    <w:p w14:paraId="00000151"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k) Pe timp de iarnă asigură conservarea tuturor amenajarilor, bazinelor, instalatiilor, spațiilor și mijloacelor de agrement pentru a evita deteriorarea acestora datorită frigului și a zăpezii;</w:t>
      </w:r>
    </w:p>
    <w:p w14:paraId="00000152"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1) Urmăreşte realizarea în bune condiții a tuturor lucrărilor de reparații și întreținere mecanică sau de altă natură ivite în complex;</w:t>
      </w:r>
    </w:p>
    <w:p w14:paraId="00000153"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m) Asigurarea echipamentului de protecţia muncii pentru personalul angajat;</w:t>
      </w:r>
    </w:p>
    <w:p w14:paraId="00000154"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n) Răspunde de respectarea normelor de protecţie a mediului;</w:t>
      </w:r>
    </w:p>
    <w:p w14:paraId="00000155"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o) Urmăreşte gestionarea și folosirea în bune condiții a bunurilor din gestiune;</w:t>
      </w:r>
    </w:p>
    <w:p w14:paraId="00000156"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p) În cazul constatării unor avarii sau probleme privind buna funcţionare a infrastructurii, precum şi a reţelelor de alimentare cu utilităţi (gaz, energie electrică, apă, canal, energie termică), adoptă în regim de urgență măsurile reparatorii care se impun;</w:t>
      </w:r>
    </w:p>
    <w:p w14:paraId="00000157"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q) În cazul situațiilor de urgență, calamități, avarii etc., urmăreşte şi colaborează cu serviciile de specialitate cum ar fi pompieri, salvare, poliție, unități de intervenție utilități (gaz metan, electricitate, apă-canal, utilaje etc.);</w:t>
      </w:r>
    </w:p>
    <w:p w14:paraId="00000158"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r) Supraveghează şi verifică manevrele de recirculare a apei din lacul de canotaj, închiderea şi deschiderea stavilei și a trapei pentru recircularea apei; asigură și monitorizează permanent calitatea apei de îmbăiere din bazinele de înot, prin efectuarea ritmică de analize chimice de laborator de către un laborator autorizat;</w:t>
      </w:r>
    </w:p>
    <w:p w14:paraId="00000159"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s) Urmăreşte şi asigură integritatea împrejurimilor cu gard din jurul complexului și a terenurilor de sport;</w:t>
      </w:r>
    </w:p>
    <w:p w14:paraId="0000015A"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t) Urmăreşte şi asigură operațiile de tăieri și corecție a arbuştilor și a copacilor, tăieri de crengi uscate atât în sezonul rece cât și pe timpul sezonului estival, precum și tăierile crescentelor, tăieri de corecție la arbusti și gard viu;</w:t>
      </w:r>
    </w:p>
    <w:p w14:paraId="0000015B"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u) Execută plantări de puieți în incintă;</w:t>
      </w:r>
    </w:p>
    <w:p w14:paraId="0000015C"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v) Asigură cosirea manuală a buruienilor din parcări și incintă, precum şi întreținerea ierbii în jurul lacului de canotaj și a altor locuri puţin frecventate de vizitatori, lucrări de întreținere mecanică a gazonului cu iarbă, lucrări specifice pentru aranjamente florale în jardiniere, rondeluri, (pregătit teren, plantat flori, plivit, prăşit, udat etc.);</w:t>
      </w:r>
    </w:p>
    <w:p w14:paraId="0000015D"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lastRenderedPageBreak/>
        <w:t>w) Execută lucrări de gospodărie adunat hârtii, pungi, flacoane, sticle, greblat şi adunat iarbă, frunze, lucrări pentru întreținerea gazonului - nivelat şi însămânțat;</w:t>
      </w:r>
    </w:p>
    <w:p w14:paraId="0000015E"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x) Colectează resturi menajere din coşuri de gunoi;</w:t>
      </w:r>
    </w:p>
    <w:p w14:paraId="0000015F"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y) Transportă toate tipurile de gunoaie la containerul de depozitare a acestora din incinta complexului;</w:t>
      </w:r>
    </w:p>
    <w:p w14:paraId="00000160"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z) Urmăreşte şi asigură încărcarea manuală şi transportul gunoiului menajer la containerul de gunoi.</w:t>
      </w:r>
    </w:p>
    <w:p w14:paraId="457D4CB1" w14:textId="6275EAF7" w:rsidR="00BD411C" w:rsidRPr="000D10DC" w:rsidRDefault="00BD411C" w:rsidP="00BD411C">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Alte atribuții</w:t>
      </w:r>
    </w:p>
    <w:p w14:paraId="0EB785FB" w14:textId="2E90EA36" w:rsidR="00BD411C" w:rsidRPr="000D10DC" w:rsidRDefault="00BD411C" w:rsidP="00BD411C">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 xml:space="preserve">a) asigură aprovizionarea </w:t>
      </w:r>
      <w:r w:rsidR="00546748" w:rsidRPr="000D10DC">
        <w:rPr>
          <w:rFonts w:ascii="Times New Roman" w:eastAsia="Times New Roman" w:hAnsi="Times New Roman" w:cs="Times New Roman"/>
          <w:color w:val="000000" w:themeColor="text1"/>
          <w:sz w:val="24"/>
          <w:szCs w:val="24"/>
        </w:rPr>
        <w:t>Complexului de Agrement Weekend</w:t>
      </w:r>
      <w:r w:rsidRPr="000D10DC">
        <w:rPr>
          <w:rFonts w:ascii="Times New Roman" w:eastAsia="Times New Roman" w:hAnsi="Times New Roman" w:cs="Times New Roman"/>
          <w:color w:val="000000" w:themeColor="text1"/>
          <w:sz w:val="24"/>
          <w:szCs w:val="24"/>
        </w:rPr>
        <w:t>, cu bunurile necesare desfăşurării activității;</w:t>
      </w:r>
    </w:p>
    <w:p w14:paraId="2BC24BB2" w14:textId="256B2AA6" w:rsidR="004A2FBD" w:rsidRPr="000D10DC" w:rsidRDefault="00E63F7D" w:rsidP="004A2FBD">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b</w:t>
      </w:r>
      <w:r w:rsidR="004A2FBD" w:rsidRPr="000D10DC">
        <w:rPr>
          <w:rFonts w:ascii="Times New Roman" w:eastAsia="Times New Roman" w:hAnsi="Times New Roman" w:cs="Times New Roman"/>
          <w:color w:val="000000" w:themeColor="text1"/>
          <w:sz w:val="24"/>
          <w:szCs w:val="24"/>
        </w:rPr>
        <w:t>) întocmeşte acte și documente specifice care stau la baza procedurilor de achiziție publică: referate, caiete de sarcini, studii de piață, note de estimare a prețului, documente de fundamentare;</w:t>
      </w:r>
    </w:p>
    <w:p w14:paraId="319B94D9" w14:textId="6172C3B2" w:rsidR="00BD411C" w:rsidRPr="000D10DC" w:rsidRDefault="00E63F7D" w:rsidP="00BD411C">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c</w:t>
      </w:r>
      <w:r w:rsidR="00BD411C" w:rsidRPr="000D10DC">
        <w:rPr>
          <w:rFonts w:ascii="Times New Roman" w:eastAsia="Times New Roman" w:hAnsi="Times New Roman" w:cs="Times New Roman"/>
          <w:color w:val="000000" w:themeColor="text1"/>
          <w:sz w:val="24"/>
          <w:szCs w:val="24"/>
        </w:rPr>
        <w:t>) asigură derularea contractelor de servicii şi lucrări, în condițiile legii;</w:t>
      </w:r>
    </w:p>
    <w:p w14:paraId="38AA182F" w14:textId="142F2479" w:rsidR="00BD411C" w:rsidRPr="000D10DC" w:rsidRDefault="00E63F7D" w:rsidP="00BD411C">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d</w:t>
      </w:r>
      <w:r w:rsidR="00BD411C" w:rsidRPr="000D10DC">
        <w:rPr>
          <w:rFonts w:ascii="Times New Roman" w:eastAsia="Times New Roman" w:hAnsi="Times New Roman" w:cs="Times New Roman"/>
          <w:color w:val="000000" w:themeColor="text1"/>
          <w:sz w:val="24"/>
          <w:szCs w:val="24"/>
        </w:rPr>
        <w:t>) organizează recepția și gestionarea în magazii a bunurilor aprovizionate, precum și eliberarea acestora pentru consum, pe bază de bonuri întocmite şi semnate de persoanele împuternicite în acest scop;</w:t>
      </w:r>
    </w:p>
    <w:p w14:paraId="706E8442" w14:textId="0CC52AA5" w:rsidR="00BD411C" w:rsidRPr="000D10DC" w:rsidRDefault="00E63F7D" w:rsidP="00BD411C">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e</w:t>
      </w:r>
      <w:r w:rsidR="00BD411C" w:rsidRPr="000D10DC">
        <w:rPr>
          <w:rFonts w:ascii="Times New Roman" w:eastAsia="Times New Roman" w:hAnsi="Times New Roman" w:cs="Times New Roman"/>
          <w:color w:val="000000" w:themeColor="text1"/>
          <w:sz w:val="24"/>
          <w:szCs w:val="24"/>
        </w:rPr>
        <w:t>) asigură evidența operativă a mişcării stocurilor, predă zilnic la contabilitate documentele de recepție și de consum, participă la inventarierea anuală a stocurilor;</w:t>
      </w:r>
    </w:p>
    <w:p w14:paraId="5AD4D93A" w14:textId="73152925" w:rsidR="00BD411C" w:rsidRPr="000D10DC" w:rsidRDefault="00E63F7D" w:rsidP="00BD411C">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f</w:t>
      </w:r>
      <w:r w:rsidR="00BD411C" w:rsidRPr="000D10DC">
        <w:rPr>
          <w:rFonts w:ascii="Times New Roman" w:eastAsia="Times New Roman" w:hAnsi="Times New Roman" w:cs="Times New Roman"/>
          <w:color w:val="000000" w:themeColor="text1"/>
          <w:sz w:val="24"/>
          <w:szCs w:val="24"/>
        </w:rPr>
        <w:t>) urmăreşte valorificarea deşeurilor ca urmare a efectuării casărilor;</w:t>
      </w:r>
    </w:p>
    <w:p w14:paraId="329E6CA6" w14:textId="3F94FE96" w:rsidR="00BD411C" w:rsidRPr="000D10DC" w:rsidRDefault="00E63F7D" w:rsidP="00BD411C">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g</w:t>
      </w:r>
      <w:r w:rsidR="00BD411C" w:rsidRPr="000D10DC">
        <w:rPr>
          <w:rFonts w:ascii="Times New Roman" w:eastAsia="Times New Roman" w:hAnsi="Times New Roman" w:cs="Times New Roman"/>
          <w:color w:val="000000" w:themeColor="text1"/>
          <w:sz w:val="24"/>
          <w:szCs w:val="24"/>
        </w:rPr>
        <w:t>) asigură și urmăreşte respectarea clauzelor din contractele încheiate cu prestatorii serviciilor/lucrărilor;</w:t>
      </w:r>
    </w:p>
    <w:p w14:paraId="02BAE956" w14:textId="247DCE51" w:rsidR="00BD411C" w:rsidRPr="000D10DC" w:rsidRDefault="00E63F7D" w:rsidP="00BD411C">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h</w:t>
      </w:r>
      <w:r w:rsidR="00BD411C" w:rsidRPr="000D10DC">
        <w:rPr>
          <w:rFonts w:ascii="Times New Roman" w:eastAsia="Times New Roman" w:hAnsi="Times New Roman" w:cs="Times New Roman"/>
          <w:color w:val="000000" w:themeColor="text1"/>
          <w:sz w:val="24"/>
          <w:szCs w:val="24"/>
        </w:rPr>
        <w:t>) întocmeşte, păstrează și actualizează, periodic, situația activelor fixe a imobilelor aflate în folosința gratuită a Centrului de Cultură, Artă şi Agrement Târgu Mureş, cu toate bunurile din inventar;</w:t>
      </w:r>
    </w:p>
    <w:p w14:paraId="5796313A" w14:textId="61ACD3D9" w:rsidR="00BD411C" w:rsidRPr="000D10DC" w:rsidRDefault="00E63F7D" w:rsidP="00BD411C">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i</w:t>
      </w:r>
      <w:r w:rsidR="00BD411C" w:rsidRPr="000D10DC">
        <w:rPr>
          <w:rFonts w:ascii="Times New Roman" w:eastAsia="Times New Roman" w:hAnsi="Times New Roman" w:cs="Times New Roman"/>
          <w:color w:val="000000" w:themeColor="text1"/>
          <w:sz w:val="24"/>
          <w:szCs w:val="24"/>
        </w:rPr>
        <w:t>) asigură, pe baza unui proiect de propuneri, întocmit anual, materialele consumabile şi pentru igienizare, necesare desfăşurării în bune condiții a activităților în spațiile gestionate de Serviciul public;</w:t>
      </w:r>
    </w:p>
    <w:p w14:paraId="37EB65A0" w14:textId="70051B80" w:rsidR="00BD411C" w:rsidRPr="000D10DC" w:rsidRDefault="00E63F7D" w:rsidP="00BD411C">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j</w:t>
      </w:r>
      <w:r w:rsidR="00BD411C" w:rsidRPr="000D10DC">
        <w:rPr>
          <w:rFonts w:ascii="Times New Roman" w:eastAsia="Times New Roman" w:hAnsi="Times New Roman" w:cs="Times New Roman"/>
          <w:color w:val="000000" w:themeColor="text1"/>
          <w:sz w:val="24"/>
          <w:szCs w:val="24"/>
        </w:rPr>
        <w:t>) asigură urmărirea derulării contractelor pentru utilitățile imobilelor aflate în gestiune (energie electrică, apă-canal, gaz, telefon, pază, internet, salubritate etc.), face propuneri pentru modificarea, reînnoirea sau prelungirea acestora;</w:t>
      </w:r>
    </w:p>
    <w:p w14:paraId="00000161" w14:textId="567250E3" w:rsidR="00ED4BDB" w:rsidRPr="000D10DC" w:rsidRDefault="00000000" w:rsidP="00A03BA1">
      <w:pPr>
        <w:jc w:val="both"/>
        <w:rPr>
          <w:rFonts w:ascii="Times New Roman" w:eastAsia="Times New Roman" w:hAnsi="Times New Roman" w:cs="Times New Roman"/>
          <w:b/>
          <w:bCs/>
          <w:color w:val="000000" w:themeColor="text1"/>
          <w:sz w:val="24"/>
          <w:szCs w:val="24"/>
        </w:rPr>
      </w:pPr>
      <w:r w:rsidRPr="000D10DC">
        <w:rPr>
          <w:rFonts w:ascii="Times New Roman" w:eastAsia="Times New Roman" w:hAnsi="Times New Roman" w:cs="Times New Roman"/>
          <w:b/>
          <w:bCs/>
          <w:color w:val="000000" w:themeColor="text1"/>
          <w:sz w:val="24"/>
          <w:szCs w:val="24"/>
        </w:rPr>
        <w:t>Art. 1</w:t>
      </w:r>
      <w:r w:rsidR="00F03A3B" w:rsidRPr="000D10DC">
        <w:rPr>
          <w:rFonts w:ascii="Times New Roman" w:eastAsia="Times New Roman" w:hAnsi="Times New Roman" w:cs="Times New Roman"/>
          <w:b/>
          <w:bCs/>
          <w:color w:val="000000" w:themeColor="text1"/>
          <w:sz w:val="24"/>
          <w:szCs w:val="24"/>
        </w:rPr>
        <w:t>8</w:t>
      </w:r>
      <w:r w:rsidRPr="000D10DC">
        <w:rPr>
          <w:rFonts w:ascii="Times New Roman" w:eastAsia="Times New Roman" w:hAnsi="Times New Roman" w:cs="Times New Roman"/>
          <w:b/>
          <w:bCs/>
          <w:color w:val="000000" w:themeColor="text1"/>
          <w:sz w:val="24"/>
          <w:szCs w:val="24"/>
        </w:rPr>
        <w:t xml:space="preserve">. Serviciul </w:t>
      </w:r>
      <w:r w:rsidR="00546748" w:rsidRPr="000D10DC">
        <w:rPr>
          <w:rFonts w:ascii="Times New Roman" w:eastAsia="Times New Roman" w:hAnsi="Times New Roman" w:cs="Times New Roman"/>
          <w:b/>
          <w:bCs/>
          <w:color w:val="000000" w:themeColor="text1"/>
          <w:sz w:val="24"/>
          <w:szCs w:val="24"/>
        </w:rPr>
        <w:t>P</w:t>
      </w:r>
      <w:r w:rsidR="004E55BA" w:rsidRPr="000D10DC">
        <w:rPr>
          <w:rFonts w:ascii="Times New Roman" w:eastAsia="Times New Roman" w:hAnsi="Times New Roman" w:cs="Times New Roman"/>
          <w:b/>
          <w:bCs/>
          <w:color w:val="000000" w:themeColor="text1"/>
          <w:sz w:val="24"/>
          <w:szCs w:val="24"/>
        </w:rPr>
        <w:t>iscine</w:t>
      </w:r>
      <w:r w:rsidRPr="000D10DC">
        <w:rPr>
          <w:rFonts w:ascii="Times New Roman" w:eastAsia="Times New Roman" w:hAnsi="Times New Roman" w:cs="Times New Roman"/>
          <w:b/>
          <w:bCs/>
          <w:color w:val="000000" w:themeColor="text1"/>
          <w:sz w:val="24"/>
          <w:szCs w:val="24"/>
        </w:rPr>
        <w:t xml:space="preserve"> </w:t>
      </w:r>
      <w:r w:rsidR="00546748" w:rsidRPr="000D10DC">
        <w:rPr>
          <w:rFonts w:ascii="Times New Roman" w:eastAsia="Times New Roman" w:hAnsi="Times New Roman" w:cs="Times New Roman"/>
          <w:b/>
          <w:bCs/>
          <w:color w:val="000000" w:themeColor="text1"/>
          <w:sz w:val="24"/>
          <w:szCs w:val="24"/>
        </w:rPr>
        <w:t>A</w:t>
      </w:r>
      <w:r w:rsidRPr="000D10DC">
        <w:rPr>
          <w:rFonts w:ascii="Times New Roman" w:eastAsia="Times New Roman" w:hAnsi="Times New Roman" w:cs="Times New Roman"/>
          <w:b/>
          <w:bCs/>
          <w:color w:val="000000" w:themeColor="text1"/>
          <w:sz w:val="24"/>
          <w:szCs w:val="24"/>
        </w:rPr>
        <w:t>coperite</w:t>
      </w:r>
    </w:p>
    <w:p w14:paraId="00000162"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a) Asigură şi monitorizează permanent calitatea apei de îmbăiere din bazinele de înot, prin efectuarea ritmică de analize chimice de laborator de către un laborator autorizat;</w:t>
      </w:r>
    </w:p>
    <w:p w14:paraId="00000163"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b) Asigură întreținerea propriu-zisă și curățenia la bazinele de înot, duşuri, toalete și saune, vestiare și anexe;</w:t>
      </w:r>
    </w:p>
    <w:p w14:paraId="00000164"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lastRenderedPageBreak/>
        <w:t>c) Asigură întreținerea și buna funcționare a instalațiilor de curent electric, gaz metan, apă potabilă şi menajeră, urmărind consumurile lunare, eliminarea risipei, acționând pentru economisirea lor,</w:t>
      </w:r>
    </w:p>
    <w:p w14:paraId="00000165"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d) Se îngrijeşte de obținerea avizelor şi autorizațiilor impuse de lege;</w:t>
      </w:r>
    </w:p>
    <w:p w14:paraId="00000166"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e) Răspunde de gestionarea deşeurilor rezultate în perimetrul imobilelor în care funcționează bazinele de înot;</w:t>
      </w:r>
    </w:p>
    <w:p w14:paraId="00000167"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f) Gestionează volumele de apă gospodărite, monitorizează calitatea acestora, atât pentru cele preluate din rețeaua de alimentare a oraşului, cât și pentru cele pompate în rețeaua de canalizare a oraşului;</w:t>
      </w:r>
    </w:p>
    <w:p w14:paraId="00000168" w14:textId="56F7BB7B"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g) Răspunde de bun</w:t>
      </w:r>
      <w:r w:rsidR="00546748" w:rsidRPr="000D10DC">
        <w:rPr>
          <w:rFonts w:ascii="Times New Roman" w:eastAsia="Times New Roman" w:hAnsi="Times New Roman" w:cs="Times New Roman"/>
          <w:color w:val="000000" w:themeColor="text1"/>
          <w:sz w:val="24"/>
          <w:szCs w:val="24"/>
        </w:rPr>
        <w:t>a</w:t>
      </w:r>
      <w:r w:rsidRPr="000D10DC">
        <w:rPr>
          <w:rFonts w:ascii="Times New Roman" w:eastAsia="Times New Roman" w:hAnsi="Times New Roman" w:cs="Times New Roman"/>
          <w:color w:val="000000" w:themeColor="text1"/>
          <w:sz w:val="24"/>
          <w:szCs w:val="24"/>
        </w:rPr>
        <w:t xml:space="preserve"> gestionare a mijloacelor fixe din perimetrul imobilelor în care funcționează bazinele de înot acoperite;</w:t>
      </w:r>
    </w:p>
    <w:p w14:paraId="00000169"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h) Urmăreşte realizarea în bune condiții a tuturor lucrărilor de reparații și întreținere mecanică sau de altă natură ivite în perimetrul imobilelor în care funcționează bazinele de înot acoperite;</w:t>
      </w:r>
    </w:p>
    <w:p w14:paraId="0000016A"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i) Supraveghează toate operațiile de spălare și dezinfectare a bazinelor de înot;</w:t>
      </w:r>
    </w:p>
    <w:p w14:paraId="0000016B"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j) Răspunde de întreținerea și exploatarea instalației de tratare a apei pentru bazinele de înot acoperite, a stației de clorinare a apei pentru îmbăiere;</w:t>
      </w:r>
    </w:p>
    <w:p w14:paraId="0000016C"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k) Supraveghează buna funcționare a duşurilor, a instalațiilor de apă potabilă și a celor sanitare;</w:t>
      </w:r>
    </w:p>
    <w:p w14:paraId="0000016D"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1) Asigură evidența și buna depozitare a materialelor PSI şi de protecția muncii;</w:t>
      </w:r>
    </w:p>
    <w:p w14:paraId="0000016E"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m) Asigură existența și buna funcționare a unui sistem de supraveghere şi monitorizare video;</w:t>
      </w:r>
    </w:p>
    <w:p w14:paraId="0000016F"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n) Asigură condițiile optime pentru buna desfăşurare a competițiilor, întrecerilor, evenimentelor sau concursurilor interne sau internaționale care se desfăşoară în bazine.</w:t>
      </w:r>
    </w:p>
    <w:p w14:paraId="4A4A3C15" w14:textId="77777777" w:rsidR="00546748" w:rsidRPr="000D10DC" w:rsidRDefault="00546748" w:rsidP="00546748">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Alte atribuții</w:t>
      </w:r>
    </w:p>
    <w:p w14:paraId="1CEFD596" w14:textId="2FC18586" w:rsidR="00546748" w:rsidRPr="000D10DC" w:rsidRDefault="00546748" w:rsidP="00546748">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a) asigură aprovizionarea Piscinei acoperite, cu bunurile necesare desfăşurării activității;</w:t>
      </w:r>
    </w:p>
    <w:p w14:paraId="0A20CCA7" w14:textId="1B024FB0" w:rsidR="004A2FBD" w:rsidRPr="000D10DC" w:rsidRDefault="00E63F7D" w:rsidP="004A2FBD">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b</w:t>
      </w:r>
      <w:r w:rsidR="004A2FBD" w:rsidRPr="000D10DC">
        <w:rPr>
          <w:rFonts w:ascii="Times New Roman" w:eastAsia="Times New Roman" w:hAnsi="Times New Roman" w:cs="Times New Roman"/>
          <w:color w:val="000000" w:themeColor="text1"/>
          <w:sz w:val="24"/>
          <w:szCs w:val="24"/>
        </w:rPr>
        <w:t>) întocmeşte acte și documente specifice care stau la baza procedurilor de achiziție publică: referate, caiete de sarcini, studii de piață, note de estimare a prețului, documente de fundamentare;</w:t>
      </w:r>
    </w:p>
    <w:p w14:paraId="37E19ACF" w14:textId="22AA9AFF" w:rsidR="00546748" w:rsidRPr="000D10DC" w:rsidRDefault="00E63F7D" w:rsidP="00546748">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c</w:t>
      </w:r>
      <w:r w:rsidR="00546748" w:rsidRPr="000D10DC">
        <w:rPr>
          <w:rFonts w:ascii="Times New Roman" w:eastAsia="Times New Roman" w:hAnsi="Times New Roman" w:cs="Times New Roman"/>
          <w:color w:val="000000" w:themeColor="text1"/>
          <w:sz w:val="24"/>
          <w:szCs w:val="24"/>
        </w:rPr>
        <w:t>) asigură derularea contractelor de servicii şi lucrări, în condițiile legii;</w:t>
      </w:r>
    </w:p>
    <w:p w14:paraId="64FCBD55" w14:textId="1F77D91C" w:rsidR="00546748" w:rsidRPr="000D10DC" w:rsidRDefault="00E63F7D" w:rsidP="00546748">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d</w:t>
      </w:r>
      <w:r w:rsidR="00546748" w:rsidRPr="000D10DC">
        <w:rPr>
          <w:rFonts w:ascii="Times New Roman" w:eastAsia="Times New Roman" w:hAnsi="Times New Roman" w:cs="Times New Roman"/>
          <w:color w:val="000000" w:themeColor="text1"/>
          <w:sz w:val="24"/>
          <w:szCs w:val="24"/>
        </w:rPr>
        <w:t>) organizează recepția și gestionarea în magazii a bunurilor aprovizionate, precum și eliberarea acestora pentru consum, pe bază de bonuri întocmite şi semnate de persoanele împuternicite în acest scop;</w:t>
      </w:r>
    </w:p>
    <w:p w14:paraId="4EF84051" w14:textId="13A96C57" w:rsidR="00546748" w:rsidRPr="000D10DC" w:rsidRDefault="00BF4E47" w:rsidP="00546748">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e</w:t>
      </w:r>
      <w:r w:rsidR="00546748" w:rsidRPr="000D10DC">
        <w:rPr>
          <w:rFonts w:ascii="Times New Roman" w:eastAsia="Times New Roman" w:hAnsi="Times New Roman" w:cs="Times New Roman"/>
          <w:color w:val="000000" w:themeColor="text1"/>
          <w:sz w:val="24"/>
          <w:szCs w:val="24"/>
        </w:rPr>
        <w:t>) asigură evidența operativă a mişcării stocurilor, predă zilnic la contabilitate documentele de recepție și de consum, participă la inventarierea anuală a stocurilor;</w:t>
      </w:r>
    </w:p>
    <w:p w14:paraId="24C8467C" w14:textId="0FCBD5CE" w:rsidR="00546748" w:rsidRPr="000D10DC" w:rsidRDefault="00E63F7D" w:rsidP="00546748">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f</w:t>
      </w:r>
      <w:r w:rsidR="00546748" w:rsidRPr="000D10DC">
        <w:rPr>
          <w:rFonts w:ascii="Times New Roman" w:eastAsia="Times New Roman" w:hAnsi="Times New Roman" w:cs="Times New Roman"/>
          <w:color w:val="000000" w:themeColor="text1"/>
          <w:sz w:val="24"/>
          <w:szCs w:val="24"/>
        </w:rPr>
        <w:t>) urmăreşte valorificarea deşeurilor ca urmare a efectuării casărilor;</w:t>
      </w:r>
    </w:p>
    <w:p w14:paraId="3244BB78" w14:textId="40DE2A7C" w:rsidR="00546748" w:rsidRPr="000D10DC" w:rsidRDefault="00E63F7D" w:rsidP="00546748">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g</w:t>
      </w:r>
      <w:r w:rsidR="00546748" w:rsidRPr="000D10DC">
        <w:rPr>
          <w:rFonts w:ascii="Times New Roman" w:eastAsia="Times New Roman" w:hAnsi="Times New Roman" w:cs="Times New Roman"/>
          <w:color w:val="000000" w:themeColor="text1"/>
          <w:sz w:val="24"/>
          <w:szCs w:val="24"/>
        </w:rPr>
        <w:t>) asigură și urmăreşte respectarea clauzelor din contractele încheiate cu prestatorii serviciilor/lucrărilor;</w:t>
      </w:r>
    </w:p>
    <w:p w14:paraId="11D8BBD2" w14:textId="6750BDCD" w:rsidR="00546748" w:rsidRPr="000D10DC" w:rsidRDefault="00E63F7D" w:rsidP="00546748">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lastRenderedPageBreak/>
        <w:t>h</w:t>
      </w:r>
      <w:r w:rsidR="00546748" w:rsidRPr="000D10DC">
        <w:rPr>
          <w:rFonts w:ascii="Times New Roman" w:eastAsia="Times New Roman" w:hAnsi="Times New Roman" w:cs="Times New Roman"/>
          <w:color w:val="000000" w:themeColor="text1"/>
          <w:sz w:val="24"/>
          <w:szCs w:val="24"/>
        </w:rPr>
        <w:t>) întocmeşte, păstrează și actualizează, periodic, situația activelor fixe a imobilelor aflate în folosința gratuită a Centrului de Cultură, Artă şi Agrement Târgu Mureş, cu toate bunurile din inventar;</w:t>
      </w:r>
    </w:p>
    <w:p w14:paraId="42AA16DE" w14:textId="323DB2EE" w:rsidR="00546748" w:rsidRPr="000D10DC" w:rsidRDefault="00E63F7D" w:rsidP="00546748">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i</w:t>
      </w:r>
      <w:r w:rsidR="00546748" w:rsidRPr="000D10DC">
        <w:rPr>
          <w:rFonts w:ascii="Times New Roman" w:eastAsia="Times New Roman" w:hAnsi="Times New Roman" w:cs="Times New Roman"/>
          <w:color w:val="000000" w:themeColor="text1"/>
          <w:sz w:val="24"/>
          <w:szCs w:val="24"/>
        </w:rPr>
        <w:t>) asigură, pe baza unui proiect de propuneri, întocmit anual, materialele consumabile şi pentru igienizare, necesare desfăşurării în bune condiții a activităților în spațiile gestionate de Serviciul public;</w:t>
      </w:r>
    </w:p>
    <w:p w14:paraId="123C299A" w14:textId="78E69746" w:rsidR="00546748" w:rsidRPr="000D10DC" w:rsidRDefault="00E63F7D" w:rsidP="00546748">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j</w:t>
      </w:r>
      <w:r w:rsidR="00546748" w:rsidRPr="000D10DC">
        <w:rPr>
          <w:rFonts w:ascii="Times New Roman" w:eastAsia="Times New Roman" w:hAnsi="Times New Roman" w:cs="Times New Roman"/>
          <w:color w:val="000000" w:themeColor="text1"/>
          <w:sz w:val="24"/>
          <w:szCs w:val="24"/>
        </w:rPr>
        <w:t>) asigură urmărirea derulării contractelor pentru utilitățile imobilelor aflate în gestiune (energie electrică, apă-canal, gaz, telefon, pază, internet, salubritate etc.), face propuneri pentru modificarea, reînnoirea sau prelungirea acestora;</w:t>
      </w:r>
    </w:p>
    <w:p w14:paraId="00000170" w14:textId="694513F4"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b/>
          <w:bCs/>
          <w:color w:val="000000" w:themeColor="text1"/>
          <w:sz w:val="24"/>
          <w:szCs w:val="24"/>
        </w:rPr>
        <w:t>Art. 1</w:t>
      </w:r>
      <w:r w:rsidR="00F03A3B" w:rsidRPr="000D10DC">
        <w:rPr>
          <w:rFonts w:ascii="Times New Roman" w:eastAsia="Times New Roman" w:hAnsi="Times New Roman" w:cs="Times New Roman"/>
          <w:b/>
          <w:bCs/>
          <w:color w:val="000000" w:themeColor="text1"/>
          <w:sz w:val="24"/>
          <w:szCs w:val="24"/>
        </w:rPr>
        <w:t>9</w:t>
      </w:r>
      <w:r w:rsidRPr="000D10DC">
        <w:rPr>
          <w:rFonts w:ascii="Times New Roman" w:eastAsia="Times New Roman" w:hAnsi="Times New Roman" w:cs="Times New Roman"/>
          <w:b/>
          <w:bCs/>
          <w:color w:val="000000" w:themeColor="text1"/>
          <w:sz w:val="24"/>
          <w:szCs w:val="24"/>
        </w:rPr>
        <w:t>.</w:t>
      </w:r>
      <w:r w:rsidRPr="000D10DC">
        <w:rPr>
          <w:rFonts w:ascii="Times New Roman" w:eastAsia="Times New Roman" w:hAnsi="Times New Roman" w:cs="Times New Roman"/>
          <w:color w:val="000000" w:themeColor="text1"/>
          <w:sz w:val="24"/>
          <w:szCs w:val="24"/>
        </w:rPr>
        <w:t xml:space="preserve"> Întreg personalul are obligația să-şi realizeze sarcinile în conformitate cu fişa postului, să respecte disciplina și normele de comportament şi să se suplinească în serviciu, potrivit competențelor proprii, pentru îndeplinirea în bune condiții a atribuțiilor profesionale.</w:t>
      </w:r>
    </w:p>
    <w:p w14:paraId="00000171" w14:textId="009A4F94"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b/>
          <w:bCs/>
          <w:color w:val="000000" w:themeColor="text1"/>
          <w:sz w:val="24"/>
          <w:szCs w:val="24"/>
        </w:rPr>
        <w:t xml:space="preserve">Art. </w:t>
      </w:r>
      <w:r w:rsidR="00F03A3B" w:rsidRPr="000D10DC">
        <w:rPr>
          <w:rFonts w:ascii="Times New Roman" w:eastAsia="Times New Roman" w:hAnsi="Times New Roman" w:cs="Times New Roman"/>
          <w:b/>
          <w:bCs/>
          <w:color w:val="000000" w:themeColor="text1"/>
          <w:sz w:val="24"/>
          <w:szCs w:val="24"/>
        </w:rPr>
        <w:t>20</w:t>
      </w:r>
      <w:r w:rsidRPr="000D10DC">
        <w:rPr>
          <w:rFonts w:ascii="Times New Roman" w:eastAsia="Times New Roman" w:hAnsi="Times New Roman" w:cs="Times New Roman"/>
          <w:b/>
          <w:bCs/>
          <w:color w:val="000000" w:themeColor="text1"/>
          <w:sz w:val="24"/>
          <w:szCs w:val="24"/>
        </w:rPr>
        <w:t>.</w:t>
      </w:r>
      <w:r w:rsidRPr="000D10DC">
        <w:rPr>
          <w:rFonts w:ascii="Times New Roman" w:eastAsia="Times New Roman" w:hAnsi="Times New Roman" w:cs="Times New Roman"/>
          <w:color w:val="000000" w:themeColor="text1"/>
          <w:sz w:val="24"/>
          <w:szCs w:val="24"/>
        </w:rPr>
        <w:t xml:space="preserve"> În relațiile cu publicul și în cadrul unor manifestări culturale sau de agrement, personalul Centrului de Cultură, Artă şi Agrement Târgu Mureş are obligația de a respecta normele unei conduite ireproşabile, bazată pe amabilitate, bună-credință şi eficiență.</w:t>
      </w:r>
    </w:p>
    <w:p w14:paraId="00000172" w14:textId="7B385978"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b/>
          <w:bCs/>
          <w:color w:val="000000" w:themeColor="text1"/>
          <w:sz w:val="24"/>
          <w:szCs w:val="24"/>
        </w:rPr>
        <w:t xml:space="preserve">Art. </w:t>
      </w:r>
      <w:r w:rsidR="00546748" w:rsidRPr="000D10DC">
        <w:rPr>
          <w:rFonts w:ascii="Times New Roman" w:eastAsia="Times New Roman" w:hAnsi="Times New Roman" w:cs="Times New Roman"/>
          <w:b/>
          <w:bCs/>
          <w:color w:val="000000" w:themeColor="text1"/>
          <w:sz w:val="24"/>
          <w:szCs w:val="24"/>
        </w:rPr>
        <w:t>2</w:t>
      </w:r>
      <w:r w:rsidR="00F03A3B" w:rsidRPr="000D10DC">
        <w:rPr>
          <w:rFonts w:ascii="Times New Roman" w:eastAsia="Times New Roman" w:hAnsi="Times New Roman" w:cs="Times New Roman"/>
          <w:b/>
          <w:bCs/>
          <w:color w:val="000000" w:themeColor="text1"/>
          <w:sz w:val="24"/>
          <w:szCs w:val="24"/>
        </w:rPr>
        <w:t>1</w:t>
      </w:r>
      <w:r w:rsidRPr="000D10DC">
        <w:rPr>
          <w:rFonts w:ascii="Times New Roman" w:eastAsia="Times New Roman" w:hAnsi="Times New Roman" w:cs="Times New Roman"/>
          <w:b/>
          <w:bCs/>
          <w:color w:val="000000" w:themeColor="text1"/>
          <w:sz w:val="24"/>
          <w:szCs w:val="24"/>
        </w:rPr>
        <w:t>.</w:t>
      </w:r>
      <w:r w:rsidRPr="000D10DC">
        <w:rPr>
          <w:rFonts w:ascii="Times New Roman" w:eastAsia="Times New Roman" w:hAnsi="Times New Roman" w:cs="Times New Roman"/>
          <w:color w:val="000000" w:themeColor="text1"/>
          <w:sz w:val="24"/>
          <w:szCs w:val="24"/>
        </w:rPr>
        <w:t xml:space="preserve"> În cadrul Centrului de Cultură, Artă şi Agrement Târgu Mureş, relațiile de muncă vor viza menținerea unui climat de activitate disciplinat, riguros, colegial şi în conformitate cu legislația în vigoare.</w:t>
      </w:r>
    </w:p>
    <w:p w14:paraId="00000173" w14:textId="7464145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b/>
          <w:bCs/>
          <w:color w:val="000000" w:themeColor="text1"/>
          <w:sz w:val="24"/>
          <w:szCs w:val="24"/>
        </w:rPr>
        <w:t>Art.</w:t>
      </w:r>
      <w:r w:rsidR="00F03A3B" w:rsidRPr="000D10DC">
        <w:rPr>
          <w:rFonts w:ascii="Times New Roman" w:eastAsia="Times New Roman" w:hAnsi="Times New Roman" w:cs="Times New Roman"/>
          <w:b/>
          <w:bCs/>
          <w:color w:val="000000" w:themeColor="text1"/>
          <w:sz w:val="24"/>
          <w:szCs w:val="24"/>
        </w:rPr>
        <w:t xml:space="preserve"> </w:t>
      </w:r>
      <w:r w:rsidRPr="000D10DC">
        <w:rPr>
          <w:rFonts w:ascii="Times New Roman" w:eastAsia="Times New Roman" w:hAnsi="Times New Roman" w:cs="Times New Roman"/>
          <w:b/>
          <w:bCs/>
          <w:color w:val="000000" w:themeColor="text1"/>
          <w:sz w:val="24"/>
          <w:szCs w:val="24"/>
        </w:rPr>
        <w:t>2</w:t>
      </w:r>
      <w:r w:rsidR="00F03A3B" w:rsidRPr="000D10DC">
        <w:rPr>
          <w:rFonts w:ascii="Times New Roman" w:eastAsia="Times New Roman" w:hAnsi="Times New Roman" w:cs="Times New Roman"/>
          <w:b/>
          <w:bCs/>
          <w:color w:val="000000" w:themeColor="text1"/>
          <w:sz w:val="24"/>
          <w:szCs w:val="24"/>
        </w:rPr>
        <w:t>2</w:t>
      </w:r>
      <w:r w:rsidRPr="000D10DC">
        <w:rPr>
          <w:rFonts w:ascii="Times New Roman" w:eastAsia="Times New Roman" w:hAnsi="Times New Roman" w:cs="Times New Roman"/>
          <w:b/>
          <w:bCs/>
          <w:color w:val="000000" w:themeColor="text1"/>
          <w:sz w:val="24"/>
          <w:szCs w:val="24"/>
        </w:rPr>
        <w:t>.</w:t>
      </w:r>
      <w:r w:rsidRPr="000D10DC">
        <w:rPr>
          <w:rFonts w:ascii="Times New Roman" w:eastAsia="Times New Roman" w:hAnsi="Times New Roman" w:cs="Times New Roman"/>
          <w:color w:val="000000" w:themeColor="text1"/>
          <w:sz w:val="24"/>
          <w:szCs w:val="24"/>
        </w:rPr>
        <w:t xml:space="preserve"> Angajații tuturor compartimentelor contribuie direct la buna desfăşurare a evenimentelor care se desfăşoară la obiectivele aflate în folosința gratuită a Centrului de Cultură, Artă şi Agrement Târgu Mureş.</w:t>
      </w:r>
    </w:p>
    <w:p w14:paraId="00000174" w14:textId="77777777" w:rsidR="00ED4BDB" w:rsidRPr="000D10DC" w:rsidRDefault="00000000" w:rsidP="00A03BA1">
      <w:pPr>
        <w:jc w:val="both"/>
        <w:rPr>
          <w:rFonts w:ascii="Times New Roman" w:eastAsia="Times New Roman" w:hAnsi="Times New Roman" w:cs="Times New Roman"/>
          <w:b/>
          <w:bCs/>
          <w:color w:val="000000" w:themeColor="text1"/>
          <w:sz w:val="24"/>
          <w:szCs w:val="24"/>
        </w:rPr>
      </w:pPr>
      <w:r w:rsidRPr="000D10DC">
        <w:rPr>
          <w:rFonts w:ascii="Times New Roman" w:eastAsia="Times New Roman" w:hAnsi="Times New Roman" w:cs="Times New Roman"/>
          <w:b/>
          <w:bCs/>
          <w:color w:val="000000" w:themeColor="text1"/>
          <w:sz w:val="24"/>
          <w:szCs w:val="24"/>
        </w:rPr>
        <w:t>Capitolul IV. Patrimoniul</w:t>
      </w:r>
    </w:p>
    <w:p w14:paraId="00000175" w14:textId="009143EC"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b/>
          <w:bCs/>
          <w:color w:val="000000" w:themeColor="text1"/>
          <w:sz w:val="24"/>
          <w:szCs w:val="24"/>
        </w:rPr>
        <w:t>Art. 2</w:t>
      </w:r>
      <w:r w:rsidR="00F03A3B" w:rsidRPr="000D10DC">
        <w:rPr>
          <w:rFonts w:ascii="Times New Roman" w:eastAsia="Times New Roman" w:hAnsi="Times New Roman" w:cs="Times New Roman"/>
          <w:b/>
          <w:bCs/>
          <w:color w:val="000000" w:themeColor="text1"/>
          <w:sz w:val="24"/>
          <w:szCs w:val="24"/>
        </w:rPr>
        <w:t>3</w:t>
      </w:r>
      <w:r w:rsidRPr="000D10DC">
        <w:rPr>
          <w:rFonts w:ascii="Times New Roman" w:eastAsia="Times New Roman" w:hAnsi="Times New Roman" w:cs="Times New Roman"/>
          <w:b/>
          <w:bCs/>
          <w:color w:val="000000" w:themeColor="text1"/>
          <w:sz w:val="24"/>
          <w:szCs w:val="24"/>
        </w:rPr>
        <w:t>.</w:t>
      </w:r>
      <w:r w:rsidRPr="000D10DC">
        <w:rPr>
          <w:rFonts w:ascii="Times New Roman" w:eastAsia="Times New Roman" w:hAnsi="Times New Roman" w:cs="Times New Roman"/>
          <w:color w:val="000000" w:themeColor="text1"/>
          <w:sz w:val="24"/>
          <w:szCs w:val="24"/>
        </w:rPr>
        <w:t xml:space="preserve"> (1) Patrimoniul Centrului de Cultură, Artă şi Agrement Târgu Mureş este format din drepturi și obligații asupra unor bunuri aflate în proprietate publică sau privată a statului şi/sau a unității administrativ-teritoriale, după caz, pe care le administrează în condițiile legii, precum şi asupra unor bunuri aflate în proprietatea privată a instituției.</w:t>
      </w:r>
    </w:p>
    <w:p w14:paraId="00000176"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(2) Patrimoniul Centrului de Cultură, Artă și Agrement Târgu Mureş poate fi îmbogățit și completat prin achiziții, donații, precum și prin preluarea în regim de comodat sau prin transfer, cu acordul părților, de bunuri din partea unor instituții publice ale administrației publice centrale și locale, a unor persoane juridice de drept public şi/sau privat, a unor persoane fizice din țară sau din străinătate.</w:t>
      </w:r>
    </w:p>
    <w:p w14:paraId="00000177"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(3) Bunurile mobile și imobile aflate în administrarea Centrului de Cultură, Artă şi Agrement Târgu Mureş sunt gestionate potrivit dispozițiilor legale în vigoare, conducerea instituției fiind obligată să aplice măsurile de protecție prevăzute de lege în vederea protejării acestora.</w:t>
      </w:r>
    </w:p>
    <w:p w14:paraId="00000178" w14:textId="77777777" w:rsidR="00ED4BDB" w:rsidRPr="000D10DC" w:rsidRDefault="00000000" w:rsidP="00A03BA1">
      <w:pPr>
        <w:jc w:val="both"/>
        <w:rPr>
          <w:rFonts w:ascii="Times New Roman" w:eastAsia="Times New Roman" w:hAnsi="Times New Roman" w:cs="Times New Roman"/>
          <w:b/>
          <w:bCs/>
          <w:color w:val="000000" w:themeColor="text1"/>
          <w:sz w:val="24"/>
          <w:szCs w:val="24"/>
        </w:rPr>
      </w:pPr>
      <w:r w:rsidRPr="000D10DC">
        <w:rPr>
          <w:rFonts w:ascii="Times New Roman" w:eastAsia="Times New Roman" w:hAnsi="Times New Roman" w:cs="Times New Roman"/>
          <w:b/>
          <w:bCs/>
          <w:color w:val="000000" w:themeColor="text1"/>
          <w:sz w:val="24"/>
          <w:szCs w:val="24"/>
        </w:rPr>
        <w:t>Capitolul V. Bugetul de venituri şi cheltuieli</w:t>
      </w:r>
    </w:p>
    <w:p w14:paraId="00000179" w14:textId="4981E93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b/>
          <w:bCs/>
          <w:color w:val="000000" w:themeColor="text1"/>
          <w:sz w:val="24"/>
          <w:szCs w:val="24"/>
        </w:rPr>
        <w:t>Art. 2</w:t>
      </w:r>
      <w:r w:rsidR="00F03A3B" w:rsidRPr="000D10DC">
        <w:rPr>
          <w:rFonts w:ascii="Times New Roman" w:eastAsia="Times New Roman" w:hAnsi="Times New Roman" w:cs="Times New Roman"/>
          <w:b/>
          <w:bCs/>
          <w:color w:val="000000" w:themeColor="text1"/>
          <w:sz w:val="24"/>
          <w:szCs w:val="24"/>
        </w:rPr>
        <w:t>4</w:t>
      </w:r>
      <w:r w:rsidRPr="000D10DC">
        <w:rPr>
          <w:rFonts w:ascii="Times New Roman" w:eastAsia="Times New Roman" w:hAnsi="Times New Roman" w:cs="Times New Roman"/>
          <w:b/>
          <w:bCs/>
          <w:color w:val="000000" w:themeColor="text1"/>
          <w:sz w:val="24"/>
          <w:szCs w:val="24"/>
        </w:rPr>
        <w:t>.</w:t>
      </w:r>
      <w:r w:rsidRPr="000D10DC">
        <w:rPr>
          <w:rFonts w:ascii="Times New Roman" w:eastAsia="Times New Roman" w:hAnsi="Times New Roman" w:cs="Times New Roman"/>
          <w:color w:val="000000" w:themeColor="text1"/>
          <w:sz w:val="24"/>
          <w:szCs w:val="24"/>
        </w:rPr>
        <w:t xml:space="preserve"> Cheltuielile curente și de capital ale Centrului de Cultură, Artă şi Agrement Târgu Mureş sunt finanțate din bugetul local și venituri proprii.</w:t>
      </w:r>
    </w:p>
    <w:p w14:paraId="0000017A" w14:textId="0B304B5C"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b/>
          <w:bCs/>
          <w:color w:val="000000" w:themeColor="text1"/>
          <w:sz w:val="24"/>
          <w:szCs w:val="24"/>
        </w:rPr>
        <w:t>Art. 2</w:t>
      </w:r>
      <w:r w:rsidR="00F03A3B" w:rsidRPr="000D10DC">
        <w:rPr>
          <w:rFonts w:ascii="Times New Roman" w:eastAsia="Times New Roman" w:hAnsi="Times New Roman" w:cs="Times New Roman"/>
          <w:b/>
          <w:bCs/>
          <w:color w:val="000000" w:themeColor="text1"/>
          <w:sz w:val="24"/>
          <w:szCs w:val="24"/>
        </w:rPr>
        <w:t>5</w:t>
      </w:r>
      <w:r w:rsidRPr="000D10DC">
        <w:rPr>
          <w:rFonts w:ascii="Times New Roman" w:eastAsia="Times New Roman" w:hAnsi="Times New Roman" w:cs="Times New Roman"/>
          <w:b/>
          <w:bCs/>
          <w:color w:val="000000" w:themeColor="text1"/>
          <w:sz w:val="24"/>
          <w:szCs w:val="24"/>
        </w:rPr>
        <w:t>.</w:t>
      </w:r>
      <w:r w:rsidRPr="000D10DC">
        <w:rPr>
          <w:rFonts w:ascii="Times New Roman" w:eastAsia="Times New Roman" w:hAnsi="Times New Roman" w:cs="Times New Roman"/>
          <w:color w:val="000000" w:themeColor="text1"/>
          <w:sz w:val="24"/>
          <w:szCs w:val="24"/>
        </w:rPr>
        <w:t xml:space="preserve"> Veniturile încasate provin din activități realizate direct de Centrul de Cultură, Artă şi Agrement Târgu Mureş, şi anume din:</w:t>
      </w:r>
    </w:p>
    <w:p w14:paraId="0000017B"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lastRenderedPageBreak/>
        <w:t>a) închirieri/concesionări de spații și bunuri imobile şi mobile;</w:t>
      </w:r>
    </w:p>
    <w:p w14:paraId="0000017C"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b) prestarea unor servicii şi/sau activități culturale și de agrement în conformitate cu obiectivele şi atribuțiile instituției, potrivit legii;</w:t>
      </w:r>
    </w:p>
    <w:p w14:paraId="0000017D"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c) derularea unor proiecte și programe culturale și de agrement, în parteneriat sau în colaborare cu alte instituții din țară și din străinătate;</w:t>
      </w:r>
    </w:p>
    <w:p w14:paraId="0000017E"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d) evenimente culturale, sportive și de agrement cu rol educativ şi/sau divertisment: festivaluri, concursuri, târguri, seminarii;</w:t>
      </w:r>
    </w:p>
    <w:p w14:paraId="0000017F"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e) expoziții temporare sau permanente, elaborarea de monografii, editarea de cărți și publicații de interes local, cu caracter cultural;</w:t>
      </w:r>
    </w:p>
    <w:p w14:paraId="00000180"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f) prestarea altor servicii ori activități, în conformitate cu obiectivele și atribuțiile instituției şi cu respectarea dispozițiilor legale în vigoare;</w:t>
      </w:r>
    </w:p>
    <w:p w14:paraId="00000181"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g) donații și sponsorizări;</w:t>
      </w:r>
    </w:p>
    <w:p w14:paraId="00000182"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h) alte venituri.</w:t>
      </w:r>
    </w:p>
    <w:p w14:paraId="00000183" w14:textId="77777777" w:rsidR="00ED4BDB" w:rsidRPr="000D10DC" w:rsidRDefault="00000000" w:rsidP="00A03BA1">
      <w:pPr>
        <w:jc w:val="both"/>
        <w:rPr>
          <w:rFonts w:ascii="Times New Roman" w:eastAsia="Times New Roman" w:hAnsi="Times New Roman" w:cs="Times New Roman"/>
          <w:b/>
          <w:bCs/>
          <w:color w:val="000000" w:themeColor="text1"/>
          <w:sz w:val="24"/>
          <w:szCs w:val="24"/>
        </w:rPr>
      </w:pPr>
      <w:r w:rsidRPr="000D10DC">
        <w:rPr>
          <w:rFonts w:ascii="Times New Roman" w:eastAsia="Times New Roman" w:hAnsi="Times New Roman" w:cs="Times New Roman"/>
          <w:b/>
          <w:bCs/>
          <w:color w:val="000000" w:themeColor="text1"/>
          <w:sz w:val="24"/>
          <w:szCs w:val="24"/>
        </w:rPr>
        <w:t>Capitolul VI. Dispoziții finale</w:t>
      </w:r>
    </w:p>
    <w:p w14:paraId="00000184" w14:textId="4888AC54"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b/>
          <w:bCs/>
          <w:color w:val="000000" w:themeColor="text1"/>
          <w:sz w:val="24"/>
          <w:szCs w:val="24"/>
        </w:rPr>
        <w:t>Art. 2</w:t>
      </w:r>
      <w:r w:rsidR="00F03A3B" w:rsidRPr="000D10DC">
        <w:rPr>
          <w:rFonts w:ascii="Times New Roman" w:eastAsia="Times New Roman" w:hAnsi="Times New Roman" w:cs="Times New Roman"/>
          <w:b/>
          <w:bCs/>
          <w:color w:val="000000" w:themeColor="text1"/>
          <w:sz w:val="24"/>
          <w:szCs w:val="24"/>
        </w:rPr>
        <w:t>6</w:t>
      </w:r>
      <w:r w:rsidRPr="000D10DC">
        <w:rPr>
          <w:rFonts w:ascii="Times New Roman" w:eastAsia="Times New Roman" w:hAnsi="Times New Roman" w:cs="Times New Roman"/>
          <w:b/>
          <w:bCs/>
          <w:color w:val="000000" w:themeColor="text1"/>
          <w:sz w:val="24"/>
          <w:szCs w:val="24"/>
        </w:rPr>
        <w:t>.</w:t>
      </w:r>
      <w:r w:rsidRPr="000D10DC">
        <w:rPr>
          <w:rFonts w:ascii="Times New Roman" w:eastAsia="Times New Roman" w:hAnsi="Times New Roman" w:cs="Times New Roman"/>
          <w:color w:val="000000" w:themeColor="text1"/>
          <w:sz w:val="24"/>
          <w:szCs w:val="24"/>
        </w:rPr>
        <w:t xml:space="preserve"> (1) Centrul de Cultură, Artă şi Agrement Târgu Mureş dispune de ştampilă proprie și sigiliu propriu.</w:t>
      </w:r>
    </w:p>
    <w:p w14:paraId="00000185"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(2) Centrul de Cultură, Artă şi Agrement Târgu Mureş are arhivă proprie în care se păstrează, conform prevederilor legale:</w:t>
      </w:r>
    </w:p>
    <w:p w14:paraId="00000186" w14:textId="77777777" w:rsidR="00ED4BDB" w:rsidRPr="000D10DC" w:rsidRDefault="00000000" w:rsidP="00A03BA1">
      <w:pPr>
        <w:ind w:firstLine="1134"/>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a) actul normativ de înființare;</w:t>
      </w:r>
    </w:p>
    <w:p w14:paraId="00000187" w14:textId="77777777" w:rsidR="00ED4BDB" w:rsidRPr="000D10DC" w:rsidRDefault="00000000" w:rsidP="00A03BA1">
      <w:pPr>
        <w:ind w:left="1134"/>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b) documentele financiar-contabile, planul şi programul de activitate, dări de seamă şi situații statistice;</w:t>
      </w:r>
    </w:p>
    <w:p w14:paraId="00000188" w14:textId="77777777" w:rsidR="00ED4BDB" w:rsidRPr="000D10DC" w:rsidRDefault="00000000" w:rsidP="00A03BA1">
      <w:pPr>
        <w:ind w:firstLine="1134"/>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c) cereri, contracte de închiriere sau protocoale de colaborare;</w:t>
      </w:r>
    </w:p>
    <w:p w14:paraId="00000189" w14:textId="77777777" w:rsidR="00ED4BDB" w:rsidRPr="000D10DC" w:rsidRDefault="00000000" w:rsidP="00A03BA1">
      <w:pPr>
        <w:ind w:firstLine="1134"/>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d) corespondenţă;</w:t>
      </w:r>
    </w:p>
    <w:p w14:paraId="0000018A" w14:textId="77777777" w:rsidR="00ED4BDB" w:rsidRPr="000D10DC" w:rsidRDefault="00000000" w:rsidP="00A03BA1">
      <w:pPr>
        <w:ind w:firstLine="1134"/>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e) alte documente.</w:t>
      </w:r>
    </w:p>
    <w:p w14:paraId="0000018B" w14:textId="68DE69BF"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b/>
          <w:bCs/>
          <w:color w:val="000000" w:themeColor="text1"/>
          <w:sz w:val="24"/>
          <w:szCs w:val="24"/>
        </w:rPr>
        <w:t>Art. 2</w:t>
      </w:r>
      <w:r w:rsidR="00F03A3B" w:rsidRPr="000D10DC">
        <w:rPr>
          <w:rFonts w:ascii="Times New Roman" w:eastAsia="Times New Roman" w:hAnsi="Times New Roman" w:cs="Times New Roman"/>
          <w:b/>
          <w:bCs/>
          <w:color w:val="000000" w:themeColor="text1"/>
          <w:sz w:val="24"/>
          <w:szCs w:val="24"/>
        </w:rPr>
        <w:t>7</w:t>
      </w:r>
      <w:r w:rsidRPr="000D10DC">
        <w:rPr>
          <w:rFonts w:ascii="Times New Roman" w:eastAsia="Times New Roman" w:hAnsi="Times New Roman" w:cs="Times New Roman"/>
          <w:b/>
          <w:bCs/>
          <w:color w:val="000000" w:themeColor="text1"/>
          <w:sz w:val="24"/>
          <w:szCs w:val="24"/>
        </w:rPr>
        <w:t>.</w:t>
      </w:r>
      <w:r w:rsidRPr="000D10DC">
        <w:rPr>
          <w:rFonts w:ascii="Times New Roman" w:eastAsia="Times New Roman" w:hAnsi="Times New Roman" w:cs="Times New Roman"/>
          <w:color w:val="000000" w:themeColor="text1"/>
          <w:sz w:val="24"/>
          <w:szCs w:val="24"/>
        </w:rPr>
        <w:t xml:space="preserve"> (1) Prezentul regulament se completează, de drept, cu actele normative în vigoare.</w:t>
      </w:r>
    </w:p>
    <w:p w14:paraId="0000018C"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(2) În temeiul prezentului regulament şi cu respectarea dispozițiilor legale în vigoare, directorul elaborează Regulamentul de ordine interioară al instituției.</w:t>
      </w:r>
    </w:p>
    <w:p w14:paraId="0000018D" w14:textId="77777777" w:rsidR="00ED4BDB" w:rsidRPr="000D10DC" w:rsidRDefault="00000000" w:rsidP="00A03BA1">
      <w:pPr>
        <w:jc w:val="both"/>
        <w:rPr>
          <w:rFonts w:ascii="Times New Roman" w:eastAsia="Times New Roman" w:hAnsi="Times New Roman" w:cs="Times New Roman"/>
          <w:color w:val="000000" w:themeColor="text1"/>
          <w:sz w:val="24"/>
          <w:szCs w:val="24"/>
        </w:rPr>
      </w:pPr>
      <w:r w:rsidRPr="000D10DC">
        <w:rPr>
          <w:rFonts w:ascii="Times New Roman" w:eastAsia="Times New Roman" w:hAnsi="Times New Roman" w:cs="Times New Roman"/>
          <w:color w:val="000000" w:themeColor="text1"/>
          <w:sz w:val="24"/>
          <w:szCs w:val="24"/>
        </w:rPr>
        <w:t>(3) Orice modificare a prezentului regulament va fi propusă de către directorul Centrului de Cultură, Artă şi Agrement Târgu Mureş, în scopul aprobării de către Consiliul Local al Municipiului Târgu Mureş.</w:t>
      </w:r>
    </w:p>
    <w:sectPr w:rsidR="00ED4BDB" w:rsidRPr="000D10DC">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1" w:fontKey="{72F1694E-4007-4E8C-8E46-ED03F4AD88CA}"/>
    <w:embedItalic r:id="rId2" w:fontKey="{05F41982-DE1D-4486-8BF6-EDB3F94A4F65}"/>
  </w:font>
  <w:font w:name="Play">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BB6754D9-75A9-4346-AA66-09D2B5422BB6}"/>
  </w:font>
  <w:font w:name="Cambria">
    <w:panose1 w:val="02040503050406030204"/>
    <w:charset w:val="00"/>
    <w:family w:val="roman"/>
    <w:pitch w:val="variable"/>
    <w:sig w:usb0="E00006FF" w:usb1="420024FF" w:usb2="02000000" w:usb3="00000000" w:csb0="0000019F" w:csb1="00000000"/>
    <w:embedRegular r:id="rId4" w:fontKey="{46974F2C-DF0B-4A25-9304-41FBC4A8D98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B44BA3"/>
    <w:multiLevelType w:val="multilevel"/>
    <w:tmpl w:val="22CE9D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46B2253"/>
    <w:multiLevelType w:val="multilevel"/>
    <w:tmpl w:val="049C2B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74031522">
    <w:abstractNumId w:val="0"/>
  </w:num>
  <w:num w:numId="2" w16cid:durableId="1215771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4BDB"/>
    <w:rsid w:val="00086115"/>
    <w:rsid w:val="000D10DC"/>
    <w:rsid w:val="000D19E7"/>
    <w:rsid w:val="000F4B6A"/>
    <w:rsid w:val="000F7637"/>
    <w:rsid w:val="001927B6"/>
    <w:rsid w:val="001A6B2D"/>
    <w:rsid w:val="00250C56"/>
    <w:rsid w:val="002730F0"/>
    <w:rsid w:val="0028205F"/>
    <w:rsid w:val="002E5BBF"/>
    <w:rsid w:val="00482274"/>
    <w:rsid w:val="00494BA3"/>
    <w:rsid w:val="004A2FBD"/>
    <w:rsid w:val="004E55BA"/>
    <w:rsid w:val="0051519A"/>
    <w:rsid w:val="00546748"/>
    <w:rsid w:val="005E3679"/>
    <w:rsid w:val="006830F3"/>
    <w:rsid w:val="006D35F8"/>
    <w:rsid w:val="00737EC6"/>
    <w:rsid w:val="007E2CEA"/>
    <w:rsid w:val="008C0823"/>
    <w:rsid w:val="0095139D"/>
    <w:rsid w:val="00956CB4"/>
    <w:rsid w:val="00961D88"/>
    <w:rsid w:val="009A4FA1"/>
    <w:rsid w:val="009C6C0F"/>
    <w:rsid w:val="00A03BA1"/>
    <w:rsid w:val="00A37DC5"/>
    <w:rsid w:val="00B41A25"/>
    <w:rsid w:val="00BD411C"/>
    <w:rsid w:val="00BF4E47"/>
    <w:rsid w:val="00C52295"/>
    <w:rsid w:val="00C55EBA"/>
    <w:rsid w:val="00D46724"/>
    <w:rsid w:val="00D56802"/>
    <w:rsid w:val="00D6266B"/>
    <w:rsid w:val="00E63F7D"/>
    <w:rsid w:val="00ED4BDB"/>
    <w:rsid w:val="00EE3141"/>
    <w:rsid w:val="00F03A3B"/>
    <w:rsid w:val="00F4053A"/>
    <w:rsid w:val="00F55990"/>
    <w:rsid w:val="00F63578"/>
    <w:rsid w:val="00FC6FC4"/>
    <w:rsid w:val="00FD3D3E"/>
    <w:rsid w:val="00FD637E"/>
    <w:rsid w:val="00FE70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16D382"/>
  <w15:docId w15:val="{6D0C81E9-5C73-4995-A7B7-A36FE673A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2"/>
        <w:szCs w:val="22"/>
        <w:lang w:val="ro"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paragraph" w:styleId="ListParagraph">
    <w:name w:val="List Paragraph"/>
    <w:basedOn w:val="Normal"/>
    <w:uiPriority w:val="34"/>
    <w:qFormat/>
    <w:rsid w:val="009A4FA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3394015">
      <w:bodyDiv w:val="1"/>
      <w:marLeft w:val="0"/>
      <w:marRight w:val="0"/>
      <w:marTop w:val="0"/>
      <w:marBottom w:val="0"/>
      <w:divBdr>
        <w:top w:val="none" w:sz="0" w:space="0" w:color="auto"/>
        <w:left w:val="none" w:sz="0" w:space="0" w:color="auto"/>
        <w:bottom w:val="none" w:sz="0" w:space="0" w:color="auto"/>
        <w:right w:val="none" w:sz="0" w:space="0" w:color="auto"/>
      </w:divBdr>
    </w:div>
    <w:div w:id="18674023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25</Pages>
  <Words>9188</Words>
  <Characters>52374</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Zenovia Sagau</dc:creator>
  <cp:lastModifiedBy>Zenovia Sagau</cp:lastModifiedBy>
  <cp:revision>4</cp:revision>
  <dcterms:created xsi:type="dcterms:W3CDTF">2026-06-19T08:49:00Z</dcterms:created>
  <dcterms:modified xsi:type="dcterms:W3CDTF">2026-06-19T08:50:00Z</dcterms:modified>
</cp:coreProperties>
</file>