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C768" w14:textId="4ECF224A" w:rsidR="005B2457" w:rsidRDefault="005B2457" w:rsidP="00600C87">
      <w:pPr>
        <w:rPr>
          <w:szCs w:val="24"/>
          <w:lang w:val="fr-FR"/>
        </w:rPr>
      </w:pPr>
      <w:r>
        <w:rPr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67B823CA" wp14:editId="2B473CC5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556260" cy="821690"/>
            <wp:effectExtent l="19050" t="0" r="0" b="0"/>
            <wp:wrapTight wrapText="bothSides">
              <wp:wrapPolygon edited="0">
                <wp:start x="-740" y="0"/>
                <wp:lineTo x="-740" y="21032"/>
                <wp:lineTo x="21452" y="21032"/>
                <wp:lineTo x="21452" y="0"/>
                <wp:lineTo x="-740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EAD42" w14:textId="15D606CA" w:rsidR="00D950E6" w:rsidRDefault="00D950E6" w:rsidP="00600C87">
      <w:pPr>
        <w:rPr>
          <w:szCs w:val="24"/>
          <w:lang w:val="fr-FR"/>
        </w:rPr>
      </w:pPr>
      <w:r>
        <w:rPr>
          <w:szCs w:val="24"/>
          <w:lang w:val="fr-FR"/>
        </w:rPr>
        <w:t>ROMÂNIA</w:t>
      </w:r>
      <w:r w:rsidR="00600C87" w:rsidRPr="00310AE7">
        <w:rPr>
          <w:szCs w:val="24"/>
          <w:lang w:val="fr-FR"/>
        </w:rPr>
        <w:t xml:space="preserve"> </w:t>
      </w:r>
      <w:r w:rsidR="00600C87" w:rsidRPr="00310AE7">
        <w:rPr>
          <w:szCs w:val="24"/>
          <w:lang w:val="fr-FR"/>
        </w:rPr>
        <w:tab/>
      </w:r>
      <w:r w:rsidR="00600C87" w:rsidRPr="00310AE7">
        <w:rPr>
          <w:szCs w:val="24"/>
          <w:lang w:val="fr-FR"/>
        </w:rPr>
        <w:tab/>
      </w:r>
      <w:r w:rsidR="00600C87" w:rsidRPr="00310AE7">
        <w:rPr>
          <w:szCs w:val="24"/>
          <w:lang w:val="fr-FR"/>
        </w:rPr>
        <w:tab/>
      </w:r>
      <w:r w:rsidR="00600C87" w:rsidRPr="00310AE7">
        <w:rPr>
          <w:szCs w:val="24"/>
          <w:lang w:val="fr-FR"/>
        </w:rPr>
        <w:tab/>
        <w:t xml:space="preserve">           </w:t>
      </w:r>
      <w:r w:rsidR="00600C87">
        <w:rPr>
          <w:szCs w:val="24"/>
          <w:lang w:val="fr-FR"/>
        </w:rPr>
        <w:t xml:space="preserve">            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600C87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      </w:t>
      </w:r>
      <w:r w:rsidR="00600C87">
        <w:rPr>
          <w:szCs w:val="24"/>
          <w:lang w:val="fr-FR"/>
        </w:rPr>
        <w:t xml:space="preserve">   </w:t>
      </w:r>
    </w:p>
    <w:p w14:paraId="5174D9E0" w14:textId="58BE2CED" w:rsidR="00600C87" w:rsidRPr="00310AE7" w:rsidRDefault="00D950E6" w:rsidP="00600C87">
      <w:pPr>
        <w:rPr>
          <w:szCs w:val="24"/>
          <w:lang w:val="fr-FR"/>
        </w:rPr>
      </w:pPr>
      <w:proofErr w:type="spellStart"/>
      <w:r>
        <w:rPr>
          <w:szCs w:val="24"/>
          <w:lang w:val="fr-FR"/>
        </w:rPr>
        <w:t>Județul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Mureș</w:t>
      </w:r>
      <w:proofErr w:type="spellEnd"/>
      <w:r w:rsidR="00600C87" w:rsidRPr="00310AE7">
        <w:rPr>
          <w:szCs w:val="24"/>
          <w:lang w:val="fr-FR"/>
        </w:rPr>
        <w:tab/>
        <w:t xml:space="preserve">           </w:t>
      </w:r>
      <w:r w:rsidR="00600C87">
        <w:rPr>
          <w:szCs w:val="24"/>
          <w:lang w:val="fr-FR"/>
        </w:rPr>
        <w:t xml:space="preserve"> 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 </w:t>
      </w:r>
      <w:r w:rsidR="00881019">
        <w:rPr>
          <w:szCs w:val="24"/>
          <w:lang w:val="fr-FR"/>
        </w:rPr>
        <w:t xml:space="preserve">  </w:t>
      </w:r>
    </w:p>
    <w:p w14:paraId="0A75FFFB" w14:textId="12CE60D5" w:rsidR="00881019" w:rsidRPr="00881019" w:rsidRDefault="00D950E6" w:rsidP="00881019">
      <w:pPr>
        <w:rPr>
          <w:szCs w:val="24"/>
        </w:rPr>
      </w:pPr>
      <w:r>
        <w:rPr>
          <w:szCs w:val="24"/>
        </w:rPr>
        <w:t>CONSILIUL LOCAL AL MUNICIPIULUI TÂRGU MUREȘ</w:t>
      </w:r>
      <w:r w:rsidR="00600C87">
        <w:rPr>
          <w:szCs w:val="24"/>
        </w:rPr>
        <w:t xml:space="preserve">      </w:t>
      </w:r>
      <w:r w:rsidR="00600C87">
        <w:rPr>
          <w:szCs w:val="24"/>
          <w:lang w:val="fr-FR"/>
        </w:rPr>
        <w:t xml:space="preserve">                    </w:t>
      </w:r>
      <w:r>
        <w:rPr>
          <w:szCs w:val="24"/>
          <w:lang w:val="fr-FR"/>
        </w:rPr>
        <w:t xml:space="preserve">   </w:t>
      </w:r>
    </w:p>
    <w:p w14:paraId="7FE102FA" w14:textId="126591F7" w:rsidR="00600C87" w:rsidRPr="005C1C7F" w:rsidRDefault="00600C87" w:rsidP="00600C87">
      <w:pPr>
        <w:rPr>
          <w:szCs w:val="24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D950E6">
        <w:rPr>
          <w:szCs w:val="24"/>
          <w:lang w:val="fr-FR"/>
        </w:rPr>
        <w:t xml:space="preserve">      </w:t>
      </w:r>
      <w:r>
        <w:rPr>
          <w:szCs w:val="24"/>
          <w:lang w:val="fr-FR"/>
        </w:rPr>
        <w:t xml:space="preserve"> </w:t>
      </w:r>
    </w:p>
    <w:p w14:paraId="763C1C57" w14:textId="77777777" w:rsidR="00600C87" w:rsidRPr="00554D4D" w:rsidRDefault="00600C87" w:rsidP="00600C87">
      <w:pPr>
        <w:rPr>
          <w:szCs w:val="24"/>
        </w:rPr>
      </w:pPr>
    </w:p>
    <w:p w14:paraId="7B18289E" w14:textId="77777777" w:rsidR="00600C87" w:rsidRPr="00914FC0" w:rsidRDefault="00600C87" w:rsidP="00600C87">
      <w:pPr>
        <w:jc w:val="center"/>
        <w:rPr>
          <w:szCs w:val="24"/>
        </w:rPr>
      </w:pPr>
    </w:p>
    <w:p w14:paraId="7F9AF1AD" w14:textId="77777777" w:rsidR="00600C87" w:rsidRPr="00314C86" w:rsidRDefault="00600C87" w:rsidP="00600C87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314C86">
        <w:rPr>
          <w:rFonts w:ascii="Times New Roman" w:hAnsi="Times New Roman" w:cs="Times New Roman"/>
          <w:b/>
          <w:bCs/>
          <w:color w:val="auto"/>
        </w:rPr>
        <w:t>Referat</w:t>
      </w:r>
      <w:proofErr w:type="spellEnd"/>
      <w:r w:rsidRPr="00314C86">
        <w:rPr>
          <w:rFonts w:ascii="Times New Roman" w:hAnsi="Times New Roman" w:cs="Times New Roman"/>
          <w:b/>
          <w:bCs/>
          <w:color w:val="auto"/>
        </w:rPr>
        <w:t xml:space="preserve"> de aprobare</w:t>
      </w:r>
    </w:p>
    <w:p w14:paraId="7636788C" w14:textId="269A8329" w:rsidR="00600C87" w:rsidRPr="00464DAF" w:rsidRDefault="00600C87" w:rsidP="00600C87">
      <w:pPr>
        <w:pStyle w:val="BodyTextIndent"/>
        <w:ind w:left="0" w:firstLine="0"/>
        <w:jc w:val="center"/>
        <w:rPr>
          <w:b w:val="0"/>
          <w:bCs/>
          <w:sz w:val="24"/>
          <w:szCs w:val="24"/>
          <w:lang w:val="ro-RO"/>
        </w:rPr>
      </w:pPr>
      <w:r w:rsidRPr="00464DAF">
        <w:rPr>
          <w:b w:val="0"/>
          <w:bCs/>
          <w:sz w:val="24"/>
          <w:szCs w:val="24"/>
          <w:lang w:val="it-IT"/>
        </w:rPr>
        <w:t xml:space="preserve">privind  aprobarea </w:t>
      </w:r>
      <w:r w:rsidRPr="00464DAF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464DAF">
        <w:rPr>
          <w:b w:val="0"/>
          <w:bCs/>
          <w:sz w:val="24"/>
          <w:szCs w:val="24"/>
          <w:lang w:val="it-IT"/>
        </w:rPr>
        <w:t xml:space="preserve"> realizării în parteneriat a unor evenimente </w:t>
      </w:r>
      <w:r w:rsidR="00D3029B">
        <w:rPr>
          <w:b w:val="0"/>
          <w:bCs/>
          <w:sz w:val="24"/>
          <w:szCs w:val="24"/>
          <w:lang w:val="it-IT"/>
        </w:rPr>
        <w:t>culturale</w:t>
      </w:r>
      <w:r w:rsidR="00835615">
        <w:rPr>
          <w:b w:val="0"/>
          <w:bCs/>
          <w:sz w:val="24"/>
          <w:szCs w:val="24"/>
          <w:lang w:val="it-IT"/>
        </w:rPr>
        <w:t xml:space="preserve"> </w:t>
      </w:r>
      <w:r w:rsidRPr="00464DAF">
        <w:rPr>
          <w:b w:val="0"/>
          <w:bCs/>
          <w:sz w:val="24"/>
          <w:szCs w:val="24"/>
          <w:lang w:val="it-IT"/>
        </w:rPr>
        <w:t xml:space="preserve">de interes public local care se desfășoară în </w:t>
      </w:r>
      <w:r w:rsidR="00D3029B">
        <w:rPr>
          <w:b w:val="0"/>
          <w:bCs/>
          <w:sz w:val="24"/>
          <w:szCs w:val="24"/>
          <w:lang w:val="it-IT"/>
        </w:rPr>
        <w:t xml:space="preserve">perioada </w:t>
      </w:r>
      <w:r w:rsidR="00B507F8">
        <w:rPr>
          <w:b w:val="0"/>
          <w:bCs/>
          <w:sz w:val="24"/>
          <w:szCs w:val="24"/>
          <w:lang w:val="it-IT"/>
        </w:rPr>
        <w:t>septembrie</w:t>
      </w:r>
      <w:r w:rsidR="00D3029B">
        <w:rPr>
          <w:b w:val="0"/>
          <w:bCs/>
          <w:sz w:val="24"/>
          <w:szCs w:val="24"/>
          <w:lang w:val="it-IT"/>
        </w:rPr>
        <w:t>-</w:t>
      </w:r>
      <w:r w:rsidR="00B507F8">
        <w:rPr>
          <w:b w:val="0"/>
          <w:bCs/>
          <w:sz w:val="24"/>
          <w:szCs w:val="24"/>
          <w:lang w:val="it-IT"/>
        </w:rPr>
        <w:t>decembrie</w:t>
      </w:r>
      <w:r w:rsidRPr="00464DAF">
        <w:rPr>
          <w:b w:val="0"/>
          <w:bCs/>
          <w:sz w:val="24"/>
          <w:szCs w:val="24"/>
          <w:lang w:val="it-IT"/>
        </w:rPr>
        <w:t xml:space="preserve"> 2025</w:t>
      </w:r>
    </w:p>
    <w:p w14:paraId="11EB9437" w14:textId="77777777" w:rsidR="00600C87" w:rsidRPr="00914FC0" w:rsidRDefault="00600C87" w:rsidP="00600C87">
      <w:pPr>
        <w:ind w:firstLine="851"/>
        <w:jc w:val="both"/>
        <w:rPr>
          <w:szCs w:val="24"/>
          <w:lang w:val="ro-RO"/>
        </w:rPr>
      </w:pPr>
    </w:p>
    <w:p w14:paraId="15A1CB90" w14:textId="77777777" w:rsidR="00600C87" w:rsidRDefault="00600C87" w:rsidP="00600C87">
      <w:pPr>
        <w:jc w:val="both"/>
      </w:pPr>
    </w:p>
    <w:p w14:paraId="6ABAD490" w14:textId="440C7E16" w:rsidR="00054DD9" w:rsidRDefault="00054DD9" w:rsidP="00600C87">
      <w:pPr>
        <w:ind w:firstLine="709"/>
        <w:jc w:val="both"/>
        <w:rPr>
          <w:szCs w:val="24"/>
        </w:rPr>
      </w:pPr>
      <w:r>
        <w:t xml:space="preserve">În </w:t>
      </w:r>
      <w:proofErr w:type="spellStart"/>
      <w:r>
        <w:t>ședința</w:t>
      </w:r>
      <w:proofErr w:type="spellEnd"/>
      <w:r>
        <w:t xml:space="preserve"> </w:t>
      </w:r>
      <w:r w:rsidRPr="00D950E6">
        <w:rPr>
          <w:szCs w:val="24"/>
        </w:rPr>
        <w:t>Comisi</w:t>
      </w:r>
      <w:r>
        <w:rPr>
          <w:szCs w:val="24"/>
        </w:rPr>
        <w:t>ei</w:t>
      </w:r>
      <w:r w:rsidRPr="00D950E6">
        <w:rPr>
          <w:szCs w:val="24"/>
        </w:rPr>
        <w:t xml:space="preserve"> de </w:t>
      </w:r>
      <w:proofErr w:type="spellStart"/>
      <w:r w:rsidRPr="00D950E6">
        <w:rPr>
          <w:szCs w:val="24"/>
        </w:rPr>
        <w:t>studii</w:t>
      </w:r>
      <w:proofErr w:type="spellEnd"/>
      <w:r w:rsidRPr="00D950E6">
        <w:rPr>
          <w:szCs w:val="24"/>
        </w:rPr>
        <w:t xml:space="preserve">, </w:t>
      </w:r>
      <w:proofErr w:type="spellStart"/>
      <w:r w:rsidRPr="00D950E6">
        <w:rPr>
          <w:szCs w:val="24"/>
        </w:rPr>
        <w:t>prognoze</w:t>
      </w:r>
      <w:proofErr w:type="spellEnd"/>
      <w:r w:rsidRPr="00D950E6">
        <w:rPr>
          <w:szCs w:val="24"/>
        </w:rPr>
        <w:t xml:space="preserve"> economico-sociale, </w:t>
      </w:r>
      <w:proofErr w:type="spellStart"/>
      <w:r w:rsidRPr="00D950E6">
        <w:rPr>
          <w:bCs/>
          <w:szCs w:val="24"/>
        </w:rPr>
        <w:t>buget-finanțe</w:t>
      </w:r>
      <w:proofErr w:type="spellEnd"/>
      <w:r w:rsidRPr="00D950E6">
        <w:rPr>
          <w:szCs w:val="24"/>
        </w:rPr>
        <w:t xml:space="preserve"> și </w:t>
      </w:r>
      <w:proofErr w:type="spellStart"/>
      <w:r w:rsidRPr="00D950E6">
        <w:rPr>
          <w:szCs w:val="24"/>
        </w:rPr>
        <w:t>administrarea</w:t>
      </w:r>
      <w:proofErr w:type="spellEnd"/>
      <w:r w:rsidRPr="00D950E6">
        <w:rPr>
          <w:szCs w:val="24"/>
        </w:rPr>
        <w:t xml:space="preserve"> </w:t>
      </w:r>
      <w:proofErr w:type="spellStart"/>
      <w:r w:rsidRPr="00D950E6">
        <w:rPr>
          <w:szCs w:val="24"/>
        </w:rPr>
        <w:t>domeniului</w:t>
      </w:r>
      <w:proofErr w:type="spellEnd"/>
      <w:r w:rsidRPr="00D950E6">
        <w:rPr>
          <w:szCs w:val="24"/>
        </w:rPr>
        <w:t xml:space="preserve"> public și privat al municipiului Târgu Mureș</w:t>
      </w:r>
      <w:r w:rsidR="00840344">
        <w:rPr>
          <w:szCs w:val="24"/>
        </w:rPr>
        <w:t xml:space="preserve"> din data de </w:t>
      </w:r>
      <w:r w:rsidR="00B507F8">
        <w:rPr>
          <w:szCs w:val="24"/>
        </w:rPr>
        <w:t>24</w:t>
      </w:r>
      <w:r w:rsidR="00840344">
        <w:rPr>
          <w:szCs w:val="24"/>
        </w:rPr>
        <w:t>.</w:t>
      </w:r>
      <w:r w:rsidR="00B507F8">
        <w:rPr>
          <w:szCs w:val="24"/>
        </w:rPr>
        <w:t>09</w:t>
      </w:r>
      <w:r w:rsidR="00840344">
        <w:rPr>
          <w:szCs w:val="24"/>
        </w:rPr>
        <w:t>.2025</w:t>
      </w:r>
      <w:r>
        <w:rPr>
          <w:szCs w:val="24"/>
        </w:rPr>
        <w:t xml:space="preserve"> s-</w:t>
      </w:r>
      <w:r w:rsidR="00840344">
        <w:rPr>
          <w:szCs w:val="24"/>
        </w:rPr>
        <w:t>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propus</w:t>
      </w:r>
      <w:proofErr w:type="spellEnd"/>
      <w:r>
        <w:rPr>
          <w:szCs w:val="24"/>
        </w:rPr>
        <w:t xml:space="preserve"> încheierea de </w:t>
      </w:r>
      <w:proofErr w:type="spellStart"/>
      <w:r>
        <w:rPr>
          <w:szCs w:val="24"/>
        </w:rPr>
        <w:t>acorduri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colaborare</w:t>
      </w:r>
      <w:proofErr w:type="spellEnd"/>
      <w:r>
        <w:rPr>
          <w:szCs w:val="24"/>
        </w:rPr>
        <w:t xml:space="preserve"> în vederea realizării în parteneriat a unor </w:t>
      </w:r>
      <w:proofErr w:type="spellStart"/>
      <w:r>
        <w:rPr>
          <w:szCs w:val="24"/>
        </w:rPr>
        <w:t>evenimente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culturale</w:t>
      </w:r>
      <w:proofErr w:type="spellEnd"/>
      <w:r w:rsidR="00B507F8">
        <w:rPr>
          <w:szCs w:val="24"/>
        </w:rPr>
        <w:t xml:space="preserve"> și sportive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urmare</w:t>
      </w:r>
      <w:proofErr w:type="spellEnd"/>
      <w:r w:rsidR="004E4B40">
        <w:rPr>
          <w:szCs w:val="24"/>
        </w:rPr>
        <w:t xml:space="preserve"> 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solicitărilor</w:t>
      </w:r>
      <w:proofErr w:type="spellEnd"/>
      <w:r w:rsidR="004E4B40">
        <w:rPr>
          <w:szCs w:val="24"/>
        </w:rPr>
        <w:t xml:space="preserve"> </w:t>
      </w:r>
      <w:proofErr w:type="spellStart"/>
      <w:r w:rsidR="004E4B40">
        <w:rPr>
          <w:szCs w:val="24"/>
        </w:rPr>
        <w:t>înregistrate</w:t>
      </w:r>
      <w:proofErr w:type="spellEnd"/>
      <w:r w:rsidR="004E4B40">
        <w:rPr>
          <w:szCs w:val="24"/>
        </w:rPr>
        <w:t xml:space="preserve"> la </w:t>
      </w:r>
      <w:proofErr w:type="spellStart"/>
      <w:r w:rsidR="004E4B40">
        <w:rPr>
          <w:szCs w:val="24"/>
        </w:rPr>
        <w:t>Registratura</w:t>
      </w:r>
      <w:proofErr w:type="spellEnd"/>
      <w:r w:rsidR="004E4B40">
        <w:rPr>
          <w:szCs w:val="24"/>
        </w:rPr>
        <w:t xml:space="preserve"> </w:t>
      </w:r>
      <w:proofErr w:type="spellStart"/>
      <w:r w:rsidR="004E4B40">
        <w:rPr>
          <w:szCs w:val="24"/>
        </w:rPr>
        <w:t>Primăriei</w:t>
      </w:r>
      <w:proofErr w:type="spellEnd"/>
      <w:r w:rsidR="004E4B40">
        <w:rPr>
          <w:szCs w:val="24"/>
        </w:rPr>
        <w:t xml:space="preserve"> Municipiului Târgu Mureș</w:t>
      </w:r>
      <w:r w:rsidR="007A2D23">
        <w:rPr>
          <w:szCs w:val="24"/>
        </w:rPr>
        <w:t xml:space="preserve">, </w:t>
      </w:r>
      <w:proofErr w:type="spellStart"/>
      <w:r w:rsidR="007A2D23">
        <w:rPr>
          <w:szCs w:val="24"/>
        </w:rPr>
        <w:t>după</w:t>
      </w:r>
      <w:proofErr w:type="spellEnd"/>
      <w:r w:rsidR="007A2D23">
        <w:rPr>
          <w:szCs w:val="24"/>
        </w:rPr>
        <w:t xml:space="preserve"> cum </w:t>
      </w:r>
      <w:proofErr w:type="spellStart"/>
      <w:r w:rsidR="007A2D23">
        <w:rPr>
          <w:szCs w:val="24"/>
        </w:rPr>
        <w:t>urmează</w:t>
      </w:r>
      <w:proofErr w:type="spellEnd"/>
      <w:r>
        <w:rPr>
          <w:szCs w:val="24"/>
        </w:rPr>
        <w:t>:</w:t>
      </w:r>
    </w:p>
    <w:p w14:paraId="2B8FC5CA" w14:textId="13B08EE8" w:rsidR="00054DD9" w:rsidRDefault="00054DD9" w:rsidP="00054DD9">
      <w:pPr>
        <w:pStyle w:val="ListParagraph"/>
        <w:numPr>
          <w:ilvl w:val="0"/>
          <w:numId w:val="4"/>
        </w:numPr>
        <w:jc w:val="both"/>
      </w:pPr>
      <w:proofErr w:type="spellStart"/>
      <w:r>
        <w:t>Asociația</w:t>
      </w:r>
      <w:proofErr w:type="spellEnd"/>
      <w:r>
        <w:t xml:space="preserve"> Liga </w:t>
      </w:r>
      <w:proofErr w:type="spellStart"/>
      <w:r>
        <w:t>Studenților</w:t>
      </w:r>
      <w:proofErr w:type="spellEnd"/>
      <w:r>
        <w:t>,</w:t>
      </w:r>
      <w:r w:rsidR="00EE7E97">
        <w:t xml:space="preserve"> </w:t>
      </w:r>
      <w:proofErr w:type="spellStart"/>
      <w:r w:rsidR="00EE7E97">
        <w:t>eveniment</w:t>
      </w:r>
      <w:proofErr w:type="spellEnd"/>
      <w:r w:rsidR="00EE7E97">
        <w:t>:</w:t>
      </w:r>
      <w:r>
        <w:t xml:space="preserve"> </w:t>
      </w:r>
      <w:proofErr w:type="spellStart"/>
      <w:proofErr w:type="gramStart"/>
      <w:r>
        <w:t>Festivalul</w:t>
      </w:r>
      <w:proofErr w:type="spellEnd"/>
      <w:r>
        <w:t xml:space="preserve"> ”</w:t>
      </w:r>
      <w:proofErr w:type="spellStart"/>
      <w:r>
        <w:t>Medifun</w:t>
      </w:r>
      <w:proofErr w:type="spellEnd"/>
      <w:proofErr w:type="gramEnd"/>
      <w:r>
        <w:t>”</w:t>
      </w:r>
      <w:r w:rsidR="00BA03FC">
        <w:t xml:space="preserve">, </w:t>
      </w:r>
      <w:r>
        <w:t>înregistrată cu nr. 36276/16.07.2025</w:t>
      </w:r>
      <w:r w:rsidR="00BA03FC">
        <w:t xml:space="preserve"> – 30.000 lei</w:t>
      </w:r>
      <w:r w:rsidR="008951B4">
        <w:t xml:space="preserve"> (</w:t>
      </w:r>
      <w:proofErr w:type="spellStart"/>
      <w:r w:rsidR="008951B4">
        <w:t>eveniment</w:t>
      </w:r>
      <w:proofErr w:type="spellEnd"/>
      <w:r w:rsidR="008951B4">
        <w:t xml:space="preserve"> </w:t>
      </w:r>
      <w:proofErr w:type="spellStart"/>
      <w:r w:rsidR="008951B4">
        <w:t>sportiv</w:t>
      </w:r>
      <w:proofErr w:type="spellEnd"/>
      <w:r w:rsidR="008951B4">
        <w:t>)</w:t>
      </w:r>
      <w:r w:rsidR="00BA03FC">
        <w:t>.</w:t>
      </w:r>
    </w:p>
    <w:p w14:paraId="1D6C0DF2" w14:textId="6DB5E42F" w:rsidR="00054DD9" w:rsidRDefault="00054DD9" w:rsidP="00054DD9">
      <w:pPr>
        <w:pStyle w:val="ListParagraph"/>
        <w:numPr>
          <w:ilvl w:val="0"/>
          <w:numId w:val="4"/>
        </w:numPr>
        <w:jc w:val="both"/>
      </w:pPr>
      <w:proofErr w:type="spellStart"/>
      <w:r>
        <w:t>Asociația</w:t>
      </w:r>
      <w:proofErr w:type="spellEnd"/>
      <w:r>
        <w:t xml:space="preserve"> </w:t>
      </w:r>
      <w:r w:rsidR="00B507F8">
        <w:t xml:space="preserve">pentru Dezvoltare </w:t>
      </w:r>
      <w:proofErr w:type="spellStart"/>
      <w:r w:rsidR="00B507F8">
        <w:t>Comunitară</w:t>
      </w:r>
      <w:proofErr w:type="spellEnd"/>
      <w:r w:rsidR="00B507F8">
        <w:t xml:space="preserve"> </w:t>
      </w:r>
      <w:proofErr w:type="spellStart"/>
      <w:r w:rsidR="00B507F8">
        <w:t>Iunona</w:t>
      </w:r>
      <w:proofErr w:type="spellEnd"/>
      <w:r>
        <w:t>,</w:t>
      </w:r>
      <w:r w:rsidR="00EE7E97">
        <w:t xml:space="preserve"> </w:t>
      </w:r>
      <w:proofErr w:type="spellStart"/>
      <w:r w:rsidR="00EE7E97">
        <w:t>eveniment</w:t>
      </w:r>
      <w:proofErr w:type="spellEnd"/>
      <w:r w:rsidR="00EE7E97">
        <w:t>:</w:t>
      </w:r>
      <w:r>
        <w:t xml:space="preserve"> </w:t>
      </w:r>
      <w:proofErr w:type="spellStart"/>
      <w:r w:rsidR="00B507F8">
        <w:t>Repetiție</w:t>
      </w:r>
      <w:proofErr w:type="spellEnd"/>
      <w:r w:rsidR="00B507F8">
        <w:t xml:space="preserve"> cu public/ Concert </w:t>
      </w:r>
      <w:proofErr w:type="spellStart"/>
      <w:r w:rsidR="00B507F8">
        <w:t>Școală</w:t>
      </w:r>
      <w:proofErr w:type="spellEnd"/>
      <w:r w:rsidR="00B507F8">
        <w:t xml:space="preserve"> </w:t>
      </w:r>
      <w:proofErr w:type="spellStart"/>
      <w:r w:rsidR="00B507F8">
        <w:t>dedicat</w:t>
      </w:r>
      <w:proofErr w:type="spellEnd"/>
      <w:r w:rsidR="00B507F8">
        <w:t xml:space="preserve"> </w:t>
      </w:r>
      <w:proofErr w:type="spellStart"/>
      <w:r w:rsidR="00B507F8">
        <w:t>elevilor</w:t>
      </w:r>
      <w:proofErr w:type="spellEnd"/>
      <w:r w:rsidR="00B507F8">
        <w:t xml:space="preserve"> și </w:t>
      </w:r>
      <w:proofErr w:type="spellStart"/>
      <w:r w:rsidR="00B507F8">
        <w:t>profesorilor</w:t>
      </w:r>
      <w:proofErr w:type="spellEnd"/>
      <w:r w:rsidR="00B507F8">
        <w:t xml:space="preserve"> de la </w:t>
      </w:r>
      <w:proofErr w:type="spellStart"/>
      <w:r w:rsidR="00B507F8">
        <w:t>Liceul</w:t>
      </w:r>
      <w:proofErr w:type="spellEnd"/>
      <w:r w:rsidR="00B507F8">
        <w:t xml:space="preserve"> de </w:t>
      </w:r>
      <w:proofErr w:type="spellStart"/>
      <w:r w:rsidR="00B507F8">
        <w:t>Artă</w:t>
      </w:r>
      <w:proofErr w:type="spellEnd"/>
      <w:r w:rsidR="00B507F8">
        <w:t xml:space="preserve"> din Târgu Mureș și </w:t>
      </w:r>
      <w:proofErr w:type="spellStart"/>
      <w:r w:rsidR="00B507F8">
        <w:t>publicului</w:t>
      </w:r>
      <w:proofErr w:type="spellEnd"/>
      <w:r w:rsidR="00B507F8">
        <w:t xml:space="preserve"> </w:t>
      </w:r>
      <w:proofErr w:type="spellStart"/>
      <w:proofErr w:type="gramStart"/>
      <w:r w:rsidR="00B507F8">
        <w:t>larg</w:t>
      </w:r>
      <w:proofErr w:type="spellEnd"/>
      <w:r w:rsidR="00BA03FC">
        <w:t xml:space="preserve">, </w:t>
      </w:r>
      <w:r>
        <w:t xml:space="preserve"> înregistrată</w:t>
      </w:r>
      <w:proofErr w:type="gramEnd"/>
      <w:r>
        <w:t xml:space="preserve"> cu nr. </w:t>
      </w:r>
      <w:r w:rsidR="00B507F8">
        <w:t>40610</w:t>
      </w:r>
      <w:r>
        <w:t>/</w:t>
      </w:r>
      <w:r w:rsidR="00B507F8">
        <w:t>08</w:t>
      </w:r>
      <w:r w:rsidR="00840344">
        <w:t>.</w:t>
      </w:r>
      <w:r w:rsidR="00B507F8">
        <w:t>08</w:t>
      </w:r>
      <w:r w:rsidR="00840344">
        <w:t>.2025</w:t>
      </w:r>
      <w:r w:rsidR="00BA03FC">
        <w:t xml:space="preserve"> – </w:t>
      </w:r>
      <w:r w:rsidR="00B507F8">
        <w:t>45</w:t>
      </w:r>
      <w:r w:rsidR="00BA03FC">
        <w:t>.000 lei</w:t>
      </w:r>
      <w:r w:rsidR="00B507F8">
        <w:t xml:space="preserve"> – </w:t>
      </w:r>
      <w:proofErr w:type="spellStart"/>
      <w:r w:rsidR="00B507F8">
        <w:t>eveniment</w:t>
      </w:r>
      <w:proofErr w:type="spellEnd"/>
      <w:r w:rsidR="00B507F8">
        <w:t xml:space="preserve"> cultural</w:t>
      </w:r>
    </w:p>
    <w:p w14:paraId="7D7E757F" w14:textId="5669D87A" w:rsidR="00BA03FC" w:rsidRDefault="00840344" w:rsidP="00BA03FC">
      <w:pPr>
        <w:pStyle w:val="ListParagraph"/>
        <w:numPr>
          <w:ilvl w:val="0"/>
          <w:numId w:val="4"/>
        </w:numPr>
        <w:jc w:val="both"/>
      </w:pPr>
      <w:proofErr w:type="spellStart"/>
      <w:r>
        <w:t>Asociația</w:t>
      </w:r>
      <w:proofErr w:type="spellEnd"/>
      <w:r>
        <w:t xml:space="preserve"> </w:t>
      </w:r>
      <w:proofErr w:type="spellStart"/>
      <w:r w:rsidR="00B507F8">
        <w:t>Ansamblul</w:t>
      </w:r>
      <w:proofErr w:type="spellEnd"/>
      <w:r w:rsidR="00B507F8">
        <w:t xml:space="preserve"> </w:t>
      </w:r>
      <w:proofErr w:type="spellStart"/>
      <w:proofErr w:type="gramStart"/>
      <w:r w:rsidR="00B507F8">
        <w:t>Baroc</w:t>
      </w:r>
      <w:proofErr w:type="spellEnd"/>
      <w:r w:rsidR="00B507F8">
        <w:t xml:space="preserve"> ”</w:t>
      </w:r>
      <w:proofErr w:type="spellStart"/>
      <w:r w:rsidR="00B507F8">
        <w:t>Transilvania</w:t>
      </w:r>
      <w:proofErr w:type="spellEnd"/>
      <w:proofErr w:type="gramEnd"/>
      <w:r w:rsidR="00B507F8">
        <w:t>”</w:t>
      </w:r>
      <w:r>
        <w:t xml:space="preserve">, </w:t>
      </w:r>
      <w:proofErr w:type="spellStart"/>
      <w:r w:rsidR="00EE7E97">
        <w:t>eveniment</w:t>
      </w:r>
      <w:proofErr w:type="spellEnd"/>
      <w:r w:rsidR="00EE7E97">
        <w:t>: Piano Competition Târgu Mureș</w:t>
      </w:r>
      <w:r w:rsidR="00BA03FC">
        <w:t xml:space="preserve">, </w:t>
      </w:r>
      <w:r>
        <w:t xml:space="preserve">înregistrată cu nr. </w:t>
      </w:r>
      <w:r w:rsidR="00EE7E97">
        <w:t>43040</w:t>
      </w:r>
      <w:r>
        <w:t>/</w:t>
      </w:r>
      <w:r w:rsidR="00EE7E97">
        <w:t>27</w:t>
      </w:r>
      <w:r>
        <w:t>.</w:t>
      </w:r>
      <w:r w:rsidR="00EE7E97">
        <w:t>08</w:t>
      </w:r>
      <w:r>
        <w:t>.2025</w:t>
      </w:r>
      <w:r w:rsidR="00BA03FC">
        <w:t xml:space="preserve"> – </w:t>
      </w:r>
      <w:r w:rsidR="006238A4">
        <w:t>6</w:t>
      </w:r>
      <w:r w:rsidR="00EE7E97">
        <w:t>0</w:t>
      </w:r>
      <w:r w:rsidR="00BA03FC">
        <w:t>.000 lei</w:t>
      </w:r>
      <w:r w:rsidR="00EE7E97">
        <w:t xml:space="preserve"> - </w:t>
      </w:r>
      <w:proofErr w:type="spellStart"/>
      <w:r w:rsidR="00EE7E97">
        <w:t>eveniment</w:t>
      </w:r>
      <w:proofErr w:type="spellEnd"/>
      <w:r w:rsidR="00EE7E97">
        <w:t xml:space="preserve"> cultural</w:t>
      </w:r>
    </w:p>
    <w:p w14:paraId="7618CE7F" w14:textId="151B5D90" w:rsidR="00EE7E97" w:rsidRDefault="00EE7E97" w:rsidP="00BA03FC">
      <w:pPr>
        <w:pStyle w:val="ListParagraph"/>
        <w:numPr>
          <w:ilvl w:val="0"/>
          <w:numId w:val="4"/>
        </w:numPr>
        <w:jc w:val="both"/>
      </w:pPr>
      <w:proofErr w:type="spellStart"/>
      <w:r>
        <w:t>Asociația</w:t>
      </w:r>
      <w:proofErr w:type="spellEnd"/>
      <w:r>
        <w:t xml:space="preserve"> </w:t>
      </w:r>
      <w:proofErr w:type="spellStart"/>
      <w:r>
        <w:t>Culturală</w:t>
      </w:r>
      <w:proofErr w:type="spellEnd"/>
      <w:r>
        <w:t xml:space="preserve"> SIMFEST, </w:t>
      </w:r>
      <w:proofErr w:type="spellStart"/>
      <w:r>
        <w:t>eveniment</w:t>
      </w:r>
      <w:proofErr w:type="spellEnd"/>
      <w:r>
        <w:t xml:space="preserve">: </w:t>
      </w:r>
      <w:proofErr w:type="spellStart"/>
      <w:r>
        <w:t>Festivalul</w:t>
      </w:r>
      <w:proofErr w:type="spellEnd"/>
      <w:r>
        <w:t xml:space="preserve"> SIMFEST, înregistrată cu nr. 30431/17.06.2025 – 25.000 lei – </w:t>
      </w:r>
      <w:proofErr w:type="spellStart"/>
      <w:r>
        <w:t>eveniment</w:t>
      </w:r>
      <w:proofErr w:type="spellEnd"/>
      <w:r>
        <w:t xml:space="preserve"> cultural</w:t>
      </w:r>
    </w:p>
    <w:p w14:paraId="117B7B09" w14:textId="77777777" w:rsidR="00881019" w:rsidRDefault="00600C87" w:rsidP="00600C87">
      <w:pPr>
        <w:ind w:right="-57"/>
        <w:jc w:val="both"/>
        <w:rPr>
          <w:szCs w:val="24"/>
          <w:lang w:val="ro-RO"/>
        </w:rPr>
      </w:pPr>
      <w:r w:rsidRPr="00D3029B">
        <w:rPr>
          <w:szCs w:val="24"/>
          <w:lang w:val="ro-RO"/>
        </w:rPr>
        <w:t xml:space="preserve">              </w:t>
      </w:r>
    </w:p>
    <w:p w14:paraId="6F562969" w14:textId="7B4DF218" w:rsidR="00600C87" w:rsidRPr="00D3029B" w:rsidRDefault="00600C87" w:rsidP="001E434F">
      <w:pPr>
        <w:ind w:right="-57" w:firstLine="709"/>
        <w:jc w:val="both"/>
        <w:rPr>
          <w:szCs w:val="24"/>
          <w:lang w:val="ro-RO"/>
        </w:rPr>
      </w:pPr>
      <w:r w:rsidRPr="00D3029B">
        <w:rPr>
          <w:szCs w:val="24"/>
          <w:lang w:val="ro-RO"/>
        </w:rPr>
        <w:t xml:space="preserve">Supunem spre </w:t>
      </w:r>
      <w:r w:rsidR="00D3029B" w:rsidRPr="00D3029B">
        <w:rPr>
          <w:szCs w:val="24"/>
          <w:lang w:val="ro-RO"/>
        </w:rPr>
        <w:t>dezbatere</w:t>
      </w:r>
      <w:r w:rsidRPr="00D3029B">
        <w:rPr>
          <w:szCs w:val="24"/>
          <w:lang w:val="ro-RO"/>
        </w:rPr>
        <w:t xml:space="preserve"> Consiliului local</w:t>
      </w:r>
      <w:r w:rsidR="00D3029B" w:rsidRPr="00D3029B">
        <w:rPr>
          <w:szCs w:val="24"/>
          <w:lang w:val="ro-RO"/>
        </w:rPr>
        <w:t xml:space="preserve">, </w:t>
      </w:r>
      <w:r w:rsidR="00D3029B" w:rsidRPr="00D3029B">
        <w:rPr>
          <w:szCs w:val="24"/>
          <w:lang w:eastAsia="ro-RO"/>
        </w:rPr>
        <w:t xml:space="preserve">în </w:t>
      </w:r>
      <w:proofErr w:type="spellStart"/>
      <w:r w:rsidR="00D3029B" w:rsidRPr="00D3029B">
        <w:rPr>
          <w:szCs w:val="24"/>
          <w:lang w:eastAsia="ro-RO"/>
        </w:rPr>
        <w:t>calitate</w:t>
      </w:r>
      <w:proofErr w:type="spellEnd"/>
      <w:r w:rsidR="00D3029B" w:rsidRPr="00D3029B">
        <w:rPr>
          <w:szCs w:val="24"/>
          <w:lang w:eastAsia="ro-RO"/>
        </w:rPr>
        <w:t xml:space="preserve"> de organ </w:t>
      </w:r>
      <w:proofErr w:type="spellStart"/>
      <w:r w:rsidR="00D3029B" w:rsidRPr="00D3029B">
        <w:rPr>
          <w:szCs w:val="24"/>
          <w:lang w:eastAsia="ro-RO"/>
        </w:rPr>
        <w:t>deliberativ</w:t>
      </w:r>
      <w:proofErr w:type="spellEnd"/>
      <w:r w:rsidR="00D3029B" w:rsidRPr="00D3029B">
        <w:rPr>
          <w:szCs w:val="24"/>
          <w:lang w:eastAsia="ro-RO"/>
        </w:rPr>
        <w:t>,</w:t>
      </w:r>
      <w:r w:rsidRPr="00D3029B">
        <w:rPr>
          <w:szCs w:val="24"/>
          <w:lang w:val="ro-RO"/>
        </w:rPr>
        <w:t xml:space="preserve"> proiectul de hotărâre </w:t>
      </w:r>
      <w:r w:rsidRPr="00D3029B">
        <w:rPr>
          <w:szCs w:val="24"/>
          <w:lang w:val="it-IT"/>
        </w:rPr>
        <w:t xml:space="preserve">privind  aprobarea </w:t>
      </w:r>
      <w:r w:rsidRPr="00D3029B">
        <w:rPr>
          <w:szCs w:val="24"/>
          <w:lang w:val="ro-RO"/>
        </w:rPr>
        <w:t>încheierii unor acorduri de colaborare în vederea</w:t>
      </w:r>
      <w:r w:rsidRPr="00D3029B">
        <w:rPr>
          <w:szCs w:val="24"/>
          <w:lang w:val="it-IT"/>
        </w:rPr>
        <w:t xml:space="preserve"> realizării în parteneriat a unor evenimente </w:t>
      </w:r>
      <w:r w:rsidR="00D3029B" w:rsidRPr="00D3029B">
        <w:rPr>
          <w:szCs w:val="24"/>
          <w:lang w:val="it-IT"/>
        </w:rPr>
        <w:t>culturale</w:t>
      </w:r>
      <w:r w:rsidR="00835615">
        <w:rPr>
          <w:szCs w:val="24"/>
          <w:lang w:val="it-IT"/>
        </w:rPr>
        <w:t xml:space="preserve"> </w:t>
      </w:r>
      <w:r w:rsidR="00D3029B" w:rsidRPr="00D3029B">
        <w:rPr>
          <w:szCs w:val="24"/>
          <w:lang w:val="it-IT"/>
        </w:rPr>
        <w:t xml:space="preserve">de interes public local care se desfășoară în perioada </w:t>
      </w:r>
      <w:r w:rsidR="00B507F8">
        <w:rPr>
          <w:szCs w:val="24"/>
          <w:lang w:val="it-IT"/>
        </w:rPr>
        <w:t>septembrie</w:t>
      </w:r>
      <w:r w:rsidR="00D3029B" w:rsidRPr="00D3029B">
        <w:rPr>
          <w:szCs w:val="24"/>
          <w:lang w:val="it-IT"/>
        </w:rPr>
        <w:t>-</w:t>
      </w:r>
      <w:r w:rsidR="00B507F8">
        <w:rPr>
          <w:szCs w:val="24"/>
          <w:lang w:val="it-IT"/>
        </w:rPr>
        <w:t>decembrie</w:t>
      </w:r>
      <w:r w:rsidR="00D3029B" w:rsidRPr="00D3029B">
        <w:rPr>
          <w:szCs w:val="24"/>
          <w:lang w:val="it-IT"/>
        </w:rPr>
        <w:t xml:space="preserve"> 2025</w:t>
      </w:r>
      <w:r w:rsidRPr="00D3029B">
        <w:rPr>
          <w:szCs w:val="24"/>
          <w:lang w:val="ro-RO"/>
        </w:rPr>
        <w:t xml:space="preserve">. </w:t>
      </w:r>
    </w:p>
    <w:p w14:paraId="577F9103" w14:textId="77777777" w:rsidR="00600C87" w:rsidRPr="00914FC0" w:rsidRDefault="00600C87" w:rsidP="00600C87">
      <w:pPr>
        <w:ind w:right="-57" w:firstLine="851"/>
        <w:jc w:val="both"/>
        <w:rPr>
          <w:szCs w:val="24"/>
          <w:lang w:val="ro-RO"/>
        </w:rPr>
      </w:pPr>
    </w:p>
    <w:p w14:paraId="52E9E1C3" w14:textId="77777777" w:rsidR="004E4B40" w:rsidRPr="007A3FF0" w:rsidRDefault="004E4B40" w:rsidP="004E4B40">
      <w:pPr>
        <w:jc w:val="center"/>
        <w:rPr>
          <w:b/>
          <w:bCs/>
          <w:szCs w:val="24"/>
        </w:rPr>
      </w:pPr>
      <w:r w:rsidRPr="007A3FF0">
        <w:rPr>
          <w:b/>
          <w:bCs/>
          <w:iCs/>
          <w:color w:val="040408"/>
          <w:szCs w:val="24"/>
          <w:lang w:bidi="he-IL"/>
        </w:rPr>
        <w:t>INIȚIATOR</w:t>
      </w:r>
    </w:p>
    <w:p w14:paraId="7186DD17" w14:textId="30A675C8" w:rsidR="004E4B40" w:rsidRPr="007A3FF0" w:rsidRDefault="004E4B40" w:rsidP="004E4B40">
      <w:pPr>
        <w:jc w:val="center"/>
        <w:rPr>
          <w:b/>
          <w:bCs/>
          <w:szCs w:val="24"/>
        </w:rPr>
      </w:pPr>
      <w:r>
        <w:rPr>
          <w:b/>
          <w:bCs/>
          <w:szCs w:val="24"/>
          <w:lang w:bidi="en-US"/>
        </w:rPr>
        <w:t>PRIMAR</w:t>
      </w:r>
    </w:p>
    <w:p w14:paraId="69CEDC5A" w14:textId="526E4789" w:rsidR="00881019" w:rsidRDefault="004E4B40" w:rsidP="004E4B40">
      <w:pPr>
        <w:jc w:val="center"/>
        <w:rPr>
          <w:szCs w:val="24"/>
          <w:lang w:val="hu-HU"/>
        </w:rPr>
      </w:pPr>
      <w:r w:rsidRPr="004E4B40">
        <w:rPr>
          <w:b/>
          <w:bCs/>
          <w:szCs w:val="24"/>
          <w:lang w:bidi="en-US"/>
        </w:rPr>
        <w:t>Soós Zoltán</w:t>
      </w:r>
    </w:p>
    <w:p w14:paraId="29874048" w14:textId="77777777" w:rsidR="005B2457" w:rsidRDefault="005B2457" w:rsidP="00600C87">
      <w:pPr>
        <w:rPr>
          <w:szCs w:val="24"/>
          <w:lang w:val="hu-HU"/>
        </w:rPr>
      </w:pPr>
    </w:p>
    <w:p w14:paraId="25423ACD" w14:textId="77777777" w:rsidR="005B2457" w:rsidRDefault="005B2457" w:rsidP="00600C87">
      <w:pPr>
        <w:rPr>
          <w:szCs w:val="24"/>
          <w:lang w:val="hu-HU"/>
        </w:rPr>
      </w:pPr>
    </w:p>
    <w:p w14:paraId="59FACA4F" w14:textId="77777777" w:rsidR="005B2457" w:rsidRDefault="005B2457" w:rsidP="00600C87">
      <w:pPr>
        <w:rPr>
          <w:szCs w:val="24"/>
          <w:lang w:val="hu-HU"/>
        </w:rPr>
      </w:pPr>
    </w:p>
    <w:p w14:paraId="1F75131E" w14:textId="77777777" w:rsidR="005B2457" w:rsidRDefault="005B2457" w:rsidP="00600C87">
      <w:pPr>
        <w:rPr>
          <w:szCs w:val="24"/>
          <w:lang w:val="hu-HU"/>
        </w:rPr>
      </w:pPr>
    </w:p>
    <w:p w14:paraId="50E0D9B2" w14:textId="77777777" w:rsidR="005B2457" w:rsidRDefault="005B2457" w:rsidP="00600C87">
      <w:pPr>
        <w:rPr>
          <w:szCs w:val="24"/>
          <w:lang w:val="hu-HU"/>
        </w:rPr>
      </w:pPr>
    </w:p>
    <w:p w14:paraId="3F83A580" w14:textId="77777777" w:rsidR="005B2457" w:rsidRDefault="005B2457" w:rsidP="00600C87">
      <w:pPr>
        <w:rPr>
          <w:szCs w:val="24"/>
          <w:lang w:val="hu-HU"/>
        </w:rPr>
      </w:pPr>
    </w:p>
    <w:p w14:paraId="3F3A0D21" w14:textId="77777777" w:rsidR="004E4B40" w:rsidRDefault="004E4B40" w:rsidP="00600C87">
      <w:pPr>
        <w:rPr>
          <w:szCs w:val="24"/>
          <w:lang w:val="hu-HU"/>
        </w:rPr>
      </w:pPr>
    </w:p>
    <w:p w14:paraId="5F31A643" w14:textId="77777777" w:rsidR="005B2457" w:rsidRDefault="005B2457" w:rsidP="00600C87">
      <w:pPr>
        <w:rPr>
          <w:szCs w:val="24"/>
          <w:lang w:val="hu-HU"/>
        </w:rPr>
      </w:pPr>
    </w:p>
    <w:p w14:paraId="473B56DB" w14:textId="77777777" w:rsidR="004E4B40" w:rsidRDefault="004E4B40" w:rsidP="00881019">
      <w:pPr>
        <w:ind w:left="8496"/>
        <w:rPr>
          <w:szCs w:val="24"/>
          <w:lang w:val="hu-HU"/>
        </w:rPr>
      </w:pPr>
    </w:p>
    <w:p w14:paraId="29CD6CD9" w14:textId="77777777" w:rsidR="004E4B40" w:rsidRDefault="004E4B40" w:rsidP="00881019">
      <w:pPr>
        <w:ind w:left="8496"/>
        <w:rPr>
          <w:szCs w:val="24"/>
          <w:lang w:val="hu-HU"/>
        </w:rPr>
      </w:pPr>
    </w:p>
    <w:p w14:paraId="419C3832" w14:textId="77777777" w:rsidR="004E4B40" w:rsidRDefault="004E4B40" w:rsidP="00881019">
      <w:pPr>
        <w:ind w:left="8496"/>
        <w:rPr>
          <w:szCs w:val="24"/>
          <w:lang w:val="hu-HU"/>
        </w:rPr>
      </w:pPr>
    </w:p>
    <w:p w14:paraId="4D168A63" w14:textId="48D57FFF" w:rsidR="00881019" w:rsidRDefault="001E434F" w:rsidP="00881019">
      <w:pPr>
        <w:ind w:left="8496"/>
        <w:rPr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59264" behindDoc="1" locked="0" layoutInCell="0" allowOverlap="1" wp14:anchorId="5F4E142B" wp14:editId="34C39A64">
            <wp:simplePos x="0" y="0"/>
            <wp:positionH relativeFrom="column">
              <wp:posOffset>-328295</wp:posOffset>
            </wp:positionH>
            <wp:positionV relativeFrom="paragraph">
              <wp:posOffset>13335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51918C" w14:textId="73757B47" w:rsidR="00600C87" w:rsidRPr="00BB5BAB" w:rsidRDefault="00600C87" w:rsidP="00600C87">
      <w:pPr>
        <w:rPr>
          <w:b/>
          <w:szCs w:val="24"/>
          <w:lang w:val="hu-HU"/>
        </w:rPr>
      </w:pP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 </w:t>
      </w:r>
    </w:p>
    <w:p w14:paraId="71497EB3" w14:textId="77777777" w:rsidR="00600C87" w:rsidRDefault="00600C87" w:rsidP="00600C87">
      <w:pPr>
        <w:jc w:val="both"/>
        <w:rPr>
          <w:lang w:val="ro-RO"/>
        </w:rPr>
      </w:pPr>
      <w:r>
        <w:rPr>
          <w:lang w:val="ro-RO"/>
        </w:rPr>
        <w:t>JUDEŢUL MUREŞ</w:t>
      </w:r>
    </w:p>
    <w:p w14:paraId="2B8E86E0" w14:textId="4A076282" w:rsidR="00600C87" w:rsidRDefault="00600C87" w:rsidP="00600C87">
      <w:pPr>
        <w:rPr>
          <w:b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 w:rsidRPr="00D213A3">
        <w:rPr>
          <w:bCs/>
          <w:lang w:val="ro-RO"/>
        </w:rPr>
        <w:t xml:space="preserve">     </w:t>
      </w:r>
      <w:r w:rsidRPr="003121E3">
        <w:rPr>
          <w:b/>
          <w:szCs w:val="24"/>
        </w:rPr>
        <w:t xml:space="preserve">  </w:t>
      </w:r>
      <w:r w:rsidRPr="003121E3">
        <w:rPr>
          <w:b/>
        </w:rPr>
        <w:t xml:space="preserve"> </w:t>
      </w:r>
    </w:p>
    <w:p w14:paraId="225ADD38" w14:textId="01F45832" w:rsidR="004E4B40" w:rsidRPr="000B77F1" w:rsidRDefault="00600C87" w:rsidP="004E4B40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  <w:r>
        <w:rPr>
          <w:b/>
        </w:rPr>
        <w:t xml:space="preserve">      </w:t>
      </w:r>
      <w:r w:rsidRPr="00310AE7">
        <w:rPr>
          <w:szCs w:val="24"/>
          <w:lang w:val="fr-FR"/>
        </w:rPr>
        <w:t xml:space="preserve">           </w:t>
      </w:r>
      <w:r>
        <w:rPr>
          <w:szCs w:val="24"/>
          <w:lang w:val="fr-FR"/>
        </w:rPr>
        <w:t xml:space="preserve"> 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4E4B40" w:rsidRPr="000B77F1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</w:t>
      </w:r>
    </w:p>
    <w:p w14:paraId="12E57773" w14:textId="15E82ED1" w:rsidR="004E4B40" w:rsidRPr="004E4B40" w:rsidRDefault="004E4B40" w:rsidP="004E4B40">
      <w:pPr>
        <w:ind w:left="1416"/>
        <w:jc w:val="center"/>
        <w:rPr>
          <w:b/>
          <w:bCs/>
          <w:sz w:val="28"/>
          <w:szCs w:val="28"/>
          <w:lang w:bidi="en-US"/>
        </w:rPr>
      </w:pPr>
      <w:r w:rsidRPr="000B77F1">
        <w:rPr>
          <w:b/>
          <w:sz w:val="21"/>
          <w:szCs w:val="21"/>
          <w:lang w:eastAsia="ro-RO" w:bidi="en-US"/>
        </w:rPr>
        <w:t xml:space="preserve">                                                                                               </w:t>
      </w:r>
      <w:r>
        <w:rPr>
          <w:b/>
          <w:sz w:val="21"/>
          <w:szCs w:val="21"/>
          <w:lang w:eastAsia="ro-RO" w:bidi="en-US"/>
        </w:rPr>
        <w:t xml:space="preserve">           </w:t>
      </w:r>
      <w:r w:rsidRPr="000B77F1">
        <w:rPr>
          <w:b/>
          <w:sz w:val="21"/>
          <w:szCs w:val="21"/>
          <w:lang w:eastAsia="ro-RO" w:bidi="en-US"/>
        </w:rPr>
        <w:t xml:space="preserve">  </w:t>
      </w:r>
      <w:r>
        <w:rPr>
          <w:b/>
          <w:sz w:val="21"/>
          <w:szCs w:val="21"/>
          <w:lang w:eastAsia="ro-RO" w:bidi="en-US"/>
        </w:rPr>
        <w:t xml:space="preserve">   </w:t>
      </w:r>
      <w:r w:rsidR="00A001E3">
        <w:rPr>
          <w:b/>
          <w:sz w:val="21"/>
          <w:szCs w:val="21"/>
          <w:lang w:eastAsia="ro-RO" w:bidi="en-US"/>
        </w:rPr>
        <w:t xml:space="preserve"> </w:t>
      </w:r>
      <w:r>
        <w:rPr>
          <w:b/>
          <w:sz w:val="21"/>
          <w:szCs w:val="21"/>
          <w:lang w:eastAsia="ro-RO" w:bidi="en-US"/>
        </w:rPr>
        <w:t xml:space="preserve">  </w:t>
      </w:r>
      <w:proofErr w:type="spellStart"/>
      <w:r w:rsidRPr="004E4B40">
        <w:rPr>
          <w:b/>
          <w:bCs/>
          <w:sz w:val="28"/>
          <w:szCs w:val="28"/>
          <w:lang w:bidi="en-US"/>
        </w:rPr>
        <w:t>Inițiator</w:t>
      </w:r>
      <w:proofErr w:type="spellEnd"/>
    </w:p>
    <w:p w14:paraId="082442E9" w14:textId="0D986B4F" w:rsidR="004E4B40" w:rsidRPr="004E4B40" w:rsidRDefault="004E4B40" w:rsidP="004E4B40">
      <w:pPr>
        <w:ind w:left="1416"/>
        <w:jc w:val="center"/>
        <w:rPr>
          <w:b/>
          <w:bCs/>
          <w:sz w:val="28"/>
          <w:szCs w:val="28"/>
          <w:lang w:bidi="en-US"/>
        </w:rPr>
      </w:pP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  <w:t xml:space="preserve">  </w:t>
      </w:r>
      <w:r w:rsidRPr="004E4B40">
        <w:rPr>
          <w:b/>
          <w:bCs/>
          <w:sz w:val="28"/>
          <w:szCs w:val="28"/>
          <w:lang w:bidi="en-US"/>
        </w:rPr>
        <w:tab/>
        <w:t xml:space="preserve"> Primar</w:t>
      </w:r>
      <w:r w:rsidRPr="004E4B40">
        <w:rPr>
          <w:b/>
          <w:bCs/>
          <w:sz w:val="28"/>
          <w:szCs w:val="28"/>
          <w:lang w:bidi="en-US"/>
        </w:rPr>
        <w:tab/>
        <w:t xml:space="preserve">                                                       </w:t>
      </w:r>
    </w:p>
    <w:p w14:paraId="722786BC" w14:textId="0B5E57FB" w:rsidR="004E4B40" w:rsidRPr="004E4B40" w:rsidRDefault="004E4B40" w:rsidP="004E4B40">
      <w:pPr>
        <w:rPr>
          <w:szCs w:val="24"/>
          <w:lang w:val="hu-HU"/>
        </w:rPr>
      </w:pPr>
      <w:r w:rsidRPr="004E4B40">
        <w:rPr>
          <w:b/>
          <w:bCs/>
          <w:sz w:val="28"/>
          <w:szCs w:val="28"/>
          <w:lang w:bidi="en-US"/>
        </w:rPr>
        <w:t xml:space="preserve"> </w:t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</w:r>
      <w:r w:rsidRPr="004E4B40">
        <w:rPr>
          <w:b/>
          <w:bCs/>
          <w:sz w:val="28"/>
          <w:szCs w:val="28"/>
          <w:lang w:bidi="en-US"/>
        </w:rPr>
        <w:tab/>
        <w:t xml:space="preserve">  Soós Zoltán</w:t>
      </w:r>
      <w:r w:rsidRPr="000B77F1">
        <w:rPr>
          <w:szCs w:val="24"/>
          <w:lang w:bidi="en-US"/>
        </w:rPr>
        <w:t xml:space="preserve">                                                      </w:t>
      </w:r>
    </w:p>
    <w:p w14:paraId="0AF0A7DF" w14:textId="2CFE821C" w:rsidR="00600C87" w:rsidRPr="004E4B40" w:rsidRDefault="00600C87" w:rsidP="004E4B40">
      <w:pPr>
        <w:rPr>
          <w:szCs w:val="24"/>
          <w:lang w:val="fr-FR"/>
        </w:rPr>
      </w:pPr>
      <w:r>
        <w:rPr>
          <w:szCs w:val="24"/>
          <w:lang w:val="fr-FR"/>
        </w:rPr>
        <w:t xml:space="preserve">     </w:t>
      </w:r>
      <w:r w:rsidR="00881019">
        <w:rPr>
          <w:szCs w:val="24"/>
          <w:lang w:val="fr-FR"/>
        </w:rPr>
        <w:t xml:space="preserve">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</w:t>
      </w:r>
      <w:r w:rsidR="00881019">
        <w:rPr>
          <w:szCs w:val="24"/>
          <w:lang w:val="fr-FR"/>
        </w:rPr>
        <w:t xml:space="preserve">       </w:t>
      </w:r>
    </w:p>
    <w:p w14:paraId="4D64CB49" w14:textId="61412DFA" w:rsidR="00600C87" w:rsidRPr="00D213A3" w:rsidRDefault="00600C87" w:rsidP="00195D68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bookmarkStart w:id="0" w:name="_Hlk135724233"/>
      <w:r w:rsidRPr="00D213A3">
        <w:rPr>
          <w:b/>
          <w:sz w:val="32"/>
          <w:szCs w:val="32"/>
          <w:lang w:val="ro-RO" w:eastAsia="hu-HU"/>
        </w:rPr>
        <w:t>H O T Ă R Â R E A  nr</w:t>
      </w:r>
      <w:r w:rsidR="00195D68">
        <w:rPr>
          <w:b/>
          <w:sz w:val="32"/>
          <w:szCs w:val="32"/>
          <w:lang w:val="ro-RO" w:eastAsia="hu-HU"/>
        </w:rPr>
        <w:t xml:space="preserve">. </w:t>
      </w:r>
    </w:p>
    <w:p w14:paraId="2ED78EFB" w14:textId="694CAF62" w:rsidR="00600C87" w:rsidRPr="00D213A3" w:rsidRDefault="00195D68" w:rsidP="00195D68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r>
        <w:rPr>
          <w:b/>
          <w:sz w:val="32"/>
          <w:szCs w:val="32"/>
          <w:lang w:val="ro-RO" w:eastAsia="hu-HU"/>
        </w:rPr>
        <w:t>d</w:t>
      </w:r>
      <w:r w:rsidR="00600C87" w:rsidRPr="00D213A3">
        <w:rPr>
          <w:b/>
          <w:sz w:val="32"/>
          <w:szCs w:val="32"/>
          <w:lang w:val="ro-RO" w:eastAsia="hu-HU"/>
        </w:rPr>
        <w:t>in_______  2025</w:t>
      </w:r>
    </w:p>
    <w:bookmarkEnd w:id="0"/>
    <w:p w14:paraId="1E94F666" w14:textId="77777777" w:rsidR="00600C87" w:rsidRDefault="00600C87" w:rsidP="00BA03FC">
      <w:pPr>
        <w:pStyle w:val="BodyTextIndent"/>
        <w:ind w:left="0" w:firstLine="0"/>
        <w:jc w:val="center"/>
        <w:rPr>
          <w:sz w:val="24"/>
          <w:szCs w:val="24"/>
          <w:lang w:val="it-IT"/>
        </w:rPr>
      </w:pPr>
    </w:p>
    <w:p w14:paraId="53BD57E8" w14:textId="36ECD415" w:rsidR="00600C87" w:rsidRPr="000B3CAE" w:rsidRDefault="00600C87" w:rsidP="00600C87">
      <w:pPr>
        <w:pStyle w:val="BodyTextIndent"/>
        <w:ind w:left="0" w:firstLine="0"/>
        <w:jc w:val="center"/>
        <w:rPr>
          <w:sz w:val="24"/>
          <w:szCs w:val="24"/>
          <w:lang w:val="ro-RO"/>
        </w:rPr>
      </w:pPr>
      <w:r w:rsidRPr="005B023A">
        <w:rPr>
          <w:sz w:val="24"/>
          <w:szCs w:val="24"/>
          <w:lang w:val="it-IT"/>
        </w:rPr>
        <w:t xml:space="preserve">privind  aprobarea </w:t>
      </w:r>
      <w:r>
        <w:rPr>
          <w:sz w:val="24"/>
          <w:szCs w:val="24"/>
          <w:lang w:val="ro-RO"/>
        </w:rPr>
        <w:t>încheierii unor acorduri de colaborare în vederea</w:t>
      </w:r>
      <w:r w:rsidRPr="005B023A">
        <w:rPr>
          <w:sz w:val="24"/>
          <w:szCs w:val="24"/>
          <w:lang w:val="it-IT"/>
        </w:rPr>
        <w:t xml:space="preserve"> realizării în parteneriat a unor evenimente </w:t>
      </w:r>
      <w:r>
        <w:rPr>
          <w:sz w:val="24"/>
          <w:szCs w:val="24"/>
          <w:lang w:val="it-IT"/>
        </w:rPr>
        <w:t xml:space="preserve">culturale </w:t>
      </w:r>
      <w:r w:rsidRPr="005B023A">
        <w:rPr>
          <w:sz w:val="24"/>
          <w:szCs w:val="24"/>
          <w:lang w:val="it-IT"/>
        </w:rPr>
        <w:t xml:space="preserve">de interes public local care se desfășoară în </w:t>
      </w:r>
      <w:r w:rsidR="00195D68">
        <w:rPr>
          <w:sz w:val="24"/>
          <w:szCs w:val="24"/>
          <w:lang w:val="it-IT"/>
        </w:rPr>
        <w:t>perioada</w:t>
      </w:r>
      <w:r>
        <w:rPr>
          <w:sz w:val="24"/>
          <w:szCs w:val="24"/>
          <w:lang w:val="it-IT"/>
        </w:rPr>
        <w:t xml:space="preserve"> </w:t>
      </w:r>
      <w:r w:rsidR="00EE7E97">
        <w:rPr>
          <w:sz w:val="24"/>
          <w:szCs w:val="24"/>
          <w:lang w:val="it-IT"/>
        </w:rPr>
        <w:t>septembrie</w:t>
      </w:r>
      <w:r w:rsidR="00195D68">
        <w:rPr>
          <w:sz w:val="24"/>
          <w:szCs w:val="24"/>
          <w:lang w:val="it-IT"/>
        </w:rPr>
        <w:t>-</w:t>
      </w:r>
      <w:r w:rsidR="00EE7E97">
        <w:rPr>
          <w:sz w:val="24"/>
          <w:szCs w:val="24"/>
          <w:lang w:val="it-IT"/>
        </w:rPr>
        <w:t>decembrie</w:t>
      </w:r>
      <w:r>
        <w:rPr>
          <w:sz w:val="24"/>
          <w:szCs w:val="24"/>
          <w:lang w:val="it-IT"/>
        </w:rPr>
        <w:t xml:space="preserve"> </w:t>
      </w:r>
      <w:r w:rsidRPr="005B023A">
        <w:rPr>
          <w:sz w:val="24"/>
          <w:szCs w:val="24"/>
          <w:lang w:val="it-IT"/>
        </w:rPr>
        <w:t>2025</w:t>
      </w:r>
    </w:p>
    <w:p w14:paraId="21E2499B" w14:textId="77777777" w:rsidR="00600C87" w:rsidRPr="005B023A" w:rsidRDefault="00600C87" w:rsidP="007C21C1">
      <w:pPr>
        <w:pStyle w:val="BodyTextIndent"/>
        <w:ind w:left="0" w:firstLine="0"/>
        <w:jc w:val="center"/>
        <w:rPr>
          <w:sz w:val="24"/>
          <w:szCs w:val="24"/>
          <w:lang w:val="it-IT"/>
        </w:rPr>
      </w:pPr>
    </w:p>
    <w:p w14:paraId="012E8F7C" w14:textId="671FBE29" w:rsidR="00600C87" w:rsidRPr="005B023A" w:rsidRDefault="00600C87" w:rsidP="00600C87">
      <w:pPr>
        <w:pStyle w:val="BodyTextIndent"/>
        <w:ind w:left="851" w:firstLine="0"/>
        <w:rPr>
          <w:i/>
          <w:iCs/>
          <w:sz w:val="24"/>
          <w:szCs w:val="24"/>
          <w:lang w:val="it-IT"/>
        </w:rPr>
      </w:pPr>
      <w:r w:rsidRPr="005B023A">
        <w:rPr>
          <w:i/>
          <w:iCs/>
          <w:sz w:val="24"/>
          <w:szCs w:val="24"/>
          <w:lang w:val="it-IT"/>
        </w:rPr>
        <w:t xml:space="preserve">Consiliul local al municipiului Târgu Mureș, întrunit în ședință </w:t>
      </w:r>
      <w:r w:rsidR="004E4B40">
        <w:rPr>
          <w:i/>
          <w:iCs/>
          <w:sz w:val="24"/>
          <w:szCs w:val="24"/>
          <w:lang w:val="it-IT"/>
        </w:rPr>
        <w:t>_____________</w:t>
      </w:r>
      <w:r w:rsidRPr="005B023A">
        <w:rPr>
          <w:i/>
          <w:iCs/>
          <w:sz w:val="24"/>
          <w:szCs w:val="24"/>
          <w:lang w:val="it-IT"/>
        </w:rPr>
        <w:t>de lucru,</w:t>
      </w:r>
    </w:p>
    <w:p w14:paraId="72434928" w14:textId="77777777" w:rsidR="00600C87" w:rsidRDefault="00600C87" w:rsidP="007C21C1">
      <w:pPr>
        <w:jc w:val="both"/>
        <w:rPr>
          <w:b/>
          <w:szCs w:val="24"/>
          <w:lang w:val="it-IT"/>
        </w:rPr>
      </w:pPr>
      <w:r w:rsidRPr="005B023A">
        <w:rPr>
          <w:b/>
          <w:szCs w:val="24"/>
          <w:lang w:val="it-IT"/>
        </w:rPr>
        <w:t xml:space="preserve">               </w:t>
      </w:r>
    </w:p>
    <w:p w14:paraId="1A5A7DD1" w14:textId="77777777" w:rsidR="00600C87" w:rsidRPr="005B023A" w:rsidRDefault="00600C87" w:rsidP="00600C87">
      <w:pPr>
        <w:ind w:firstLine="426"/>
        <w:jc w:val="both"/>
        <w:rPr>
          <w:szCs w:val="24"/>
          <w:lang w:val="it-IT"/>
        </w:rPr>
      </w:pPr>
      <w:r w:rsidRPr="005B023A">
        <w:rPr>
          <w:b/>
          <w:szCs w:val="24"/>
          <w:lang w:val="it-IT"/>
        </w:rPr>
        <w:t xml:space="preserve"> Având în vedere</w:t>
      </w:r>
      <w:r w:rsidRPr="005B023A">
        <w:rPr>
          <w:szCs w:val="24"/>
          <w:lang w:val="it-IT"/>
        </w:rPr>
        <w:t>:</w:t>
      </w:r>
    </w:p>
    <w:p w14:paraId="1C998ABA" w14:textId="6960C560" w:rsidR="00600C87" w:rsidRPr="005B023A" w:rsidRDefault="00600C87" w:rsidP="00600C87">
      <w:pPr>
        <w:pStyle w:val="BodyTextIndent"/>
        <w:numPr>
          <w:ilvl w:val="0"/>
          <w:numId w:val="2"/>
        </w:numPr>
        <w:ind w:left="0" w:firstLine="993"/>
        <w:jc w:val="both"/>
        <w:rPr>
          <w:rFonts w:cs="Times New Roman"/>
          <w:sz w:val="24"/>
          <w:szCs w:val="24"/>
          <w:lang w:val="it-IT"/>
        </w:rPr>
      </w:pPr>
      <w:r w:rsidRPr="005B023A">
        <w:rPr>
          <w:rFonts w:cs="Times New Roman"/>
          <w:b w:val="0"/>
          <w:sz w:val="24"/>
          <w:szCs w:val="24"/>
          <w:lang w:val="it-IT"/>
        </w:rPr>
        <w:t>Referatul de aprobare nr.</w:t>
      </w:r>
      <w:r>
        <w:rPr>
          <w:rFonts w:cs="Times New Roman"/>
          <w:b w:val="0"/>
          <w:sz w:val="24"/>
          <w:szCs w:val="24"/>
          <w:lang w:val="it-IT"/>
        </w:rPr>
        <w:t xml:space="preserve"> _____________</w:t>
      </w:r>
      <w:r w:rsidRPr="005B023A">
        <w:rPr>
          <w:rFonts w:cs="Times New Roman"/>
          <w:b w:val="0"/>
          <w:sz w:val="24"/>
          <w:szCs w:val="24"/>
          <w:lang w:val="it-IT"/>
        </w:rPr>
        <w:t xml:space="preserve">, inițiat de </w:t>
      </w:r>
      <w:r w:rsidR="004E4B40">
        <w:rPr>
          <w:rFonts w:cs="Times New Roman"/>
          <w:b w:val="0"/>
          <w:sz w:val="24"/>
          <w:szCs w:val="24"/>
        </w:rPr>
        <w:t xml:space="preserve">către domnul Primar, </w:t>
      </w:r>
      <w:r w:rsidR="004E4B40" w:rsidRPr="004E4B40">
        <w:rPr>
          <w:rFonts w:cs="Times New Roman"/>
          <w:b w:val="0"/>
          <w:sz w:val="24"/>
          <w:szCs w:val="24"/>
        </w:rPr>
        <w:t>Soós Zoltán</w:t>
      </w:r>
      <w:r w:rsidR="004E4B40">
        <w:rPr>
          <w:rFonts w:cs="Times New Roman"/>
          <w:b w:val="0"/>
          <w:sz w:val="24"/>
          <w:szCs w:val="24"/>
        </w:rPr>
        <w:t>, la proiectul de hotărâre</w:t>
      </w:r>
      <w:r w:rsidR="004E4B40" w:rsidRPr="004E4B40">
        <w:rPr>
          <w:rFonts w:cs="Times New Roman"/>
          <w:b w:val="0"/>
          <w:sz w:val="24"/>
          <w:szCs w:val="24"/>
        </w:rPr>
        <w:t xml:space="preserve"> 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privind  aprobarea </w:t>
      </w:r>
      <w:r w:rsidRPr="005B023A">
        <w:rPr>
          <w:rFonts w:cs="Times New Roman"/>
          <w:b w:val="0"/>
          <w:bCs/>
          <w:sz w:val="24"/>
          <w:szCs w:val="24"/>
          <w:lang w:val="ro-RO"/>
        </w:rPr>
        <w:t>încheierii unor acorduri de colaborare în vederea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 realizării în parteneriat a unor evenimente </w:t>
      </w:r>
      <w:r>
        <w:rPr>
          <w:rFonts w:cs="Times New Roman"/>
          <w:b w:val="0"/>
          <w:bCs/>
          <w:sz w:val="24"/>
          <w:szCs w:val="24"/>
          <w:lang w:val="it-IT"/>
        </w:rPr>
        <w:t>culturale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 de interes public local care se desfășoară în  </w:t>
      </w:r>
      <w:r w:rsidR="00D950E6">
        <w:rPr>
          <w:rFonts w:cs="Times New Roman"/>
          <w:b w:val="0"/>
          <w:bCs/>
          <w:sz w:val="24"/>
          <w:szCs w:val="24"/>
          <w:lang w:val="it-IT"/>
        </w:rPr>
        <w:t xml:space="preserve">perioada </w:t>
      </w:r>
      <w:r w:rsidR="00EE7E97">
        <w:rPr>
          <w:rFonts w:cs="Times New Roman"/>
          <w:b w:val="0"/>
          <w:bCs/>
          <w:sz w:val="24"/>
          <w:szCs w:val="24"/>
          <w:lang w:val="it-IT"/>
        </w:rPr>
        <w:t>septembrie</w:t>
      </w:r>
      <w:r w:rsidR="00D950E6">
        <w:rPr>
          <w:rFonts w:cs="Times New Roman"/>
          <w:b w:val="0"/>
          <w:bCs/>
          <w:sz w:val="24"/>
          <w:szCs w:val="24"/>
          <w:lang w:val="it-IT"/>
        </w:rPr>
        <w:t>-</w:t>
      </w:r>
      <w:r w:rsidR="00EE7E97">
        <w:rPr>
          <w:rFonts w:cs="Times New Roman"/>
          <w:b w:val="0"/>
          <w:bCs/>
          <w:sz w:val="24"/>
          <w:szCs w:val="24"/>
          <w:lang w:val="it-IT"/>
        </w:rPr>
        <w:t>decembrie</w:t>
      </w:r>
      <w:r>
        <w:rPr>
          <w:rFonts w:cs="Times New Roman"/>
          <w:b w:val="0"/>
          <w:bCs/>
          <w:sz w:val="24"/>
          <w:szCs w:val="24"/>
          <w:lang w:val="it-IT"/>
        </w:rPr>
        <w:t xml:space="preserve"> 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>2025.</w:t>
      </w:r>
    </w:p>
    <w:p w14:paraId="469FA16A" w14:textId="2FB64DC2" w:rsidR="00600C87" w:rsidRPr="005B023A" w:rsidRDefault="00600C87" w:rsidP="00600C87">
      <w:pPr>
        <w:pStyle w:val="BodyTextIndent"/>
        <w:numPr>
          <w:ilvl w:val="0"/>
          <w:numId w:val="2"/>
        </w:numPr>
        <w:ind w:left="0" w:firstLine="993"/>
        <w:jc w:val="both"/>
        <w:rPr>
          <w:rFonts w:cs="Times New Roman"/>
          <w:b w:val="0"/>
          <w:bCs/>
          <w:sz w:val="24"/>
          <w:szCs w:val="24"/>
        </w:rPr>
      </w:pPr>
      <w:r w:rsidRPr="005B023A">
        <w:rPr>
          <w:rFonts w:cs="Times New Roman"/>
          <w:b w:val="0"/>
          <w:bCs/>
          <w:sz w:val="24"/>
          <w:szCs w:val="24"/>
        </w:rPr>
        <w:t>Raportul de specialitate nr.</w:t>
      </w:r>
      <w:r>
        <w:rPr>
          <w:rFonts w:cs="Times New Roman"/>
          <w:b w:val="0"/>
          <w:bCs/>
          <w:sz w:val="24"/>
          <w:szCs w:val="24"/>
        </w:rPr>
        <w:t xml:space="preserve"> _____________</w:t>
      </w:r>
      <w:r w:rsidRPr="005B023A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5B023A">
        <w:rPr>
          <w:rFonts w:cs="Times New Roman"/>
          <w:b w:val="0"/>
          <w:bCs/>
          <w:sz w:val="24"/>
          <w:szCs w:val="24"/>
        </w:rPr>
        <w:t>al  Direcţiei</w:t>
      </w:r>
      <w:proofErr w:type="gramEnd"/>
      <w:r w:rsidRPr="005B023A">
        <w:rPr>
          <w:rFonts w:cs="Times New Roman"/>
          <w:b w:val="0"/>
          <w:bCs/>
          <w:sz w:val="24"/>
          <w:szCs w:val="24"/>
        </w:rPr>
        <w:t xml:space="preserve"> juridice contencios administrativ şi </w:t>
      </w:r>
      <w:proofErr w:type="spellStart"/>
      <w:r w:rsidRPr="005B023A">
        <w:rPr>
          <w:rFonts w:cs="Times New Roman"/>
          <w:b w:val="0"/>
          <w:bCs/>
          <w:sz w:val="24"/>
          <w:szCs w:val="24"/>
        </w:rPr>
        <w:t>administraţie</w:t>
      </w:r>
      <w:proofErr w:type="spellEnd"/>
      <w:r w:rsidRPr="005B023A">
        <w:rPr>
          <w:rFonts w:cs="Times New Roman"/>
          <w:b w:val="0"/>
          <w:bCs/>
          <w:sz w:val="24"/>
          <w:szCs w:val="24"/>
        </w:rPr>
        <w:t xml:space="preserve"> publică locală</w:t>
      </w:r>
      <w:r w:rsidRPr="005B023A">
        <w:rPr>
          <w:rFonts w:cs="Times New Roman"/>
          <w:sz w:val="24"/>
          <w:szCs w:val="24"/>
        </w:rPr>
        <w:t>,</w:t>
      </w:r>
    </w:p>
    <w:p w14:paraId="75004841" w14:textId="02CC2773" w:rsidR="00600C87" w:rsidRPr="005B023A" w:rsidRDefault="00600C87" w:rsidP="00600C87">
      <w:pPr>
        <w:pStyle w:val="BodyTextIndent"/>
        <w:numPr>
          <w:ilvl w:val="0"/>
          <w:numId w:val="2"/>
        </w:numPr>
        <w:ind w:left="0" w:firstLine="993"/>
        <w:jc w:val="both"/>
        <w:rPr>
          <w:rFonts w:cs="Times New Roman"/>
          <w:b w:val="0"/>
          <w:bCs/>
          <w:sz w:val="24"/>
          <w:szCs w:val="24"/>
          <w:lang w:val="it-IT"/>
        </w:rPr>
      </w:pPr>
      <w:r w:rsidRPr="005B023A">
        <w:rPr>
          <w:rFonts w:cs="Times New Roman"/>
          <w:b w:val="0"/>
          <w:bCs/>
          <w:sz w:val="24"/>
          <w:szCs w:val="24"/>
          <w:lang w:val="it-IT"/>
        </w:rPr>
        <w:t>Raportul de specialitate</w:t>
      </w:r>
      <w:r>
        <w:rPr>
          <w:rFonts w:cs="Times New Roman"/>
          <w:b w:val="0"/>
          <w:bCs/>
          <w:sz w:val="24"/>
          <w:szCs w:val="24"/>
          <w:lang w:val="it-IT"/>
        </w:rPr>
        <w:t xml:space="preserve"> nr. ____________________</w:t>
      </w:r>
      <w:r w:rsidR="00195D68">
        <w:rPr>
          <w:rFonts w:cs="Times New Roman"/>
          <w:b w:val="0"/>
          <w:bCs/>
          <w:sz w:val="24"/>
          <w:szCs w:val="24"/>
          <w:lang w:val="it-IT"/>
        </w:rPr>
        <w:t xml:space="preserve"> 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al Direcției economice </w:t>
      </w:r>
    </w:p>
    <w:p w14:paraId="26E0E345" w14:textId="77777777" w:rsidR="00600C87" w:rsidRPr="00D213A3" w:rsidRDefault="00600C87" w:rsidP="00600C87">
      <w:pPr>
        <w:pStyle w:val="ListParagraph"/>
        <w:numPr>
          <w:ilvl w:val="0"/>
          <w:numId w:val="2"/>
        </w:numPr>
        <w:tabs>
          <w:tab w:val="left" w:pos="284"/>
        </w:tabs>
        <w:ind w:left="0" w:firstLine="993"/>
        <w:jc w:val="both"/>
        <w:rPr>
          <w:szCs w:val="24"/>
          <w:lang w:val="ro-RO"/>
        </w:rPr>
      </w:pPr>
      <w:r w:rsidRPr="005B023A">
        <w:rPr>
          <w:szCs w:val="24"/>
          <w:lang w:val="ro-RO"/>
        </w:rPr>
        <w:t>Raportul Comisiilor de specialitate din cadrul Consiliului local municipal Târgu Mureş</w:t>
      </w:r>
    </w:p>
    <w:p w14:paraId="1C7B9912" w14:textId="77777777" w:rsidR="00600C87" w:rsidRPr="00D213A3" w:rsidRDefault="00600C87" w:rsidP="00600C87">
      <w:pPr>
        <w:ind w:firstLine="567"/>
        <w:rPr>
          <w:b/>
          <w:szCs w:val="24"/>
        </w:rPr>
      </w:pPr>
      <w:r w:rsidRPr="00CC5397">
        <w:rPr>
          <w:b/>
          <w:szCs w:val="24"/>
        </w:rPr>
        <w:t>În conformitate cu prevederile:</w:t>
      </w:r>
    </w:p>
    <w:p w14:paraId="4CAC1A8F" w14:textId="77777777" w:rsidR="00600C87" w:rsidRPr="005B023A" w:rsidRDefault="00600C87" w:rsidP="00600C87">
      <w:pPr>
        <w:pStyle w:val="ListParagraph"/>
        <w:numPr>
          <w:ilvl w:val="0"/>
          <w:numId w:val="3"/>
        </w:numPr>
        <w:ind w:left="0" w:firstLine="993"/>
        <w:jc w:val="both"/>
        <w:rPr>
          <w:szCs w:val="24"/>
        </w:rPr>
      </w:pPr>
      <w:r w:rsidRPr="005B023A">
        <w:rPr>
          <w:szCs w:val="24"/>
        </w:rPr>
        <w:t>Hotărârii Consiliului local municipal Târgu Mureş nr.</w:t>
      </w:r>
      <w:r>
        <w:rPr>
          <w:szCs w:val="24"/>
        </w:rPr>
        <w:t xml:space="preserve"> </w:t>
      </w:r>
      <w:r w:rsidRPr="005B023A">
        <w:rPr>
          <w:szCs w:val="24"/>
        </w:rPr>
        <w:t xml:space="preserve">37/2025 privind aprobarea </w:t>
      </w:r>
      <w:proofErr w:type="spellStart"/>
      <w:r w:rsidRPr="005B023A">
        <w:rPr>
          <w:szCs w:val="24"/>
        </w:rPr>
        <w:t>bugetului</w:t>
      </w:r>
      <w:proofErr w:type="spellEnd"/>
      <w:r w:rsidRPr="005B023A">
        <w:rPr>
          <w:szCs w:val="24"/>
        </w:rPr>
        <w:t xml:space="preserve"> </w:t>
      </w:r>
      <w:proofErr w:type="spellStart"/>
      <w:r w:rsidRPr="005B023A">
        <w:rPr>
          <w:szCs w:val="24"/>
        </w:rPr>
        <w:t>Unităţii</w:t>
      </w:r>
      <w:proofErr w:type="spellEnd"/>
      <w:r w:rsidRPr="005B023A">
        <w:rPr>
          <w:szCs w:val="24"/>
        </w:rPr>
        <w:t xml:space="preserve"> Administrativ </w:t>
      </w:r>
      <w:proofErr w:type="spellStart"/>
      <w:r w:rsidRPr="005B023A">
        <w:rPr>
          <w:szCs w:val="24"/>
        </w:rPr>
        <w:t>Teritoriale</w:t>
      </w:r>
      <w:proofErr w:type="spellEnd"/>
      <w:r w:rsidRPr="005B023A">
        <w:rPr>
          <w:szCs w:val="24"/>
        </w:rPr>
        <w:t xml:space="preserve"> - Municipiul Târgu Mureş pe anul 2025;</w:t>
      </w:r>
    </w:p>
    <w:p w14:paraId="3270280C" w14:textId="77777777" w:rsidR="00600C87" w:rsidRPr="00D213A3" w:rsidRDefault="00600C87" w:rsidP="00600C87">
      <w:pPr>
        <w:pStyle w:val="ListParagraph"/>
        <w:numPr>
          <w:ilvl w:val="0"/>
          <w:numId w:val="3"/>
        </w:numPr>
        <w:ind w:left="0" w:firstLine="993"/>
        <w:jc w:val="both"/>
        <w:rPr>
          <w:szCs w:val="24"/>
        </w:rPr>
      </w:pPr>
      <w:r w:rsidRPr="005B023A">
        <w:rPr>
          <w:szCs w:val="24"/>
        </w:rPr>
        <w:t>Art.14, alin.  (4) din Legea 273/2006 privind finanțele publice locale, cu modificările și completările ulterioare.</w:t>
      </w:r>
    </w:p>
    <w:p w14:paraId="13BD12C7" w14:textId="30E78474" w:rsidR="00600C87" w:rsidRPr="005840C7" w:rsidRDefault="00600C87" w:rsidP="00600C87">
      <w:pPr>
        <w:widowControl w:val="0"/>
        <w:autoSpaceDE w:val="0"/>
        <w:autoSpaceDN w:val="0"/>
        <w:spacing w:line="298" w:lineRule="exact"/>
        <w:ind w:firstLine="709"/>
        <w:jc w:val="both"/>
        <w:rPr>
          <w:szCs w:val="24"/>
          <w:lang w:bidi="en-US"/>
        </w:rPr>
      </w:pPr>
      <w:r w:rsidRPr="005B023A">
        <w:rPr>
          <w:b/>
          <w:bCs/>
          <w:szCs w:val="24"/>
          <w:lang w:bidi="en-US"/>
        </w:rPr>
        <w:t xml:space="preserve">În </w:t>
      </w:r>
      <w:proofErr w:type="gramStart"/>
      <w:r w:rsidRPr="005B023A">
        <w:rPr>
          <w:b/>
          <w:bCs/>
          <w:szCs w:val="24"/>
          <w:lang w:bidi="en-US"/>
        </w:rPr>
        <w:t xml:space="preserve">temeiul </w:t>
      </w:r>
      <w:r w:rsidRPr="005840C7">
        <w:rPr>
          <w:szCs w:val="24"/>
          <w:lang w:bidi="en-US"/>
        </w:rPr>
        <w:t xml:space="preserve"> prevederilor</w:t>
      </w:r>
      <w:proofErr w:type="gramEnd"/>
      <w:r w:rsidRPr="005840C7">
        <w:rPr>
          <w:szCs w:val="24"/>
          <w:lang w:bidi="en-US"/>
        </w:rPr>
        <w:t xml:space="preserve"> art.129 alin. </w:t>
      </w:r>
      <w:r w:rsidRPr="005B023A">
        <w:rPr>
          <w:szCs w:val="24"/>
          <w:lang w:val="it-IT" w:bidi="en-US"/>
        </w:rPr>
        <w:t>(1), alin. (2)</w:t>
      </w:r>
      <w:r w:rsidR="007C21C1">
        <w:rPr>
          <w:szCs w:val="24"/>
          <w:lang w:val="it-IT" w:bidi="en-US"/>
        </w:rPr>
        <w:t>,</w:t>
      </w:r>
      <w:r w:rsidRPr="005B023A">
        <w:rPr>
          <w:szCs w:val="24"/>
          <w:lang w:val="it-IT" w:bidi="en-US"/>
        </w:rPr>
        <w:t xml:space="preserve"> lit. “d” și ,,e”, alin. </w:t>
      </w:r>
      <w:r w:rsidRPr="005840C7">
        <w:rPr>
          <w:szCs w:val="24"/>
          <w:lang w:bidi="en-US"/>
        </w:rPr>
        <w:t xml:space="preserve">(7) </w:t>
      </w:r>
      <w:proofErr w:type="gramStart"/>
      <w:r w:rsidRPr="005840C7">
        <w:rPr>
          <w:szCs w:val="24"/>
          <w:lang w:bidi="en-US"/>
        </w:rPr>
        <w:t>lit</w:t>
      </w:r>
      <w:r w:rsidR="00195D68">
        <w:rPr>
          <w:szCs w:val="24"/>
          <w:lang w:bidi="en-US"/>
        </w:rPr>
        <w:t>.</w:t>
      </w:r>
      <w:r>
        <w:rPr>
          <w:szCs w:val="24"/>
          <w:lang w:bidi="en-US"/>
        </w:rPr>
        <w:t xml:space="preserve"> ,,a</w:t>
      </w:r>
      <w:proofErr w:type="gramEnd"/>
      <w:r>
        <w:rPr>
          <w:szCs w:val="24"/>
          <w:lang w:val="hu-HU" w:bidi="en-US"/>
        </w:rPr>
        <w:t>”</w:t>
      </w:r>
      <w:proofErr w:type="gramStart"/>
      <w:r>
        <w:rPr>
          <w:szCs w:val="24"/>
          <w:lang w:val="hu-HU" w:bidi="en-US"/>
        </w:rPr>
        <w:t>, ,,d</w:t>
      </w:r>
      <w:proofErr w:type="gramEnd"/>
      <w:r w:rsidR="00195D68">
        <w:rPr>
          <w:szCs w:val="24"/>
          <w:lang w:val="hu-HU" w:bidi="en-US"/>
        </w:rPr>
        <w:t>”</w:t>
      </w:r>
      <w:r>
        <w:rPr>
          <w:szCs w:val="24"/>
          <w:lang w:val="hu-HU" w:bidi="en-US"/>
        </w:rPr>
        <w:t>,</w:t>
      </w:r>
      <w:r w:rsidR="00195D68">
        <w:rPr>
          <w:szCs w:val="24"/>
          <w:lang w:val="hu-HU" w:bidi="en-US"/>
        </w:rPr>
        <w:t xml:space="preserve"> </w:t>
      </w:r>
      <w:proofErr w:type="gramStart"/>
      <w:r>
        <w:rPr>
          <w:szCs w:val="24"/>
          <w:lang w:val="hu-HU" w:bidi="en-US"/>
        </w:rPr>
        <w:t>e”</w:t>
      </w:r>
      <w:r>
        <w:rPr>
          <w:szCs w:val="24"/>
          <w:lang w:val="ro-RO" w:bidi="en-US"/>
        </w:rPr>
        <w:t>și</w:t>
      </w:r>
      <w:proofErr w:type="gramEnd"/>
      <w:r w:rsidRPr="005840C7">
        <w:rPr>
          <w:szCs w:val="24"/>
          <w:lang w:bidi="en-US"/>
        </w:rPr>
        <w:t xml:space="preserve"> </w:t>
      </w:r>
      <w:proofErr w:type="gramStart"/>
      <w:r>
        <w:rPr>
          <w:szCs w:val="24"/>
          <w:lang w:bidi="en-US"/>
        </w:rPr>
        <w:t xml:space="preserve">,,f”, </w:t>
      </w:r>
      <w:r w:rsidRPr="005840C7">
        <w:rPr>
          <w:szCs w:val="24"/>
          <w:lang w:bidi="en-US"/>
        </w:rPr>
        <w:t xml:space="preserve"> art.</w:t>
      </w:r>
      <w:proofErr w:type="gramEnd"/>
      <w:r w:rsidRPr="005840C7">
        <w:rPr>
          <w:szCs w:val="24"/>
          <w:lang w:bidi="en-US"/>
        </w:rPr>
        <w:t xml:space="preserve"> 196 alin. (1) din lit. “a” şi ale art. 243 alin.</w:t>
      </w:r>
      <w:r>
        <w:rPr>
          <w:szCs w:val="24"/>
          <w:lang w:bidi="en-US"/>
        </w:rPr>
        <w:t xml:space="preserve"> </w:t>
      </w:r>
      <w:r w:rsidRPr="005840C7">
        <w:rPr>
          <w:szCs w:val="24"/>
          <w:lang w:bidi="en-US"/>
        </w:rPr>
        <w:t>(1)</w:t>
      </w:r>
      <w:r w:rsidR="007C21C1">
        <w:rPr>
          <w:szCs w:val="24"/>
          <w:lang w:bidi="en-US"/>
        </w:rPr>
        <w:t xml:space="preserve">, </w:t>
      </w:r>
      <w:r w:rsidRPr="005840C7">
        <w:rPr>
          <w:szCs w:val="24"/>
          <w:lang w:bidi="en-US"/>
        </w:rPr>
        <w:t>lit. “a” din OUG nr.57/2019 privind Codul Administrativ, cu modificările și completările ulterioare;</w:t>
      </w:r>
    </w:p>
    <w:p w14:paraId="57861B88" w14:textId="77777777" w:rsidR="00600C87" w:rsidRPr="00CC5397" w:rsidRDefault="00600C87" w:rsidP="00600C87">
      <w:pPr>
        <w:widowControl w:val="0"/>
        <w:autoSpaceDE w:val="0"/>
        <w:autoSpaceDN w:val="0"/>
        <w:spacing w:line="298" w:lineRule="exact"/>
        <w:ind w:firstLine="709"/>
        <w:jc w:val="both"/>
        <w:rPr>
          <w:lang w:bidi="en-US"/>
        </w:rPr>
      </w:pPr>
    </w:p>
    <w:p w14:paraId="4EDB15EF" w14:textId="77777777" w:rsidR="00600C87" w:rsidRPr="00D213A3" w:rsidRDefault="00600C87" w:rsidP="00600C87">
      <w:pPr>
        <w:widowControl w:val="0"/>
        <w:autoSpaceDE w:val="0"/>
        <w:autoSpaceDN w:val="0"/>
        <w:ind w:right="551" w:firstLine="993"/>
        <w:jc w:val="center"/>
        <w:rPr>
          <w:b/>
          <w:sz w:val="32"/>
          <w:szCs w:val="32"/>
          <w:lang w:bidi="en-US"/>
        </w:rPr>
      </w:pPr>
      <w:r w:rsidRPr="00D213A3">
        <w:rPr>
          <w:b/>
          <w:sz w:val="32"/>
          <w:szCs w:val="32"/>
          <w:lang w:bidi="en-US"/>
        </w:rPr>
        <w:t xml:space="preserve">H o t ă r ă ş t </w:t>
      </w:r>
      <w:proofErr w:type="gramStart"/>
      <w:r w:rsidRPr="00D213A3">
        <w:rPr>
          <w:b/>
          <w:sz w:val="32"/>
          <w:szCs w:val="32"/>
          <w:lang w:bidi="en-US"/>
        </w:rPr>
        <w:t>e :</w:t>
      </w:r>
      <w:proofErr w:type="gramEnd"/>
    </w:p>
    <w:p w14:paraId="45E55062" w14:textId="77777777" w:rsidR="00600C87" w:rsidRPr="00193708" w:rsidRDefault="00600C87" w:rsidP="00600C87">
      <w:pPr>
        <w:widowControl w:val="0"/>
        <w:autoSpaceDE w:val="0"/>
        <w:autoSpaceDN w:val="0"/>
        <w:ind w:right="551" w:firstLine="993"/>
        <w:jc w:val="center"/>
        <w:rPr>
          <w:b/>
          <w:szCs w:val="24"/>
          <w:lang w:bidi="en-US"/>
        </w:rPr>
      </w:pPr>
    </w:p>
    <w:p w14:paraId="68E38676" w14:textId="015B38E2" w:rsidR="00600C87" w:rsidRPr="005B023A" w:rsidRDefault="00600C87" w:rsidP="00600C87">
      <w:pPr>
        <w:pStyle w:val="BodyTextIndent"/>
        <w:ind w:left="0" w:firstLine="993"/>
        <w:jc w:val="both"/>
        <w:rPr>
          <w:b w:val="0"/>
          <w:sz w:val="24"/>
          <w:szCs w:val="24"/>
          <w:lang w:val="it-IT"/>
        </w:rPr>
      </w:pPr>
      <w:r>
        <w:rPr>
          <w:sz w:val="24"/>
          <w:szCs w:val="24"/>
        </w:rPr>
        <w:t xml:space="preserve"> </w:t>
      </w:r>
      <w:r w:rsidRPr="005B023A">
        <w:rPr>
          <w:sz w:val="24"/>
          <w:szCs w:val="24"/>
          <w:lang w:val="it-IT"/>
        </w:rPr>
        <w:t>Art.1</w:t>
      </w:r>
      <w:r w:rsidRPr="005B023A">
        <w:rPr>
          <w:b w:val="0"/>
          <w:bCs/>
          <w:sz w:val="24"/>
          <w:szCs w:val="24"/>
          <w:lang w:val="it-IT"/>
        </w:rPr>
        <w:t xml:space="preserve"> Se aprob</w:t>
      </w:r>
      <w:r>
        <w:rPr>
          <w:b w:val="0"/>
          <w:bCs/>
          <w:sz w:val="24"/>
          <w:szCs w:val="24"/>
          <w:lang w:val="ro-RO"/>
        </w:rPr>
        <w:t>ă</w:t>
      </w:r>
      <w:r w:rsidRPr="005B023A">
        <w:rPr>
          <w:b w:val="0"/>
          <w:bCs/>
          <w:sz w:val="24"/>
          <w:szCs w:val="24"/>
          <w:lang w:val="it-IT"/>
        </w:rPr>
        <w:t xml:space="preserve"> </w:t>
      </w:r>
      <w:r w:rsidRPr="00374112">
        <w:rPr>
          <w:b w:val="0"/>
          <w:bCs/>
          <w:sz w:val="24"/>
          <w:szCs w:val="24"/>
          <w:lang w:val="ro-RO"/>
        </w:rPr>
        <w:t>încheier</w:t>
      </w:r>
      <w:r>
        <w:rPr>
          <w:b w:val="0"/>
          <w:bCs/>
          <w:sz w:val="24"/>
          <w:szCs w:val="24"/>
          <w:lang w:val="ro-RO"/>
        </w:rPr>
        <w:t>ea</w:t>
      </w:r>
      <w:r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Pr="005B023A">
        <w:rPr>
          <w:b w:val="0"/>
          <w:bCs/>
          <w:sz w:val="24"/>
          <w:szCs w:val="24"/>
          <w:lang w:val="it-IT"/>
        </w:rPr>
        <w:t xml:space="preserve"> realizării în parteneriat a unor evenimente </w:t>
      </w:r>
      <w:r>
        <w:rPr>
          <w:rFonts w:cs="Times New Roman"/>
          <w:b w:val="0"/>
          <w:bCs/>
          <w:sz w:val="24"/>
          <w:szCs w:val="24"/>
          <w:lang w:val="it-IT"/>
        </w:rPr>
        <w:t>culturale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 și </w:t>
      </w:r>
      <w:r w:rsidR="00835615">
        <w:rPr>
          <w:rFonts w:cs="Times New Roman"/>
          <w:b w:val="0"/>
          <w:bCs/>
          <w:sz w:val="24"/>
          <w:szCs w:val="24"/>
          <w:lang w:val="it-IT"/>
        </w:rPr>
        <w:t>sportive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 xml:space="preserve"> de interes public local care se desfășoară în  </w:t>
      </w:r>
      <w:r w:rsidR="00D950E6">
        <w:rPr>
          <w:rFonts w:cs="Times New Roman"/>
          <w:b w:val="0"/>
          <w:bCs/>
          <w:sz w:val="24"/>
          <w:szCs w:val="24"/>
          <w:lang w:val="it-IT"/>
        </w:rPr>
        <w:t xml:space="preserve">perioada </w:t>
      </w:r>
      <w:r w:rsidR="00EE7E97">
        <w:rPr>
          <w:rFonts w:cs="Times New Roman"/>
          <w:b w:val="0"/>
          <w:bCs/>
          <w:sz w:val="24"/>
          <w:szCs w:val="24"/>
          <w:lang w:val="it-IT"/>
        </w:rPr>
        <w:t>septembrie</w:t>
      </w:r>
      <w:r w:rsidR="00D950E6">
        <w:rPr>
          <w:rFonts w:cs="Times New Roman"/>
          <w:b w:val="0"/>
          <w:bCs/>
          <w:sz w:val="24"/>
          <w:szCs w:val="24"/>
          <w:lang w:val="it-IT"/>
        </w:rPr>
        <w:t>-</w:t>
      </w:r>
      <w:r w:rsidR="00EE7E97">
        <w:rPr>
          <w:rFonts w:cs="Times New Roman"/>
          <w:b w:val="0"/>
          <w:bCs/>
          <w:sz w:val="24"/>
          <w:szCs w:val="24"/>
          <w:lang w:val="it-IT"/>
        </w:rPr>
        <w:t>decembrie</w:t>
      </w:r>
      <w:r>
        <w:rPr>
          <w:rFonts w:cs="Times New Roman"/>
          <w:b w:val="0"/>
          <w:bCs/>
          <w:sz w:val="24"/>
          <w:szCs w:val="24"/>
          <w:lang w:val="it-IT"/>
        </w:rPr>
        <w:t xml:space="preserve"> </w:t>
      </w:r>
      <w:r w:rsidRPr="005B023A">
        <w:rPr>
          <w:rFonts w:cs="Times New Roman"/>
          <w:b w:val="0"/>
          <w:bCs/>
          <w:sz w:val="24"/>
          <w:szCs w:val="24"/>
          <w:lang w:val="it-IT"/>
        </w:rPr>
        <w:t>2025</w:t>
      </w:r>
      <w:r>
        <w:rPr>
          <w:rFonts w:cs="Times New Roman"/>
          <w:b w:val="0"/>
          <w:bCs/>
          <w:sz w:val="24"/>
          <w:szCs w:val="24"/>
          <w:lang w:val="it-IT"/>
        </w:rPr>
        <w:t xml:space="preserve"> </w:t>
      </w:r>
      <w:r w:rsidRPr="005B023A">
        <w:rPr>
          <w:b w:val="0"/>
          <w:sz w:val="24"/>
          <w:szCs w:val="24"/>
          <w:lang w:val="it-IT"/>
        </w:rPr>
        <w:t>conform anexei care face parte integrantă din prezenta hotărâre</w:t>
      </w:r>
      <w:r>
        <w:rPr>
          <w:b w:val="0"/>
          <w:sz w:val="24"/>
          <w:szCs w:val="24"/>
          <w:lang w:val="it-IT"/>
        </w:rPr>
        <w:t>.</w:t>
      </w:r>
    </w:p>
    <w:p w14:paraId="4DCD7ABC" w14:textId="23A1EE00" w:rsidR="00600C87" w:rsidRPr="00896A5B" w:rsidRDefault="00600C87" w:rsidP="00600C87">
      <w:pPr>
        <w:pStyle w:val="BodyTextIndent"/>
        <w:ind w:left="0" w:firstLine="993"/>
        <w:jc w:val="both"/>
        <w:rPr>
          <w:b w:val="0"/>
          <w:bCs/>
          <w:sz w:val="24"/>
          <w:szCs w:val="24"/>
          <w:lang w:val="it-IT"/>
        </w:rPr>
      </w:pPr>
      <w:r w:rsidRPr="005B023A">
        <w:rPr>
          <w:sz w:val="24"/>
          <w:szCs w:val="24"/>
          <w:lang w:val="it-IT"/>
        </w:rPr>
        <w:t xml:space="preserve">  Art.2</w:t>
      </w:r>
      <w:r w:rsidRPr="005B023A">
        <w:rPr>
          <w:b w:val="0"/>
          <w:sz w:val="24"/>
          <w:szCs w:val="24"/>
          <w:lang w:val="it-IT"/>
        </w:rPr>
        <w:t>.</w:t>
      </w:r>
      <w:r w:rsidRPr="00D213A3">
        <w:rPr>
          <w:sz w:val="24"/>
          <w:szCs w:val="24"/>
          <w:lang w:val="it-IT"/>
        </w:rPr>
        <w:t xml:space="preserve"> </w:t>
      </w:r>
      <w:r w:rsidRPr="00D213A3">
        <w:rPr>
          <w:b w:val="0"/>
          <w:bCs/>
          <w:sz w:val="24"/>
          <w:szCs w:val="24"/>
          <w:lang w:val="it-IT"/>
        </w:rPr>
        <w:t>Cu aducerea la îndeplinire a prevederilor prezentei hotărâri se încredințează Executivul Municipiului  Târgu Mureş  prin Direcția Activităţi Social-Culturale Patrimoniale şi Comerciale – Serviciul activități culturale, sportive, de tineret și locativ și Direcția economică</w:t>
      </w:r>
      <w:r>
        <w:rPr>
          <w:b w:val="0"/>
          <w:bCs/>
          <w:sz w:val="24"/>
          <w:szCs w:val="24"/>
          <w:lang w:val="it-IT"/>
        </w:rPr>
        <w:t>.</w:t>
      </w:r>
    </w:p>
    <w:p w14:paraId="5EEA50A4" w14:textId="4A4442BC" w:rsidR="00600C87" w:rsidRPr="005B023A" w:rsidRDefault="00B33491" w:rsidP="00600C87">
      <w:pPr>
        <w:ind w:firstLine="993"/>
        <w:jc w:val="both"/>
        <w:rPr>
          <w:szCs w:val="24"/>
          <w:lang w:val="it-IT"/>
        </w:rPr>
      </w:pPr>
      <w:r>
        <w:rPr>
          <w:b/>
          <w:bCs/>
          <w:szCs w:val="24"/>
          <w:lang w:val="it-IT"/>
        </w:rPr>
        <w:t xml:space="preserve">  </w:t>
      </w:r>
      <w:r w:rsidR="00600C87" w:rsidRPr="005B023A">
        <w:rPr>
          <w:b/>
          <w:bCs/>
          <w:szCs w:val="24"/>
          <w:lang w:val="it-IT"/>
        </w:rPr>
        <w:t>Art.3</w:t>
      </w:r>
      <w:r w:rsidR="00600C87" w:rsidRPr="005B023A">
        <w:rPr>
          <w:szCs w:val="24"/>
          <w:lang w:val="it-IT"/>
        </w:rPr>
        <w:t>.</w:t>
      </w:r>
      <w:r w:rsidR="00600C87" w:rsidRPr="00D213A3">
        <w:rPr>
          <w:szCs w:val="24"/>
          <w:lang w:bidi="en-US"/>
        </w:rPr>
        <w:t xml:space="preserve"> </w:t>
      </w:r>
      <w:r w:rsidR="00600C87" w:rsidRPr="004569E1">
        <w:rPr>
          <w:szCs w:val="24"/>
          <w:lang w:bidi="en-US"/>
        </w:rPr>
        <w:t xml:space="preserve">În conformitate cu prevederile art. 252, alin. 1, </w:t>
      </w:r>
      <w:proofErr w:type="gramStart"/>
      <w:r w:rsidR="00600C87" w:rsidRPr="004569E1">
        <w:rPr>
          <w:szCs w:val="24"/>
          <w:lang w:bidi="en-US"/>
        </w:rPr>
        <w:t>lit.</w:t>
      </w:r>
      <w:r w:rsidR="00600C87">
        <w:rPr>
          <w:szCs w:val="24"/>
          <w:lang w:bidi="en-US"/>
        </w:rPr>
        <w:t xml:space="preserve"> </w:t>
      </w:r>
      <w:r w:rsidR="00600C87" w:rsidRPr="004569E1">
        <w:rPr>
          <w:szCs w:val="24"/>
          <w:lang w:bidi="en-US"/>
        </w:rPr>
        <w:t>,,c</w:t>
      </w:r>
      <w:proofErr w:type="gramEnd"/>
      <w:r w:rsidR="00600C87" w:rsidRPr="004569E1">
        <w:rPr>
          <w:szCs w:val="24"/>
          <w:lang w:bidi="en-US"/>
        </w:rPr>
        <w:t xml:space="preserve">” și ale art. 255 </w:t>
      </w:r>
      <w:proofErr w:type="gramStart"/>
      <w:r w:rsidR="00600C87" w:rsidRPr="004569E1">
        <w:rPr>
          <w:szCs w:val="24"/>
          <w:lang w:bidi="en-US"/>
        </w:rPr>
        <w:t>din</w:t>
      </w:r>
      <w:proofErr w:type="gramEnd"/>
      <w:r w:rsidR="00600C87" w:rsidRPr="004569E1">
        <w:rPr>
          <w:szCs w:val="24"/>
          <w:lang w:bidi="en-US"/>
        </w:rPr>
        <w:t xml:space="preserve"> O.U.G. nr. 57/2019 privind Codul Administrativ precum și ale art. 3, alin. </w:t>
      </w:r>
      <w:r w:rsidR="00600C87" w:rsidRPr="005B023A">
        <w:rPr>
          <w:szCs w:val="24"/>
          <w:lang w:val="it-IT" w:bidi="en-US"/>
        </w:rPr>
        <w:t>1 din Legea nr. 554/2004, privind contenciosul administrativ, prezenta Hotărâre se înaintează Prefectului Judeţului Mureş pentru exercitarea controlului de legalitate.</w:t>
      </w:r>
      <w:r w:rsidR="00600C87" w:rsidRPr="005B023A">
        <w:rPr>
          <w:b/>
          <w:szCs w:val="24"/>
          <w:lang w:val="it-IT" w:bidi="en-US"/>
        </w:rPr>
        <w:tab/>
      </w:r>
    </w:p>
    <w:p w14:paraId="5E249551" w14:textId="77777777" w:rsidR="00600C87" w:rsidRPr="005B023A" w:rsidRDefault="00600C87" w:rsidP="00600C87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b/>
          <w:szCs w:val="24"/>
          <w:lang w:val="it-IT"/>
        </w:rPr>
      </w:pPr>
    </w:p>
    <w:p w14:paraId="3C813A4A" w14:textId="3F3ECC76" w:rsidR="00600C87" w:rsidRPr="005B023A" w:rsidRDefault="00600C87" w:rsidP="00600C87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it-IT"/>
        </w:rPr>
      </w:pPr>
      <w:r w:rsidRPr="004569E1">
        <w:rPr>
          <w:b/>
          <w:szCs w:val="24"/>
        </w:rPr>
        <w:lastRenderedPageBreak/>
        <w:t>Art.</w:t>
      </w:r>
      <w:r>
        <w:rPr>
          <w:b/>
          <w:szCs w:val="24"/>
        </w:rPr>
        <w:t>4</w:t>
      </w:r>
      <w:r w:rsidRPr="004569E1">
        <w:rPr>
          <w:b/>
          <w:szCs w:val="24"/>
        </w:rPr>
        <w:t xml:space="preserve"> </w:t>
      </w:r>
      <w:r w:rsidRPr="005B023A">
        <w:rPr>
          <w:szCs w:val="24"/>
          <w:lang w:val="it-IT"/>
        </w:rPr>
        <w:t>Prezenta hotărâre se comunică:</w:t>
      </w:r>
    </w:p>
    <w:p w14:paraId="44A5F802" w14:textId="77777777" w:rsidR="00600C87" w:rsidRPr="005B023A" w:rsidRDefault="00600C87" w:rsidP="00600C8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  <w:lang w:val="it-IT"/>
        </w:rPr>
      </w:pPr>
      <w:r w:rsidRPr="005B023A">
        <w:rPr>
          <w:szCs w:val="24"/>
          <w:lang w:val="it-IT"/>
        </w:rPr>
        <w:t>Direcției Activităţi Social-Culturale Patrimoniale şi Comerciale – Serviciul Activități culturale, sportive, de tineret și locativ.</w:t>
      </w:r>
    </w:p>
    <w:p w14:paraId="2E283760" w14:textId="77777777" w:rsidR="00600C87" w:rsidRPr="004C6D8A" w:rsidRDefault="00600C87" w:rsidP="00600C8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</w:rPr>
      </w:pPr>
      <w:r w:rsidRPr="004C6D8A">
        <w:rPr>
          <w:szCs w:val="24"/>
        </w:rPr>
        <w:t>Direcției Economice.</w:t>
      </w:r>
    </w:p>
    <w:p w14:paraId="57E11EC3" w14:textId="70AFBAD0" w:rsidR="00600C87" w:rsidRPr="004C6D8A" w:rsidRDefault="00600C87" w:rsidP="00600C87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</w:rPr>
      </w:pPr>
      <w:r w:rsidRPr="004C6D8A">
        <w:rPr>
          <w:szCs w:val="24"/>
          <w:lang w:val="ro-RO"/>
        </w:rPr>
        <w:t>Solicitanților cuprinși în anex</w:t>
      </w:r>
      <w:r w:rsidR="00BA03FC">
        <w:rPr>
          <w:szCs w:val="24"/>
          <w:lang w:val="ro-RO"/>
        </w:rPr>
        <w:t>ă</w:t>
      </w:r>
      <w:r w:rsidRPr="004C6D8A">
        <w:rPr>
          <w:szCs w:val="24"/>
          <w:lang w:val="ro-RO"/>
        </w:rPr>
        <w:t>.</w:t>
      </w:r>
      <w:r w:rsidRPr="004C6D8A">
        <w:rPr>
          <w:szCs w:val="24"/>
        </w:rPr>
        <w:t xml:space="preserve"> </w:t>
      </w:r>
    </w:p>
    <w:p w14:paraId="72660437" w14:textId="77777777" w:rsidR="00600C87" w:rsidRPr="005B023A" w:rsidRDefault="00600C87" w:rsidP="00600C87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it-IT"/>
        </w:rPr>
      </w:pPr>
    </w:p>
    <w:p w14:paraId="4EBCA8F7" w14:textId="77777777" w:rsidR="00600C87" w:rsidRPr="005B023A" w:rsidRDefault="00600C87" w:rsidP="00600C87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it-IT"/>
        </w:rPr>
      </w:pPr>
    </w:p>
    <w:p w14:paraId="36AAF6A7" w14:textId="77777777" w:rsidR="00600C87" w:rsidRPr="00CC5B07" w:rsidRDefault="00600C87" w:rsidP="00600C87">
      <w:pPr>
        <w:rPr>
          <w:szCs w:val="24"/>
        </w:rPr>
      </w:pPr>
    </w:p>
    <w:p w14:paraId="57C54639" w14:textId="77777777" w:rsidR="00600C87" w:rsidRPr="00CC5B07" w:rsidRDefault="00600C87" w:rsidP="00600C87">
      <w:pPr>
        <w:rPr>
          <w:szCs w:val="24"/>
        </w:rPr>
      </w:pPr>
    </w:p>
    <w:p w14:paraId="4623E594" w14:textId="77777777" w:rsidR="00600C87" w:rsidRPr="003E198A" w:rsidRDefault="00600C87" w:rsidP="00600C87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6A2B35AE" w14:textId="77777777" w:rsidR="00600C87" w:rsidRPr="003E198A" w:rsidRDefault="00600C87" w:rsidP="00600C87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16B74907" w14:textId="77777777" w:rsidR="00600C87" w:rsidRPr="003E198A" w:rsidRDefault="00600C87" w:rsidP="00600C87">
      <w:pPr>
        <w:jc w:val="center"/>
        <w:rPr>
          <w:szCs w:val="24"/>
          <w:lang w:val="ro-RO"/>
        </w:rPr>
      </w:pPr>
      <w:r w:rsidRPr="003E198A">
        <w:rPr>
          <w:b/>
          <w:sz w:val="25"/>
          <w:szCs w:val="25"/>
          <w:lang w:val="ro-RO"/>
        </w:rPr>
        <w:t>Bordi Kinga</w:t>
      </w:r>
    </w:p>
    <w:p w14:paraId="10794BD7" w14:textId="77777777" w:rsidR="00600C87" w:rsidRPr="003E198A" w:rsidRDefault="00600C87" w:rsidP="00600C87">
      <w:pPr>
        <w:rPr>
          <w:szCs w:val="24"/>
          <w:lang w:val="ro-RO"/>
        </w:rPr>
      </w:pPr>
    </w:p>
    <w:p w14:paraId="185F36B9" w14:textId="77777777" w:rsidR="00600C87" w:rsidRPr="00CC5B07" w:rsidRDefault="00600C87" w:rsidP="00600C87">
      <w:pPr>
        <w:rPr>
          <w:szCs w:val="24"/>
        </w:rPr>
      </w:pPr>
    </w:p>
    <w:p w14:paraId="17C312DA" w14:textId="77777777" w:rsidR="00600C87" w:rsidRPr="00CC5B07" w:rsidRDefault="00600C87" w:rsidP="00600C87">
      <w:pPr>
        <w:rPr>
          <w:szCs w:val="24"/>
        </w:rPr>
      </w:pPr>
    </w:p>
    <w:p w14:paraId="31B6FF27" w14:textId="77777777" w:rsidR="00600C87" w:rsidRPr="00CC5B07" w:rsidRDefault="00600C87" w:rsidP="00600C87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5467395C" w14:textId="77777777" w:rsidR="00600C87" w:rsidRPr="00CC5B07" w:rsidRDefault="00600C87" w:rsidP="00600C87">
      <w:pPr>
        <w:spacing w:line="360" w:lineRule="auto"/>
        <w:rPr>
          <w:b/>
          <w:szCs w:val="24"/>
        </w:rPr>
      </w:pPr>
    </w:p>
    <w:p w14:paraId="17104F1F" w14:textId="77777777" w:rsidR="00600C87" w:rsidRDefault="00600C87" w:rsidP="00600C87"/>
    <w:p w14:paraId="26642C07" w14:textId="77777777" w:rsidR="00B934E5" w:rsidRDefault="00B934E5"/>
    <w:sectPr w:rsidR="00B934E5" w:rsidSect="004E4B40">
      <w:headerReference w:type="default" r:id="rId8"/>
      <w:footerReference w:type="default" r:id="rId9"/>
      <w:pgSz w:w="12240" w:h="15840"/>
      <w:pgMar w:top="57" w:right="760" w:bottom="57" w:left="170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7B97" w14:textId="77777777" w:rsidR="008B33D1" w:rsidRDefault="008B33D1">
      <w:r>
        <w:separator/>
      </w:r>
    </w:p>
  </w:endnote>
  <w:endnote w:type="continuationSeparator" w:id="0">
    <w:p w14:paraId="446FD762" w14:textId="77777777" w:rsidR="008B33D1" w:rsidRDefault="008B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D376" w14:textId="77777777" w:rsidR="00360CA3" w:rsidRPr="00AB14CC" w:rsidRDefault="00000000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25F7FD95" w14:textId="77777777" w:rsidR="00360CA3" w:rsidRDefault="00360CA3" w:rsidP="00B35378">
    <w:pPr>
      <w:pStyle w:val="Footer"/>
    </w:pPr>
  </w:p>
  <w:p w14:paraId="35C7FAF2" w14:textId="77777777" w:rsidR="00360CA3" w:rsidRDefault="00360CA3" w:rsidP="00B35378">
    <w:pPr>
      <w:pStyle w:val="Footer"/>
    </w:pPr>
  </w:p>
  <w:p w14:paraId="53F2EA22" w14:textId="77777777" w:rsidR="00360CA3" w:rsidRDefault="00360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ED66" w14:textId="77777777" w:rsidR="008B33D1" w:rsidRDefault="008B33D1">
      <w:r>
        <w:separator/>
      </w:r>
    </w:p>
  </w:footnote>
  <w:footnote w:type="continuationSeparator" w:id="0">
    <w:p w14:paraId="6891887E" w14:textId="77777777" w:rsidR="008B33D1" w:rsidRDefault="008B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4B39" w14:textId="4B553AFA" w:rsidR="00360CA3" w:rsidRDefault="00000000" w:rsidP="004E4B40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ACE"/>
    <w:multiLevelType w:val="hybridMultilevel"/>
    <w:tmpl w:val="C0C01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656"/>
    <w:multiLevelType w:val="hybridMultilevel"/>
    <w:tmpl w:val="B6763DEE"/>
    <w:lvl w:ilvl="0" w:tplc="041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7A21CA7"/>
    <w:multiLevelType w:val="hybridMultilevel"/>
    <w:tmpl w:val="A31635BE"/>
    <w:lvl w:ilvl="0" w:tplc="C688F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6483591">
    <w:abstractNumId w:val="2"/>
  </w:num>
  <w:num w:numId="2" w16cid:durableId="1197546288">
    <w:abstractNumId w:val="1"/>
  </w:num>
  <w:num w:numId="3" w16cid:durableId="170993209">
    <w:abstractNumId w:val="0"/>
  </w:num>
  <w:num w:numId="4" w16cid:durableId="177848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87"/>
    <w:rsid w:val="00054DD9"/>
    <w:rsid w:val="00067358"/>
    <w:rsid w:val="000C7218"/>
    <w:rsid w:val="00114467"/>
    <w:rsid w:val="00130E1B"/>
    <w:rsid w:val="00195D68"/>
    <w:rsid w:val="001D34C1"/>
    <w:rsid w:val="001E434F"/>
    <w:rsid w:val="0032310F"/>
    <w:rsid w:val="00360CA3"/>
    <w:rsid w:val="00375D96"/>
    <w:rsid w:val="00387DA4"/>
    <w:rsid w:val="004235F3"/>
    <w:rsid w:val="004E4B40"/>
    <w:rsid w:val="005018D2"/>
    <w:rsid w:val="005A7ABC"/>
    <w:rsid w:val="005B2457"/>
    <w:rsid w:val="005B2D4C"/>
    <w:rsid w:val="00600C87"/>
    <w:rsid w:val="006238A4"/>
    <w:rsid w:val="00634100"/>
    <w:rsid w:val="006D2105"/>
    <w:rsid w:val="00711F71"/>
    <w:rsid w:val="00725F7A"/>
    <w:rsid w:val="00773629"/>
    <w:rsid w:val="00795F7E"/>
    <w:rsid w:val="007A0153"/>
    <w:rsid w:val="007A2D23"/>
    <w:rsid w:val="007C21C1"/>
    <w:rsid w:val="00835615"/>
    <w:rsid w:val="00840344"/>
    <w:rsid w:val="0085494E"/>
    <w:rsid w:val="00881019"/>
    <w:rsid w:val="008951B4"/>
    <w:rsid w:val="00896A5B"/>
    <w:rsid w:val="008B33D1"/>
    <w:rsid w:val="009C6246"/>
    <w:rsid w:val="009D55CD"/>
    <w:rsid w:val="00A001E3"/>
    <w:rsid w:val="00A67AF4"/>
    <w:rsid w:val="00B03654"/>
    <w:rsid w:val="00B33491"/>
    <w:rsid w:val="00B507F8"/>
    <w:rsid w:val="00B551CA"/>
    <w:rsid w:val="00B934E5"/>
    <w:rsid w:val="00BA03FC"/>
    <w:rsid w:val="00C0628F"/>
    <w:rsid w:val="00C21369"/>
    <w:rsid w:val="00C2636C"/>
    <w:rsid w:val="00C404E2"/>
    <w:rsid w:val="00C6453F"/>
    <w:rsid w:val="00C67268"/>
    <w:rsid w:val="00C87F94"/>
    <w:rsid w:val="00C96F9D"/>
    <w:rsid w:val="00CA31E2"/>
    <w:rsid w:val="00CD47C3"/>
    <w:rsid w:val="00CF273A"/>
    <w:rsid w:val="00CF4958"/>
    <w:rsid w:val="00D113A8"/>
    <w:rsid w:val="00D3029B"/>
    <w:rsid w:val="00D950E6"/>
    <w:rsid w:val="00DB5FE2"/>
    <w:rsid w:val="00E004CF"/>
    <w:rsid w:val="00E2332F"/>
    <w:rsid w:val="00EE0105"/>
    <w:rsid w:val="00EE7E97"/>
    <w:rsid w:val="00F21E08"/>
    <w:rsid w:val="00F26251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A239C"/>
  <w15:chartTrackingRefBased/>
  <w15:docId w15:val="{0E49F313-C2CA-4F04-A7A4-88E0DB9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87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0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C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C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C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C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C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C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C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0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C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C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C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C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C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C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C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C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C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C8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00C87"/>
    <w:rPr>
      <w:rFonts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7"/>
    <w:rPr>
      <w:rFonts w:eastAsia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C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7"/>
    <w:rPr>
      <w:rFonts w:eastAsia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600C87"/>
    <w:pPr>
      <w:ind w:left="2880" w:hanging="1179"/>
    </w:pPr>
    <w:rPr>
      <w:rFonts w:cstheme="minorBidi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600C87"/>
    <w:rPr>
      <w:rFonts w:eastAsia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Lenovo</cp:lastModifiedBy>
  <cp:revision>2</cp:revision>
  <cp:lastPrinted>2025-09-26T09:35:00Z</cp:lastPrinted>
  <dcterms:created xsi:type="dcterms:W3CDTF">2025-09-26T10:32:00Z</dcterms:created>
  <dcterms:modified xsi:type="dcterms:W3CDTF">2025-09-26T10:32:00Z</dcterms:modified>
</cp:coreProperties>
</file>