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6E5EA9C6" w14:textId="77777777" w:rsidR="00042B5A" w:rsidRDefault="00042B5A" w:rsidP="00042B5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40A40F8F" w14:textId="77777777" w:rsidR="00042B5A" w:rsidRDefault="00042B5A" w:rsidP="00042B5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0F5B9E3" w14:textId="77777777" w:rsidR="00042B5A" w:rsidRDefault="00042B5A" w:rsidP="00042B5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</w:p>
    <w:p w14:paraId="1DE92A9C" w14:textId="77777777" w:rsidR="00042B5A" w:rsidRDefault="00042B5A" w:rsidP="00042B5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SC RAUL &amp; SANDA SRL a terenului în suprafaţă de 320 mp., teren aflat în proprietatea Municipiului Târgu Mureş</w:t>
      </w:r>
    </w:p>
    <w:p w14:paraId="151460F1" w14:textId="77777777" w:rsidR="00042B5A" w:rsidRDefault="00042B5A" w:rsidP="00042B5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bookmarkEnd w:id="0"/>
    <w:bookmarkEnd w:id="1"/>
    <w:p w14:paraId="49D7AEDA" w14:textId="77777777" w:rsidR="00042B5A" w:rsidRPr="00E8204C" w:rsidRDefault="00042B5A" w:rsidP="00042B5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25BCEF6" w14:textId="5A366FA0" w:rsidR="00042B5A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>Act adițional nr.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1/</w:t>
      </w:r>
      <w:r>
        <w:rPr>
          <w:rFonts w:ascii="Times New Roman" w:eastAsia="Times New Roman" w:hAnsi="Times New Roman" w:cs="Times New Roman"/>
          <w:sz w:val="26"/>
          <w:szCs w:val="26"/>
        </w:rPr>
        <w:t>63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(anexat) 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la Contractul de concesiune nr.</w:t>
      </w:r>
      <w:r>
        <w:rPr>
          <w:rFonts w:ascii="Times New Roman" w:eastAsia="Times New Roman" w:hAnsi="Times New Roman" w:cs="Times New Roman"/>
          <w:sz w:val="26"/>
          <w:szCs w:val="26"/>
        </w:rPr>
        <w:t>63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(anexat)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bookmarkStart w:id="2" w:name="_Hlk40443742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sediul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Târgu Mureș</w:t>
      </w:r>
      <w:bookmarkEnd w:id="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str.Liviu Rebreanu,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bloc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scara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C, ap.14, </w:t>
      </w:r>
      <w:bookmarkStart w:id="3" w:name="_Hlk40443765"/>
      <w:r w:rsidRPr="00E343D4">
        <w:rPr>
          <w:rFonts w:ascii="Times New Roman" w:eastAsia="Times New Roman" w:hAnsi="Times New Roman" w:cs="Times New Roman"/>
          <w:sz w:val="26"/>
          <w:szCs w:val="26"/>
        </w:rPr>
        <w:t>cod fiscal RO 15401833, J26/520/.</w:t>
      </w:r>
      <w:bookmarkEnd w:id="3"/>
      <w:r>
        <w:rPr>
          <w:rFonts w:ascii="Times New Roman" w:eastAsia="Times New Roman" w:hAnsi="Times New Roman" w:cs="Times New Roman"/>
          <w:sz w:val="26"/>
          <w:szCs w:val="26"/>
        </w:rPr>
        <w:t xml:space="preserve">2003, </w:t>
      </w:r>
      <w:r w:rsidR="007424F3">
        <w:rPr>
          <w:rFonts w:ascii="Times New Roman" w:eastAsia="Times New Roman" w:hAnsi="Times New Roman" w:cs="Times New Roman"/>
          <w:sz w:val="26"/>
          <w:szCs w:val="26"/>
        </w:rPr>
        <w:t xml:space="preserve">a avut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calitatea de concesionar a terenului aflat în proprietatea Municipiului Târgu Mureș în suprafață de </w:t>
      </w:r>
      <w:r>
        <w:rPr>
          <w:rFonts w:ascii="Times New Roman" w:eastAsia="Times New Roman" w:hAnsi="Times New Roman" w:cs="Times New Roman"/>
          <w:sz w:val="26"/>
          <w:szCs w:val="26"/>
        </w:rPr>
        <w:t>320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mp. situat în Târgu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471FB78A" w14:textId="77777777" w:rsidR="00042B5A" w:rsidRPr="001B4B08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8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05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4 Actul adițional nr.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1/</w:t>
      </w:r>
      <w:r>
        <w:rPr>
          <w:rFonts w:ascii="Times New Roman" w:eastAsia="Times New Roman" w:hAnsi="Times New Roman" w:cs="Times New Roman"/>
          <w:sz w:val="26"/>
          <w:szCs w:val="26"/>
        </w:rPr>
        <w:t>63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la Contractul de concesiune nr.</w:t>
      </w:r>
      <w:r>
        <w:rPr>
          <w:rFonts w:ascii="Times New Roman" w:eastAsia="Times New Roman" w:hAnsi="Times New Roman" w:cs="Times New Roman"/>
          <w:sz w:val="26"/>
          <w:szCs w:val="26"/>
        </w:rPr>
        <w:t>63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va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expira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</w:p>
    <w:p w14:paraId="26D112DC" w14:textId="77777777" w:rsidR="00042B5A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solicită prin adresa cu nr. </w:t>
      </w:r>
      <w:r w:rsidRPr="00162F86">
        <w:rPr>
          <w:rFonts w:ascii="Times New Roman" w:eastAsia="Times New Roman" w:hAnsi="Times New Roman" w:cs="Times New Roman"/>
          <w:sz w:val="26"/>
          <w:szCs w:val="26"/>
        </w:rPr>
        <w:t xml:space="preserve">617 din 14.03.2024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(anexată),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 concesionarea directă a terenului în suprafaţă de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320</w:t>
      </w:r>
      <w:r w:rsidRPr="00F874C2">
        <w:rPr>
          <w:rFonts w:ascii="Times New Roman" w:eastAsia="Times New Roman" w:hAnsi="Times New Roman" w:cs="Times New Roman"/>
          <w:b/>
          <w:sz w:val="26"/>
          <w:szCs w:val="26"/>
        </w:rPr>
        <w:t xml:space="preserve"> mp</w:t>
      </w:r>
      <w:r w:rsidRPr="0067586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teren aferent construcției existente conform CF nr. 129039 aflat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în proprietatea Municipiului Târgu Mureş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str.Plutelor nr.2, 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>după cum urmează: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DCD40B6" w14:textId="77777777" w:rsidR="00042B5A" w:rsidRDefault="00042B5A" w:rsidP="00042B5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a) </w:t>
      </w:r>
      <w:r w:rsidRPr="0054193E">
        <w:rPr>
          <w:rFonts w:ascii="Times New Roman" w:eastAsia="Times New Roman" w:hAnsi="Times New Roman" w:cs="Times New Roman"/>
          <w:b/>
          <w:sz w:val="26"/>
          <w:szCs w:val="26"/>
        </w:rPr>
        <w:t xml:space="preserve">200 mp teren aferent cabana de odihnă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idendificată </w:t>
      </w:r>
      <w:r w:rsidRPr="00906E68">
        <w:rPr>
          <w:rFonts w:ascii="Times New Roman" w:hAnsi="Times New Roman" w:cs="Times New Roman"/>
          <w:sz w:val="26"/>
          <w:szCs w:val="26"/>
        </w:rPr>
        <w:t>CF nr. 129039 – C100</w:t>
      </w:r>
    </w:p>
    <w:p w14:paraId="06386834" w14:textId="77777777" w:rsidR="00042B5A" w:rsidRPr="00E75C47" w:rsidRDefault="00042B5A" w:rsidP="00042B5A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193E">
        <w:rPr>
          <w:rFonts w:ascii="Times New Roman" w:eastAsia="Times New Roman" w:hAnsi="Times New Roman" w:cs="Times New Roman"/>
          <w:sz w:val="26"/>
          <w:szCs w:val="26"/>
        </w:rPr>
        <w:t>b)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5C47">
        <w:rPr>
          <w:rFonts w:ascii="Times New Roman" w:eastAsia="Times New Roman" w:hAnsi="Times New Roman" w:cs="Times New Roman"/>
          <w:b/>
          <w:i/>
        </w:rPr>
        <w:t xml:space="preserve">60 mp </w:t>
      </w:r>
      <w:r w:rsidRPr="00E75C47"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aferent din jurul clădirii </w:t>
      </w:r>
      <w:r w:rsidRPr="00E75C47">
        <w:rPr>
          <w:rFonts w:ascii="Times New Roman" w:eastAsia="Times New Roman" w:hAnsi="Times New Roman" w:cs="Times New Roman"/>
          <w:sz w:val="26"/>
          <w:szCs w:val="26"/>
        </w:rPr>
        <w:t xml:space="preserve">(construcţie cabana de odihnă) idendificată </w:t>
      </w:r>
      <w:r w:rsidRPr="00E75C47">
        <w:rPr>
          <w:rFonts w:ascii="Times New Roman" w:hAnsi="Times New Roman" w:cs="Times New Roman"/>
          <w:sz w:val="26"/>
          <w:szCs w:val="26"/>
        </w:rPr>
        <w:t>CF nr. 129039 – C100</w:t>
      </w:r>
    </w:p>
    <w:p w14:paraId="3D023D73" w14:textId="77777777" w:rsidR="00042B5A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906E68">
        <w:rPr>
          <w:rFonts w:ascii="Times New Roman" w:hAnsi="Times New Roman" w:cs="Times New Roman"/>
          <w:sz w:val="26"/>
          <w:szCs w:val="26"/>
        </w:rPr>
        <w:t>)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193E">
        <w:rPr>
          <w:rFonts w:ascii="Times New Roman" w:eastAsia="Times New Roman" w:hAnsi="Times New Roman" w:cs="Times New Roman"/>
          <w:b/>
          <w:sz w:val="26"/>
          <w:szCs w:val="26"/>
        </w:rPr>
        <w:t>20 mp teren aferent aleea de legătură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dintre construcția nouă idendificată </w:t>
      </w:r>
      <w:r w:rsidRPr="00906E68">
        <w:rPr>
          <w:rFonts w:ascii="Times New Roman" w:hAnsi="Times New Roman" w:cs="Times New Roman"/>
          <w:sz w:val="26"/>
          <w:szCs w:val="26"/>
        </w:rPr>
        <w:t>CF nr. 129039 – C100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 xml:space="preserve">proprietate SC RAUL &amp; SANDA SRL şi construcţia existentă de alimentaţie publică (Hot Fresh) identificată în CF nr. 129039 – C18 proprietate SC RAUL &amp; SANDA SRL </w:t>
      </w:r>
      <w:r w:rsidRPr="00906E6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9FC4536" w14:textId="77777777" w:rsidR="00042B5A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906E68">
        <w:rPr>
          <w:rFonts w:ascii="Times New Roman" w:eastAsia="Times New Roman" w:hAnsi="Times New Roman" w:cs="Times New Roman"/>
          <w:b/>
          <w:sz w:val="26"/>
          <w:szCs w:val="26"/>
        </w:rPr>
        <w:t>20 mp teren aferent din jurul clădirii (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>construcţie de alimentaţie publică - Hot Fresh) identificată în CF nr. 129039 – C18 proprietate SC RAUL &amp; SANDA SRL</w:t>
      </w:r>
    </w:p>
    <w:p w14:paraId="7DF7F9B0" w14:textId="77777777" w:rsidR="00042B5A" w:rsidRPr="009B10E0" w:rsidRDefault="00042B5A" w:rsidP="00042B5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e) </w:t>
      </w:r>
      <w:r w:rsidRPr="00E75C47">
        <w:rPr>
          <w:rFonts w:ascii="Times New Roman" w:eastAsia="Times New Roman" w:hAnsi="Times New Roman" w:cs="Times New Roman"/>
          <w:b/>
          <w:sz w:val="26"/>
          <w:szCs w:val="26"/>
        </w:rPr>
        <w:t>20 mp teren aferent pentru terasă</w:t>
      </w:r>
      <w:r w:rsidRPr="009B10E0">
        <w:rPr>
          <w:rFonts w:ascii="Times New Roman" w:eastAsia="Times New Roman" w:hAnsi="Times New Roman" w:cs="Times New Roman"/>
          <w:b/>
        </w:rPr>
        <w:t xml:space="preserve"> </w:t>
      </w:r>
      <w:r w:rsidRPr="009B10E0">
        <w:rPr>
          <w:rFonts w:ascii="Times New Roman" w:eastAsia="Times New Roman" w:hAnsi="Times New Roman" w:cs="Times New Roman"/>
        </w:rPr>
        <w:t>la clădirea de alimentaţie publică</w:t>
      </w:r>
      <w:r w:rsidRPr="009B10E0">
        <w:rPr>
          <w:rFonts w:ascii="Times New Roman" w:eastAsia="Times New Roman" w:hAnsi="Times New Roman" w:cs="Times New Roman"/>
          <w:b/>
        </w:rPr>
        <w:t xml:space="preserve"> </w:t>
      </w:r>
      <w:r w:rsidRPr="009B10E0">
        <w:rPr>
          <w:rFonts w:ascii="Times New Roman" w:eastAsia="Times New Roman" w:hAnsi="Times New Roman" w:cs="Times New Roman"/>
        </w:rPr>
        <w:t>identificată în CF nr. 129039 – C77 proprietate SC RAUL &amp; SANDA SRL</w:t>
      </w:r>
    </w:p>
    <w:p w14:paraId="2D32C34F" w14:textId="77777777" w:rsidR="00042B5A" w:rsidRDefault="00042B5A" w:rsidP="00042B5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r w:rsidRPr="008D5028">
        <w:rPr>
          <w:rFonts w:ascii="Times New Roman" w:hAnsi="Times New Roman" w:cs="Times New Roman"/>
          <w:sz w:val="26"/>
          <w:szCs w:val="26"/>
          <w:lang w:val="fr-FR"/>
        </w:rPr>
        <w:t xml:space="preserve">Conform H.C.L. nr.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din 21 decembrie 2021, modificată și completată prin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116 din 29 aprilie 2022</w:t>
      </w:r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 concesionarea directă până la data de 31.12.2025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, a terenurilor ocupate cu construcții în Târgu Mureș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,-</w:t>
      </w:r>
      <w:r w:rsidRPr="00F30E5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  <w:r w:rsidRP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nr.2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pentru suprafața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320 </w:t>
      </w:r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., solicitată a se concesiona către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>după cum urmează:</w:t>
      </w:r>
    </w:p>
    <w:p w14:paraId="0F7B769C" w14:textId="77777777" w:rsidR="00042B5A" w:rsidRDefault="00042B5A" w:rsidP="00042B5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81E809" w14:textId="77777777" w:rsidR="00042B5A" w:rsidRDefault="00042B5A" w:rsidP="00042B5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AF5EF0" w14:textId="77777777" w:rsidR="00042B5A" w:rsidRDefault="00042B5A" w:rsidP="00042B5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D9E378" w14:textId="77777777" w:rsidR="00042B5A" w:rsidRPr="00E75C47" w:rsidRDefault="00042B5A" w:rsidP="00042B5A">
      <w:pPr>
        <w:pStyle w:val="ListParagraph"/>
        <w:numPr>
          <w:ilvl w:val="0"/>
          <w:numId w:val="8"/>
        </w:numPr>
        <w:tabs>
          <w:tab w:val="left" w:pos="567"/>
        </w:tabs>
        <w:spacing w:after="160"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75C47">
        <w:rPr>
          <w:rFonts w:ascii="Times New Roman" w:hAnsi="Times New Roman" w:cs="Times New Roman"/>
          <w:sz w:val="26"/>
          <w:szCs w:val="26"/>
          <w:lang w:val="fr-FR"/>
        </w:rPr>
        <w:lastRenderedPageBreak/>
        <w:t xml:space="preserve">suprafața de </w:t>
      </w:r>
      <w:r w:rsidRPr="00E75C47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E75C47">
        <w:rPr>
          <w:rFonts w:ascii="Times New Roman" w:hAnsi="Times New Roman" w:cs="Times New Roman"/>
          <w:b/>
          <w:sz w:val="26"/>
          <w:szCs w:val="26"/>
        </w:rPr>
        <w:t xml:space="preserve">0 </w:t>
      </w:r>
      <w:r w:rsidRPr="00E75C47">
        <w:rPr>
          <w:rFonts w:ascii="Times New Roman" w:hAnsi="Times New Roman" w:cs="Times New Roman"/>
          <w:b/>
          <w:bCs/>
          <w:sz w:val="26"/>
          <w:szCs w:val="26"/>
          <w:lang w:val="fr-FR"/>
        </w:rPr>
        <w:t>mp</w:t>
      </w:r>
      <w:r w:rsidRPr="00E75C47">
        <w:rPr>
          <w:rFonts w:ascii="Times New Roman" w:hAnsi="Times New Roman" w:cs="Times New Roman"/>
          <w:sz w:val="26"/>
          <w:szCs w:val="26"/>
          <w:lang w:val="fr-FR"/>
        </w:rPr>
        <w:t xml:space="preserve">., </w:t>
      </w:r>
      <w:r w:rsidRPr="00E75C47">
        <w:rPr>
          <w:rFonts w:ascii="Times New Roman" w:eastAsia="Times New Roman" w:hAnsi="Times New Roman" w:cs="Times New Roman"/>
          <w:sz w:val="26"/>
          <w:szCs w:val="26"/>
        </w:rPr>
        <w:t xml:space="preserve">cu destinația cabană de odihnă, se calculeză o redevență de </w:t>
      </w:r>
      <w:r w:rsidRPr="00E75C47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 w:rsidRPr="00E75C47">
        <w:rPr>
          <w:rFonts w:ascii="Times New Roman" w:eastAsia="Times New Roman" w:hAnsi="Times New Roman" w:cs="Times New Roman"/>
          <w:sz w:val="26"/>
          <w:szCs w:val="26"/>
        </w:rPr>
        <w:t xml:space="preserve"> euro/mp/an.</w:t>
      </w:r>
    </w:p>
    <w:p w14:paraId="43F85AF8" w14:textId="77777777" w:rsidR="00042B5A" w:rsidRPr="002F651D" w:rsidRDefault="00042B5A" w:rsidP="00042B5A">
      <w:pPr>
        <w:pStyle w:val="ListParagraph"/>
        <w:numPr>
          <w:ilvl w:val="0"/>
          <w:numId w:val="8"/>
        </w:numPr>
        <w:tabs>
          <w:tab w:val="left" w:pos="567"/>
        </w:tabs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9F2"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suprafața de </w:t>
      </w:r>
      <w:r>
        <w:rPr>
          <w:rStyle w:val="pg-1ff2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40</w:t>
      </w:r>
      <w:r w:rsidRPr="00BB09F2">
        <w:rPr>
          <w:rStyle w:val="pg-1ff2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mp.</w:t>
      </w:r>
      <w:r w:rsidRPr="00BB09F2"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cu </w:t>
      </w:r>
      <w:r w:rsidRPr="00BB09F2">
        <w:rPr>
          <w:rFonts w:ascii="Times New Roman" w:eastAsia="Times New Roman" w:hAnsi="Times New Roman" w:cs="Times New Roman"/>
          <w:sz w:val="26"/>
          <w:szCs w:val="26"/>
        </w:rPr>
        <w:t xml:space="preserve">activitate de alimentație publică, se calculeză o redevență de </w:t>
      </w:r>
      <w:r w:rsidRPr="00BB09F2">
        <w:rPr>
          <w:rFonts w:ascii="Times New Roman" w:eastAsia="Times New Roman" w:hAnsi="Times New Roman" w:cs="Times New Roman"/>
          <w:b/>
          <w:bCs/>
          <w:sz w:val="26"/>
          <w:szCs w:val="26"/>
        </w:rPr>
        <w:t>27,00</w:t>
      </w:r>
      <w:r w:rsidRPr="00BB09F2">
        <w:rPr>
          <w:rFonts w:ascii="Times New Roman" w:eastAsia="Times New Roman" w:hAnsi="Times New Roman" w:cs="Times New Roman"/>
          <w:sz w:val="26"/>
          <w:szCs w:val="26"/>
        </w:rPr>
        <w:t xml:space="preserve"> euro/mp/an.</w:t>
      </w:r>
    </w:p>
    <w:p w14:paraId="29C6B6FC" w14:textId="77777777" w:rsidR="00042B5A" w:rsidRDefault="00042B5A" w:rsidP="00042B5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2.900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euro/an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>după cum urmează:</w:t>
      </w:r>
    </w:p>
    <w:p w14:paraId="4766A1AF" w14:textId="77777777" w:rsidR="00042B5A" w:rsidRPr="00E75C47" w:rsidRDefault="00042B5A" w:rsidP="00042B5A">
      <w:pPr>
        <w:pStyle w:val="ListParagraph"/>
        <w:numPr>
          <w:ilvl w:val="0"/>
          <w:numId w:val="8"/>
        </w:numPr>
        <w:ind w:left="567" w:hanging="20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75C47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1.</w:t>
      </w: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820</w:t>
      </w:r>
      <w:r w:rsidRPr="00E75C47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,00 euro/an</w:t>
      </w:r>
      <w:r w:rsidRPr="00E75C4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pentru cabană de odihnă – 2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8</w:t>
      </w:r>
      <w:r w:rsidRPr="00E75C47">
        <w:rPr>
          <w:rFonts w:ascii="Times New Roman" w:eastAsia="Times New Roman" w:hAnsi="Times New Roman" w:cs="Times New Roman"/>
          <w:sz w:val="26"/>
          <w:szCs w:val="26"/>
          <w:lang w:val="fr-FR"/>
        </w:rPr>
        <w:t>0 mp</w:t>
      </w:r>
    </w:p>
    <w:p w14:paraId="4755A2FF" w14:textId="77777777" w:rsidR="00042B5A" w:rsidRPr="002F651D" w:rsidRDefault="00042B5A" w:rsidP="00042B5A">
      <w:pPr>
        <w:pStyle w:val="ListParagraph"/>
        <w:numPr>
          <w:ilvl w:val="0"/>
          <w:numId w:val="8"/>
        </w:numPr>
        <w:ind w:left="567" w:hanging="20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2F65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1.</w:t>
      </w: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080,00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2F65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euro/an</w:t>
      </w: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r w:rsidRPr="002F651D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activitate de alimentație publică – 40 mp</w:t>
      </w:r>
    </w:p>
    <w:p w14:paraId="3B5AE41C" w14:textId="77777777" w:rsidR="00042B5A" w:rsidRPr="00E343D4" w:rsidRDefault="00042B5A" w:rsidP="00042B5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alin.2 lit.c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8EDC6FD" w14:textId="77777777" w:rsidR="00042B5A" w:rsidRDefault="00042B5A" w:rsidP="00042B5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44F78FF5" w14:textId="77777777" w:rsidR="00042B5A" w:rsidRDefault="00042B5A" w:rsidP="00042B5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685A7EBF" w14:textId="77777777" w:rsidR="00042B5A" w:rsidRPr="00705BB6" w:rsidRDefault="00042B5A" w:rsidP="00042B5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72BD4FEF" w14:textId="77777777" w:rsidR="00042B5A" w:rsidRDefault="00042B5A" w:rsidP="00042B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Favorabil</w:t>
      </w:r>
    </w:p>
    <w:p w14:paraId="63B068E7" w14:textId="77777777" w:rsidR="00042B5A" w:rsidRDefault="00042B5A" w:rsidP="00042B5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Direcția economică,</w:t>
      </w:r>
    </w:p>
    <w:p w14:paraId="01B5411C" w14:textId="77777777" w:rsidR="00042B5A" w:rsidRPr="004C1C91" w:rsidRDefault="00042B5A" w:rsidP="00042B5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Szasz Andrea                                                                            </w:t>
      </w:r>
    </w:p>
    <w:p w14:paraId="218F84D3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9E7483B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8CAC50A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5F60704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A78245A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E17934B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97A952A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EB93BE9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33C1057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24BCA5F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09F8697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2FB0DCB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44D14C5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C226BE3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F919E48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072208D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5578661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9CB2A2E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21DF2C3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1F70AB2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D61F8B3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28EC10C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990B0EA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EDFECC1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F8A89BF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0D331DC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12CBE14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C84FA87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48BF138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7B1EBED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FB4C33B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4B28A00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064D421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72ABD52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DADC9A2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F1D1356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97B88A9" w14:textId="77777777" w:rsidR="00042B5A" w:rsidRDefault="00042B5A" w:rsidP="00042B5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3367AA2" w14:textId="77777777" w:rsidR="00042B5A" w:rsidRPr="00B24FDE" w:rsidRDefault="00042B5A" w:rsidP="00042B5A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3C0B7E61" w14:textId="77777777" w:rsidR="00042B5A" w:rsidRDefault="00042B5A" w:rsidP="00042B5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</w:t>
      </w:r>
    </w:p>
    <w:p w14:paraId="1FFC2DCD" w14:textId="15A6D7E3" w:rsidR="00042B5A" w:rsidRDefault="00042B5A" w:rsidP="00042B5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2875CDCB" w14:textId="3CB4D02C" w:rsidR="00042B5A" w:rsidRPr="004C1C91" w:rsidRDefault="00042B5A" w:rsidP="00042B5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4A64A0B0" w14:textId="77777777" w:rsidR="00042B5A" w:rsidRDefault="00042B5A" w:rsidP="00042B5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117565C5" w14:textId="77777777" w:rsidR="00042B5A" w:rsidRPr="007A0B11" w:rsidRDefault="00042B5A" w:rsidP="00042B5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5FCDE445" w14:textId="77777777" w:rsidR="00042B5A" w:rsidRDefault="00042B5A" w:rsidP="00042B5A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78BB239F" w14:textId="77777777" w:rsidR="00042B5A" w:rsidRDefault="00042B5A" w:rsidP="00042B5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3E5294EE" w14:textId="77777777" w:rsidR="00042B5A" w:rsidRPr="00844F4F" w:rsidRDefault="00042B5A" w:rsidP="00042B5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01284635" w14:textId="77777777" w:rsidR="00042B5A" w:rsidRPr="00F12406" w:rsidRDefault="00042B5A" w:rsidP="00042B5A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011A0745" w14:textId="77777777" w:rsidR="00042B5A" w:rsidRPr="00F12406" w:rsidRDefault="00042B5A" w:rsidP="00042B5A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5E959564" w14:textId="77777777" w:rsidR="00042B5A" w:rsidRPr="00F12406" w:rsidRDefault="00042B5A" w:rsidP="00042B5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2B9112ED" w14:textId="77777777" w:rsidR="00042B5A" w:rsidRDefault="00042B5A" w:rsidP="00042B5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78FE769" w14:textId="77777777" w:rsidR="00042B5A" w:rsidRPr="002C44D8" w:rsidRDefault="00042B5A" w:rsidP="00042B5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SC RAUL &amp; SANDA SRL</w:t>
      </w:r>
    </w:p>
    <w:p w14:paraId="66AD94C3" w14:textId="77777777" w:rsidR="00042B5A" w:rsidRPr="002C44D8" w:rsidRDefault="00042B5A" w:rsidP="00042B5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2C30F327" w14:textId="77777777" w:rsidR="00042B5A" w:rsidRPr="002C44D8" w:rsidRDefault="00042B5A" w:rsidP="00042B5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320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6CECF1BD" w14:textId="77777777" w:rsidR="00042B5A" w:rsidRPr="002C44D8" w:rsidRDefault="00042B5A" w:rsidP="00042B5A">
      <w:pPr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5902BFF1" w14:textId="77777777" w:rsidR="00042B5A" w:rsidRPr="00F12406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598A6A20" w14:textId="77777777" w:rsidR="00042B5A" w:rsidRPr="002C44D8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E1624D8" w14:textId="77777777" w:rsidR="00042B5A" w:rsidRPr="002C44D8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2290366E" w14:textId="77777777" w:rsidR="00042B5A" w:rsidRPr="002C44D8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184EA23" w14:textId="65CA0950" w:rsidR="00042B5A" w:rsidRPr="002C44D8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5A130D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F562CF">
        <w:rPr>
          <w:rFonts w:ascii="Times New Roman" w:eastAsia="Times New Roman" w:hAnsi="Times New Roman" w:cs="Times New Roman"/>
          <w:lang w:val="ro-RO"/>
        </w:rPr>
        <w:t>1256</w:t>
      </w:r>
      <w:r w:rsidR="005A130D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5A130D">
        <w:rPr>
          <w:rFonts w:ascii="Times New Roman" w:eastAsia="Times New Roman" w:hAnsi="Times New Roman" w:cs="Times New Roman"/>
          <w:lang w:val="ro-RO"/>
        </w:rPr>
        <w:t>din</w:t>
      </w:r>
      <w:r w:rsidR="005A130D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F562CF">
        <w:rPr>
          <w:rFonts w:ascii="Times New Roman" w:eastAsia="Times New Roman" w:hAnsi="Times New Roman" w:cs="Times New Roman"/>
          <w:lang w:val="ro-RO"/>
        </w:rPr>
        <w:t>06.06.2024</w:t>
      </w:r>
      <w:r w:rsidR="005A130D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privind concesionarea directă către </w:t>
      </w:r>
      <w:r w:rsidRPr="009154A1">
        <w:rPr>
          <w:rFonts w:ascii="Times New Roman" w:eastAsia="Times New Roman" w:hAnsi="Times New Roman" w:cs="Times New Roman"/>
          <w:b/>
        </w:rPr>
        <w:t>SC Raul &amp; Sanda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 w:rsidR="00F80C7D">
        <w:rPr>
          <w:rFonts w:ascii="Times New Roman" w:eastAsia="Times New Roman" w:hAnsi="Times New Roman" w:cs="Times New Roman"/>
          <w:lang w:val="ro-RO"/>
        </w:rPr>
        <w:t>320</w:t>
      </w:r>
      <w:r>
        <w:rPr>
          <w:rFonts w:ascii="Times New Roman" w:eastAsia="Times New Roman" w:hAnsi="Times New Roman" w:cs="Times New Roman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>.</w:t>
      </w:r>
    </w:p>
    <w:p w14:paraId="331701D4" w14:textId="77777777" w:rsidR="00042B5A" w:rsidRPr="00253707" w:rsidRDefault="00042B5A" w:rsidP="00042B5A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14ADF5F0" w14:textId="77777777" w:rsidR="00042B5A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70C0BC72" w14:textId="77777777" w:rsidR="00042B5A" w:rsidRPr="002C44D8" w:rsidRDefault="00042B5A" w:rsidP="00042B5A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2D0A4D76" w14:textId="77777777" w:rsidR="00042B5A" w:rsidRPr="002C44D8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7F4A7F01" w14:textId="77777777" w:rsidR="00042B5A" w:rsidRPr="002C44D8" w:rsidRDefault="00042B5A" w:rsidP="00042B5A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67F75314" w14:textId="77777777" w:rsidR="00042B5A" w:rsidRPr="002C44D8" w:rsidRDefault="00042B5A" w:rsidP="00042B5A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din 29 aprilie 2022 </w:t>
      </w:r>
      <w:r w:rsidRPr="0083239D">
        <w:rPr>
          <w:rFonts w:ascii="Times New Roman" w:eastAsia="Times New Roman" w:hAnsi="Times New Roman" w:cs="Times New Roman"/>
          <w:lang w:val="fr-FR"/>
        </w:rPr>
        <w:t>privind concesionarea directă până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163B2113" w14:textId="77777777" w:rsidR="00042B5A" w:rsidRPr="002C44D8" w:rsidRDefault="00042B5A" w:rsidP="00042B5A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7570A493" w14:textId="77777777" w:rsidR="00042B5A" w:rsidRPr="002C44D8" w:rsidRDefault="00042B5A" w:rsidP="00042B5A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D6690F6" w14:textId="77777777" w:rsidR="00042B5A" w:rsidRPr="002C44D8" w:rsidRDefault="00042B5A" w:rsidP="00042B5A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62D42D6B" w14:textId="77777777" w:rsidR="00042B5A" w:rsidRPr="002C44D8" w:rsidRDefault="00042B5A" w:rsidP="00042B5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00DF4C0C" w14:textId="7FA2F502" w:rsidR="00042B5A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9154A1">
        <w:rPr>
          <w:rFonts w:ascii="Times New Roman" w:eastAsia="Times New Roman" w:hAnsi="Times New Roman" w:cs="Times New Roman"/>
          <w:b/>
        </w:rPr>
        <w:t>SC Raul &amp; Sanda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320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 w:rsidRPr="002F65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>după cum urmează: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1752A99" w14:textId="77777777" w:rsidR="00042B5A" w:rsidRDefault="00042B5A" w:rsidP="00042B5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a) </w:t>
      </w:r>
      <w:r w:rsidRPr="0054193E">
        <w:rPr>
          <w:rFonts w:ascii="Times New Roman" w:eastAsia="Times New Roman" w:hAnsi="Times New Roman" w:cs="Times New Roman"/>
          <w:b/>
          <w:sz w:val="26"/>
          <w:szCs w:val="26"/>
        </w:rPr>
        <w:t xml:space="preserve">200 mp teren aferent cabana de odihnă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idendificată </w:t>
      </w:r>
      <w:r w:rsidRPr="00906E68">
        <w:rPr>
          <w:rFonts w:ascii="Times New Roman" w:hAnsi="Times New Roman" w:cs="Times New Roman"/>
          <w:sz w:val="26"/>
          <w:szCs w:val="26"/>
        </w:rPr>
        <w:t>CF nr. 129039 – C100</w:t>
      </w:r>
    </w:p>
    <w:p w14:paraId="56EFF8F0" w14:textId="77777777" w:rsidR="00042B5A" w:rsidRPr="00E75C47" w:rsidRDefault="00042B5A" w:rsidP="00042B5A">
      <w:pPr>
        <w:tabs>
          <w:tab w:val="left" w:pos="851"/>
          <w:tab w:val="left" w:pos="993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193E">
        <w:rPr>
          <w:rFonts w:ascii="Times New Roman" w:eastAsia="Times New Roman" w:hAnsi="Times New Roman" w:cs="Times New Roman"/>
          <w:sz w:val="26"/>
          <w:szCs w:val="26"/>
        </w:rPr>
        <w:t>b)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5C47">
        <w:rPr>
          <w:rFonts w:ascii="Times New Roman" w:eastAsia="Times New Roman" w:hAnsi="Times New Roman" w:cs="Times New Roman"/>
          <w:b/>
          <w:i/>
        </w:rPr>
        <w:t xml:space="preserve">60 mp </w:t>
      </w:r>
      <w:r w:rsidRPr="00E75C47"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aferent din jurul clădirii </w:t>
      </w:r>
      <w:r w:rsidRPr="00E75C47">
        <w:rPr>
          <w:rFonts w:ascii="Times New Roman" w:eastAsia="Times New Roman" w:hAnsi="Times New Roman" w:cs="Times New Roman"/>
          <w:sz w:val="26"/>
          <w:szCs w:val="26"/>
        </w:rPr>
        <w:t xml:space="preserve">(construcţie cabana de odihnă) idendificată </w:t>
      </w:r>
      <w:r w:rsidRPr="00E75C47">
        <w:rPr>
          <w:rFonts w:ascii="Times New Roman" w:hAnsi="Times New Roman" w:cs="Times New Roman"/>
          <w:sz w:val="26"/>
          <w:szCs w:val="26"/>
        </w:rPr>
        <w:t>CF nr. 129039 – C100</w:t>
      </w:r>
    </w:p>
    <w:p w14:paraId="4F2DEDDC" w14:textId="77777777" w:rsidR="00042B5A" w:rsidRPr="00F30E58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906E68">
        <w:rPr>
          <w:rFonts w:ascii="Times New Roman" w:hAnsi="Times New Roman" w:cs="Times New Roman"/>
          <w:sz w:val="26"/>
          <w:szCs w:val="26"/>
        </w:rPr>
        <w:t>)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193E">
        <w:rPr>
          <w:rFonts w:ascii="Times New Roman" w:eastAsia="Times New Roman" w:hAnsi="Times New Roman" w:cs="Times New Roman"/>
          <w:b/>
          <w:sz w:val="26"/>
          <w:szCs w:val="26"/>
        </w:rPr>
        <w:t>20 mp teren aferent aleea de legătură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dintre construcția nouă idendificată </w:t>
      </w:r>
      <w:r w:rsidRPr="00906E68">
        <w:rPr>
          <w:rFonts w:ascii="Times New Roman" w:hAnsi="Times New Roman" w:cs="Times New Roman"/>
          <w:sz w:val="26"/>
          <w:szCs w:val="26"/>
        </w:rPr>
        <w:t>CF nr. 129039 – C100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 xml:space="preserve">proprietate </w:t>
      </w:r>
      <w:r w:rsidRPr="00F30E58">
        <w:rPr>
          <w:rFonts w:ascii="Times New Roman" w:eastAsia="Times New Roman" w:hAnsi="Times New Roman" w:cs="Times New Roman"/>
        </w:rPr>
        <w:t>SC Raul &amp; Sanda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 xml:space="preserve">şi construcţia existentă de alimentaţie publică (Hot Fresh) identificată în CF nr. 129039 – C18 proprietate </w:t>
      </w:r>
      <w:r w:rsidRPr="00F30E58">
        <w:rPr>
          <w:rFonts w:ascii="Times New Roman" w:eastAsia="Times New Roman" w:hAnsi="Times New Roman" w:cs="Times New Roman"/>
        </w:rPr>
        <w:t>SC Raul &amp; Sanda SRL</w:t>
      </w:r>
      <w:r w:rsidRPr="00F30E5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14:paraId="300AEAD6" w14:textId="77777777" w:rsidR="00042B5A" w:rsidRDefault="00042B5A" w:rsidP="00042B5A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906E68">
        <w:rPr>
          <w:rFonts w:ascii="Times New Roman" w:eastAsia="Times New Roman" w:hAnsi="Times New Roman" w:cs="Times New Roman"/>
          <w:b/>
          <w:sz w:val="26"/>
          <w:szCs w:val="26"/>
        </w:rPr>
        <w:t>20 mp teren aferent din jurul clădirii (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 xml:space="preserve">construcţie de alimentaţie publică - Hot Fresh) identificată în CF nr. 129039 – C18 proprietate </w:t>
      </w:r>
      <w:r w:rsidRPr="00F30E58">
        <w:rPr>
          <w:rFonts w:ascii="Times New Roman" w:eastAsia="Times New Roman" w:hAnsi="Times New Roman" w:cs="Times New Roman"/>
        </w:rPr>
        <w:t>SC Raul &amp; Sanda SRL</w:t>
      </w:r>
    </w:p>
    <w:p w14:paraId="2DDFEC62" w14:textId="77777777" w:rsidR="00042B5A" w:rsidRDefault="00042B5A" w:rsidP="00042B5A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e) </w:t>
      </w:r>
      <w:r>
        <w:rPr>
          <w:rFonts w:ascii="Times New Roman" w:eastAsia="Times New Roman" w:hAnsi="Times New Roman" w:cs="Times New Roman"/>
          <w:b/>
        </w:rPr>
        <w:t>2</w:t>
      </w:r>
      <w:r w:rsidRPr="009B10E0">
        <w:rPr>
          <w:rFonts w:ascii="Times New Roman" w:eastAsia="Times New Roman" w:hAnsi="Times New Roman" w:cs="Times New Roman"/>
          <w:b/>
        </w:rPr>
        <w:t xml:space="preserve">0 mp teren aferent pentru terasă </w:t>
      </w:r>
      <w:r w:rsidRPr="009B10E0">
        <w:rPr>
          <w:rFonts w:ascii="Times New Roman" w:eastAsia="Times New Roman" w:hAnsi="Times New Roman" w:cs="Times New Roman"/>
        </w:rPr>
        <w:t>la clădirea de alimentaţie publică</w:t>
      </w:r>
      <w:r w:rsidRPr="009B10E0">
        <w:rPr>
          <w:rFonts w:ascii="Times New Roman" w:eastAsia="Times New Roman" w:hAnsi="Times New Roman" w:cs="Times New Roman"/>
          <w:b/>
        </w:rPr>
        <w:t xml:space="preserve"> </w:t>
      </w:r>
      <w:r w:rsidRPr="009B10E0">
        <w:rPr>
          <w:rFonts w:ascii="Times New Roman" w:eastAsia="Times New Roman" w:hAnsi="Times New Roman" w:cs="Times New Roman"/>
        </w:rPr>
        <w:t xml:space="preserve">identificată în CF nr. 129039 – C77 proprietate </w:t>
      </w:r>
      <w:r w:rsidRPr="00F30E58">
        <w:rPr>
          <w:rFonts w:ascii="Times New Roman" w:eastAsia="Times New Roman" w:hAnsi="Times New Roman" w:cs="Times New Roman"/>
        </w:rPr>
        <w:t>SC Raul &amp; Sanda SRL</w:t>
      </w:r>
    </w:p>
    <w:p w14:paraId="027C40E0" w14:textId="77777777" w:rsidR="00042B5A" w:rsidRPr="002F651D" w:rsidRDefault="00042B5A" w:rsidP="00042B5A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73D1799C" w14:textId="77777777" w:rsidR="00042B5A" w:rsidRDefault="00042B5A" w:rsidP="00042B5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din 29 aprilie 2022 </w:t>
      </w:r>
      <w:r w:rsidRPr="00C40A4F">
        <w:rPr>
          <w:rFonts w:ascii="Times New Roman" w:eastAsia="Times New Roman" w:hAnsi="Times New Roman" w:cs="Times New Roman"/>
          <w:lang w:val="fr-FR"/>
        </w:rPr>
        <w:t xml:space="preserve">care </w:t>
      </w:r>
      <w:r w:rsidRPr="00C40A4F">
        <w:rPr>
          <w:rFonts w:ascii="Times New Roman" w:eastAsia="Times New Roman" w:hAnsi="Times New Roman" w:cs="Times New Roman"/>
          <w:lang w:val="ro-RO"/>
        </w:rPr>
        <w:t xml:space="preserve">va fi </w:t>
      </w:r>
      <w:r>
        <w:rPr>
          <w:rFonts w:ascii="Times New Roman" w:eastAsia="Times New Roman" w:hAnsi="Times New Roman" w:cs="Times New Roman"/>
          <w:lang w:val="ro-RO"/>
        </w:rPr>
        <w:t xml:space="preserve">de </w:t>
      </w:r>
      <w:r>
        <w:rPr>
          <w:rFonts w:ascii="Times New Roman" w:eastAsia="Times New Roman" w:hAnsi="Times New Roman" w:cs="Times New Roman"/>
          <w:b/>
        </w:rPr>
        <w:t>2</w:t>
      </w:r>
      <w:r w:rsidRPr="002F651D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900</w:t>
      </w:r>
      <w:r w:rsidRPr="002F651D">
        <w:rPr>
          <w:rFonts w:ascii="Times New Roman" w:eastAsia="Times New Roman" w:hAnsi="Times New Roman" w:cs="Times New Roman"/>
          <w:b/>
          <w:bCs/>
        </w:rPr>
        <w:t>,00 euro/an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>după cum urmează:</w:t>
      </w:r>
    </w:p>
    <w:p w14:paraId="46334445" w14:textId="77777777" w:rsidR="00042B5A" w:rsidRDefault="00042B5A" w:rsidP="00042B5A">
      <w:pPr>
        <w:pStyle w:val="ListParagraph"/>
        <w:numPr>
          <w:ilvl w:val="0"/>
          <w:numId w:val="7"/>
        </w:numPr>
        <w:spacing w:line="276" w:lineRule="auto"/>
        <w:ind w:left="851" w:hanging="131"/>
        <w:jc w:val="both"/>
        <w:rPr>
          <w:rFonts w:ascii="Times New Roman" w:eastAsia="Times New Roman" w:hAnsi="Times New Roman" w:cs="Times New Roman"/>
          <w:i/>
          <w:lang w:val="ro-RO"/>
        </w:rPr>
      </w:pPr>
      <w:r>
        <w:rPr>
          <w:rFonts w:ascii="Times New Roman" w:eastAsia="Times New Roman" w:hAnsi="Times New Roman" w:cs="Times New Roman"/>
          <w:b/>
          <w:bCs/>
          <w:i/>
        </w:rPr>
        <w:t>1.820,00</w:t>
      </w:r>
      <w:r w:rsidRPr="00C40A4F">
        <w:rPr>
          <w:rFonts w:ascii="Times New Roman" w:eastAsia="Times New Roman" w:hAnsi="Times New Roman" w:cs="Times New Roman"/>
          <w:b/>
          <w:i/>
        </w:rPr>
        <w:t xml:space="preserve"> </w:t>
      </w:r>
      <w:r w:rsidRPr="00C40A4F">
        <w:rPr>
          <w:rFonts w:ascii="Times New Roman" w:eastAsia="Times New Roman" w:hAnsi="Times New Roman" w:cs="Times New Roman"/>
          <w:b/>
          <w:i/>
          <w:lang w:val="ro-RO"/>
        </w:rPr>
        <w:t>euro/an</w:t>
      </w:r>
      <w:r>
        <w:rPr>
          <w:rFonts w:ascii="Times New Roman" w:eastAsia="Times New Roman" w:hAnsi="Times New Roman" w:cs="Times New Roman"/>
          <w:i/>
          <w:lang w:val="ro-RO"/>
        </w:rPr>
        <w:t xml:space="preserve"> </w:t>
      </w:r>
      <w:r w:rsidRPr="00C40A4F">
        <w:rPr>
          <w:rFonts w:ascii="Times New Roman" w:eastAsia="Times New Roman" w:hAnsi="Times New Roman" w:cs="Times New Roman"/>
          <w:lang w:val="ro-RO"/>
        </w:rPr>
        <w:t>pentru cabană de odihnă</w:t>
      </w:r>
      <w:r>
        <w:rPr>
          <w:rFonts w:ascii="Times New Roman" w:eastAsia="Times New Roman" w:hAnsi="Times New Roman" w:cs="Times New Roman"/>
          <w:lang w:val="ro-RO"/>
        </w:rPr>
        <w:t xml:space="preserve"> – 280 mp</w:t>
      </w:r>
    </w:p>
    <w:p w14:paraId="37CED984" w14:textId="77777777" w:rsidR="00042B5A" w:rsidRDefault="00042B5A" w:rsidP="00042B5A">
      <w:pPr>
        <w:pStyle w:val="ListParagraph"/>
        <w:numPr>
          <w:ilvl w:val="0"/>
          <w:numId w:val="7"/>
        </w:numPr>
        <w:spacing w:line="276" w:lineRule="auto"/>
        <w:ind w:left="851" w:hanging="131"/>
        <w:jc w:val="both"/>
        <w:rPr>
          <w:rFonts w:ascii="Times New Roman" w:eastAsia="Times New Roman" w:hAnsi="Times New Roman" w:cs="Times New Roman"/>
          <w:i/>
          <w:lang w:val="ro-RO"/>
        </w:rPr>
      </w:pPr>
      <w:r>
        <w:rPr>
          <w:rFonts w:ascii="Times New Roman" w:eastAsia="Times New Roman" w:hAnsi="Times New Roman" w:cs="Times New Roman"/>
          <w:b/>
          <w:i/>
          <w:lang w:val="ro-RO"/>
        </w:rPr>
        <w:t>1</w:t>
      </w:r>
      <w:r w:rsidRPr="00C40A4F">
        <w:rPr>
          <w:rFonts w:ascii="Times New Roman" w:eastAsia="Times New Roman" w:hAnsi="Times New Roman" w:cs="Times New Roman"/>
          <w:b/>
          <w:i/>
          <w:lang w:val="ro-RO"/>
        </w:rPr>
        <w:t>.</w:t>
      </w:r>
      <w:r>
        <w:rPr>
          <w:rFonts w:ascii="Times New Roman" w:eastAsia="Times New Roman" w:hAnsi="Times New Roman" w:cs="Times New Roman"/>
          <w:b/>
          <w:i/>
          <w:lang w:val="ro-RO"/>
        </w:rPr>
        <w:t>080</w:t>
      </w:r>
      <w:r w:rsidRPr="00C40A4F">
        <w:rPr>
          <w:rFonts w:ascii="Times New Roman" w:eastAsia="Times New Roman" w:hAnsi="Times New Roman" w:cs="Times New Roman"/>
          <w:b/>
          <w:i/>
          <w:lang w:val="ro-RO"/>
        </w:rPr>
        <w:t>,00 euro/an</w:t>
      </w:r>
      <w:r>
        <w:rPr>
          <w:rFonts w:ascii="Times New Roman" w:eastAsia="Times New Roman" w:hAnsi="Times New Roman" w:cs="Times New Roman"/>
          <w:i/>
          <w:lang w:val="ro-RO"/>
        </w:rPr>
        <w:t xml:space="preserve"> </w:t>
      </w:r>
      <w:r w:rsidRPr="000D75A9">
        <w:rPr>
          <w:rFonts w:ascii="Times New Roman" w:eastAsia="Times New Roman" w:hAnsi="Times New Roman" w:cs="Times New Roman"/>
          <w:lang w:val="ro-RO"/>
        </w:rPr>
        <w:t xml:space="preserve">pentru </w:t>
      </w:r>
      <w:r w:rsidRPr="000D75A9">
        <w:rPr>
          <w:rFonts w:ascii="Times New Roman" w:eastAsia="Times New Roman" w:hAnsi="Times New Roman" w:cs="Times New Roman"/>
        </w:rPr>
        <w:t>activitate de alimentație publică</w:t>
      </w:r>
      <w:r>
        <w:rPr>
          <w:rFonts w:ascii="Times New Roman" w:eastAsia="Times New Roman" w:hAnsi="Times New Roman" w:cs="Times New Roman"/>
        </w:rPr>
        <w:t xml:space="preserve"> – 40 mp</w:t>
      </w:r>
      <w:r>
        <w:rPr>
          <w:rFonts w:ascii="Times New Roman" w:eastAsia="Times New Roman" w:hAnsi="Times New Roman" w:cs="Times New Roman"/>
          <w:i/>
          <w:lang w:val="ro-RO"/>
        </w:rPr>
        <w:t xml:space="preserve"> </w:t>
      </w:r>
    </w:p>
    <w:p w14:paraId="157B7D9D" w14:textId="77777777" w:rsidR="00042B5A" w:rsidRDefault="00042B5A" w:rsidP="00042B5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3C55CCEE" w14:textId="77777777" w:rsidR="008C4E96" w:rsidRDefault="008C4E96" w:rsidP="008C4E9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0233B550" w14:textId="77777777" w:rsidR="008C4E96" w:rsidRPr="002C44D8" w:rsidRDefault="008C4E96" w:rsidP="008C4E96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3D8EAFA6" w14:textId="1515094F" w:rsidR="00042B5A" w:rsidRPr="00F30E58" w:rsidRDefault="00042B5A" w:rsidP="00042B5A">
      <w:pPr>
        <w:pStyle w:val="ListParagraph"/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8C4E96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</w:t>
      </w:r>
      <w:r>
        <w:rPr>
          <w:rFonts w:ascii="Times New Roman" w:hAnsi="Times New Roman" w:cs="Times New Roman"/>
          <w:lang w:val="ro-RO"/>
        </w:rPr>
        <w:t>ui</w:t>
      </w:r>
      <w:r w:rsidRPr="00B47CDD">
        <w:rPr>
          <w:rFonts w:ascii="Times New Roman" w:hAnsi="Times New Roman" w:cs="Times New Roman"/>
          <w:lang w:val="ro-RO"/>
        </w:rPr>
        <w:t xml:space="preserve">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F30E58">
        <w:rPr>
          <w:rFonts w:ascii="Times New Roman" w:eastAsia="Times New Roman" w:hAnsi="Times New Roman" w:cs="Times New Roman"/>
          <w:lang w:val="ro-RO"/>
        </w:rPr>
        <w:t xml:space="preserve">. </w:t>
      </w:r>
      <w:r w:rsidRPr="00F30E58">
        <w:rPr>
          <w:rFonts w:ascii="Times New Roman" w:eastAsia="Times New Roman" w:hAnsi="Times New Roman" w:cs="Times New Roman"/>
          <w:lang w:val="ro-RO"/>
        </w:rPr>
        <w:tab/>
        <w:t xml:space="preserve"> </w:t>
      </w:r>
      <w:r w:rsidRPr="00F30E58">
        <w:rPr>
          <w:rFonts w:ascii="Times New Roman" w:eastAsia="Times New Roman" w:hAnsi="Times New Roman" w:cs="Times New Roman"/>
          <w:lang w:val="ro-RO"/>
        </w:rPr>
        <w:tab/>
      </w:r>
    </w:p>
    <w:p w14:paraId="25F55550" w14:textId="77777777" w:rsidR="00042B5A" w:rsidRPr="002C44D8" w:rsidRDefault="00042B5A" w:rsidP="00042B5A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4FD6A804" w14:textId="1888EAB1" w:rsidR="00042B5A" w:rsidRDefault="00042B5A" w:rsidP="00042B5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8C4E96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78F88601" w14:textId="77777777" w:rsidR="00042B5A" w:rsidRPr="002C44D8" w:rsidRDefault="00042B5A" w:rsidP="00042B5A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7139CB6C" w14:textId="31CB4CA5" w:rsidR="00042B5A" w:rsidRPr="002C44D8" w:rsidRDefault="00042B5A" w:rsidP="00042B5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8C4E96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513DE033" w14:textId="77777777" w:rsidR="00042B5A" w:rsidRPr="00B47CDD" w:rsidRDefault="00042B5A" w:rsidP="00042B5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</w:t>
      </w:r>
      <w:r>
        <w:rPr>
          <w:rFonts w:ascii="Times New Roman" w:hAnsi="Times New Roman" w:cs="Times New Roman"/>
          <w:lang w:val="ro-RO"/>
        </w:rPr>
        <w:t>ui</w:t>
      </w:r>
      <w:r w:rsidRPr="00B47CDD">
        <w:rPr>
          <w:rFonts w:ascii="Times New Roman" w:hAnsi="Times New Roman" w:cs="Times New Roman"/>
          <w:lang w:val="ro-RO"/>
        </w:rPr>
        <w:t xml:space="preserve">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B47CDD">
        <w:rPr>
          <w:rFonts w:ascii="Times New Roman" w:eastAsia="Times New Roman" w:hAnsi="Times New Roman" w:cs="Times New Roman"/>
          <w:lang w:val="ro-RO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4DCEE901" w14:textId="77777777" w:rsidR="00042B5A" w:rsidRDefault="00042B5A" w:rsidP="00042B5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15CDBB75" w14:textId="77777777" w:rsidR="00042B5A" w:rsidRPr="00F30E58" w:rsidRDefault="00042B5A" w:rsidP="00042B5A">
      <w:pPr>
        <w:pStyle w:val="ListParagraph"/>
        <w:numPr>
          <w:ilvl w:val="0"/>
          <w:numId w:val="6"/>
        </w:numPr>
        <w:ind w:left="851" w:hanging="131"/>
        <w:rPr>
          <w:rFonts w:ascii="Times New Roman" w:eastAsia="Umbra BT" w:hAnsi="Times New Roman" w:cs="Times New Roman"/>
          <w:color w:val="FF0000"/>
          <w:lang w:val="ro-RO" w:eastAsia="ro-RO"/>
        </w:rPr>
      </w:pPr>
      <w:r w:rsidRPr="00F30E58">
        <w:rPr>
          <w:rFonts w:ascii="Times New Roman" w:eastAsia="Times New Roman" w:hAnsi="Times New Roman" w:cs="Times New Roman"/>
        </w:rPr>
        <w:t>SC Raul &amp; Sanda SRL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</w:p>
    <w:p w14:paraId="109D4728" w14:textId="77777777" w:rsidR="00042B5A" w:rsidRDefault="00042B5A" w:rsidP="00042B5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7CBF803A" w14:textId="77777777" w:rsidR="00042B5A" w:rsidRPr="001D7DFE" w:rsidRDefault="00042B5A" w:rsidP="00042B5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9A721D6" w14:textId="77777777" w:rsidR="00042B5A" w:rsidRDefault="00042B5A" w:rsidP="00042B5A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7BC9F6D0" w14:textId="77777777" w:rsidR="00042B5A" w:rsidRDefault="00042B5A" w:rsidP="00042B5A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0E0E953B" w14:textId="77777777" w:rsidR="00042B5A" w:rsidRDefault="00042B5A" w:rsidP="00042B5A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607FC216" w14:textId="77777777" w:rsidR="00042B5A" w:rsidRPr="005D5441" w:rsidRDefault="00042B5A" w:rsidP="00042B5A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  LEGALITATE</w:t>
      </w:r>
    </w:p>
    <w:p w14:paraId="2045B50A" w14:textId="77777777" w:rsidR="00042B5A" w:rsidRPr="005D5441" w:rsidRDefault="00042B5A" w:rsidP="00042B5A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2D3EFB74" w14:textId="77777777" w:rsidR="00042B5A" w:rsidRPr="002E3D9E" w:rsidRDefault="00042B5A" w:rsidP="00042B5A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64415B2B" w14:textId="77777777" w:rsidR="00042B5A" w:rsidRPr="001D7DFE" w:rsidRDefault="00042B5A" w:rsidP="00042B5A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3A536C25" w14:textId="77777777" w:rsidR="00042B5A" w:rsidRPr="001D7DFE" w:rsidRDefault="00042B5A" w:rsidP="00042B5A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2D689405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20034FB9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3A161FC2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7DCD2E1D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436F0A2B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15E5E260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2F2A2CAE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0000E4B5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3D52B0E5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2859236D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7EB0D2E0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6096EA1D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18A0356D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552E56BC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5C085012" w14:textId="77777777" w:rsidR="00042B5A" w:rsidRPr="008C4E96" w:rsidRDefault="00042B5A" w:rsidP="00042B5A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45F49DBA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5453C495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2CA96411" w14:textId="77777777" w:rsidR="00042B5A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7970B524" w14:textId="77777777" w:rsidR="00042B5A" w:rsidRPr="00760EEB" w:rsidRDefault="00042B5A" w:rsidP="00042B5A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022662BF" w:rsidR="00F160D1" w:rsidRPr="00042B5A" w:rsidRDefault="00042B5A" w:rsidP="00042B5A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042B5A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5523A" w14:textId="77777777" w:rsidR="00BB4C8A" w:rsidRDefault="00BB4C8A" w:rsidP="00331576">
      <w:r>
        <w:separator/>
      </w:r>
    </w:p>
  </w:endnote>
  <w:endnote w:type="continuationSeparator" w:id="0">
    <w:p w14:paraId="5D5AFCE5" w14:textId="77777777" w:rsidR="00BB4C8A" w:rsidRDefault="00BB4C8A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22822" w14:textId="77777777" w:rsidR="00BB4C8A" w:rsidRDefault="00BB4C8A" w:rsidP="00331576">
      <w:r>
        <w:separator/>
      </w:r>
    </w:p>
  </w:footnote>
  <w:footnote w:type="continuationSeparator" w:id="0">
    <w:p w14:paraId="0815C70F" w14:textId="77777777" w:rsidR="00BB4C8A" w:rsidRDefault="00BB4C8A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>| telefon: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0732D24B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înreg. </w:t>
    </w:r>
    <w:r w:rsidR="00F562CF">
      <w:rPr>
        <w:rFonts w:ascii="Times New Roman" w:hAnsi="Times New Roman" w:cs="Times New Roman"/>
        <w:b/>
        <w:bCs/>
        <w:lang w:val="en-US"/>
      </w:rPr>
      <w:t>1256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F562CF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3D07DB"/>
    <w:multiLevelType w:val="hybridMultilevel"/>
    <w:tmpl w:val="B128C07E"/>
    <w:lvl w:ilvl="0" w:tplc="2A66F8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249290">
    <w:abstractNumId w:val="6"/>
  </w:num>
  <w:num w:numId="2" w16cid:durableId="345134109">
    <w:abstractNumId w:val="0"/>
  </w:num>
  <w:num w:numId="3" w16cid:durableId="1263222492">
    <w:abstractNumId w:val="1"/>
  </w:num>
  <w:num w:numId="4" w16cid:durableId="1476333663">
    <w:abstractNumId w:val="7"/>
  </w:num>
  <w:num w:numId="5" w16cid:durableId="401953366">
    <w:abstractNumId w:val="5"/>
  </w:num>
  <w:num w:numId="6" w16cid:durableId="2140300559">
    <w:abstractNumId w:val="2"/>
  </w:num>
  <w:num w:numId="7" w16cid:durableId="476729298">
    <w:abstractNumId w:val="4"/>
  </w:num>
  <w:num w:numId="8" w16cid:durableId="209611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27A9C"/>
    <w:rsid w:val="00036DA6"/>
    <w:rsid w:val="00042B5A"/>
    <w:rsid w:val="00055D5A"/>
    <w:rsid w:val="000B2258"/>
    <w:rsid w:val="00100585"/>
    <w:rsid w:val="00116C11"/>
    <w:rsid w:val="0012119D"/>
    <w:rsid w:val="0012328D"/>
    <w:rsid w:val="001438A8"/>
    <w:rsid w:val="0017131A"/>
    <w:rsid w:val="00191524"/>
    <w:rsid w:val="001C1A72"/>
    <w:rsid w:val="0028782D"/>
    <w:rsid w:val="002B469B"/>
    <w:rsid w:val="002D59C4"/>
    <w:rsid w:val="00331576"/>
    <w:rsid w:val="0034082E"/>
    <w:rsid w:val="00381549"/>
    <w:rsid w:val="003951B2"/>
    <w:rsid w:val="003C128B"/>
    <w:rsid w:val="00473A51"/>
    <w:rsid w:val="004B503A"/>
    <w:rsid w:val="004D19CE"/>
    <w:rsid w:val="004D4868"/>
    <w:rsid w:val="0051540B"/>
    <w:rsid w:val="00522770"/>
    <w:rsid w:val="00565991"/>
    <w:rsid w:val="005804B7"/>
    <w:rsid w:val="005873FA"/>
    <w:rsid w:val="005A130D"/>
    <w:rsid w:val="005C197E"/>
    <w:rsid w:val="00644D5B"/>
    <w:rsid w:val="0067142C"/>
    <w:rsid w:val="00684E9A"/>
    <w:rsid w:val="006B3EA1"/>
    <w:rsid w:val="006C6C6D"/>
    <w:rsid w:val="00714DEE"/>
    <w:rsid w:val="00720E85"/>
    <w:rsid w:val="007424F3"/>
    <w:rsid w:val="007731A6"/>
    <w:rsid w:val="0079413A"/>
    <w:rsid w:val="007A037D"/>
    <w:rsid w:val="007D6CE5"/>
    <w:rsid w:val="008163E7"/>
    <w:rsid w:val="00854A41"/>
    <w:rsid w:val="00885911"/>
    <w:rsid w:val="008C4E96"/>
    <w:rsid w:val="00904D5C"/>
    <w:rsid w:val="00932D47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163C5"/>
    <w:rsid w:val="00AE1DC8"/>
    <w:rsid w:val="00B056FF"/>
    <w:rsid w:val="00B65703"/>
    <w:rsid w:val="00BA5FB9"/>
    <w:rsid w:val="00BB0D3D"/>
    <w:rsid w:val="00BB4C8A"/>
    <w:rsid w:val="00BD1638"/>
    <w:rsid w:val="00BF5E0B"/>
    <w:rsid w:val="00C62A3E"/>
    <w:rsid w:val="00C655A1"/>
    <w:rsid w:val="00CB3882"/>
    <w:rsid w:val="00CB715B"/>
    <w:rsid w:val="00CC4C11"/>
    <w:rsid w:val="00CC5CB6"/>
    <w:rsid w:val="00CE7177"/>
    <w:rsid w:val="00D42808"/>
    <w:rsid w:val="00D72C79"/>
    <w:rsid w:val="00E071FC"/>
    <w:rsid w:val="00E43EA6"/>
    <w:rsid w:val="00E55A15"/>
    <w:rsid w:val="00E93E8A"/>
    <w:rsid w:val="00F13B38"/>
    <w:rsid w:val="00F160D1"/>
    <w:rsid w:val="00F36782"/>
    <w:rsid w:val="00F562CF"/>
    <w:rsid w:val="00F716E9"/>
    <w:rsid w:val="00F80C7D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  <w:style w:type="character" w:customStyle="1" w:styleId="pg-1ff2">
    <w:name w:val="pg-1ff2"/>
    <w:basedOn w:val="DefaultParagraphFont"/>
    <w:rsid w:val="00042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7072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2024-04-22T11:46:00Z</cp:lastPrinted>
  <dcterms:created xsi:type="dcterms:W3CDTF">2024-05-17T04:25:00Z</dcterms:created>
  <dcterms:modified xsi:type="dcterms:W3CDTF">2024-06-20T10:54:00Z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cbbe1f3ff96237996b820e0d167597c57b64f873cb2f3d398b80c21101085628</vt:lpwstr>
  </property>
</Properties>
</file>