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A974" w14:textId="77777777" w:rsidR="00D41650" w:rsidRPr="003B56AD" w:rsidRDefault="00D41650" w:rsidP="003B56AD">
      <w:pPr>
        <w:suppressAutoHyphens w:val="0"/>
        <w:autoSpaceDE w:val="0"/>
        <w:autoSpaceDN w:val="0"/>
        <w:adjustRightInd w:val="0"/>
        <w:jc w:val="both"/>
        <w:rPr>
          <w:rFonts w:eastAsiaTheme="minorHAnsi"/>
          <w:b/>
          <w:bCs/>
          <w:noProof w:val="0"/>
          <w:lang w:eastAsia="en-US"/>
        </w:rPr>
      </w:pPr>
    </w:p>
    <w:p w14:paraId="01E12670" w14:textId="18165614" w:rsidR="002A5E10" w:rsidRPr="003B56AD" w:rsidRDefault="00C55DCD" w:rsidP="003B56AD">
      <w:pPr>
        <w:suppressAutoHyphens w:val="0"/>
        <w:autoSpaceDE w:val="0"/>
        <w:autoSpaceDN w:val="0"/>
        <w:adjustRightInd w:val="0"/>
        <w:jc w:val="right"/>
        <w:rPr>
          <w:rFonts w:eastAsiaTheme="minorHAnsi"/>
          <w:b/>
          <w:bCs/>
          <w:noProof w:val="0"/>
          <w:lang w:eastAsia="en-US"/>
        </w:rPr>
      </w:pPr>
      <w:r w:rsidRPr="003B56AD">
        <w:rPr>
          <w:rFonts w:eastAsiaTheme="minorHAnsi"/>
          <w:b/>
          <w:bCs/>
          <w:noProof w:val="0"/>
          <w:lang w:eastAsia="en-US"/>
        </w:rPr>
        <w:t xml:space="preserve">Aprobat, </w:t>
      </w:r>
    </w:p>
    <w:p w14:paraId="0DB1D0D2" w14:textId="58F99089" w:rsidR="002A5E10" w:rsidRPr="003B56AD" w:rsidRDefault="00C55DCD" w:rsidP="003B56AD">
      <w:pPr>
        <w:suppressAutoHyphens w:val="0"/>
        <w:autoSpaceDE w:val="0"/>
        <w:autoSpaceDN w:val="0"/>
        <w:adjustRightInd w:val="0"/>
        <w:jc w:val="right"/>
        <w:rPr>
          <w:rFonts w:eastAsiaTheme="minorHAnsi"/>
          <w:b/>
          <w:bCs/>
          <w:noProof w:val="0"/>
          <w:lang w:eastAsia="en-US"/>
        </w:rPr>
      </w:pPr>
      <w:r w:rsidRPr="003B56AD">
        <w:rPr>
          <w:rFonts w:eastAsiaTheme="minorHAnsi"/>
          <w:b/>
          <w:bCs/>
          <w:noProof w:val="0"/>
          <w:lang w:eastAsia="en-US"/>
        </w:rPr>
        <w:t xml:space="preserve">Director Executiv </w:t>
      </w:r>
    </w:p>
    <w:p w14:paraId="53DC537F" w14:textId="1958514A" w:rsidR="002A5E10" w:rsidRPr="003B56AD" w:rsidRDefault="00C55DCD" w:rsidP="003B56AD">
      <w:pPr>
        <w:suppressAutoHyphens w:val="0"/>
        <w:autoSpaceDE w:val="0"/>
        <w:autoSpaceDN w:val="0"/>
        <w:adjustRightInd w:val="0"/>
        <w:jc w:val="right"/>
        <w:rPr>
          <w:rFonts w:eastAsiaTheme="minorHAnsi"/>
          <w:noProof w:val="0"/>
          <w:lang w:eastAsia="en-US"/>
        </w:rPr>
      </w:pPr>
      <w:r w:rsidRPr="003B56AD">
        <w:rPr>
          <w:rFonts w:eastAsiaTheme="minorHAnsi"/>
          <w:noProof w:val="0"/>
          <w:lang w:eastAsia="en-US"/>
        </w:rPr>
        <w:t>Andreia</w:t>
      </w:r>
      <w:r w:rsidR="00672AC7" w:rsidRPr="003B56AD">
        <w:rPr>
          <w:rFonts w:eastAsiaTheme="minorHAnsi"/>
          <w:noProof w:val="0"/>
          <w:lang w:eastAsia="en-US"/>
        </w:rPr>
        <w:t xml:space="preserve">-Ligia </w:t>
      </w:r>
      <w:r w:rsidRPr="003B56AD">
        <w:rPr>
          <w:rFonts w:eastAsiaTheme="minorHAnsi"/>
          <w:noProof w:val="0"/>
          <w:lang w:eastAsia="en-US"/>
        </w:rPr>
        <w:t>Moraru</w:t>
      </w:r>
    </w:p>
    <w:p w14:paraId="3611E2E2" w14:textId="77777777" w:rsidR="003B56AD" w:rsidRDefault="003B56AD" w:rsidP="003B56AD">
      <w:pPr>
        <w:jc w:val="both"/>
        <w:rPr>
          <w:rFonts w:eastAsiaTheme="minorHAnsi"/>
          <w:b/>
          <w:bCs/>
          <w:noProof w:val="0"/>
          <w:lang w:eastAsia="en-US"/>
        </w:rPr>
      </w:pPr>
    </w:p>
    <w:p w14:paraId="300F9E09" w14:textId="77777777" w:rsidR="003B56AD" w:rsidRDefault="003B56AD" w:rsidP="003B56AD">
      <w:pPr>
        <w:jc w:val="both"/>
        <w:rPr>
          <w:rFonts w:eastAsiaTheme="minorHAnsi"/>
          <w:b/>
          <w:bCs/>
          <w:noProof w:val="0"/>
          <w:lang w:eastAsia="en-US"/>
        </w:rPr>
      </w:pPr>
    </w:p>
    <w:p w14:paraId="0591C5D9" w14:textId="6739D0E4" w:rsidR="007D0E1B" w:rsidRPr="003B56AD" w:rsidRDefault="007D0E1B" w:rsidP="003B56AD">
      <w:pPr>
        <w:jc w:val="center"/>
        <w:rPr>
          <w:rFonts w:eastAsiaTheme="minorHAnsi"/>
          <w:b/>
          <w:bCs/>
          <w:noProof w:val="0"/>
          <w:lang w:eastAsia="en-US"/>
        </w:rPr>
      </w:pPr>
      <w:r w:rsidRPr="003B56AD">
        <w:rPr>
          <w:rFonts w:eastAsiaTheme="minorHAnsi"/>
          <w:b/>
          <w:bCs/>
          <w:noProof w:val="0"/>
          <w:lang w:eastAsia="en-US"/>
        </w:rPr>
        <w:t>REGULAMENT-CADRU</w:t>
      </w:r>
    </w:p>
    <w:p w14:paraId="445FB7C6" w14:textId="77777777" w:rsidR="007D0E1B" w:rsidRPr="003B56AD" w:rsidRDefault="007D0E1B" w:rsidP="003B56AD">
      <w:pPr>
        <w:jc w:val="center"/>
        <w:rPr>
          <w:rFonts w:eastAsiaTheme="minorHAnsi"/>
          <w:b/>
          <w:bCs/>
          <w:noProof w:val="0"/>
          <w:lang w:eastAsia="en-US"/>
        </w:rPr>
      </w:pPr>
      <w:r w:rsidRPr="003B56AD">
        <w:rPr>
          <w:rFonts w:eastAsiaTheme="minorHAnsi"/>
          <w:b/>
          <w:bCs/>
          <w:noProof w:val="0"/>
          <w:lang w:eastAsia="en-US"/>
        </w:rPr>
        <w:t>de organizare şi funcţionare</w:t>
      </w:r>
    </w:p>
    <w:p w14:paraId="271A0BA3" w14:textId="77777777" w:rsidR="007D0E1B" w:rsidRPr="003B56AD" w:rsidRDefault="007D0E1B" w:rsidP="003B56AD">
      <w:pPr>
        <w:jc w:val="center"/>
        <w:rPr>
          <w:rFonts w:eastAsiaTheme="minorHAnsi"/>
          <w:b/>
          <w:bCs/>
          <w:noProof w:val="0"/>
          <w:lang w:eastAsia="en-US"/>
        </w:rPr>
      </w:pPr>
      <w:r w:rsidRPr="003B56AD">
        <w:rPr>
          <w:rFonts w:eastAsiaTheme="minorHAnsi"/>
          <w:b/>
          <w:bCs/>
          <w:noProof w:val="0"/>
          <w:lang w:eastAsia="en-US"/>
        </w:rPr>
        <w:t>a serviciilor socio-medicale:</w:t>
      </w:r>
    </w:p>
    <w:p w14:paraId="77FF6239" w14:textId="2D3D247D" w:rsidR="00783E8A" w:rsidRPr="003B56AD" w:rsidRDefault="007D0E1B" w:rsidP="003B56AD">
      <w:pPr>
        <w:jc w:val="center"/>
        <w:rPr>
          <w:rFonts w:eastAsiaTheme="minorHAnsi"/>
          <w:b/>
          <w:bCs/>
          <w:noProof w:val="0"/>
          <w:lang w:eastAsia="en-US"/>
        </w:rPr>
      </w:pPr>
      <w:r w:rsidRPr="003B56AD">
        <w:rPr>
          <w:rFonts w:eastAsiaTheme="minorHAnsi"/>
          <w:b/>
          <w:bCs/>
          <w:noProof w:val="0"/>
          <w:lang w:eastAsia="en-US"/>
        </w:rPr>
        <w:t>„Asistență medicală comunitară”</w:t>
      </w:r>
    </w:p>
    <w:p w14:paraId="2DC93A78" w14:textId="77777777" w:rsidR="003B56AD" w:rsidRDefault="003B56AD" w:rsidP="003B56AD">
      <w:pPr>
        <w:suppressAutoHyphens w:val="0"/>
        <w:autoSpaceDE w:val="0"/>
        <w:autoSpaceDN w:val="0"/>
        <w:adjustRightInd w:val="0"/>
        <w:jc w:val="both"/>
        <w:rPr>
          <w:rFonts w:eastAsiaTheme="minorHAnsi"/>
          <w:b/>
          <w:bCs/>
          <w:noProof w:val="0"/>
          <w:lang w:eastAsia="en-US"/>
        </w:rPr>
      </w:pPr>
    </w:p>
    <w:p w14:paraId="5146A46D" w14:textId="77777777" w:rsidR="003B56AD" w:rsidRDefault="003B56AD" w:rsidP="003B56AD">
      <w:pPr>
        <w:suppressAutoHyphens w:val="0"/>
        <w:autoSpaceDE w:val="0"/>
        <w:autoSpaceDN w:val="0"/>
        <w:adjustRightInd w:val="0"/>
        <w:jc w:val="both"/>
        <w:rPr>
          <w:rFonts w:eastAsiaTheme="minorHAnsi"/>
          <w:b/>
          <w:bCs/>
          <w:noProof w:val="0"/>
          <w:lang w:eastAsia="en-US"/>
        </w:rPr>
      </w:pPr>
    </w:p>
    <w:p w14:paraId="466A9481" w14:textId="1BD4E44A" w:rsidR="00A81253" w:rsidRPr="003B56AD" w:rsidRDefault="00A81253" w:rsidP="003B56AD">
      <w:pPr>
        <w:suppressAutoHyphens w:val="0"/>
        <w:autoSpaceDE w:val="0"/>
        <w:autoSpaceDN w:val="0"/>
        <w:adjustRightInd w:val="0"/>
        <w:jc w:val="both"/>
        <w:rPr>
          <w:b/>
          <w:bCs/>
        </w:rPr>
      </w:pPr>
      <w:r w:rsidRPr="003B56AD">
        <w:rPr>
          <w:b/>
          <w:bCs/>
        </w:rPr>
        <w:t xml:space="preserve">Art. 1 Definiție </w:t>
      </w:r>
    </w:p>
    <w:p w14:paraId="2AEBC973" w14:textId="30A1545D" w:rsidR="00A81253" w:rsidRPr="003B56AD" w:rsidRDefault="00365B2F" w:rsidP="003B56AD">
      <w:pPr>
        <w:pStyle w:val="ListParagraph"/>
        <w:numPr>
          <w:ilvl w:val="0"/>
          <w:numId w:val="7"/>
        </w:numPr>
        <w:suppressAutoHyphens w:val="0"/>
        <w:autoSpaceDE w:val="0"/>
        <w:autoSpaceDN w:val="0"/>
        <w:adjustRightInd w:val="0"/>
        <w:ind w:left="-142" w:firstLine="568"/>
        <w:jc w:val="both"/>
      </w:pPr>
      <w:r w:rsidRPr="003B56AD">
        <w:t xml:space="preserve"> </w:t>
      </w:r>
      <w:r w:rsidR="00A81253" w:rsidRPr="003B56AD">
        <w:t>Regulamentul de organizare și funcționare este un document propriu al Serviciului socio-medical „Asistență medicală comunitară”</w:t>
      </w:r>
      <w:r w:rsidR="00C22CAC">
        <w:t xml:space="preserve"> </w:t>
      </w:r>
      <w:bookmarkStart w:id="0" w:name="_Hlk153364005"/>
      <w:r w:rsidR="00C22CAC">
        <w:t>(</w:t>
      </w:r>
      <w:r w:rsidR="006F4684">
        <w:t>Autorizație sanitară de funcționare nr. 728/06.04.2023</w:t>
      </w:r>
      <w:r w:rsidR="00C22CAC">
        <w:t>)</w:t>
      </w:r>
      <w:r w:rsidR="00A81253" w:rsidRPr="003B56AD">
        <w:t xml:space="preserve"> </w:t>
      </w:r>
      <w:bookmarkEnd w:id="0"/>
      <w:r w:rsidR="00A81253" w:rsidRPr="003B56AD">
        <w:t xml:space="preserve">din cadrul Direcției de Asistență Socială Târgu Mureș, în conformitate cu prevederile O.U.G. nr.162/2008, privind transferul ansamblului de atributii si competente exercitate de Ministerul Sănătății Publice către autoritățile administratiei publice locale si ale H.G. nr. 56/2009, pentru aprobarea Normelor metodologice de aplicare a Ordonantei de urgentă a Guvernului nr. 162/2008, privind transferul ansamblului de atributii și competente exercitate de Ministerul Sănătății cãtre autoritățile administratiei publice locale. </w:t>
      </w:r>
    </w:p>
    <w:p w14:paraId="1BB9083D" w14:textId="77777777" w:rsidR="00A81253" w:rsidRPr="003B56AD" w:rsidRDefault="00A81253" w:rsidP="003B56AD">
      <w:pPr>
        <w:suppressAutoHyphens w:val="0"/>
        <w:autoSpaceDE w:val="0"/>
        <w:autoSpaceDN w:val="0"/>
        <w:adjustRightInd w:val="0"/>
        <w:jc w:val="both"/>
      </w:pPr>
    </w:p>
    <w:p w14:paraId="0869E26D" w14:textId="77777777" w:rsidR="00A81253" w:rsidRPr="003B56AD" w:rsidRDefault="00A81253" w:rsidP="003B56AD">
      <w:pPr>
        <w:suppressAutoHyphens w:val="0"/>
        <w:autoSpaceDE w:val="0"/>
        <w:autoSpaceDN w:val="0"/>
        <w:adjustRightInd w:val="0"/>
        <w:jc w:val="both"/>
      </w:pPr>
      <w:r w:rsidRPr="003B56AD">
        <w:rPr>
          <w:b/>
          <w:bCs/>
        </w:rPr>
        <w:t>Art. 2 Misiune, scop și atribuții Serviciului socio-medical „Asistență medicală comunitară”</w:t>
      </w:r>
      <w:r w:rsidRPr="003B56AD">
        <w:t xml:space="preserve"> </w:t>
      </w:r>
    </w:p>
    <w:p w14:paraId="7AA9FEDC" w14:textId="5BBB0AA4" w:rsidR="00952F9F" w:rsidRPr="003B56AD" w:rsidRDefault="00A81253" w:rsidP="003B56AD">
      <w:pPr>
        <w:pStyle w:val="ListParagraph"/>
        <w:numPr>
          <w:ilvl w:val="0"/>
          <w:numId w:val="1"/>
        </w:numPr>
        <w:suppressAutoHyphens w:val="0"/>
        <w:autoSpaceDE w:val="0"/>
        <w:autoSpaceDN w:val="0"/>
        <w:adjustRightInd w:val="0"/>
        <w:ind w:left="-142" w:firstLine="850"/>
        <w:jc w:val="both"/>
      </w:pPr>
      <w:r w:rsidRPr="003B56AD">
        <w:t xml:space="preserve">Misiunea asistenței medicale comunitare este </w:t>
      </w:r>
      <w:r w:rsidR="000542C6" w:rsidRPr="003B56AD">
        <w:t xml:space="preserve">de a </w:t>
      </w:r>
      <w:r w:rsidRPr="003B56AD">
        <w:t xml:space="preserve">facilita și </w:t>
      </w:r>
      <w:r w:rsidR="000542C6" w:rsidRPr="003B56AD">
        <w:t xml:space="preserve">a </w:t>
      </w:r>
      <w:r w:rsidRPr="003B56AD">
        <w:t>îmbunătăți accesul populației și, în special, al grupurilor vulnerabile, inclusiv al celor de etnie roma, la servicii de sănătate, integrate la nivelul comunitäții cu serviciile sociale si educaționale. „Asistența medicală comunitară” cuprinde ansamblul de programe, servicii de sănătate și ac</w:t>
      </w:r>
      <w:r w:rsidR="000542C6" w:rsidRPr="003B56AD">
        <w:t>ț</w:t>
      </w:r>
      <w:r w:rsidRPr="003B56AD">
        <w:t xml:space="preserve">iuni de sănătate publică furnizate la nivelul comunității ce se realizează pe baza nevoilor medico-sociale identificate prin catagrafia populației aparținând grupurilor vulnerabile din comunități, fiind în concordanță cu politicile și strategiile guvernamentale, precum și cu cele ale autorităților administrației publice locale. </w:t>
      </w:r>
    </w:p>
    <w:p w14:paraId="0161E768" w14:textId="77777777" w:rsidR="00952F9F" w:rsidRPr="003B56AD" w:rsidRDefault="00A81253" w:rsidP="003B56AD">
      <w:pPr>
        <w:pStyle w:val="ListParagraph"/>
        <w:numPr>
          <w:ilvl w:val="0"/>
          <w:numId w:val="1"/>
        </w:numPr>
        <w:suppressAutoHyphens w:val="0"/>
        <w:autoSpaceDE w:val="0"/>
        <w:autoSpaceDN w:val="0"/>
        <w:adjustRightInd w:val="0"/>
        <w:ind w:left="-142" w:firstLine="850"/>
        <w:jc w:val="both"/>
      </w:pPr>
      <w:r w:rsidRPr="003B56AD">
        <w:t xml:space="preserve">Scopul asistenței medicale comunitare constă în îmbunătățirea stării de sănătate a populației prin asigurarea echitabilă a accesului la servicii de sănătate a tuturor persoanelor din fiecare comunitate, indiferent de statutul socio-economic, nivelul de educație, amplasarea acesteia sau de distanța față de furnizorul de servicii medicale. </w:t>
      </w:r>
    </w:p>
    <w:p w14:paraId="6495BB32" w14:textId="4C01F006" w:rsidR="00A81253" w:rsidRPr="003B56AD" w:rsidRDefault="00A81253" w:rsidP="003B56AD">
      <w:pPr>
        <w:pStyle w:val="ListParagraph"/>
        <w:numPr>
          <w:ilvl w:val="0"/>
          <w:numId w:val="1"/>
        </w:numPr>
        <w:suppressAutoHyphens w:val="0"/>
        <w:autoSpaceDE w:val="0"/>
        <w:autoSpaceDN w:val="0"/>
        <w:adjustRightInd w:val="0"/>
        <w:ind w:left="-142" w:firstLine="850"/>
        <w:jc w:val="both"/>
      </w:pPr>
      <w:r w:rsidRPr="003B56AD">
        <w:t>Principalele obiective ale asistenței medicale comunitare sunt urmatoarele:</w:t>
      </w:r>
    </w:p>
    <w:p w14:paraId="70C26C9C" w14:textId="53EBF674" w:rsidR="00A81253" w:rsidRPr="003B56AD" w:rsidRDefault="00A81253" w:rsidP="003B56AD">
      <w:pPr>
        <w:pStyle w:val="ListParagraph"/>
        <w:numPr>
          <w:ilvl w:val="0"/>
          <w:numId w:val="9"/>
        </w:numPr>
        <w:suppressAutoHyphens w:val="0"/>
        <w:autoSpaceDE w:val="0"/>
        <w:autoSpaceDN w:val="0"/>
        <w:adjustRightInd w:val="0"/>
        <w:jc w:val="both"/>
        <w:rPr>
          <w:rFonts w:eastAsiaTheme="minorHAnsi"/>
          <w:noProof w:val="0"/>
          <w:color w:val="000000"/>
          <w:lang w:eastAsia="en-US"/>
        </w:rPr>
      </w:pPr>
      <w:r w:rsidRPr="003B56AD">
        <w:t>identificarea activă, în colaborare cu specialiștii din cadrul Direcției de Asistență Socială Târgu Mureș, a problemelor medico-sociale ale comunității și, în special, ale persoanelor aparținând grupurilor vulnerabile;</w:t>
      </w:r>
    </w:p>
    <w:p w14:paraId="22735A6A" w14:textId="6E8515DF" w:rsidR="00A81253" w:rsidRPr="003B56AD" w:rsidRDefault="00A81253" w:rsidP="003B56AD">
      <w:pPr>
        <w:pStyle w:val="ListParagraph"/>
        <w:numPr>
          <w:ilvl w:val="0"/>
          <w:numId w:val="9"/>
        </w:numPr>
        <w:suppressAutoHyphens w:val="0"/>
        <w:autoSpaceDE w:val="0"/>
        <w:autoSpaceDN w:val="0"/>
        <w:adjustRightInd w:val="0"/>
        <w:jc w:val="both"/>
        <w:rPr>
          <w:rFonts w:eastAsiaTheme="minorHAnsi"/>
          <w:noProof w:val="0"/>
          <w:color w:val="000000"/>
          <w:lang w:eastAsia="en-US"/>
        </w:rPr>
      </w:pPr>
      <w:r w:rsidRPr="003B56AD">
        <w:t>facilitarea accesului populației, în special al persoanelor aparținând grupurilor vulnerabile, la servicii de sănătate și sociale;</w:t>
      </w:r>
    </w:p>
    <w:p w14:paraId="4F62E959" w14:textId="24729528" w:rsidR="00A81253" w:rsidRPr="003B56AD" w:rsidRDefault="00A81253" w:rsidP="003B56AD">
      <w:pPr>
        <w:pStyle w:val="ListParagraph"/>
        <w:numPr>
          <w:ilvl w:val="0"/>
          <w:numId w:val="9"/>
        </w:numPr>
        <w:suppressAutoHyphens w:val="0"/>
        <w:autoSpaceDE w:val="0"/>
        <w:autoSpaceDN w:val="0"/>
        <w:adjustRightInd w:val="0"/>
        <w:jc w:val="both"/>
        <w:rPr>
          <w:rFonts w:eastAsiaTheme="minorHAnsi"/>
          <w:noProof w:val="0"/>
          <w:color w:val="000000"/>
          <w:lang w:eastAsia="en-US"/>
        </w:rPr>
      </w:pPr>
      <w:r w:rsidRPr="003B56AD">
        <w:t>promovarea unor atitudini și comportamente favorabile unui stil de viața sănătos, inclusiv prin acțiuni de educație pentru sănătate in comunitate;</w:t>
      </w:r>
    </w:p>
    <w:p w14:paraId="44A414D5" w14:textId="526242CE" w:rsidR="00A81253" w:rsidRPr="003B56AD" w:rsidRDefault="00A81253" w:rsidP="003B56AD">
      <w:pPr>
        <w:pStyle w:val="ListParagraph"/>
        <w:numPr>
          <w:ilvl w:val="0"/>
          <w:numId w:val="9"/>
        </w:numPr>
        <w:suppressAutoHyphens w:val="0"/>
        <w:autoSpaceDE w:val="0"/>
        <w:autoSpaceDN w:val="0"/>
        <w:adjustRightInd w:val="0"/>
        <w:jc w:val="both"/>
        <w:rPr>
          <w:rFonts w:eastAsiaTheme="minorHAnsi"/>
          <w:noProof w:val="0"/>
          <w:color w:val="000000"/>
          <w:lang w:eastAsia="en-US"/>
        </w:rPr>
      </w:pPr>
      <w:r w:rsidRPr="003B56AD">
        <w:t xml:space="preserve">participarea la implementarea de programe, proiecte, acțiuni și intervenții de sănătate publică adaptate nevoilor comunității, în special persoanelor aparținând grupurilor vulnerabile; </w:t>
      </w:r>
    </w:p>
    <w:p w14:paraId="0173285B" w14:textId="58BA2D4E" w:rsidR="00A81253" w:rsidRPr="003B56AD" w:rsidRDefault="00A81253" w:rsidP="003B56AD">
      <w:pPr>
        <w:pStyle w:val="ListParagraph"/>
        <w:numPr>
          <w:ilvl w:val="0"/>
          <w:numId w:val="9"/>
        </w:numPr>
        <w:suppressAutoHyphens w:val="0"/>
        <w:autoSpaceDE w:val="0"/>
        <w:autoSpaceDN w:val="0"/>
        <w:adjustRightInd w:val="0"/>
        <w:jc w:val="both"/>
        <w:rPr>
          <w:rFonts w:eastAsiaTheme="minorHAnsi"/>
          <w:noProof w:val="0"/>
          <w:color w:val="000000"/>
          <w:lang w:eastAsia="en-US"/>
        </w:rPr>
      </w:pPr>
      <w:r w:rsidRPr="003B56AD">
        <w:t xml:space="preserve">furnizarea de servicii de sănătate in limita competențelor profesionale legale ale personalului cu atribuții în domeniu. </w:t>
      </w:r>
    </w:p>
    <w:p w14:paraId="793F93D1" w14:textId="77777777" w:rsidR="003B56AD" w:rsidRPr="003B56AD" w:rsidRDefault="003B56AD" w:rsidP="003B56AD">
      <w:pPr>
        <w:pStyle w:val="ListParagraph"/>
        <w:suppressAutoHyphens w:val="0"/>
        <w:autoSpaceDE w:val="0"/>
        <w:autoSpaceDN w:val="0"/>
        <w:adjustRightInd w:val="0"/>
        <w:jc w:val="both"/>
        <w:rPr>
          <w:rFonts w:eastAsiaTheme="minorHAnsi"/>
          <w:noProof w:val="0"/>
          <w:color w:val="000000"/>
          <w:lang w:eastAsia="en-US"/>
        </w:rPr>
      </w:pPr>
    </w:p>
    <w:p w14:paraId="591E444B" w14:textId="7F87A0A5" w:rsidR="00A81253" w:rsidRPr="003B56AD" w:rsidRDefault="00A81253" w:rsidP="003B56AD">
      <w:pPr>
        <w:pStyle w:val="ListParagraph"/>
        <w:numPr>
          <w:ilvl w:val="0"/>
          <w:numId w:val="1"/>
        </w:numPr>
        <w:suppressAutoHyphens w:val="0"/>
        <w:autoSpaceDE w:val="0"/>
        <w:autoSpaceDN w:val="0"/>
        <w:adjustRightInd w:val="0"/>
        <w:jc w:val="both"/>
      </w:pPr>
      <w:r w:rsidRPr="003B56AD">
        <w:t xml:space="preserve">Legislație aplicabilă: </w:t>
      </w:r>
    </w:p>
    <w:p w14:paraId="1DF888F9" w14:textId="200E57CE" w:rsidR="00A81253" w:rsidRPr="003B56AD" w:rsidRDefault="00312F0B" w:rsidP="003B56AD">
      <w:pPr>
        <w:pStyle w:val="ListParagraph"/>
        <w:numPr>
          <w:ilvl w:val="0"/>
          <w:numId w:val="9"/>
        </w:numPr>
        <w:suppressAutoHyphens w:val="0"/>
        <w:autoSpaceDE w:val="0"/>
        <w:autoSpaceDN w:val="0"/>
        <w:adjustRightInd w:val="0"/>
        <w:jc w:val="both"/>
        <w:rPr>
          <w:rFonts w:eastAsiaTheme="minorHAnsi"/>
          <w:noProof w:val="0"/>
          <w:color w:val="000000"/>
          <w:lang w:eastAsia="en-US"/>
        </w:rPr>
      </w:pPr>
      <w:r w:rsidRPr="003B56AD">
        <w:t>OUG n</w:t>
      </w:r>
      <w:r w:rsidR="00A81253" w:rsidRPr="003B56AD">
        <w:t>r. 18/2017 privind asistența medicală comunitară;</w:t>
      </w:r>
    </w:p>
    <w:p w14:paraId="486D037F" w14:textId="06828C88" w:rsidR="00A81253" w:rsidRPr="003B56AD" w:rsidRDefault="00A81253" w:rsidP="003B56AD">
      <w:pPr>
        <w:pStyle w:val="ListParagraph"/>
        <w:numPr>
          <w:ilvl w:val="0"/>
          <w:numId w:val="9"/>
        </w:numPr>
        <w:suppressAutoHyphens w:val="0"/>
        <w:autoSpaceDE w:val="0"/>
        <w:autoSpaceDN w:val="0"/>
        <w:adjustRightInd w:val="0"/>
        <w:jc w:val="both"/>
        <w:rPr>
          <w:rFonts w:eastAsiaTheme="minorHAnsi"/>
          <w:noProof w:val="0"/>
          <w:color w:val="000000"/>
          <w:lang w:eastAsia="en-US"/>
        </w:rPr>
      </w:pPr>
      <w:r w:rsidRPr="003B56AD">
        <w:t>Strategia naționala de sănătate 2014-2020, aprobată prin Hotărârea Guvernului nr.1.028/2014;</w:t>
      </w:r>
    </w:p>
    <w:p w14:paraId="618FC133" w14:textId="4B0852D7" w:rsidR="00952F9F" w:rsidRPr="003B56AD" w:rsidRDefault="00A81253" w:rsidP="003B56AD">
      <w:pPr>
        <w:pStyle w:val="ListParagraph"/>
        <w:numPr>
          <w:ilvl w:val="0"/>
          <w:numId w:val="9"/>
        </w:numPr>
        <w:suppressAutoHyphens w:val="0"/>
        <w:autoSpaceDE w:val="0"/>
        <w:autoSpaceDN w:val="0"/>
        <w:adjustRightInd w:val="0"/>
        <w:jc w:val="both"/>
        <w:rPr>
          <w:rFonts w:eastAsiaTheme="minorHAnsi"/>
          <w:noProof w:val="0"/>
          <w:color w:val="000000"/>
          <w:lang w:eastAsia="en-US"/>
        </w:rPr>
      </w:pPr>
      <w:r w:rsidRPr="003B56AD">
        <w:t>Hotărârea Guvernului nr. 324/2019 pentru aprobarea Normelor privind organizarea, funcționarea și finanțarea activității de asistență medical comunitară</w:t>
      </w:r>
      <w:r w:rsidR="00340E68" w:rsidRPr="003B56AD">
        <w:t>.</w:t>
      </w:r>
    </w:p>
    <w:p w14:paraId="1AEE40A1" w14:textId="115C32DA" w:rsidR="00952F9F" w:rsidRPr="003B56AD" w:rsidRDefault="00A81253" w:rsidP="003B56AD">
      <w:pPr>
        <w:pStyle w:val="ListParagraph"/>
        <w:numPr>
          <w:ilvl w:val="0"/>
          <w:numId w:val="1"/>
        </w:numPr>
        <w:suppressAutoHyphens w:val="0"/>
        <w:autoSpaceDE w:val="0"/>
        <w:autoSpaceDN w:val="0"/>
        <w:adjustRightInd w:val="0"/>
        <w:jc w:val="both"/>
        <w:rPr>
          <w:rFonts w:eastAsiaTheme="minorHAnsi"/>
          <w:noProof w:val="0"/>
          <w:color w:val="000000"/>
          <w:lang w:eastAsia="en-US"/>
        </w:rPr>
      </w:pPr>
      <w:r w:rsidRPr="003B56AD">
        <w:t xml:space="preserve">Structura organizatorică </w:t>
      </w:r>
    </w:p>
    <w:p w14:paraId="2E14B3A4" w14:textId="77777777" w:rsidR="00952F9F" w:rsidRPr="003B56AD" w:rsidRDefault="00A81253" w:rsidP="003B56AD">
      <w:pPr>
        <w:suppressAutoHyphens w:val="0"/>
        <w:autoSpaceDE w:val="0"/>
        <w:autoSpaceDN w:val="0"/>
        <w:adjustRightInd w:val="0"/>
        <w:ind w:firstLine="708"/>
        <w:jc w:val="both"/>
      </w:pPr>
      <w:r w:rsidRPr="003B56AD">
        <w:t xml:space="preserve">Îndeplinirea serviciilor și activităților de asistență medicală comunitară se realizează în cadrul Serviciului socio-medical „Asistență medicală comunitară” din cadrul Direcției de Asistență Socială Târgu Mureș de către următoarele categorii profesionale, în limita competențelor: </w:t>
      </w:r>
    </w:p>
    <w:p w14:paraId="02197442" w14:textId="77777777" w:rsidR="00952F9F" w:rsidRPr="003B56AD" w:rsidRDefault="00A81253" w:rsidP="003B56AD">
      <w:pPr>
        <w:pStyle w:val="ListParagraph"/>
        <w:numPr>
          <w:ilvl w:val="0"/>
          <w:numId w:val="2"/>
        </w:numPr>
        <w:suppressAutoHyphens w:val="0"/>
        <w:autoSpaceDE w:val="0"/>
        <w:autoSpaceDN w:val="0"/>
        <w:adjustRightInd w:val="0"/>
        <w:jc w:val="both"/>
        <w:rPr>
          <w:rFonts w:eastAsiaTheme="minorHAnsi"/>
          <w:noProof w:val="0"/>
          <w:color w:val="000000"/>
          <w:lang w:eastAsia="en-US"/>
        </w:rPr>
      </w:pPr>
      <w:r w:rsidRPr="003B56AD">
        <w:t xml:space="preserve">1 asistent medical comunitar cod COR – 325301. </w:t>
      </w:r>
    </w:p>
    <w:p w14:paraId="5EEB4B99" w14:textId="77777777" w:rsidR="003B56AD" w:rsidRDefault="003B56AD" w:rsidP="003B56AD">
      <w:pPr>
        <w:suppressAutoHyphens w:val="0"/>
        <w:autoSpaceDE w:val="0"/>
        <w:autoSpaceDN w:val="0"/>
        <w:adjustRightInd w:val="0"/>
        <w:jc w:val="both"/>
        <w:rPr>
          <w:b/>
          <w:bCs/>
        </w:rPr>
      </w:pPr>
    </w:p>
    <w:p w14:paraId="682EC8CC" w14:textId="1716C0B3" w:rsidR="00952F9F" w:rsidRPr="003B56AD" w:rsidRDefault="00A81253" w:rsidP="003B56AD">
      <w:pPr>
        <w:suppressAutoHyphens w:val="0"/>
        <w:autoSpaceDE w:val="0"/>
        <w:autoSpaceDN w:val="0"/>
        <w:adjustRightInd w:val="0"/>
        <w:jc w:val="both"/>
      </w:pPr>
      <w:r w:rsidRPr="003B56AD">
        <w:rPr>
          <w:b/>
          <w:bCs/>
        </w:rPr>
        <w:t>Art.</w:t>
      </w:r>
      <w:r w:rsidR="00340E68" w:rsidRPr="003B56AD">
        <w:rPr>
          <w:b/>
          <w:bCs/>
        </w:rPr>
        <w:t xml:space="preserve"> </w:t>
      </w:r>
      <w:r w:rsidRPr="003B56AD">
        <w:rPr>
          <w:b/>
          <w:bCs/>
        </w:rPr>
        <w:t>3 Activități</w:t>
      </w:r>
      <w:r w:rsidRPr="003B56AD">
        <w:t xml:space="preserve"> </w:t>
      </w:r>
    </w:p>
    <w:p w14:paraId="49895A15" w14:textId="77777777" w:rsidR="00952F9F" w:rsidRPr="003B56AD" w:rsidRDefault="00A81253" w:rsidP="003B56AD">
      <w:pPr>
        <w:suppressAutoHyphens w:val="0"/>
        <w:autoSpaceDE w:val="0"/>
        <w:autoSpaceDN w:val="0"/>
        <w:adjustRightInd w:val="0"/>
        <w:ind w:firstLine="708"/>
        <w:jc w:val="both"/>
      </w:pPr>
      <w:r w:rsidRPr="003B56AD">
        <w:t xml:space="preserve">Activitățile desfășurate în domeniul asistenței medicale comunitare de către personale care au atribuții legale în acest domeniu, în vederea realizării obiectivelor, sunt următoarele: </w:t>
      </w:r>
    </w:p>
    <w:p w14:paraId="033CC1B2" w14:textId="403739F7" w:rsidR="00952F9F" w:rsidRPr="003B56AD" w:rsidRDefault="000542C6" w:rsidP="003B56AD">
      <w:pPr>
        <w:pStyle w:val="ListParagraph"/>
        <w:numPr>
          <w:ilvl w:val="0"/>
          <w:numId w:val="9"/>
        </w:numPr>
        <w:suppressAutoHyphens w:val="0"/>
        <w:autoSpaceDE w:val="0"/>
        <w:autoSpaceDN w:val="0"/>
        <w:adjustRightInd w:val="0"/>
        <w:jc w:val="both"/>
      </w:pPr>
      <w:r w:rsidRPr="003B56AD">
        <w:t>i</w:t>
      </w:r>
      <w:r w:rsidR="00A81253" w:rsidRPr="003B56AD">
        <w:t xml:space="preserve">dentificarea, în cadrul comunității, a persoanelor și a grupurilor vulnerabile din punct de vedere medical, social sau al sărăciei, respectiv a factorilor de risc pentru sănătatea acestora și evaluarea, respectiv determinarea nevoilor de servicii de sănătate ale acestora; </w:t>
      </w:r>
    </w:p>
    <w:p w14:paraId="5F085A39" w14:textId="1391AB5E"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desfășurarea de programe și acțiuni destinate protejării sanătătii, promovării sănătății și în directa legătură cu determinanți ai stării de sănătate, respectiv stil de viață, condiții de mediu fizic și social, acces la servicii de sănătate și efectuarea de activități de educație pentru sănătate în vederea adoptării unui stil de viață sănătos; </w:t>
      </w:r>
    </w:p>
    <w:p w14:paraId="471CE399" w14:textId="2D0AEA39"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furnizarea de servicii de profilaxie primară și secundară către membrii comunității, sub îndrumarea medicului de familie, în special către persoanele aparținând grupurilor vulnerabile din punct de vedere medical sau social; </w:t>
      </w:r>
    </w:p>
    <w:p w14:paraId="1D72DD44" w14:textId="02979E2C"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participarea la desfășurarea diferitelor acțiuni colective de pe teritoriul comunitatii: vaccinări, programe de screening populațional și implementarea programelor naționale de sănătate, inclusiv mobilizarea populatiei pentru participarea la programele de vaccinări și controalele medicale profilactice; </w:t>
      </w:r>
    </w:p>
    <w:p w14:paraId="6C51FE2A" w14:textId="620EFFE0"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semnalarea medicului de familie a cazurilor suspecte de boli transmisibile constatate cu ocazia activităților în teren și participarea la aplicarea măsurilor de prevenire si combatere a eventualelor focare de infecții; </w:t>
      </w:r>
    </w:p>
    <w:p w14:paraId="16FE872E" w14:textId="2EEAFE3E"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identificarea persoanelor neînscrise pe listele medicilor de familie și transmiterea informațiilor despre acestea către medicul de familie, cu precădere a copiilor și a gravidelor, în scopul obținerii calității de asigurat de sănătate și a asigurării accesului acestora la servicii medicale; </w:t>
      </w:r>
    </w:p>
    <w:p w14:paraId="508872F0" w14:textId="4251418F"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supravegherea, în mod active, a stării de sănătate a sugarului și a copilului mic, precum și promovarea alăptării și practicilor corecte de nutriție; efectuarea de vizite la domiciliul sugarilor cu risc medical sau social și urmărirea aplicării măsurilor terapeutice recomandate de medic; </w:t>
      </w:r>
    </w:p>
    <w:p w14:paraId="34A90760" w14:textId="3697C4EC"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identificarea, urmărirea și supravegherea medicală a gravidelor cu risc medical sau social în colaborare cu medicul de familie și cu asistența medicală a acestuia, prin efectuarea de vizite periodice la domiciliul gravidelor și al lăuzelor; </w:t>
      </w:r>
    </w:p>
    <w:p w14:paraId="7C81281E" w14:textId="358115FA"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identificarea femeilor de vârstă fertilă vulnerabile din punct de vedere medical, social sau al sărăciei și informarea acestora despre serviciile de planificare familială și contracepție, precum și asigurarea suportului de a accesa aceste servicii; </w:t>
      </w:r>
    </w:p>
    <w:p w14:paraId="322D5E6E" w14:textId="58F9C1F1" w:rsidR="00952F9F" w:rsidRPr="003B56AD" w:rsidRDefault="00A81253" w:rsidP="003B56AD">
      <w:pPr>
        <w:pStyle w:val="ListParagraph"/>
        <w:numPr>
          <w:ilvl w:val="0"/>
          <w:numId w:val="9"/>
        </w:numPr>
        <w:suppressAutoHyphens w:val="0"/>
        <w:autoSpaceDE w:val="0"/>
        <w:autoSpaceDN w:val="0"/>
        <w:adjustRightInd w:val="0"/>
        <w:jc w:val="both"/>
      </w:pPr>
      <w:r w:rsidRPr="003B56AD">
        <w:lastRenderedPageBreak/>
        <w:t xml:space="preserve">monitorizarea și supravegherea în mod activ a bolnavilor din evidența specială, respectiv evidența privind tuberculoza, HIV/SIDA, boli rare, prematuri, anemici, persoane cu tulburări mintale și de comportament, consumatori de substanțe psihotrope, alte categorii de persoane supuse riscului sau înscrise în registre si evidențe speciale; </w:t>
      </w:r>
    </w:p>
    <w:p w14:paraId="71A2CC2C" w14:textId="3E892BFE" w:rsidR="00952F9F" w:rsidRPr="003B56AD" w:rsidRDefault="00A81253" w:rsidP="003B56AD">
      <w:pPr>
        <w:pStyle w:val="ListParagraph"/>
        <w:numPr>
          <w:ilvl w:val="0"/>
          <w:numId w:val="9"/>
        </w:numPr>
        <w:suppressAutoHyphens w:val="0"/>
        <w:autoSpaceDE w:val="0"/>
        <w:autoSpaceDN w:val="0"/>
        <w:adjustRightInd w:val="0"/>
        <w:jc w:val="both"/>
      </w:pPr>
      <w:r w:rsidRPr="003B56AD">
        <w:t>efectuarea de vizite la domiciliu pentru asistență medicală a pacientului cronic sau în stare de dependență și a vârstnicului, în special a vârstnicului singur complementar asistenței medicale primare, secundare și terțiare;</w:t>
      </w:r>
    </w:p>
    <w:p w14:paraId="28D2D57E" w14:textId="3E6FFD31"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consilierea medicală și socială, în limita competențelor profesionale legale; </w:t>
      </w:r>
    </w:p>
    <w:p w14:paraId="62AF097C" w14:textId="484E4ED7"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furnizarea de servicii de asistență medicală de urgență în limita competențelor profesionale legale; </w:t>
      </w:r>
    </w:p>
    <w:p w14:paraId="052B48FB" w14:textId="5193CE9F" w:rsidR="00952F9F" w:rsidRPr="003B56AD" w:rsidRDefault="00A81253" w:rsidP="003B56AD">
      <w:pPr>
        <w:pStyle w:val="ListParagraph"/>
        <w:numPr>
          <w:ilvl w:val="0"/>
          <w:numId w:val="9"/>
        </w:numPr>
        <w:suppressAutoHyphens w:val="0"/>
        <w:autoSpaceDE w:val="0"/>
        <w:autoSpaceDN w:val="0"/>
        <w:adjustRightInd w:val="0"/>
        <w:jc w:val="both"/>
      </w:pPr>
      <w:r w:rsidRPr="003B56AD">
        <w:t>direcționarea persoanelor aparținând grupurilor vulnerabile către serviciile medicale și sociale și monitorizarea accesului acestora;</w:t>
      </w:r>
    </w:p>
    <w:p w14:paraId="593B7571" w14:textId="58468450"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organizarea și desfășurarea de acțiuni în comun cu specialiștii din cadrul Direcției de Asistență Socială Târgu Mureș și personal din alte structuri de la nivel local sau județean, în cazul problemelor sociale care pot afecta starea de sănătate sau accesul la servicii medicale ale persoanei vulnerabile; </w:t>
      </w:r>
    </w:p>
    <w:p w14:paraId="354B19C7" w14:textId="67F4825A"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identificarea și notificarea autorităților competențe a cazurilor de violență domestică, a cazurilor de abuz, a persoanelor cu handicap, a altor situații care necesită intervenția altor servicii decât cele care sunt de competența asistentei medicale comunitare; </w:t>
      </w:r>
    </w:p>
    <w:p w14:paraId="186A74B0" w14:textId="47B1320D"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colaborarea cu alte instituții și organizații, inclusiv cu organizații neguvernamentale pentru realizarea de programe, proiecte și actiuni care se adresează persoanelor sau grupurilor vulnerabile din punct de vedere medical, economic sau social; </w:t>
      </w:r>
    </w:p>
    <w:p w14:paraId="7162EE2C" w14:textId="41F418FE" w:rsidR="00952F9F" w:rsidRPr="003B56AD" w:rsidRDefault="00A81253" w:rsidP="003B56AD">
      <w:pPr>
        <w:pStyle w:val="ListParagraph"/>
        <w:numPr>
          <w:ilvl w:val="0"/>
          <w:numId w:val="9"/>
        </w:numPr>
        <w:suppressAutoHyphens w:val="0"/>
        <w:autoSpaceDE w:val="0"/>
        <w:autoSpaceDN w:val="0"/>
        <w:adjustRightInd w:val="0"/>
        <w:jc w:val="both"/>
      </w:pPr>
      <w:r w:rsidRPr="003B56AD">
        <w:t xml:space="preserve">alte activități, servicii și acțiuni de sănătate publică adaptate nevoilor specifice ale comunității și persoanelor din comunitate aparținând grupurilor vulnerabile; </w:t>
      </w:r>
    </w:p>
    <w:p w14:paraId="50D7A2FA" w14:textId="00695376" w:rsidR="00F40209" w:rsidRDefault="00A81253" w:rsidP="003B56AD">
      <w:pPr>
        <w:pStyle w:val="ListParagraph"/>
        <w:numPr>
          <w:ilvl w:val="0"/>
          <w:numId w:val="9"/>
        </w:numPr>
        <w:suppressAutoHyphens w:val="0"/>
        <w:autoSpaceDE w:val="0"/>
        <w:autoSpaceDN w:val="0"/>
        <w:adjustRightInd w:val="0"/>
        <w:jc w:val="both"/>
      </w:pPr>
      <w:r w:rsidRPr="003B56AD">
        <w:t>întocmirea evidențelor și documentelor utilizate în exercitarea activității, cu respectarea normelor eticii profesionale și păstrării confidențialității în exercitarea profesiei.</w:t>
      </w:r>
    </w:p>
    <w:p w14:paraId="798F45B9" w14:textId="77777777" w:rsidR="003B56AD" w:rsidRPr="003B56AD" w:rsidRDefault="003B56AD" w:rsidP="003B56AD">
      <w:pPr>
        <w:pStyle w:val="ListParagraph"/>
        <w:suppressAutoHyphens w:val="0"/>
        <w:autoSpaceDE w:val="0"/>
        <w:autoSpaceDN w:val="0"/>
        <w:adjustRightInd w:val="0"/>
        <w:jc w:val="both"/>
      </w:pPr>
    </w:p>
    <w:p w14:paraId="1A61EDF7" w14:textId="77777777" w:rsidR="00BC541C" w:rsidRPr="003B56AD" w:rsidRDefault="00BC541C" w:rsidP="003B56AD">
      <w:pPr>
        <w:suppressAutoHyphens w:val="0"/>
        <w:autoSpaceDE w:val="0"/>
        <w:autoSpaceDN w:val="0"/>
        <w:adjustRightInd w:val="0"/>
        <w:jc w:val="both"/>
      </w:pPr>
      <w:r w:rsidRPr="003B56AD">
        <w:rPr>
          <w:b/>
          <w:bCs/>
        </w:rPr>
        <w:t>Art. 4 Beneficiarii serviciului socio-medical „Asistență medicală comunitară”</w:t>
      </w:r>
      <w:r w:rsidRPr="003B56AD">
        <w:t xml:space="preserve"> </w:t>
      </w:r>
    </w:p>
    <w:p w14:paraId="0F13ED1E" w14:textId="77777777" w:rsidR="00BC541C" w:rsidRPr="003B56AD" w:rsidRDefault="00BC541C" w:rsidP="003B56AD">
      <w:pPr>
        <w:suppressAutoHyphens w:val="0"/>
        <w:autoSpaceDE w:val="0"/>
        <w:autoSpaceDN w:val="0"/>
        <w:adjustRightInd w:val="0"/>
        <w:ind w:firstLine="708"/>
        <w:jc w:val="both"/>
      </w:pPr>
      <w:r w:rsidRPr="003B56AD">
        <w:t>Beneficiarii serviciilor de asistență mcdicală comunitarã sunt membrii comunițății din minunicipiul Târgu Mureș, cu precădere persoanele vulnerabile din punct de vedere medical sau social în accent pe grupurile vulnerabile inclusiv cele de etnie romä, care sunt în următoarele situații:</w:t>
      </w:r>
    </w:p>
    <w:p w14:paraId="053B6586" w14:textId="4586932C" w:rsidR="00BC541C" w:rsidRPr="003B56AD" w:rsidRDefault="00BC541C" w:rsidP="003B56AD">
      <w:pPr>
        <w:pStyle w:val="ListParagraph"/>
        <w:numPr>
          <w:ilvl w:val="0"/>
          <w:numId w:val="9"/>
        </w:numPr>
        <w:suppressAutoHyphens w:val="0"/>
        <w:autoSpaceDE w:val="0"/>
        <w:autoSpaceDN w:val="0"/>
        <w:adjustRightInd w:val="0"/>
        <w:jc w:val="both"/>
      </w:pPr>
      <w:r w:rsidRPr="003B56AD">
        <w:t xml:space="preserve">nivel economic sub pragul sãrăciei; </w:t>
      </w:r>
    </w:p>
    <w:p w14:paraId="0E1AF263" w14:textId="6BC9E7EA" w:rsidR="00BC541C" w:rsidRPr="003B56AD" w:rsidRDefault="00BC541C" w:rsidP="003B56AD">
      <w:pPr>
        <w:pStyle w:val="ListParagraph"/>
        <w:numPr>
          <w:ilvl w:val="0"/>
          <w:numId w:val="9"/>
        </w:numPr>
        <w:suppressAutoHyphens w:val="0"/>
        <w:autoSpaceDE w:val="0"/>
        <w:autoSpaceDN w:val="0"/>
        <w:adjustRightInd w:val="0"/>
        <w:jc w:val="both"/>
      </w:pPr>
      <w:r w:rsidRPr="003B56AD">
        <w:t>personare care beneficiază de indemnitație de șomaj sau sunt în căutarea unui loc de muncă;</w:t>
      </w:r>
    </w:p>
    <w:p w14:paraId="52EE3EC6" w14:textId="5822F74D" w:rsidR="00BC541C" w:rsidRPr="003B56AD" w:rsidRDefault="00BC541C" w:rsidP="003B56AD">
      <w:pPr>
        <w:pStyle w:val="ListParagraph"/>
        <w:numPr>
          <w:ilvl w:val="0"/>
          <w:numId w:val="9"/>
        </w:numPr>
        <w:suppressAutoHyphens w:val="0"/>
        <w:autoSpaceDE w:val="0"/>
        <w:autoSpaceDN w:val="0"/>
        <w:adjustRightInd w:val="0"/>
        <w:jc w:val="both"/>
      </w:pPr>
      <w:r w:rsidRPr="003B56AD">
        <w:t>nivel de educație scăzut;</w:t>
      </w:r>
    </w:p>
    <w:p w14:paraId="3FC42A48" w14:textId="0A53572C" w:rsidR="00BC541C" w:rsidRPr="003B56AD" w:rsidRDefault="00BC541C" w:rsidP="003B56AD">
      <w:pPr>
        <w:pStyle w:val="ListParagraph"/>
        <w:numPr>
          <w:ilvl w:val="0"/>
          <w:numId w:val="9"/>
        </w:numPr>
        <w:suppressAutoHyphens w:val="0"/>
        <w:autoSpaceDE w:val="0"/>
        <w:autoSpaceDN w:val="0"/>
        <w:adjustRightInd w:val="0"/>
        <w:jc w:val="both"/>
      </w:pPr>
      <w:r w:rsidRPr="003B56AD">
        <w:t>dizabilitate;</w:t>
      </w:r>
    </w:p>
    <w:p w14:paraId="3CAD2EC1" w14:textId="1F539E2D" w:rsidR="00BC541C" w:rsidRPr="003B56AD" w:rsidRDefault="00BC541C" w:rsidP="003B56AD">
      <w:pPr>
        <w:pStyle w:val="ListParagraph"/>
        <w:numPr>
          <w:ilvl w:val="0"/>
          <w:numId w:val="9"/>
        </w:numPr>
        <w:suppressAutoHyphens w:val="0"/>
        <w:autoSpaceDE w:val="0"/>
        <w:autoSpaceDN w:val="0"/>
        <w:adjustRightInd w:val="0"/>
        <w:jc w:val="both"/>
      </w:pPr>
      <w:r w:rsidRPr="003B56AD">
        <w:t>boli cronice;</w:t>
      </w:r>
    </w:p>
    <w:p w14:paraId="51602A91" w14:textId="4505B470" w:rsidR="00BC541C" w:rsidRPr="003B56AD" w:rsidRDefault="00BC541C" w:rsidP="003B56AD">
      <w:pPr>
        <w:pStyle w:val="ListParagraph"/>
        <w:numPr>
          <w:ilvl w:val="0"/>
          <w:numId w:val="9"/>
        </w:numPr>
        <w:suppressAutoHyphens w:val="0"/>
        <w:autoSpaceDE w:val="0"/>
        <w:autoSpaceDN w:val="0"/>
        <w:adjustRightInd w:val="0"/>
        <w:jc w:val="both"/>
      </w:pPr>
      <w:r w:rsidRPr="003B56AD">
        <w:t>boli aflate în faze terminale, care necesită tratamente paliative;</w:t>
      </w:r>
    </w:p>
    <w:p w14:paraId="3CEA8040" w14:textId="0343DD4D" w:rsidR="00BC541C" w:rsidRPr="003B56AD" w:rsidRDefault="00BC541C" w:rsidP="003B56AD">
      <w:pPr>
        <w:pStyle w:val="ListParagraph"/>
        <w:numPr>
          <w:ilvl w:val="0"/>
          <w:numId w:val="9"/>
        </w:numPr>
        <w:suppressAutoHyphens w:val="0"/>
        <w:autoSpaceDE w:val="0"/>
        <w:autoSpaceDN w:val="0"/>
        <w:adjustRightInd w:val="0"/>
        <w:jc w:val="both"/>
      </w:pPr>
      <w:r w:rsidRPr="003B56AD">
        <w:t>gravide;</w:t>
      </w:r>
    </w:p>
    <w:p w14:paraId="6003A846" w14:textId="01F5A8B1" w:rsidR="00BC541C" w:rsidRPr="003B56AD" w:rsidRDefault="00BC541C" w:rsidP="003B56AD">
      <w:pPr>
        <w:pStyle w:val="ListParagraph"/>
        <w:numPr>
          <w:ilvl w:val="0"/>
          <w:numId w:val="9"/>
        </w:numPr>
        <w:suppressAutoHyphens w:val="0"/>
        <w:autoSpaceDE w:val="0"/>
        <w:autoSpaceDN w:val="0"/>
        <w:adjustRightInd w:val="0"/>
        <w:jc w:val="both"/>
      </w:pPr>
      <w:r w:rsidRPr="003B56AD">
        <w:t>vârstnici;</w:t>
      </w:r>
    </w:p>
    <w:p w14:paraId="394F103E" w14:textId="7D4D79FA" w:rsidR="00BC541C" w:rsidRPr="003B56AD" w:rsidRDefault="00BC541C" w:rsidP="003B56AD">
      <w:pPr>
        <w:pStyle w:val="ListParagraph"/>
        <w:numPr>
          <w:ilvl w:val="0"/>
          <w:numId w:val="9"/>
        </w:numPr>
        <w:suppressAutoHyphens w:val="0"/>
        <w:autoSpaceDE w:val="0"/>
        <w:autoSpaceDN w:val="0"/>
        <w:adjustRightInd w:val="0"/>
        <w:jc w:val="both"/>
      </w:pPr>
      <w:r w:rsidRPr="003B56AD">
        <w:t xml:space="preserve">minori; </w:t>
      </w:r>
    </w:p>
    <w:p w14:paraId="50945EC2" w14:textId="47FB0CF6" w:rsidR="00BC541C" w:rsidRPr="003B56AD" w:rsidRDefault="00BC541C" w:rsidP="003B56AD">
      <w:pPr>
        <w:pStyle w:val="ListParagraph"/>
        <w:numPr>
          <w:ilvl w:val="0"/>
          <w:numId w:val="9"/>
        </w:numPr>
        <w:suppressAutoHyphens w:val="0"/>
        <w:autoSpaceDE w:val="0"/>
        <w:autoSpaceDN w:val="0"/>
        <w:adjustRightInd w:val="0"/>
        <w:jc w:val="both"/>
      </w:pPr>
      <w:r w:rsidRPr="003B56AD">
        <w:t>fac parte din familii monoparentale;</w:t>
      </w:r>
    </w:p>
    <w:p w14:paraId="0E7ED713" w14:textId="7B3CC796" w:rsidR="00BC541C" w:rsidRPr="003B56AD" w:rsidRDefault="00BC541C" w:rsidP="003B56AD">
      <w:pPr>
        <w:pStyle w:val="ListParagraph"/>
        <w:numPr>
          <w:ilvl w:val="0"/>
          <w:numId w:val="9"/>
        </w:numPr>
        <w:suppressAutoHyphens w:val="0"/>
        <w:autoSpaceDE w:val="0"/>
        <w:autoSpaceDN w:val="0"/>
        <w:adjustRightInd w:val="0"/>
        <w:jc w:val="both"/>
      </w:pPr>
      <w:r w:rsidRPr="003B56AD">
        <w:t>risc de excluziune socială;</w:t>
      </w:r>
    </w:p>
    <w:p w14:paraId="1D6B71D8" w14:textId="0A02B47E" w:rsidR="00BC541C" w:rsidRPr="003B56AD" w:rsidRDefault="00BC541C" w:rsidP="003B56AD">
      <w:pPr>
        <w:pStyle w:val="ListParagraph"/>
        <w:numPr>
          <w:ilvl w:val="0"/>
          <w:numId w:val="9"/>
        </w:numPr>
        <w:suppressAutoHyphens w:val="0"/>
        <w:autoSpaceDE w:val="0"/>
        <w:autoSpaceDN w:val="0"/>
        <w:adjustRightInd w:val="0"/>
        <w:jc w:val="both"/>
      </w:pPr>
      <w:r w:rsidRPr="003B56AD">
        <w:t xml:space="preserve">alte categorii identificate ca vulnerabile din punct de vedere medical sau social de la nivelul comunității. </w:t>
      </w:r>
    </w:p>
    <w:p w14:paraId="74B5B061" w14:textId="77777777" w:rsidR="00706B3D" w:rsidRDefault="00BC541C" w:rsidP="003B56AD">
      <w:pPr>
        <w:suppressAutoHyphens w:val="0"/>
        <w:autoSpaceDE w:val="0"/>
        <w:autoSpaceDN w:val="0"/>
        <w:adjustRightInd w:val="0"/>
        <w:ind w:firstLine="708"/>
        <w:jc w:val="both"/>
      </w:pPr>
      <w:r w:rsidRPr="003B56AD">
        <w:lastRenderedPageBreak/>
        <w:t xml:space="preserve">Accesarea serviciilor se va realiza prin intermediul instituțiilor abilitate, prin medicul de familie, la solicitarea beneficiarului sau din oficiu, la sediul serviciului socio-medical „Asistență medicală comunitară” Târgu Mureș, Str. Rozmarinului, nr.36. </w:t>
      </w:r>
    </w:p>
    <w:p w14:paraId="331FFA1B" w14:textId="77777777" w:rsidR="003B56AD" w:rsidRPr="003B56AD" w:rsidRDefault="003B56AD" w:rsidP="003B56AD">
      <w:pPr>
        <w:suppressAutoHyphens w:val="0"/>
        <w:autoSpaceDE w:val="0"/>
        <w:autoSpaceDN w:val="0"/>
        <w:adjustRightInd w:val="0"/>
        <w:ind w:firstLine="708"/>
        <w:jc w:val="both"/>
      </w:pPr>
    </w:p>
    <w:p w14:paraId="3E543A72" w14:textId="77777777" w:rsidR="00706B3D" w:rsidRPr="003B56AD" w:rsidRDefault="00BC541C" w:rsidP="003B56AD">
      <w:pPr>
        <w:suppressAutoHyphens w:val="0"/>
        <w:autoSpaceDE w:val="0"/>
        <w:autoSpaceDN w:val="0"/>
        <w:adjustRightInd w:val="0"/>
        <w:jc w:val="both"/>
      </w:pPr>
      <w:r w:rsidRPr="003B56AD">
        <w:rPr>
          <w:b/>
          <w:bCs/>
        </w:rPr>
        <w:t>Art. 5 Personalul</w:t>
      </w:r>
      <w:r w:rsidRPr="003B56AD">
        <w:t xml:space="preserve"> </w:t>
      </w:r>
    </w:p>
    <w:p w14:paraId="0F244C59" w14:textId="6CCABC11" w:rsidR="000542C6" w:rsidRPr="003B56AD" w:rsidRDefault="00BC541C" w:rsidP="003B56AD">
      <w:pPr>
        <w:suppressAutoHyphens w:val="0"/>
        <w:autoSpaceDE w:val="0"/>
        <w:autoSpaceDN w:val="0"/>
        <w:adjustRightInd w:val="0"/>
        <w:ind w:firstLine="708"/>
        <w:jc w:val="both"/>
      </w:pPr>
      <w:r w:rsidRPr="003B56AD">
        <w:t>Categoriile profesionale, care asigură îndeplinirea serviciilor și acordarea asistenței medicale comunitare în municipiul Târgu Mureș, funcționează la nivelul Direcției de Asistență Socială Târgu Mureș și au statutul de personal contractual încadrat cu contract individual de muncă</w:t>
      </w:r>
      <w:r w:rsidR="009113F5" w:rsidRPr="003B56AD">
        <w:t xml:space="preserve"> conform reglementărilor legale în vigoare. </w:t>
      </w:r>
    </w:p>
    <w:p w14:paraId="041EAE63" w14:textId="77777777" w:rsidR="000542C6" w:rsidRPr="003B56AD" w:rsidRDefault="000542C6" w:rsidP="003B56AD">
      <w:pPr>
        <w:suppressAutoHyphens w:val="0"/>
        <w:autoSpaceDE w:val="0"/>
        <w:autoSpaceDN w:val="0"/>
        <w:adjustRightInd w:val="0"/>
        <w:ind w:firstLine="708"/>
        <w:jc w:val="both"/>
      </w:pPr>
    </w:p>
    <w:p w14:paraId="25F7628A" w14:textId="77777777" w:rsidR="00706B3D" w:rsidRPr="003B56AD" w:rsidRDefault="00BC541C" w:rsidP="003B56AD">
      <w:pPr>
        <w:suppressAutoHyphens w:val="0"/>
        <w:autoSpaceDE w:val="0"/>
        <w:autoSpaceDN w:val="0"/>
        <w:adjustRightInd w:val="0"/>
        <w:jc w:val="both"/>
      </w:pPr>
      <w:r w:rsidRPr="003B56AD">
        <w:rPr>
          <w:b/>
          <w:bCs/>
        </w:rPr>
        <w:t>Art. 6 Atribuții/Competențe</w:t>
      </w:r>
      <w:r w:rsidRPr="003B56AD">
        <w:t xml:space="preserve"> </w:t>
      </w:r>
    </w:p>
    <w:p w14:paraId="6A36DC37" w14:textId="55AB1BB8" w:rsidR="00706B3D" w:rsidRPr="003B56AD" w:rsidRDefault="00BC541C" w:rsidP="003B56AD">
      <w:pPr>
        <w:pStyle w:val="ListParagraph"/>
        <w:numPr>
          <w:ilvl w:val="0"/>
          <w:numId w:val="3"/>
        </w:numPr>
        <w:suppressAutoHyphens w:val="0"/>
        <w:autoSpaceDE w:val="0"/>
        <w:autoSpaceDN w:val="0"/>
        <w:adjustRightInd w:val="0"/>
        <w:jc w:val="both"/>
      </w:pPr>
      <w:r w:rsidRPr="003B56AD">
        <w:t xml:space="preserve">Pentru îndeplinirea activităților și furnizarea de servicii de asistență medicală comunitară, asistenții medicali comunitari au următoarele atribuții: </w:t>
      </w:r>
    </w:p>
    <w:p w14:paraId="023EEE6F" w14:textId="28E92D99" w:rsidR="00706B3D" w:rsidRPr="003B56AD" w:rsidRDefault="00BC541C" w:rsidP="003B56AD">
      <w:pPr>
        <w:pStyle w:val="ListParagraph"/>
        <w:numPr>
          <w:ilvl w:val="0"/>
          <w:numId w:val="9"/>
        </w:numPr>
        <w:suppressAutoHyphens w:val="0"/>
        <w:autoSpaceDE w:val="0"/>
        <w:autoSpaceDN w:val="0"/>
        <w:adjustRightInd w:val="0"/>
        <w:jc w:val="both"/>
      </w:pPr>
      <w:r w:rsidRPr="003B56AD">
        <w:t>realizează catagrafia populației din colectivitatea locală din punct de vedere al determinanților stării de sănătate și identifică gospodăriile cu persoanele vulnerabile și/sau cu risc medico-social din cadrul comunității, cu prioritate copiii, gravidele, lăuzele și femeile de vârstă fertilă;</w:t>
      </w:r>
    </w:p>
    <w:p w14:paraId="2D4681D0" w14:textId="1AD369C7"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identifică persoanele neînscrise pe listele medicilor de familie și sprijină înscrierea acestora pe listele medicilor de familie; </w:t>
      </w:r>
    </w:p>
    <w:p w14:paraId="2E863F0F" w14:textId="3E68AEEA"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semnalează medicului de familie persoanele vulnerabile din punct de vedere medical și social, care necesită acces la servicii de sănătate preventive sau curative și asigură sau facilitează accesul persoanelor care trăiesc în sărăcie sau excluziune socială la serviciile medicale necesare, conform competențelor profesionale; </w:t>
      </w:r>
    </w:p>
    <w:p w14:paraId="6258E365" w14:textId="00086736"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participă, în comunitățile în care activează, la implementarea programelor naționale de sănătate precum și la implementarea programelor și acțiunilor de sănătate publică județene sau locale pe teritoriul colectivității locale, adresate cu precădere persoanelor vulnerabile din punct de vedere medical, social sau economic; </w:t>
      </w:r>
    </w:p>
    <w:p w14:paraId="63402D57" w14:textId="75F63AEB"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furnizează servicii de sănătate preventive și de promovare a comportamentelor favorabile sănătății copiilor, gravidelor și lăuzelor, cu precădere a celor provenind din familii sau grupuri vulnerabile, în limita competențelor profesionale; </w:t>
      </w:r>
    </w:p>
    <w:p w14:paraId="0861C016" w14:textId="1F3AFF5D"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furnizează servicii medicale de profilaxie primară, secundară și terțiară membrilor comunității, în special persoanelor care trăiesc în sărăcie sau excluziune socială, în limita competențelor profesionale; </w:t>
      </w:r>
    </w:p>
    <w:p w14:paraId="1DF67C4D" w14:textId="339E85DF" w:rsidR="00706B3D" w:rsidRPr="003B56AD" w:rsidRDefault="00BC541C" w:rsidP="003B56AD">
      <w:pPr>
        <w:pStyle w:val="ListParagraph"/>
        <w:numPr>
          <w:ilvl w:val="0"/>
          <w:numId w:val="9"/>
        </w:numPr>
        <w:suppressAutoHyphens w:val="0"/>
        <w:autoSpaceDE w:val="0"/>
        <w:autoSpaceDN w:val="0"/>
        <w:adjustRightInd w:val="0"/>
        <w:jc w:val="both"/>
      </w:pPr>
      <w:r w:rsidRPr="003B56AD">
        <w:t>informează, educă și conștientizează membrii colectivității locale cu privire la menținerea unui stil de viață sănătos și implementează sesiuni de educație pentru sănătate de grup, pentru promovarea unui stil de viață sănătos împreună cu personalul din cadrul serviciului de promovare a sănătății din cadrul direcțiilor de sănătate publică iar pentru aspectele ce țin de sănătatea mintală, împreună cu personalul din cadrul Centrelor de Sănătate Mintală;</w:t>
      </w:r>
    </w:p>
    <w:p w14:paraId="36EE126B" w14:textId="2F1DBBE8"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administrează tratamente, în limita competențelor profesionale, conform prescripției medicului de familie sau a medicului specialist, cu respectarea procedurii de manipulare a deșeurilor medicale, respectiv depozitarea deșeurilor medicale rezultate din administrarea tratamentelor prescrise de medic; ține evidența administrării manevrelor terapeutice, în limita competențelor profesionale; </w:t>
      </w:r>
    </w:p>
    <w:p w14:paraId="35A51CE9" w14:textId="06F6D128"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anunță imediat medicul de familie sau serviciul județean de ambulanță, atunci când identifică în teren un membru al comunității aflat într-o stare medicală de urgență; </w:t>
      </w:r>
    </w:p>
    <w:p w14:paraId="3128A4E0" w14:textId="4C7273C3" w:rsidR="00706B3D" w:rsidRPr="003B56AD" w:rsidRDefault="00BC541C" w:rsidP="003B56AD">
      <w:pPr>
        <w:pStyle w:val="ListParagraph"/>
        <w:numPr>
          <w:ilvl w:val="0"/>
          <w:numId w:val="9"/>
        </w:numPr>
        <w:suppressAutoHyphens w:val="0"/>
        <w:autoSpaceDE w:val="0"/>
        <w:autoSpaceDN w:val="0"/>
        <w:adjustRightInd w:val="0"/>
        <w:jc w:val="both"/>
      </w:pPr>
      <w:r w:rsidRPr="003B56AD">
        <w:lastRenderedPageBreak/>
        <w:t xml:space="preserve">identifică persoanele, cu precădere copiii, diagnosticați cu boli pentru care se ține o evidență specială, respectiv TBC, prematuri, anemici, boli rare etc, și le îndrumă sau le însoțesc, după caz, la medicul de familie și/sau serviciile de sănătate de specialitate; </w:t>
      </w:r>
    </w:p>
    <w:p w14:paraId="75266FB9" w14:textId="2219E78E"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supraveghează în mod activ bolnavii din evidențele speciale -TBC, prematuri, anemici, boli rare etc - și participă la administrarea tratamentului strict supravegheat al acestora, în limita competențelor profesionale; </w:t>
      </w:r>
    </w:p>
    <w:p w14:paraId="5649ADF1" w14:textId="35A6B316"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realizează managementul de caz în cazul bolnavilor cu boli rare, în limita competentelor profesionale, conform modelului de management de caz adoptat prin ordin al ministrului sănătății, în termen de 180 de zile de la data intrării în vigoare a prezentei hotărâri; </w:t>
      </w:r>
    </w:p>
    <w:p w14:paraId="78CC9983" w14:textId="2AE31952"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supraveghează tratamentul pacienților cu tuberculoză și participă la administrarea tratamentului strict supravegheat (DOT/TSS) al acestora, în limita competențelor profesionale; </w:t>
      </w:r>
    </w:p>
    <w:p w14:paraId="74E7D577" w14:textId="50423F99"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pentru pacienții cu tulburări psihice, contribuie la realizarea managementului de caz organizat de centrele de sănătate mintală din aria administrativ - teritorială, ca parte a echipei terapeutice, în limita competențelor; identifică persoanele cu eventuale afecțiuni psihice din aria administrativ - teritorială, le informează pe acestea precum și familiile acestora asupra serviciilor medicale specializate de sănătate mintală disponibile și monitorizează accesarea acestor servicii; notifică imediat serviciile de urgență (ambulanță, poliție) și centrul de sănătate mintală în situația în care identifică beneficiari aflați în situații de urgență psihiatrică; monitorizează pacienții obligați la tratament prin hotărâri ale instanțelor de judecată, potrivit prevederilor art. 109 din Legea nr. 286/2009 privind Codul penal, cu modificările și completările ulterioare și notifică centrele de sănătate mintală și organele de poliție locale și județene în legatură cu pacienții noncomplianți; </w:t>
      </w:r>
    </w:p>
    <w:p w14:paraId="1F8E3F14" w14:textId="04EAF134"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identifică şi notifică autorităţilor competente cazurile de violenţă domestică, cazurile de abuz, alte situaţii care necesită intervenţia altor servicii decât cele care sunt de competenţa asistenţei medicale comunitare; </w:t>
      </w:r>
    </w:p>
    <w:p w14:paraId="66B21E4B" w14:textId="4F211F8F"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participă la aplicarea măsurilor de prevenire și combatere a eventualelor focare de infecții; </w:t>
      </w:r>
    </w:p>
    <w:p w14:paraId="3A7935D5" w14:textId="6D3A1364"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în localitățile fără medic de familie și/sau personal medical din cadrul asistenței medicale școlare efectuează triajul epidemiologic în unitățile școlare la solicitarea direcțiilor de sănătate publică județene (DSP Mureș), în limita competențelor profesionale; </w:t>
      </w:r>
    </w:p>
    <w:p w14:paraId="44899A4A" w14:textId="15C3663E"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identifică, evaluează și monitorizează riscurile de sănătate publică din comunitate și participă la monitorizarea intervenției și evaluarea impactului, din perspectiva medicală și a serviciilor de sănătate; </w:t>
      </w:r>
    </w:p>
    <w:p w14:paraId="0A9E2084" w14:textId="4AFDFA61"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întocmește evidențele necesare și completează documentele utilizate în exercitarea atribuțiilor de serviciu, respectiv registre, fișe de planificare a vizitelor la domiciliu, alte documente necesare sau solicitate și conforme atribuțiilor specifice activităților desfășurate; </w:t>
      </w:r>
    </w:p>
    <w:p w14:paraId="7C6BAFE9" w14:textId="2E8345A7"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elaborează raportările curente și rapoartele de activitate, în conformitate cu sistemul de raportare definit de Ministerul Sănătății și raportează activitatea în aplicația online 7 AMCMSR.gov.ro, cu respectarea confidențialității datelor personale și a diagnosticului medical al beneficiarilor; </w:t>
      </w:r>
    </w:p>
    <w:p w14:paraId="1BB84F15" w14:textId="40E73A0F"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desfășoară activitatea în sistem integrat, prin aplicarea managementului de caz, cu ceilalți profesioniști din comunitate: asistentul social/tehnicianul în asistență socială, consilierul școlar și/sau mediatorul școlar, pentru gestionarea integrată a problemelor medico- socio - educaționale ale persoanelor vulnerabile și lucrează în echipă cu moașa și/sau mediatorul sanitar, acolo unde este cazul; </w:t>
      </w:r>
    </w:p>
    <w:p w14:paraId="496BF76E" w14:textId="6CC17767"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participă la realizarea planului comun de intervenție al echipei comunitare integrate/ planului de servicii, conform legislației în vigoare, din perspectiva serviciilor de sănătate și coordonează implementarea intervențiilor integrate dacă prioritatea de intervenție este medicală și de acces la </w:t>
      </w:r>
      <w:r w:rsidRPr="003B56AD">
        <w:lastRenderedPageBreak/>
        <w:t xml:space="preserve">serviciile de sănătate; participă la monitorizarea intervenției și evaluarea impactului asupra beneficiarului, din perspectivă medicală și a serviciilor de sănătate; </w:t>
      </w:r>
    </w:p>
    <w:p w14:paraId="195D825C" w14:textId="597C3B67" w:rsidR="00706B3D" w:rsidRPr="003B56AD" w:rsidRDefault="00BC541C" w:rsidP="003B56AD">
      <w:pPr>
        <w:pStyle w:val="ListParagraph"/>
        <w:numPr>
          <w:ilvl w:val="0"/>
          <w:numId w:val="9"/>
        </w:numPr>
        <w:suppressAutoHyphens w:val="0"/>
        <w:autoSpaceDE w:val="0"/>
        <w:autoSpaceDN w:val="0"/>
        <w:adjustRightInd w:val="0"/>
        <w:jc w:val="both"/>
      </w:pPr>
      <w:r w:rsidRPr="003B56AD">
        <w:t xml:space="preserve">colaborează cu alte instituții și organizații, inclusiv cu organizațiile neguvernamentale pentru realizarea de programe, proiecte și acțiuni care se adresează persoanelor sau grupurilor vulnerabile/aflate în risc din punct de vedere medical, economic sau social; </w:t>
      </w:r>
    </w:p>
    <w:p w14:paraId="52AFB1D5" w14:textId="3E959501" w:rsidR="00706B3D" w:rsidRPr="003B56AD" w:rsidRDefault="000542C6" w:rsidP="003B56AD">
      <w:pPr>
        <w:suppressAutoHyphens w:val="0"/>
        <w:autoSpaceDE w:val="0"/>
        <w:autoSpaceDN w:val="0"/>
        <w:adjustRightInd w:val="0"/>
        <w:jc w:val="both"/>
      </w:pPr>
      <w:r w:rsidRPr="003B56AD">
        <w:t xml:space="preserve">      * </w:t>
      </w:r>
      <w:r w:rsidR="00BC541C" w:rsidRPr="003B56AD">
        <w:t xml:space="preserve">realizează alte activități, servicii și acțiuni de sănătate publică adaptate nevoilor specifice ale comunității și persoanelor din comunitate aparținând grupurilor vulnerabile/aflate în risc, în limita competențelor profesionale. </w:t>
      </w:r>
    </w:p>
    <w:p w14:paraId="6612F4B4" w14:textId="77777777" w:rsidR="00706B3D" w:rsidRPr="003B56AD" w:rsidRDefault="00BC541C" w:rsidP="003B56AD">
      <w:pPr>
        <w:suppressAutoHyphens w:val="0"/>
        <w:autoSpaceDE w:val="0"/>
        <w:autoSpaceDN w:val="0"/>
        <w:adjustRightInd w:val="0"/>
        <w:ind w:firstLine="709"/>
        <w:jc w:val="both"/>
      </w:pPr>
      <w:r w:rsidRPr="003B56AD">
        <w:t xml:space="preserve">(2) În exercitarea atribuțiilor de serviciu, asistenții medicali comunitari și moașele respectă normele eticii profesionale și asigură păstrarea confidențialității în exercitarea profesiei. </w:t>
      </w:r>
    </w:p>
    <w:p w14:paraId="7C1999B3" w14:textId="23D2B914" w:rsidR="00952F9F" w:rsidRPr="003B56AD" w:rsidRDefault="00BC541C" w:rsidP="003B56AD">
      <w:pPr>
        <w:suppressAutoHyphens w:val="0"/>
        <w:autoSpaceDE w:val="0"/>
        <w:autoSpaceDN w:val="0"/>
        <w:adjustRightInd w:val="0"/>
        <w:ind w:firstLine="709"/>
        <w:jc w:val="both"/>
      </w:pPr>
      <w:r w:rsidRPr="003B56AD">
        <w:t>(3) Asistenții medicali comunitari și moașele care desfășoară activitate în domeniul asistenței medicale comunitare au în fișa postului atribuțiile prevăzute în Hotărâre 324/2019 și alte competențe conform pregătirii profesionale.</w:t>
      </w:r>
    </w:p>
    <w:p w14:paraId="38A550E6" w14:textId="77777777" w:rsidR="00BD68A1" w:rsidRPr="003B56AD" w:rsidRDefault="00BD68A1" w:rsidP="003B56AD">
      <w:pPr>
        <w:suppressAutoHyphens w:val="0"/>
        <w:autoSpaceDE w:val="0"/>
        <w:autoSpaceDN w:val="0"/>
        <w:adjustRightInd w:val="0"/>
        <w:jc w:val="both"/>
      </w:pPr>
    </w:p>
    <w:p w14:paraId="0E8DB2E7" w14:textId="77777777" w:rsidR="00A07111" w:rsidRPr="003B56AD" w:rsidRDefault="00A07111" w:rsidP="003B56AD">
      <w:pPr>
        <w:suppressAutoHyphens w:val="0"/>
        <w:autoSpaceDE w:val="0"/>
        <w:autoSpaceDN w:val="0"/>
        <w:adjustRightInd w:val="0"/>
        <w:ind w:firstLine="1"/>
        <w:jc w:val="both"/>
      </w:pPr>
      <w:r w:rsidRPr="003B56AD">
        <w:rPr>
          <w:b/>
          <w:bCs/>
        </w:rPr>
        <w:t>Art. 7 Monitorizarea, evaluarea și controlul activității asistenței medicale comunitară</w:t>
      </w:r>
    </w:p>
    <w:p w14:paraId="5725B892" w14:textId="77777777" w:rsidR="00A07111" w:rsidRPr="003B56AD" w:rsidRDefault="00A07111" w:rsidP="003B56AD">
      <w:pPr>
        <w:suppressAutoHyphens w:val="0"/>
        <w:autoSpaceDE w:val="0"/>
        <w:autoSpaceDN w:val="0"/>
        <w:adjustRightInd w:val="0"/>
        <w:ind w:firstLine="708"/>
        <w:jc w:val="both"/>
      </w:pPr>
      <w:r w:rsidRPr="003B56AD">
        <w:t xml:space="preserve">Asistența medicală comunitară este coordonată tehnic si metodologic de către Ministerul Sănătății, prin structurile sale deconcentrate din teritoriu, respectiv direcțiile de sănătate publică județene în componența cărora se vor organiza compartimente de specialitate cu acest scop. </w:t>
      </w:r>
    </w:p>
    <w:p w14:paraId="2F5E6B10" w14:textId="77777777" w:rsidR="00A07111" w:rsidRPr="003B56AD" w:rsidRDefault="00A07111" w:rsidP="003B56AD">
      <w:pPr>
        <w:suppressAutoHyphens w:val="0"/>
        <w:autoSpaceDE w:val="0"/>
        <w:autoSpaceDN w:val="0"/>
        <w:adjustRightInd w:val="0"/>
        <w:ind w:firstLine="708"/>
        <w:jc w:val="both"/>
      </w:pPr>
      <w:r w:rsidRPr="003B56AD">
        <w:t xml:space="preserve">Direcțiile de sănătate publică județene împreună cu autoritățile administrației publice locale sunt responsabile de monitorizarea și evaluarea activității de asistență medicală comunitară și transmit lunar Ministerului Sănătății raportul privind activitatea desfășurată la nivel de judet. </w:t>
      </w:r>
    </w:p>
    <w:p w14:paraId="6B22A141" w14:textId="77777777" w:rsidR="00A07111" w:rsidRPr="003B56AD" w:rsidRDefault="00A07111" w:rsidP="003B56AD">
      <w:pPr>
        <w:suppressAutoHyphens w:val="0"/>
        <w:autoSpaceDE w:val="0"/>
        <w:autoSpaceDN w:val="0"/>
        <w:adjustRightInd w:val="0"/>
        <w:ind w:firstLine="708"/>
        <w:jc w:val="both"/>
      </w:pPr>
      <w:r w:rsidRPr="003B56AD">
        <w:t xml:space="preserve">Modalitatea de înregistrare și de raportare a serviciilor de asistență medicală comunitară către direcțiile de sănătate publică județene și către Unitatea de incluziune socială din cadrul Ministerului Sănătății este stabilită prin normele metodologice aprobate prin H.G. nr. 324/2019. </w:t>
      </w:r>
    </w:p>
    <w:p w14:paraId="207EB631" w14:textId="77777777" w:rsidR="00A07111" w:rsidRDefault="00A07111" w:rsidP="003B56AD">
      <w:pPr>
        <w:suppressAutoHyphens w:val="0"/>
        <w:autoSpaceDE w:val="0"/>
        <w:autoSpaceDN w:val="0"/>
        <w:adjustRightInd w:val="0"/>
        <w:ind w:firstLine="708"/>
        <w:jc w:val="both"/>
      </w:pPr>
      <w:r w:rsidRPr="003B56AD">
        <w:t xml:space="preserve">Modalitatea de prezentare și de informare a autorităților publice locale cu privire la activitatea de asistență medicală comunitară este stabilită prin normele metodologice aprobate prin H.G. nr. 324/2019. Standardele minime de dotare pentru activitatea de asistența medicală comunitară sunt cele stabilite în anexele la Normele metodologice de aplicare a OUG nr. 18/2017, aprobate prin H.G. 324/2019. Ministerul Sănătații monitorizează, analizează și evaluează periodic și ori de câte ori este nevoie serviciile furnizorilor de asistență medicală comunitară, prin intermediul direcțiilor de sănătate publică județene pentru analiza eficienței și eficacității acestor servicii în scopul adaptării activității de asistență medicală comunitară la nevoile de sănătate ale membrilor comunității, în special cele ale persoanelor vulnerabile, pentru imbunătățirea accesului la servicii de sănătate si a indicatorilor stării de sănătate a acestora. 8 Ministerul Sănătății exercită controlul privind respectarea legislației specifice organizării, funcționării și finanțării activității de asistență medicală comunitară. </w:t>
      </w:r>
    </w:p>
    <w:p w14:paraId="17A8B3D6" w14:textId="77777777" w:rsidR="003B56AD" w:rsidRPr="003B56AD" w:rsidRDefault="003B56AD" w:rsidP="003B56AD">
      <w:pPr>
        <w:suppressAutoHyphens w:val="0"/>
        <w:autoSpaceDE w:val="0"/>
        <w:autoSpaceDN w:val="0"/>
        <w:adjustRightInd w:val="0"/>
        <w:ind w:firstLine="708"/>
        <w:jc w:val="both"/>
      </w:pPr>
    </w:p>
    <w:p w14:paraId="5D16B03C" w14:textId="77777777" w:rsidR="00A07111" w:rsidRPr="003B56AD" w:rsidRDefault="00A07111" w:rsidP="003B56AD">
      <w:pPr>
        <w:suppressAutoHyphens w:val="0"/>
        <w:autoSpaceDE w:val="0"/>
        <w:autoSpaceDN w:val="0"/>
        <w:adjustRightInd w:val="0"/>
        <w:jc w:val="both"/>
      </w:pPr>
      <w:r w:rsidRPr="003B56AD">
        <w:rPr>
          <w:b/>
          <w:bCs/>
        </w:rPr>
        <w:t>Art. 8 Alte Dispoziții</w:t>
      </w:r>
    </w:p>
    <w:p w14:paraId="5D8FC588" w14:textId="6F99E57E" w:rsidR="00A07111" w:rsidRPr="003B56AD" w:rsidRDefault="00A07111" w:rsidP="003B56AD">
      <w:pPr>
        <w:pStyle w:val="ListParagraph"/>
        <w:numPr>
          <w:ilvl w:val="0"/>
          <w:numId w:val="4"/>
        </w:numPr>
        <w:suppressAutoHyphens w:val="0"/>
        <w:autoSpaceDE w:val="0"/>
        <w:autoSpaceDN w:val="0"/>
        <w:adjustRightInd w:val="0"/>
        <w:jc w:val="both"/>
      </w:pPr>
      <w:r w:rsidRPr="003B56AD">
        <w:t xml:space="preserve">Responsabilități </w:t>
      </w:r>
    </w:p>
    <w:p w14:paraId="7D3681F8" w14:textId="77777777" w:rsidR="00A07111" w:rsidRPr="003B56AD" w:rsidRDefault="00A07111" w:rsidP="003B56AD">
      <w:pPr>
        <w:suppressAutoHyphens w:val="0"/>
        <w:autoSpaceDE w:val="0"/>
        <w:autoSpaceDN w:val="0"/>
        <w:adjustRightInd w:val="0"/>
        <w:ind w:firstLine="708"/>
        <w:jc w:val="both"/>
      </w:pPr>
      <w:r w:rsidRPr="003B56AD">
        <w:t xml:space="preserve">Personalul din serviciul socio-medical „Asistență medicală comunitară” are următoarele responsabilități: </w:t>
      </w:r>
    </w:p>
    <w:p w14:paraId="46025EA6" w14:textId="3E07DDAD" w:rsidR="00A07111" w:rsidRPr="003B56AD" w:rsidRDefault="003B56AD" w:rsidP="003B56AD">
      <w:pPr>
        <w:pStyle w:val="ListParagraph"/>
        <w:numPr>
          <w:ilvl w:val="0"/>
          <w:numId w:val="5"/>
        </w:numPr>
        <w:suppressAutoHyphens w:val="0"/>
        <w:autoSpaceDE w:val="0"/>
        <w:autoSpaceDN w:val="0"/>
        <w:adjustRightInd w:val="0"/>
        <w:jc w:val="both"/>
      </w:pPr>
      <w:r>
        <w:t>r</w:t>
      </w:r>
      <w:r w:rsidR="00A07111" w:rsidRPr="003B56AD">
        <w:t xml:space="preserve">ăspunde de realizarea la timp întocmai a atributiilor ce le revin potrivit legii, a programelor aprobate sau dispuse expres de conducerea instituției de raportarea asupra modului de realizare a acestora; </w:t>
      </w:r>
    </w:p>
    <w:p w14:paraId="008DAF0E" w14:textId="77777777" w:rsidR="00A07111" w:rsidRPr="003B56AD" w:rsidRDefault="00A07111" w:rsidP="003B56AD">
      <w:pPr>
        <w:pStyle w:val="ListParagraph"/>
        <w:numPr>
          <w:ilvl w:val="0"/>
          <w:numId w:val="5"/>
        </w:numPr>
        <w:suppressAutoHyphens w:val="0"/>
        <w:autoSpaceDE w:val="0"/>
        <w:autoSpaceDN w:val="0"/>
        <w:adjustRightInd w:val="0"/>
        <w:jc w:val="both"/>
      </w:pPr>
      <w:r w:rsidRPr="003B56AD">
        <w:t xml:space="preserve">Răspunde, potrivit dispozitiilor legale, de corectitudinea si veridicitatea datelor, informatiilor, măsurilor sanctiunilor stipulate în documentele întocmite; </w:t>
      </w:r>
    </w:p>
    <w:p w14:paraId="6AEAB926" w14:textId="77777777" w:rsidR="00A07111" w:rsidRPr="003B56AD" w:rsidRDefault="00A07111" w:rsidP="003B56AD">
      <w:pPr>
        <w:pStyle w:val="ListParagraph"/>
        <w:numPr>
          <w:ilvl w:val="0"/>
          <w:numId w:val="5"/>
        </w:numPr>
        <w:suppressAutoHyphens w:val="0"/>
        <w:autoSpaceDE w:val="0"/>
        <w:autoSpaceDN w:val="0"/>
        <w:adjustRightInd w:val="0"/>
        <w:jc w:val="both"/>
      </w:pPr>
      <w:r w:rsidRPr="003B56AD">
        <w:t xml:space="preserve">Implementează sistemul de management integrat al institutiei; </w:t>
      </w:r>
    </w:p>
    <w:p w14:paraId="7A6C11BF" w14:textId="77777777" w:rsidR="00A07111" w:rsidRPr="003B56AD" w:rsidRDefault="00A07111" w:rsidP="003B56AD">
      <w:pPr>
        <w:pStyle w:val="ListParagraph"/>
        <w:numPr>
          <w:ilvl w:val="0"/>
          <w:numId w:val="5"/>
        </w:numPr>
        <w:suppressAutoHyphens w:val="0"/>
        <w:autoSpaceDE w:val="0"/>
        <w:autoSpaceDN w:val="0"/>
        <w:adjustRightInd w:val="0"/>
        <w:jc w:val="both"/>
      </w:pPr>
      <w:r w:rsidRPr="003B56AD">
        <w:lastRenderedPageBreak/>
        <w:t xml:space="preserve">Respectă documentația sistemelor de management conform standardelor. </w:t>
      </w:r>
    </w:p>
    <w:p w14:paraId="30FA9856" w14:textId="18B2D697" w:rsidR="00A07111" w:rsidRPr="003B56AD" w:rsidRDefault="00A07111" w:rsidP="003B56AD">
      <w:pPr>
        <w:pStyle w:val="ListParagraph"/>
        <w:numPr>
          <w:ilvl w:val="0"/>
          <w:numId w:val="4"/>
        </w:numPr>
        <w:suppressAutoHyphens w:val="0"/>
        <w:autoSpaceDE w:val="0"/>
        <w:autoSpaceDN w:val="0"/>
        <w:adjustRightInd w:val="0"/>
        <w:jc w:val="both"/>
      </w:pPr>
      <w:r w:rsidRPr="003B56AD">
        <w:t xml:space="preserve">Autoritate </w:t>
      </w:r>
    </w:p>
    <w:p w14:paraId="44C11880" w14:textId="77777777" w:rsidR="00A07111" w:rsidRPr="003B56AD" w:rsidRDefault="00A07111" w:rsidP="003B56AD">
      <w:pPr>
        <w:suppressAutoHyphens w:val="0"/>
        <w:autoSpaceDE w:val="0"/>
        <w:autoSpaceDN w:val="0"/>
        <w:adjustRightInd w:val="0"/>
        <w:ind w:firstLine="486"/>
        <w:jc w:val="both"/>
      </w:pPr>
      <w:r w:rsidRPr="003B56AD">
        <w:t xml:space="preserve">Personalul din serviciul socio-medical „Asistență medicală comunitară” are următoarele competențe: </w:t>
      </w:r>
    </w:p>
    <w:p w14:paraId="11AE6310" w14:textId="30B34A38" w:rsidR="00A07111" w:rsidRPr="003B56AD" w:rsidRDefault="00A07111" w:rsidP="003B56AD">
      <w:pPr>
        <w:pStyle w:val="ListParagraph"/>
        <w:numPr>
          <w:ilvl w:val="0"/>
          <w:numId w:val="6"/>
        </w:numPr>
        <w:suppressAutoHyphens w:val="0"/>
        <w:autoSpaceDE w:val="0"/>
        <w:autoSpaceDN w:val="0"/>
        <w:adjustRightInd w:val="0"/>
        <w:jc w:val="both"/>
      </w:pPr>
      <w:r w:rsidRPr="003B56AD">
        <w:t>Reprezintă și angajează instituția numai în limita atribuțiilor de serviciu și a mandatului care i s-a încredin</w:t>
      </w:r>
      <w:r w:rsidR="00892F89" w:rsidRPr="003B56AD">
        <w:t>ț</w:t>
      </w:r>
      <w:r w:rsidRPr="003B56AD">
        <w:t xml:space="preserve">at de către conducerea acesteia; </w:t>
      </w:r>
    </w:p>
    <w:p w14:paraId="5D9F5564" w14:textId="77777777" w:rsidR="00A07111" w:rsidRPr="003B56AD" w:rsidRDefault="00A07111" w:rsidP="003B56AD">
      <w:pPr>
        <w:pStyle w:val="ListParagraph"/>
        <w:numPr>
          <w:ilvl w:val="0"/>
          <w:numId w:val="6"/>
        </w:numPr>
        <w:suppressAutoHyphens w:val="0"/>
        <w:autoSpaceDE w:val="0"/>
        <w:autoSpaceDN w:val="0"/>
        <w:adjustRightInd w:val="0"/>
        <w:jc w:val="both"/>
      </w:pPr>
      <w:r w:rsidRPr="003B56AD">
        <w:t xml:space="preserve">Se preocupă permanent de perfecționarea pregătirii profesionale; </w:t>
      </w:r>
    </w:p>
    <w:p w14:paraId="4957E93A" w14:textId="77777777" w:rsidR="00A07111" w:rsidRPr="003B56AD" w:rsidRDefault="00A07111" w:rsidP="003B56AD">
      <w:pPr>
        <w:pStyle w:val="ListParagraph"/>
        <w:numPr>
          <w:ilvl w:val="0"/>
          <w:numId w:val="6"/>
        </w:numPr>
        <w:suppressAutoHyphens w:val="0"/>
        <w:autoSpaceDE w:val="0"/>
        <w:autoSpaceDN w:val="0"/>
        <w:adjustRightInd w:val="0"/>
        <w:jc w:val="both"/>
      </w:pPr>
      <w:r w:rsidRPr="003B56AD">
        <w:t xml:space="preserve">Propune proceduri de uz intern pentru eficientizarea activității serviciului sau instituției, în general; </w:t>
      </w:r>
    </w:p>
    <w:p w14:paraId="78F9EA45" w14:textId="77777777" w:rsidR="00A07111" w:rsidRPr="003B56AD" w:rsidRDefault="00A07111" w:rsidP="003B56AD">
      <w:pPr>
        <w:pStyle w:val="ListParagraph"/>
        <w:numPr>
          <w:ilvl w:val="0"/>
          <w:numId w:val="6"/>
        </w:numPr>
        <w:suppressAutoHyphens w:val="0"/>
        <w:autoSpaceDE w:val="0"/>
        <w:autoSpaceDN w:val="0"/>
        <w:adjustRightInd w:val="0"/>
        <w:jc w:val="both"/>
      </w:pPr>
      <w:r w:rsidRPr="003B56AD">
        <w:t>Semnalează medicului coordonator și conducerii instituției orice probleme deosebite legate de activitate, despre care ia cunostință în timpul îndeplinirii sarcinilor sau în afara acestora, chiar dacă nu vizează direct domeniul în care are responsabilități si atributii.</w:t>
      </w:r>
    </w:p>
    <w:p w14:paraId="790DF16B" w14:textId="77777777" w:rsidR="00A07111" w:rsidRPr="003B56AD" w:rsidRDefault="00A07111" w:rsidP="003B56AD">
      <w:pPr>
        <w:suppressAutoHyphens w:val="0"/>
        <w:autoSpaceDE w:val="0"/>
        <w:autoSpaceDN w:val="0"/>
        <w:adjustRightInd w:val="0"/>
        <w:jc w:val="both"/>
      </w:pPr>
      <w:r w:rsidRPr="003B56AD">
        <w:rPr>
          <w:color w:val="FF0000"/>
        </w:rPr>
        <w:t xml:space="preserve"> </w:t>
      </w:r>
      <w:r w:rsidRPr="003B56AD">
        <w:rPr>
          <w:color w:val="FF0000"/>
        </w:rPr>
        <w:tab/>
      </w:r>
      <w:r w:rsidRPr="003B56AD">
        <w:t xml:space="preserve">(3) Administrarea resurselor financiare </w:t>
      </w:r>
    </w:p>
    <w:p w14:paraId="1CB9FBBA" w14:textId="5EB3F366" w:rsidR="00607B92" w:rsidRPr="003B56AD" w:rsidRDefault="00A07111" w:rsidP="003B56AD">
      <w:pPr>
        <w:pStyle w:val="ListParagraph"/>
        <w:numPr>
          <w:ilvl w:val="0"/>
          <w:numId w:val="8"/>
        </w:numPr>
        <w:suppressAutoHyphens w:val="0"/>
        <w:autoSpaceDE w:val="0"/>
        <w:autoSpaceDN w:val="0"/>
        <w:adjustRightInd w:val="0"/>
        <w:jc w:val="both"/>
      </w:pPr>
      <w:r w:rsidRPr="003B56AD">
        <w:t xml:space="preserve">Finanțarea cheltuielilor serviciului socio-medical „Asistență medicală comunitară” se asigură </w:t>
      </w:r>
      <w:r w:rsidR="00285918" w:rsidRPr="003B56AD">
        <w:t>din</w:t>
      </w:r>
      <w:r w:rsidRPr="003B56AD">
        <w:t xml:space="preserve"> bugetul municipiului Târgu Mureș prin transfer de la bugetul de stat finanțat de Ministerul Sănătății, cu respectarea prevederilor art. 2-3 din O.U.G. nr. 162/2008</w:t>
      </w:r>
      <w:r w:rsidR="00285918" w:rsidRPr="003B56AD">
        <w:t xml:space="preserve"> </w:t>
      </w:r>
      <w:r w:rsidRPr="003B56AD">
        <w:t xml:space="preserve">privind transferul ansamblului de atribuții și competențe exercitate de Ministerul Sănătății către autoritățile administrației publice locale, cu modificări și completări ulterioare și ale art. 1 alin. (1) din H.G. nr. 56/29.01.2009, de aprobare a Normelor metodologice de aplicare a O.U.G. 162/2008; </w:t>
      </w:r>
    </w:p>
    <w:p w14:paraId="72BF9065" w14:textId="77777777" w:rsidR="00607B92" w:rsidRPr="003B56AD" w:rsidRDefault="00A07111" w:rsidP="003B56AD">
      <w:pPr>
        <w:pStyle w:val="ListParagraph"/>
        <w:numPr>
          <w:ilvl w:val="0"/>
          <w:numId w:val="8"/>
        </w:numPr>
        <w:suppressAutoHyphens w:val="0"/>
        <w:autoSpaceDE w:val="0"/>
        <w:autoSpaceDN w:val="0"/>
        <w:adjustRightInd w:val="0"/>
        <w:jc w:val="both"/>
      </w:pPr>
      <w:r w:rsidRPr="003B56AD">
        <w:t>Cheltuielile cu medicamente și materiale sanitare conform baremului de dotare a cabinetelor medicale din unitățile de învățământ de stat autorizate/acreditate stabilit în Ordinul nr. 1668/2011 pentru aprobarea Metodologiei privind examinarea stării de sănătate a prescolarilor si elevilor din unitățile de învățământ de stat particulare autorizate/acreditate, privind acordarea asistentei medicale gratuite si pentru promovarea unui stil de viață sănătos, se asigură prin transfer de la bugetul de stat către bugetul local al Municipiului Târgu Mureș;</w:t>
      </w:r>
    </w:p>
    <w:p w14:paraId="1FE41A92" w14:textId="25635983" w:rsidR="00607B92" w:rsidRPr="003B56AD" w:rsidRDefault="00A07111" w:rsidP="003B56AD">
      <w:pPr>
        <w:pStyle w:val="ListParagraph"/>
        <w:numPr>
          <w:ilvl w:val="0"/>
          <w:numId w:val="8"/>
        </w:numPr>
        <w:suppressAutoHyphens w:val="0"/>
        <w:autoSpaceDE w:val="0"/>
        <w:autoSpaceDN w:val="0"/>
        <w:adjustRightInd w:val="0"/>
        <w:jc w:val="both"/>
      </w:pPr>
      <w:r w:rsidRPr="003B56AD">
        <w:t>Angajarea și efectuarea cheltuielilor pentru serviciul socio-medical „Asistență medicală comunitară” se aprobă de către ordonatorul terția</w:t>
      </w:r>
      <w:r w:rsidR="00285918" w:rsidRPr="003B56AD">
        <w:t>r</w:t>
      </w:r>
      <w:r w:rsidRPr="003B56AD">
        <w:t xml:space="preserve"> de credite, numai cu viza prealabilă de control financiar preventiv, conform legii; </w:t>
      </w:r>
    </w:p>
    <w:p w14:paraId="4E89AC7B" w14:textId="77777777" w:rsidR="00607B92" w:rsidRPr="003B56AD" w:rsidRDefault="00A07111" w:rsidP="003B56AD">
      <w:pPr>
        <w:pStyle w:val="ListParagraph"/>
        <w:numPr>
          <w:ilvl w:val="0"/>
          <w:numId w:val="8"/>
        </w:numPr>
        <w:suppressAutoHyphens w:val="0"/>
        <w:autoSpaceDE w:val="0"/>
        <w:autoSpaceDN w:val="0"/>
        <w:adjustRightInd w:val="0"/>
        <w:jc w:val="both"/>
      </w:pPr>
      <w:r w:rsidRPr="003B56AD">
        <w:t>Finanțarea cheltuielilor de personal pentru asistenții medicali comunitari precum și a cheltuielilor determinate de aplicarea standardelor minime de dotare se asigură din transferuri de la bugetul de stat catre bugetele locale, prin bugetul Ministerului Sănătății, în limita creditelor bugetare aprobate cu aceasta destinație și a normativului de personal aprobat prin Hotărârea Guvernului nr. 459/2010 pentru aprobarea standardului de cost/an pentru servicii acordate în unitățile de asistență medico-sociale și a unor normative privind personalul din unitățile de asistență medico-socială și personalul care desfășoară activități de asistență medicală comunitară, cu modificările ulterioare;</w:t>
      </w:r>
    </w:p>
    <w:p w14:paraId="161BDB6B" w14:textId="77777777" w:rsidR="00607B92" w:rsidRPr="003B56AD" w:rsidRDefault="00A07111" w:rsidP="003B56AD">
      <w:pPr>
        <w:pStyle w:val="ListParagraph"/>
        <w:numPr>
          <w:ilvl w:val="0"/>
          <w:numId w:val="8"/>
        </w:numPr>
        <w:suppressAutoHyphens w:val="0"/>
        <w:autoSpaceDE w:val="0"/>
        <w:autoSpaceDN w:val="0"/>
        <w:adjustRightInd w:val="0"/>
        <w:jc w:val="both"/>
      </w:pPr>
      <w:r w:rsidRPr="003B56AD">
        <w:t>Autoritățile deliberative ale administra</w:t>
      </w:r>
      <w:r w:rsidR="008035F1" w:rsidRPr="003B56AD">
        <w:t>ț</w:t>
      </w:r>
      <w:r w:rsidRPr="003B56AD">
        <w:t>iei publice locale la propunerea autorităților executive, pot aproba suplimentarea din veniturile proprii ale bugetelor locale a finanțării cheltuielilor de personal și pot aproba angajarea și a altor categorii educaționale, cu asigurarea finanțării cheltuielilor acestora din bugetul local respective</w:t>
      </w:r>
      <w:r w:rsidR="008035F1" w:rsidRPr="003B56AD">
        <w:t>;</w:t>
      </w:r>
    </w:p>
    <w:p w14:paraId="2836DE87" w14:textId="598673F8" w:rsidR="008035F1" w:rsidRPr="003B56AD" w:rsidRDefault="00A07111" w:rsidP="003B56AD">
      <w:pPr>
        <w:pStyle w:val="ListParagraph"/>
        <w:numPr>
          <w:ilvl w:val="0"/>
          <w:numId w:val="8"/>
        </w:numPr>
        <w:suppressAutoHyphens w:val="0"/>
        <w:autoSpaceDE w:val="0"/>
        <w:autoSpaceDN w:val="0"/>
        <w:adjustRightInd w:val="0"/>
        <w:jc w:val="both"/>
      </w:pPr>
      <w:r w:rsidRPr="003B56AD">
        <w:t xml:space="preserve">Autoritățile administrației publice locale sunt responsabile de asigurarea spațiului, precum și a bunurilor și serviciilor necesare întreținerii și funcționării activității de asistență medicală comunitară, în condițiile legii și în limitele resurselor umane și financiare existente. </w:t>
      </w:r>
    </w:p>
    <w:p w14:paraId="775CE0C9" w14:textId="2BB10F93" w:rsidR="00501F28" w:rsidRPr="003B56AD" w:rsidRDefault="00A07111" w:rsidP="003B56AD">
      <w:pPr>
        <w:pStyle w:val="ListParagraph"/>
        <w:numPr>
          <w:ilvl w:val="0"/>
          <w:numId w:val="4"/>
        </w:numPr>
        <w:suppressAutoHyphens w:val="0"/>
        <w:autoSpaceDE w:val="0"/>
        <w:autoSpaceDN w:val="0"/>
        <w:adjustRightInd w:val="0"/>
        <w:ind w:left="0" w:firstLine="284"/>
        <w:jc w:val="both"/>
      </w:pPr>
      <w:r w:rsidRPr="003B56AD">
        <w:t>Manag</w:t>
      </w:r>
      <w:r w:rsidR="00BD68A1" w:rsidRPr="003B56AD">
        <w:t>e</w:t>
      </w:r>
      <w:r w:rsidRPr="003B56AD">
        <w:t xml:space="preserve">mentul și organizarea Structura organizatorică a serviciul socio-medical „Asistență medicală comunitară” se află în coordonarea șefului </w:t>
      </w:r>
      <w:r w:rsidR="00285918" w:rsidRPr="003B56AD">
        <w:t xml:space="preserve">de </w:t>
      </w:r>
      <w:r w:rsidRPr="003B56AD">
        <w:t xml:space="preserve">serviciu din cadrul </w:t>
      </w:r>
      <w:r w:rsidR="006F4684">
        <w:t>”Asistență comunitară pentru zone marginalizate”</w:t>
      </w:r>
      <w:r w:rsidRPr="003B56AD">
        <w:t>. Fi</w:t>
      </w:r>
      <w:r w:rsidR="00285918" w:rsidRPr="003B56AD">
        <w:t>ș</w:t>
      </w:r>
      <w:r w:rsidRPr="003B56AD">
        <w:t xml:space="preserve">a postului din serviciul socio-medical „Asistență medicală </w:t>
      </w:r>
      <w:r w:rsidRPr="003B56AD">
        <w:lastRenderedPageBreak/>
        <w:t>comunitară” va fi modificată și completată în conformitate cu prevederile legale, ori de câte ori este necesar. În exercitarea atribuțiilor prevăzute în prezentul regulament, personalul din cadrul serviciului socio</w:t>
      </w:r>
      <w:r w:rsidR="00501F28" w:rsidRPr="003B56AD">
        <w:t>-</w:t>
      </w:r>
      <w:r w:rsidRPr="003B56AD">
        <w:t>medical „Asistență medicală comunitară” colaborează cu Direcția de Sănătate Publică a jude</w:t>
      </w:r>
      <w:r w:rsidR="00A554F3" w:rsidRPr="003B56AD">
        <w:t>ț</w:t>
      </w:r>
      <w:r w:rsidRPr="003B56AD">
        <w:t xml:space="preserve">ului Mureș, Colegiul Medicilor și Ordinul Asistenților Medicali Generaliști, Moașelor și Asistenților Medicali din România, medicii de familie de pe raza municipiului Târgu Mureș și cu specialiștii din cadrul Direcției de Asistență Socială Târgu Mureș. </w:t>
      </w:r>
    </w:p>
    <w:p w14:paraId="2949143D" w14:textId="3D4D0A55" w:rsidR="00501F28" w:rsidRPr="003B56AD" w:rsidRDefault="00A07111" w:rsidP="003B56AD">
      <w:pPr>
        <w:suppressAutoHyphens w:val="0"/>
        <w:autoSpaceDE w:val="0"/>
        <w:autoSpaceDN w:val="0"/>
        <w:adjustRightInd w:val="0"/>
        <w:ind w:firstLine="708"/>
        <w:jc w:val="both"/>
      </w:pPr>
      <w:r w:rsidRPr="003B56AD">
        <w:t>În funcție de nevoile identificate la nivelul comunității, privind furnizarea integrată de servicii medico-socio-educaționale, în subordinea autorităților executive ale administrației publice locale se pot înființa centre comunitare integrate, ca entități cu sau fără personalitate juridică, finanțate integral din bugetele locale ale unităților/subdiviziunilor administrativ</w:t>
      </w:r>
      <w:r w:rsidR="004940A3" w:rsidRPr="003B56AD">
        <w:t>-</w:t>
      </w:r>
      <w:r w:rsidRPr="003B56AD">
        <w:t xml:space="preserve">teritoriale. </w:t>
      </w:r>
    </w:p>
    <w:p w14:paraId="615C9B20" w14:textId="77777777" w:rsidR="00501F28" w:rsidRPr="003B56AD" w:rsidRDefault="00A07111" w:rsidP="003B56AD">
      <w:pPr>
        <w:suppressAutoHyphens w:val="0"/>
        <w:autoSpaceDE w:val="0"/>
        <w:autoSpaceDN w:val="0"/>
        <w:adjustRightInd w:val="0"/>
        <w:ind w:firstLine="708"/>
        <w:jc w:val="both"/>
      </w:pPr>
      <w:r w:rsidRPr="003B56AD">
        <w:t xml:space="preserve">Centrele comunitare integrate, organizate în subordinea autorităților executive ale administrației publice locale, furnizează persoanelor, inclusiv celor de etnie roma și grupurilor vulnerabile, servicii comunitare integrate adaptate nevoilor medicale, sociale și educaționale, din unitățile/subdiviziunile administrativ-teritoriale deservite. </w:t>
      </w:r>
    </w:p>
    <w:p w14:paraId="1071BB7B" w14:textId="77777777" w:rsidR="00BD68A1" w:rsidRPr="003B56AD" w:rsidRDefault="00BD68A1" w:rsidP="003B56AD">
      <w:pPr>
        <w:suppressAutoHyphens w:val="0"/>
        <w:autoSpaceDE w:val="0"/>
        <w:autoSpaceDN w:val="0"/>
        <w:adjustRightInd w:val="0"/>
        <w:jc w:val="both"/>
        <w:rPr>
          <w:b/>
          <w:bCs/>
        </w:rPr>
      </w:pPr>
    </w:p>
    <w:p w14:paraId="4078F118" w14:textId="342BD406" w:rsidR="00501F28" w:rsidRPr="003B56AD" w:rsidRDefault="00A07111" w:rsidP="003B56AD">
      <w:pPr>
        <w:suppressAutoHyphens w:val="0"/>
        <w:autoSpaceDE w:val="0"/>
        <w:autoSpaceDN w:val="0"/>
        <w:adjustRightInd w:val="0"/>
        <w:jc w:val="both"/>
      </w:pPr>
      <w:r w:rsidRPr="003B56AD">
        <w:rPr>
          <w:b/>
          <w:bCs/>
        </w:rPr>
        <w:t>Art. 9 Dispoziții finale</w:t>
      </w:r>
      <w:r w:rsidRPr="003B56AD">
        <w:t xml:space="preserve"> </w:t>
      </w:r>
    </w:p>
    <w:p w14:paraId="6435C84F" w14:textId="181388EF" w:rsidR="00A07111" w:rsidRPr="003B56AD" w:rsidRDefault="00A07111" w:rsidP="003B56AD">
      <w:pPr>
        <w:suppressAutoHyphens w:val="0"/>
        <w:autoSpaceDE w:val="0"/>
        <w:autoSpaceDN w:val="0"/>
        <w:adjustRightInd w:val="0"/>
        <w:ind w:firstLine="708"/>
        <w:jc w:val="both"/>
      </w:pPr>
      <w:r w:rsidRPr="003B56AD">
        <w:t>Prezentul Regulament se poate actualiza și modifica prin Hotărârea Consiliului Local în funcție de modificările legislative intervenite.</w:t>
      </w:r>
    </w:p>
    <w:p w14:paraId="417150AC" w14:textId="77777777" w:rsidR="00501F28" w:rsidRPr="003B56AD" w:rsidRDefault="00501F28" w:rsidP="003B56AD">
      <w:pPr>
        <w:suppressAutoHyphens w:val="0"/>
        <w:autoSpaceDE w:val="0"/>
        <w:autoSpaceDN w:val="0"/>
        <w:adjustRightInd w:val="0"/>
        <w:ind w:firstLine="360"/>
        <w:jc w:val="both"/>
        <w:rPr>
          <w:rFonts w:eastAsiaTheme="minorHAnsi"/>
          <w:b/>
          <w:bCs/>
          <w:noProof w:val="0"/>
          <w:color w:val="000000"/>
          <w:lang w:eastAsia="en-US"/>
        </w:rPr>
      </w:pPr>
    </w:p>
    <w:p w14:paraId="291B01B2" w14:textId="77777777" w:rsidR="005C138C" w:rsidRPr="003B56AD" w:rsidRDefault="005C138C" w:rsidP="003B56AD">
      <w:pPr>
        <w:suppressAutoHyphens w:val="0"/>
        <w:autoSpaceDE w:val="0"/>
        <w:autoSpaceDN w:val="0"/>
        <w:adjustRightInd w:val="0"/>
        <w:ind w:firstLine="360"/>
        <w:jc w:val="both"/>
        <w:rPr>
          <w:rFonts w:eastAsiaTheme="minorHAnsi"/>
          <w:b/>
          <w:bCs/>
          <w:noProof w:val="0"/>
          <w:color w:val="000000"/>
          <w:lang w:eastAsia="en-US"/>
        </w:rPr>
      </w:pPr>
    </w:p>
    <w:p w14:paraId="461DB96A" w14:textId="77777777" w:rsidR="005C138C" w:rsidRPr="003B56AD" w:rsidRDefault="005C138C" w:rsidP="003B56AD">
      <w:pPr>
        <w:suppressAutoHyphens w:val="0"/>
        <w:autoSpaceDE w:val="0"/>
        <w:autoSpaceDN w:val="0"/>
        <w:adjustRightInd w:val="0"/>
        <w:ind w:firstLine="360"/>
        <w:jc w:val="both"/>
        <w:rPr>
          <w:rFonts w:eastAsiaTheme="minorHAnsi"/>
          <w:b/>
          <w:bCs/>
          <w:noProof w:val="0"/>
          <w:color w:val="000000"/>
          <w:lang w:eastAsia="en-US"/>
        </w:rPr>
      </w:pPr>
    </w:p>
    <w:p w14:paraId="3CC8673D" w14:textId="77777777" w:rsidR="005C138C" w:rsidRPr="003B56AD" w:rsidRDefault="005C138C" w:rsidP="003B56AD">
      <w:pPr>
        <w:suppressAutoHyphens w:val="0"/>
        <w:autoSpaceDE w:val="0"/>
        <w:autoSpaceDN w:val="0"/>
        <w:adjustRightInd w:val="0"/>
        <w:ind w:firstLine="360"/>
        <w:jc w:val="both"/>
        <w:rPr>
          <w:rFonts w:eastAsiaTheme="minorHAnsi"/>
          <w:b/>
          <w:bCs/>
          <w:noProof w:val="0"/>
          <w:color w:val="000000"/>
          <w:lang w:eastAsia="en-US"/>
        </w:rPr>
      </w:pPr>
    </w:p>
    <w:p w14:paraId="4BE7FDC1" w14:textId="477752FC" w:rsidR="00783E8A" w:rsidRPr="003B56AD" w:rsidRDefault="00783E8A" w:rsidP="003B56AD">
      <w:pPr>
        <w:suppressAutoHyphens w:val="0"/>
        <w:autoSpaceDE w:val="0"/>
        <w:autoSpaceDN w:val="0"/>
        <w:adjustRightInd w:val="0"/>
        <w:ind w:left="3540" w:firstLine="708"/>
        <w:jc w:val="both"/>
        <w:rPr>
          <w:rFonts w:eastAsiaTheme="minorHAnsi"/>
          <w:b/>
          <w:bCs/>
          <w:noProof w:val="0"/>
          <w:color w:val="000000"/>
          <w:lang w:eastAsia="en-US"/>
        </w:rPr>
      </w:pPr>
      <w:r w:rsidRPr="003B56AD">
        <w:rPr>
          <w:rFonts w:eastAsiaTheme="minorHAnsi"/>
          <w:b/>
          <w:bCs/>
          <w:noProof w:val="0"/>
          <w:color w:val="000000"/>
          <w:lang w:eastAsia="en-US"/>
        </w:rPr>
        <w:t>Director Executiv Adjunct,</w:t>
      </w:r>
    </w:p>
    <w:p w14:paraId="6F9381FE" w14:textId="066623F4" w:rsidR="00783E8A" w:rsidRPr="003B56AD" w:rsidRDefault="00637B4A" w:rsidP="003B56AD">
      <w:pPr>
        <w:suppressAutoHyphens w:val="0"/>
        <w:autoSpaceDE w:val="0"/>
        <w:autoSpaceDN w:val="0"/>
        <w:adjustRightInd w:val="0"/>
        <w:ind w:left="3540" w:firstLine="708"/>
        <w:jc w:val="both"/>
        <w:rPr>
          <w:rFonts w:eastAsiaTheme="minorHAnsi"/>
          <w:noProof w:val="0"/>
          <w:lang w:eastAsia="en-US"/>
        </w:rPr>
      </w:pPr>
      <w:r w:rsidRPr="003B56AD">
        <w:rPr>
          <w:rFonts w:eastAsiaTheme="minorHAnsi"/>
          <w:noProof w:val="0"/>
          <w:color w:val="000000"/>
          <w:lang w:eastAsia="en-US"/>
        </w:rPr>
        <w:t>T</w:t>
      </w:r>
      <w:r w:rsidR="00783E8A" w:rsidRPr="003B56AD">
        <w:rPr>
          <w:rFonts w:eastAsiaTheme="minorHAnsi"/>
          <w:noProof w:val="0"/>
          <w:color w:val="000000"/>
          <w:lang w:eastAsia="en-US"/>
        </w:rPr>
        <w:t>odoran Carmen Corina</w:t>
      </w:r>
    </w:p>
    <w:p w14:paraId="5C18CAE7" w14:textId="77777777" w:rsidR="00F40209" w:rsidRPr="003B56AD" w:rsidRDefault="00F40209" w:rsidP="003B56AD">
      <w:pPr>
        <w:jc w:val="both"/>
        <w:rPr>
          <w:b/>
          <w:bCs/>
        </w:rPr>
      </w:pPr>
    </w:p>
    <w:p w14:paraId="6211841E" w14:textId="77777777" w:rsidR="006A6815" w:rsidRPr="003B56AD" w:rsidRDefault="006A6815" w:rsidP="003B56AD">
      <w:pPr>
        <w:jc w:val="both"/>
        <w:rPr>
          <w:b/>
          <w:bCs/>
        </w:rPr>
      </w:pPr>
    </w:p>
    <w:p w14:paraId="729A4834" w14:textId="77777777" w:rsidR="006A6815" w:rsidRPr="003B56AD" w:rsidRDefault="006A6815" w:rsidP="003B56AD">
      <w:pPr>
        <w:jc w:val="both"/>
        <w:rPr>
          <w:b/>
          <w:bCs/>
        </w:rPr>
      </w:pPr>
    </w:p>
    <w:p w14:paraId="1E675B5F" w14:textId="77777777" w:rsidR="006A6815" w:rsidRPr="003B56AD" w:rsidRDefault="006A6815" w:rsidP="003B56AD">
      <w:pPr>
        <w:jc w:val="both"/>
        <w:rPr>
          <w:b/>
          <w:bCs/>
        </w:rPr>
      </w:pPr>
    </w:p>
    <w:p w14:paraId="05A5A344" w14:textId="77777777" w:rsidR="006A6815" w:rsidRPr="003B56AD" w:rsidRDefault="006A6815" w:rsidP="003B56AD">
      <w:pPr>
        <w:jc w:val="both"/>
        <w:rPr>
          <w:b/>
          <w:bCs/>
        </w:rPr>
      </w:pPr>
    </w:p>
    <w:p w14:paraId="3CEB2D9F" w14:textId="77777777" w:rsidR="005C138C" w:rsidRPr="003B56AD" w:rsidRDefault="005C138C" w:rsidP="003B56AD">
      <w:pPr>
        <w:jc w:val="both"/>
        <w:rPr>
          <w:b/>
          <w:bCs/>
        </w:rPr>
      </w:pPr>
    </w:p>
    <w:p w14:paraId="6DF636CB" w14:textId="77777777" w:rsidR="005C138C" w:rsidRPr="003B56AD" w:rsidRDefault="005C138C" w:rsidP="003B56AD">
      <w:pPr>
        <w:jc w:val="both"/>
        <w:rPr>
          <w:b/>
          <w:bCs/>
        </w:rPr>
      </w:pPr>
    </w:p>
    <w:p w14:paraId="4D787588" w14:textId="77777777" w:rsidR="005C138C" w:rsidRPr="003B56AD" w:rsidRDefault="005C138C" w:rsidP="003B56AD">
      <w:pPr>
        <w:jc w:val="both"/>
        <w:rPr>
          <w:b/>
          <w:bCs/>
        </w:rPr>
      </w:pPr>
    </w:p>
    <w:p w14:paraId="70A07CE9" w14:textId="77777777" w:rsidR="005C138C" w:rsidRPr="003B56AD" w:rsidRDefault="005C138C" w:rsidP="003B56AD">
      <w:pPr>
        <w:jc w:val="both"/>
        <w:rPr>
          <w:b/>
          <w:bCs/>
        </w:rPr>
      </w:pPr>
    </w:p>
    <w:p w14:paraId="055D5A7A" w14:textId="77777777" w:rsidR="005C138C" w:rsidRPr="003B56AD" w:rsidRDefault="005C138C" w:rsidP="003B56AD">
      <w:pPr>
        <w:jc w:val="both"/>
        <w:rPr>
          <w:b/>
          <w:bCs/>
        </w:rPr>
      </w:pPr>
    </w:p>
    <w:p w14:paraId="577D507F" w14:textId="77777777" w:rsidR="005C138C" w:rsidRPr="003B56AD" w:rsidRDefault="005C138C" w:rsidP="003B56AD">
      <w:pPr>
        <w:jc w:val="both"/>
        <w:rPr>
          <w:b/>
          <w:bCs/>
        </w:rPr>
      </w:pPr>
    </w:p>
    <w:p w14:paraId="14937348" w14:textId="77777777" w:rsidR="005C138C" w:rsidRPr="003B56AD" w:rsidRDefault="005C138C" w:rsidP="003B56AD">
      <w:pPr>
        <w:jc w:val="both"/>
        <w:rPr>
          <w:b/>
          <w:bCs/>
        </w:rPr>
      </w:pPr>
    </w:p>
    <w:p w14:paraId="40E4C125" w14:textId="77777777" w:rsidR="005C138C" w:rsidRPr="003B56AD" w:rsidRDefault="005C138C" w:rsidP="003B56AD">
      <w:pPr>
        <w:jc w:val="both"/>
        <w:rPr>
          <w:b/>
          <w:bCs/>
        </w:rPr>
      </w:pPr>
    </w:p>
    <w:p w14:paraId="2FD9ABC7" w14:textId="77777777" w:rsidR="006A6815" w:rsidRDefault="006A6815" w:rsidP="003B56AD">
      <w:pPr>
        <w:jc w:val="both"/>
        <w:rPr>
          <w:b/>
          <w:bCs/>
        </w:rPr>
      </w:pPr>
    </w:p>
    <w:p w14:paraId="2CE7470B" w14:textId="77777777" w:rsidR="003B56AD" w:rsidRDefault="003B56AD" w:rsidP="003B56AD">
      <w:pPr>
        <w:jc w:val="both"/>
        <w:rPr>
          <w:b/>
          <w:bCs/>
        </w:rPr>
      </w:pPr>
    </w:p>
    <w:p w14:paraId="0B8CDC1F" w14:textId="77777777" w:rsidR="003B56AD" w:rsidRDefault="003B56AD" w:rsidP="003B56AD">
      <w:pPr>
        <w:jc w:val="both"/>
        <w:rPr>
          <w:b/>
          <w:bCs/>
        </w:rPr>
      </w:pPr>
    </w:p>
    <w:p w14:paraId="3A005C03" w14:textId="77777777" w:rsidR="003B56AD" w:rsidRDefault="003B56AD" w:rsidP="003B56AD">
      <w:pPr>
        <w:jc w:val="both"/>
        <w:rPr>
          <w:b/>
          <w:bCs/>
        </w:rPr>
      </w:pPr>
    </w:p>
    <w:p w14:paraId="576AD7B2" w14:textId="77777777" w:rsidR="003B56AD" w:rsidRDefault="003B56AD" w:rsidP="003B56AD">
      <w:pPr>
        <w:jc w:val="both"/>
        <w:rPr>
          <w:b/>
          <w:bCs/>
        </w:rPr>
      </w:pPr>
    </w:p>
    <w:p w14:paraId="4608A07D" w14:textId="77777777" w:rsidR="003B56AD" w:rsidRDefault="003B56AD" w:rsidP="003B56AD">
      <w:pPr>
        <w:jc w:val="both"/>
        <w:rPr>
          <w:b/>
          <w:bCs/>
        </w:rPr>
      </w:pPr>
    </w:p>
    <w:p w14:paraId="5FDE1211" w14:textId="77777777" w:rsidR="003B56AD" w:rsidRDefault="003B56AD" w:rsidP="003B56AD">
      <w:pPr>
        <w:jc w:val="both"/>
        <w:rPr>
          <w:b/>
          <w:bCs/>
        </w:rPr>
      </w:pPr>
    </w:p>
    <w:p w14:paraId="63C80913" w14:textId="77777777" w:rsidR="003B56AD" w:rsidRDefault="003B56AD" w:rsidP="003B56AD">
      <w:pPr>
        <w:jc w:val="both"/>
        <w:rPr>
          <w:b/>
          <w:bCs/>
        </w:rPr>
      </w:pPr>
    </w:p>
    <w:p w14:paraId="04614A27" w14:textId="77777777" w:rsidR="003B56AD" w:rsidRDefault="003B56AD" w:rsidP="003B56AD">
      <w:pPr>
        <w:jc w:val="both"/>
        <w:rPr>
          <w:b/>
          <w:bCs/>
        </w:rPr>
      </w:pPr>
    </w:p>
    <w:p w14:paraId="2C273D80" w14:textId="77777777" w:rsidR="003B56AD" w:rsidRPr="003B56AD" w:rsidRDefault="003B56AD" w:rsidP="003B56AD">
      <w:pPr>
        <w:jc w:val="both"/>
        <w:rPr>
          <w:b/>
          <w:bCs/>
        </w:rPr>
      </w:pPr>
    </w:p>
    <w:p w14:paraId="5D902C45" w14:textId="7024B14F" w:rsidR="00F40209" w:rsidRPr="003B56AD" w:rsidRDefault="00F40209" w:rsidP="003B56AD">
      <w:pPr>
        <w:jc w:val="both"/>
      </w:pPr>
      <w:r w:rsidRPr="003B56AD">
        <w:t xml:space="preserve">Întocmit, </w:t>
      </w:r>
    </w:p>
    <w:p w14:paraId="52AF2688" w14:textId="686D0C66" w:rsidR="00F40209" w:rsidRPr="003B56AD" w:rsidRDefault="00F40209" w:rsidP="003B56AD">
      <w:pPr>
        <w:jc w:val="both"/>
      </w:pPr>
      <w:r w:rsidRPr="003B56AD">
        <w:t>Kristof Emese</w:t>
      </w:r>
    </w:p>
    <w:sectPr w:rsidR="00F40209" w:rsidRPr="003B56AD" w:rsidSect="003B56AD">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6875B" w14:textId="77777777" w:rsidR="00861734" w:rsidRDefault="00861734" w:rsidP="007C6D22">
      <w:r>
        <w:separator/>
      </w:r>
    </w:p>
  </w:endnote>
  <w:endnote w:type="continuationSeparator" w:id="0">
    <w:p w14:paraId="6C379499" w14:textId="77777777" w:rsidR="00861734" w:rsidRDefault="00861734" w:rsidP="007C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070415"/>
      <w:docPartObj>
        <w:docPartGallery w:val="Page Numbers (Bottom of Page)"/>
        <w:docPartUnique/>
      </w:docPartObj>
    </w:sdtPr>
    <w:sdtEndPr>
      <w:rPr>
        <w:rFonts w:ascii="Times New Roman" w:hAnsi="Times New Roman" w:cs="Times New Roman"/>
        <w:noProof/>
        <w:sz w:val="20"/>
        <w:szCs w:val="20"/>
      </w:rPr>
    </w:sdtEndPr>
    <w:sdtContent>
      <w:p w14:paraId="5785DE34" w14:textId="7DEB32C1" w:rsidR="00270BE7" w:rsidRPr="00270BE7" w:rsidRDefault="00270BE7">
        <w:pPr>
          <w:pStyle w:val="Footer"/>
          <w:jc w:val="center"/>
          <w:rPr>
            <w:rFonts w:ascii="Times New Roman" w:hAnsi="Times New Roman" w:cs="Times New Roman"/>
            <w:sz w:val="20"/>
            <w:szCs w:val="20"/>
          </w:rPr>
        </w:pPr>
        <w:r w:rsidRPr="00270BE7">
          <w:rPr>
            <w:rFonts w:ascii="Times New Roman" w:hAnsi="Times New Roman" w:cs="Times New Roman"/>
            <w:sz w:val="20"/>
            <w:szCs w:val="20"/>
          </w:rPr>
          <w:fldChar w:fldCharType="begin"/>
        </w:r>
        <w:r w:rsidRPr="00270BE7">
          <w:rPr>
            <w:rFonts w:ascii="Times New Roman" w:hAnsi="Times New Roman" w:cs="Times New Roman"/>
            <w:sz w:val="20"/>
            <w:szCs w:val="20"/>
          </w:rPr>
          <w:instrText xml:space="preserve"> PAGE   \* MERGEFORMAT </w:instrText>
        </w:r>
        <w:r w:rsidRPr="00270BE7">
          <w:rPr>
            <w:rFonts w:ascii="Times New Roman" w:hAnsi="Times New Roman" w:cs="Times New Roman"/>
            <w:sz w:val="20"/>
            <w:szCs w:val="20"/>
          </w:rPr>
          <w:fldChar w:fldCharType="separate"/>
        </w:r>
        <w:r w:rsidRPr="00270BE7">
          <w:rPr>
            <w:rFonts w:ascii="Times New Roman" w:hAnsi="Times New Roman" w:cs="Times New Roman"/>
            <w:noProof/>
            <w:sz w:val="20"/>
            <w:szCs w:val="20"/>
          </w:rPr>
          <w:t>2</w:t>
        </w:r>
        <w:r w:rsidRPr="00270BE7">
          <w:rPr>
            <w:rFonts w:ascii="Times New Roman" w:hAnsi="Times New Roman" w:cs="Times New Roman"/>
            <w:noProof/>
            <w:sz w:val="20"/>
            <w:szCs w:val="20"/>
          </w:rPr>
          <w:fldChar w:fldCharType="end"/>
        </w:r>
      </w:p>
    </w:sdtContent>
  </w:sdt>
  <w:p w14:paraId="357DE756" w14:textId="77777777" w:rsidR="00D277BD" w:rsidRDefault="00D27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E303" w14:textId="77777777" w:rsidR="00861734" w:rsidRDefault="00861734" w:rsidP="007C6D22">
      <w:r>
        <w:separator/>
      </w:r>
    </w:p>
  </w:footnote>
  <w:footnote w:type="continuationSeparator" w:id="0">
    <w:p w14:paraId="3B514DF6" w14:textId="77777777" w:rsidR="00861734" w:rsidRDefault="00861734" w:rsidP="007C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6717" w14:textId="77777777" w:rsidR="007C6D22" w:rsidRPr="00255D5E" w:rsidRDefault="007C6D22" w:rsidP="007C6D22">
    <w:pPr>
      <w:jc w:val="center"/>
      <w:rPr>
        <w:b/>
        <w:lang w:val="en-US"/>
      </w:rPr>
    </w:pPr>
    <w:r w:rsidRPr="00933BFD">
      <w:rPr>
        <w:lang w:eastAsia="ro-RO"/>
      </w:rPr>
      <w:drawing>
        <wp:anchor distT="0" distB="0" distL="114300" distR="114300" simplePos="0" relativeHeight="251659264" behindDoc="0" locked="0" layoutInCell="1" allowOverlap="1" wp14:anchorId="7E63F74D" wp14:editId="5C1342A0">
          <wp:simplePos x="0" y="0"/>
          <wp:positionH relativeFrom="margin">
            <wp:posOffset>54610</wp:posOffset>
          </wp:positionH>
          <wp:positionV relativeFrom="paragraph">
            <wp:posOffset>-190500</wp:posOffset>
          </wp:positionV>
          <wp:extent cx="75247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anchor>
      </w:drawing>
    </w:r>
    <w:r w:rsidRPr="00255D5E">
      <w:rPr>
        <w:b/>
        <w:lang w:val="en-US"/>
      </w:rPr>
      <w:t>CONSILIUL LOCAL AL MUNICIPIULUI T</w:t>
    </w:r>
    <w:r w:rsidRPr="00255D5E">
      <w:rPr>
        <w:b/>
        <w:lang w:val="en-GB"/>
      </w:rPr>
      <w:t xml:space="preserve">ÂRGU </w:t>
    </w:r>
    <w:r w:rsidRPr="00255D5E">
      <w:rPr>
        <w:b/>
        <w:lang w:val="en-US"/>
      </w:rPr>
      <w:t>MURE</w:t>
    </w:r>
    <w:r w:rsidRPr="00255D5E">
      <w:rPr>
        <w:b/>
        <w:lang w:val="en-GB"/>
      </w:rPr>
      <w:t>Ș</w:t>
    </w:r>
  </w:p>
  <w:p w14:paraId="6ED9995F" w14:textId="77777777" w:rsidR="007C6D22" w:rsidRPr="00255D5E" w:rsidRDefault="007C6D22" w:rsidP="007C6D22">
    <w:pPr>
      <w:jc w:val="center"/>
      <w:rPr>
        <w:lang w:val="en-GB"/>
      </w:rPr>
    </w:pPr>
    <w:r w:rsidRPr="00255D5E">
      <w:rPr>
        <w:b/>
        <w:lang w:val="en-GB"/>
      </w:rPr>
      <w:t>DIRECȚIA DE ASISTENŢĂ SOCIALĂ</w:t>
    </w:r>
    <w:r w:rsidRPr="00255D5E">
      <w:rPr>
        <w:b/>
        <w:lang w:val="en-US"/>
      </w:rPr>
      <w:t xml:space="preserve"> T</w:t>
    </w:r>
    <w:r w:rsidRPr="00255D5E">
      <w:rPr>
        <w:b/>
        <w:lang w:val="en-GB"/>
      </w:rPr>
      <w:t xml:space="preserve">ÂRGU </w:t>
    </w:r>
    <w:r w:rsidRPr="00255D5E">
      <w:rPr>
        <w:b/>
        <w:lang w:val="en-US"/>
      </w:rPr>
      <w:t>MURE</w:t>
    </w:r>
    <w:r w:rsidRPr="00255D5E">
      <w:rPr>
        <w:b/>
        <w:lang w:val="en-GB"/>
      </w:rPr>
      <w:t>Ș</w:t>
    </w:r>
  </w:p>
  <w:p w14:paraId="2CDDBE4F" w14:textId="77777777" w:rsidR="007C6D22" w:rsidRPr="00255D5E" w:rsidRDefault="007C6D22" w:rsidP="007C6D22">
    <w:pPr>
      <w:jc w:val="center"/>
      <w:rPr>
        <w:bCs/>
        <w:sz w:val="20"/>
        <w:szCs w:val="20"/>
        <w:lang w:val="en-US"/>
      </w:rPr>
    </w:pPr>
    <w:r w:rsidRPr="00255D5E">
      <w:rPr>
        <w:bCs/>
        <w:sz w:val="20"/>
        <w:szCs w:val="20"/>
        <w:lang w:val="en-GB"/>
      </w:rPr>
      <w:t xml:space="preserve">ROMÂNIA </w:t>
    </w:r>
    <w:r w:rsidRPr="00255D5E">
      <w:rPr>
        <w:bCs/>
        <w:sz w:val="20"/>
        <w:szCs w:val="20"/>
        <w:lang w:val="en-US"/>
      </w:rPr>
      <w:t>– 540015, T</w:t>
    </w:r>
    <w:r w:rsidRPr="00255D5E">
      <w:rPr>
        <w:bCs/>
        <w:sz w:val="20"/>
        <w:szCs w:val="20"/>
        <w:lang w:val="en-GB"/>
      </w:rPr>
      <w:t>ârgu</w:t>
    </w:r>
    <w:r w:rsidR="008C467A">
      <w:rPr>
        <w:bCs/>
        <w:sz w:val="20"/>
        <w:szCs w:val="20"/>
        <w:lang w:val="en-GB"/>
      </w:rPr>
      <w:t xml:space="preserve"> </w:t>
    </w:r>
    <w:r w:rsidRPr="00255D5E">
      <w:rPr>
        <w:bCs/>
        <w:sz w:val="20"/>
        <w:szCs w:val="20"/>
        <w:lang w:val="en-GB"/>
      </w:rPr>
      <w:t>Mureş, Str. Gheorghe Doja,  Nr. 9</w:t>
    </w:r>
  </w:p>
  <w:p w14:paraId="51DAACA6" w14:textId="77777777" w:rsidR="007C6D22" w:rsidRDefault="007C6D22" w:rsidP="007C6D22">
    <w:pPr>
      <w:jc w:val="center"/>
      <w:rPr>
        <w:color w:val="365F91" w:themeColor="accent1" w:themeShade="BF"/>
        <w:sz w:val="20"/>
        <w:szCs w:val="20"/>
      </w:rPr>
    </w:pPr>
    <w:bookmarkStart w:id="1" w:name="_Hlk48729571"/>
    <w:bookmarkEnd w:id="1"/>
    <w:r w:rsidRPr="00255D5E">
      <w:rPr>
        <w:bCs/>
        <w:sz w:val="20"/>
        <w:szCs w:val="20"/>
        <w:lang w:val="en-GB"/>
      </w:rPr>
      <w:t>Tel.</w:t>
    </w:r>
    <w:r w:rsidR="008C467A">
      <w:rPr>
        <w:bCs/>
        <w:sz w:val="20"/>
        <w:szCs w:val="20"/>
        <w:lang w:val="en-GB"/>
      </w:rPr>
      <w:t>:</w:t>
    </w:r>
    <w:r w:rsidRPr="00255D5E">
      <w:rPr>
        <w:bCs/>
        <w:sz w:val="20"/>
        <w:szCs w:val="20"/>
        <w:lang w:val="en-GB"/>
      </w:rPr>
      <w:t xml:space="preserve"> 0365</w:t>
    </w:r>
    <w:r w:rsidR="00BA54FC">
      <w:rPr>
        <w:bCs/>
        <w:sz w:val="20"/>
        <w:szCs w:val="20"/>
        <w:lang w:val="en-GB"/>
      </w:rPr>
      <w:t>/</w:t>
    </w:r>
    <w:r w:rsidR="008C467A">
      <w:rPr>
        <w:bCs/>
        <w:sz w:val="20"/>
        <w:szCs w:val="20"/>
        <w:lang w:val="en-GB"/>
      </w:rPr>
      <w:t xml:space="preserve">430859; </w:t>
    </w:r>
    <w:r w:rsidR="008C467A">
      <w:rPr>
        <w:bCs/>
        <w:sz w:val="20"/>
        <w:szCs w:val="20"/>
        <w:lang w:val="en-US"/>
      </w:rPr>
      <w:t>Fax:</w:t>
    </w:r>
    <w:r w:rsidRPr="00255D5E">
      <w:rPr>
        <w:bCs/>
        <w:sz w:val="20"/>
        <w:szCs w:val="20"/>
        <w:lang w:val="en-US"/>
      </w:rPr>
      <w:t xml:space="preserve"> 0365</w:t>
    </w:r>
    <w:r w:rsidR="00BA54FC">
      <w:rPr>
        <w:bCs/>
        <w:sz w:val="20"/>
        <w:szCs w:val="20"/>
        <w:lang w:val="en-US"/>
      </w:rPr>
      <w:t>/</w:t>
    </w:r>
    <w:r w:rsidRPr="00255D5E">
      <w:rPr>
        <w:bCs/>
        <w:sz w:val="20"/>
        <w:szCs w:val="20"/>
        <w:lang w:val="en-US"/>
      </w:rPr>
      <w:t xml:space="preserve">882023; </w:t>
    </w:r>
    <w:r w:rsidR="00BA54FC">
      <w:rPr>
        <w:bCs/>
        <w:sz w:val="20"/>
        <w:szCs w:val="20"/>
        <w:lang w:val="en-US"/>
      </w:rPr>
      <w:t>E</w:t>
    </w:r>
    <w:r w:rsidRPr="00255D5E">
      <w:rPr>
        <w:bCs/>
        <w:sz w:val="20"/>
        <w:szCs w:val="20"/>
        <w:lang w:val="en-US"/>
      </w:rPr>
      <w:t xml:space="preserve">-mail: </w:t>
    </w:r>
    <w:hyperlink r:id="rId2" w:history="1">
      <w:r w:rsidRPr="006D3760">
        <w:rPr>
          <w:rStyle w:val="Hyperlink"/>
          <w:sz w:val="20"/>
          <w:szCs w:val="20"/>
        </w:rPr>
        <w:t>registratura.das@tirgumures.ro</w:t>
      </w:r>
    </w:hyperlink>
  </w:p>
  <w:p w14:paraId="4D1E2EE0" w14:textId="77777777" w:rsidR="007C6D22" w:rsidRPr="00255D5E" w:rsidRDefault="007C6D22" w:rsidP="007C6D22">
    <w:pPr>
      <w:jc w:val="center"/>
      <w:rPr>
        <w:bCs/>
        <w:sz w:val="20"/>
        <w:szCs w:val="20"/>
        <w:lang w:val="en-US"/>
      </w:rPr>
    </w:pPr>
  </w:p>
  <w:p w14:paraId="19F927A9" w14:textId="77777777" w:rsidR="007C6D22" w:rsidRPr="00EA701B" w:rsidRDefault="007C6D22" w:rsidP="007C6D22">
    <w:pPr>
      <w:tabs>
        <w:tab w:val="left" w:pos="1080"/>
      </w:tabs>
      <w:spacing w:after="160" w:line="259" w:lineRule="auto"/>
      <w:contextualSpacing/>
      <w:rPr>
        <w:sz w:val="26"/>
        <w:szCs w:val="26"/>
        <w:lang w:val="en-GB"/>
      </w:rPr>
    </w:pPr>
  </w:p>
  <w:p w14:paraId="06734189" w14:textId="77777777" w:rsidR="007C6D22" w:rsidRDefault="003E351C">
    <w:pPr>
      <w:pStyle w:val="Header"/>
    </w:pPr>
    <w:r>
      <w:rPr>
        <w:noProof/>
        <w:sz w:val="26"/>
        <w:szCs w:val="26"/>
        <w:lang w:eastAsia="ro-RO"/>
      </w:rPr>
      <mc:AlternateContent>
        <mc:Choice Requires="wps">
          <w:drawing>
            <wp:anchor distT="4294967295" distB="4294967295" distL="114300" distR="114300" simplePos="0" relativeHeight="251660288" behindDoc="0" locked="0" layoutInCell="1" allowOverlap="1" wp14:anchorId="69EFE57D" wp14:editId="3343E5CC">
              <wp:simplePos x="0" y="0"/>
              <wp:positionH relativeFrom="column">
                <wp:posOffset>-109220</wp:posOffset>
              </wp:positionH>
              <wp:positionV relativeFrom="paragraph">
                <wp:posOffset>4444</wp:posOffset>
              </wp:positionV>
              <wp:extent cx="6410325" cy="0"/>
              <wp:effectExtent l="38100" t="38100" r="47625"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A00C8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6pt,.35pt" to="49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dsqQEAAKQDAAAOAAAAZHJzL2Uyb0RvYy54bWysU01v3CAQvUfKf0Dcs9jbNIqs9eaQqLlE&#10;bZSPH0DwsEYBBgFZe/99Aa/dqK32UPWCDPPezHsz483NaDTZgw8KbUvrVUUJWIGdsruWvr58u7im&#10;JERuO67RQksPEOjN9vxsM7gG1tij7sCTlMSGZnAt7WN0DWNB9GB4WKEDm4ISveExXf2OdZ4PKbvR&#10;bF1VV2xA3zmPAkJIr3dTkG5LfilBxB9SBohEtzRpi+X05XzLJ9tueLPz3PVKHGXwf1BhuLKp6JLq&#10;jkdOPrz6I5VRwmNAGVcCDUMplYDiIbmpq9/cPPfcQfGSmhPc0qbw/9KK7/tb++izdDHaZ/eA4j2k&#10;prDBhWYJ5ktwE2yU3mR40k7G0sjD0kgYIxHp8eqyrr6sv1Ii5hjjzUx0PsR7QEPyR0u1stkjb/j+&#10;IcRcmjcz5KhjKl1ExIOGDNb2CSRRXSq2LuyyMXCrPdnzNOvuvc6zTbkKMlOk0nohVadJR2ymQdmi&#10;hVifJi7oUhFtXIhGWfR/I8dxlion/Ox68pptv2F3ePTzWNIqFGfHtc279vle6L9+ru1PAAAA//8D&#10;AFBLAwQUAAYACAAAACEAVAnwR9kAAAAFAQAADwAAAGRycy9kb3ducmV2LnhtbEyOwU7DMBBE70j8&#10;g7VIXFDrNAjShjgVQnBA6oWCOG/jxY6I11HsNubvcU9wHM3ozWu2yQ3iRFPoPStYLQsQxJ3XPRsF&#10;H+8vizWIEJE1Dp5JwQ8F2LaXFw3W2s/8Rqd9NCJDONSowMY41lKGzpLDsPQjce6+/OQw5jgZqSec&#10;M9wNsiyKe+mw5/xgcaQnS933/ugUdEmmG/uszWyqV73DsP6Udzulrq/S4wOISCn+jeGsn9WhzU4H&#10;f2QdxKBgsarKPFVQgcj1ZlPegjico2wb+d++/QUAAP//AwBQSwECLQAUAAYACAAAACEAtoM4kv4A&#10;AADhAQAAEwAAAAAAAAAAAAAAAAAAAAAAW0NvbnRlbnRfVHlwZXNdLnhtbFBLAQItABQABgAIAAAA&#10;IQA4/SH/1gAAAJQBAAALAAAAAAAAAAAAAAAAAC8BAABfcmVscy8ucmVsc1BLAQItABQABgAIAAAA&#10;IQA4UIdsqQEAAKQDAAAOAAAAAAAAAAAAAAAAAC4CAABkcnMvZTJvRG9jLnhtbFBLAQItABQABgAI&#10;AAAAIQBUCfBH2QAAAAUBAAAPAAAAAAAAAAAAAAAAAAMEAABkcnMvZG93bnJldi54bWxQSwUGAAAA&#10;AAQABADzAAAACQUAAAAA&#10;" strokecolor="black [3200]" strokeweight="2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644"/>
    <w:multiLevelType w:val="hybridMultilevel"/>
    <w:tmpl w:val="A6C07E3C"/>
    <w:lvl w:ilvl="0" w:tplc="5C3E4A0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9467D2E"/>
    <w:multiLevelType w:val="hybridMultilevel"/>
    <w:tmpl w:val="372E328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B8D2DDF"/>
    <w:multiLevelType w:val="hybridMultilevel"/>
    <w:tmpl w:val="7612FF7E"/>
    <w:lvl w:ilvl="0" w:tplc="04180001">
      <w:numFmt w:val="bullet"/>
      <w:lvlText w:val=""/>
      <w:lvlJc w:val="left"/>
      <w:pPr>
        <w:ind w:left="360" w:hanging="360"/>
      </w:pPr>
      <w:rPr>
        <w:rFonts w:ascii="Symbol" w:eastAsia="Times New Roman" w:hAnsi="Symbol" w:cs="Times New Roman"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283658F4"/>
    <w:multiLevelType w:val="hybridMultilevel"/>
    <w:tmpl w:val="22E40B78"/>
    <w:lvl w:ilvl="0" w:tplc="BB4032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D9C75B4"/>
    <w:multiLevelType w:val="hybridMultilevel"/>
    <w:tmpl w:val="130E3F38"/>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F0F651E"/>
    <w:multiLevelType w:val="hybridMultilevel"/>
    <w:tmpl w:val="EAAA0160"/>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53E42B78"/>
    <w:multiLevelType w:val="hybridMultilevel"/>
    <w:tmpl w:val="FC66A21C"/>
    <w:lvl w:ilvl="0" w:tplc="3CE21D3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549F21E0"/>
    <w:multiLevelType w:val="hybridMultilevel"/>
    <w:tmpl w:val="845A13EE"/>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59821BB7"/>
    <w:multiLevelType w:val="hybridMultilevel"/>
    <w:tmpl w:val="1158CE28"/>
    <w:lvl w:ilvl="0" w:tplc="254C5DCE">
      <w:start w:val="1"/>
      <w:numFmt w:val="decimal"/>
      <w:lvlText w:val="(%1)"/>
      <w:lvlJc w:val="left"/>
      <w:pPr>
        <w:ind w:left="846" w:hanging="360"/>
      </w:pPr>
      <w:rPr>
        <w:rFonts w:hint="default"/>
      </w:rPr>
    </w:lvl>
    <w:lvl w:ilvl="1" w:tplc="04180019" w:tentative="1">
      <w:start w:val="1"/>
      <w:numFmt w:val="lowerLetter"/>
      <w:lvlText w:val="%2."/>
      <w:lvlJc w:val="left"/>
      <w:pPr>
        <w:ind w:left="1566" w:hanging="360"/>
      </w:pPr>
    </w:lvl>
    <w:lvl w:ilvl="2" w:tplc="0418001B" w:tentative="1">
      <w:start w:val="1"/>
      <w:numFmt w:val="lowerRoman"/>
      <w:lvlText w:val="%3."/>
      <w:lvlJc w:val="right"/>
      <w:pPr>
        <w:ind w:left="2286" w:hanging="180"/>
      </w:pPr>
    </w:lvl>
    <w:lvl w:ilvl="3" w:tplc="0418000F" w:tentative="1">
      <w:start w:val="1"/>
      <w:numFmt w:val="decimal"/>
      <w:lvlText w:val="%4."/>
      <w:lvlJc w:val="left"/>
      <w:pPr>
        <w:ind w:left="3006" w:hanging="360"/>
      </w:pPr>
    </w:lvl>
    <w:lvl w:ilvl="4" w:tplc="04180019" w:tentative="1">
      <w:start w:val="1"/>
      <w:numFmt w:val="lowerLetter"/>
      <w:lvlText w:val="%5."/>
      <w:lvlJc w:val="left"/>
      <w:pPr>
        <w:ind w:left="3726" w:hanging="360"/>
      </w:pPr>
    </w:lvl>
    <w:lvl w:ilvl="5" w:tplc="0418001B" w:tentative="1">
      <w:start w:val="1"/>
      <w:numFmt w:val="lowerRoman"/>
      <w:lvlText w:val="%6."/>
      <w:lvlJc w:val="right"/>
      <w:pPr>
        <w:ind w:left="4446" w:hanging="180"/>
      </w:pPr>
    </w:lvl>
    <w:lvl w:ilvl="6" w:tplc="0418000F" w:tentative="1">
      <w:start w:val="1"/>
      <w:numFmt w:val="decimal"/>
      <w:lvlText w:val="%7."/>
      <w:lvlJc w:val="left"/>
      <w:pPr>
        <w:ind w:left="5166" w:hanging="360"/>
      </w:pPr>
    </w:lvl>
    <w:lvl w:ilvl="7" w:tplc="04180019" w:tentative="1">
      <w:start w:val="1"/>
      <w:numFmt w:val="lowerLetter"/>
      <w:lvlText w:val="%8."/>
      <w:lvlJc w:val="left"/>
      <w:pPr>
        <w:ind w:left="5886" w:hanging="360"/>
      </w:pPr>
    </w:lvl>
    <w:lvl w:ilvl="8" w:tplc="0418001B" w:tentative="1">
      <w:start w:val="1"/>
      <w:numFmt w:val="lowerRoman"/>
      <w:lvlText w:val="%9."/>
      <w:lvlJc w:val="right"/>
      <w:pPr>
        <w:ind w:left="6606" w:hanging="180"/>
      </w:pPr>
    </w:lvl>
  </w:abstractNum>
  <w:num w:numId="1" w16cid:durableId="1674647220">
    <w:abstractNumId w:val="0"/>
  </w:num>
  <w:num w:numId="2" w16cid:durableId="1294093774">
    <w:abstractNumId w:val="4"/>
  </w:num>
  <w:num w:numId="3" w16cid:durableId="609121498">
    <w:abstractNumId w:val="6"/>
  </w:num>
  <w:num w:numId="4" w16cid:durableId="799811216">
    <w:abstractNumId w:val="8"/>
  </w:num>
  <w:num w:numId="5" w16cid:durableId="1313944876">
    <w:abstractNumId w:val="1"/>
  </w:num>
  <w:num w:numId="6" w16cid:durableId="1471363500">
    <w:abstractNumId w:val="5"/>
  </w:num>
  <w:num w:numId="7" w16cid:durableId="884178671">
    <w:abstractNumId w:val="3"/>
  </w:num>
  <w:num w:numId="8" w16cid:durableId="1937899965">
    <w:abstractNumId w:val="7"/>
  </w:num>
  <w:num w:numId="9" w16cid:durableId="21192535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BF"/>
    <w:rsid w:val="00001EF1"/>
    <w:rsid w:val="000066CF"/>
    <w:rsid w:val="00013492"/>
    <w:rsid w:val="000140BE"/>
    <w:rsid w:val="00016A52"/>
    <w:rsid w:val="00016EEB"/>
    <w:rsid w:val="00017BB1"/>
    <w:rsid w:val="000254B0"/>
    <w:rsid w:val="000379B3"/>
    <w:rsid w:val="0004078A"/>
    <w:rsid w:val="00041659"/>
    <w:rsid w:val="00043142"/>
    <w:rsid w:val="000542C6"/>
    <w:rsid w:val="00055BED"/>
    <w:rsid w:val="0006258D"/>
    <w:rsid w:val="00063791"/>
    <w:rsid w:val="00064B99"/>
    <w:rsid w:val="00083291"/>
    <w:rsid w:val="000A1D1D"/>
    <w:rsid w:val="000B09CD"/>
    <w:rsid w:val="000B75A7"/>
    <w:rsid w:val="000C1B35"/>
    <w:rsid w:val="000E1417"/>
    <w:rsid w:val="000E31C4"/>
    <w:rsid w:val="00100582"/>
    <w:rsid w:val="00103B17"/>
    <w:rsid w:val="00104932"/>
    <w:rsid w:val="00104A82"/>
    <w:rsid w:val="0011789E"/>
    <w:rsid w:val="001251D7"/>
    <w:rsid w:val="00131790"/>
    <w:rsid w:val="001341D3"/>
    <w:rsid w:val="00142566"/>
    <w:rsid w:val="00145AEC"/>
    <w:rsid w:val="001472FF"/>
    <w:rsid w:val="00152A3D"/>
    <w:rsid w:val="00162A50"/>
    <w:rsid w:val="00165CAC"/>
    <w:rsid w:val="00166E43"/>
    <w:rsid w:val="001707D9"/>
    <w:rsid w:val="00171EAB"/>
    <w:rsid w:val="001755BB"/>
    <w:rsid w:val="001815C0"/>
    <w:rsid w:val="001A0232"/>
    <w:rsid w:val="001A7B3D"/>
    <w:rsid w:val="001D191D"/>
    <w:rsid w:val="001D4BCE"/>
    <w:rsid w:val="001E2212"/>
    <w:rsid w:val="001E2DCD"/>
    <w:rsid w:val="001E6913"/>
    <w:rsid w:val="001F0FA4"/>
    <w:rsid w:val="001F43F8"/>
    <w:rsid w:val="00207098"/>
    <w:rsid w:val="00207EFE"/>
    <w:rsid w:val="00217F1B"/>
    <w:rsid w:val="00221B12"/>
    <w:rsid w:val="002221D7"/>
    <w:rsid w:val="0023255F"/>
    <w:rsid w:val="00232E32"/>
    <w:rsid w:val="00235CC5"/>
    <w:rsid w:val="002414D5"/>
    <w:rsid w:val="00254BC9"/>
    <w:rsid w:val="00270BE7"/>
    <w:rsid w:val="00274C51"/>
    <w:rsid w:val="002770D1"/>
    <w:rsid w:val="00277F76"/>
    <w:rsid w:val="002814DC"/>
    <w:rsid w:val="002844D3"/>
    <w:rsid w:val="00285918"/>
    <w:rsid w:val="00293AB0"/>
    <w:rsid w:val="0029646C"/>
    <w:rsid w:val="002A5E10"/>
    <w:rsid w:val="002A5F6C"/>
    <w:rsid w:val="002A7D4D"/>
    <w:rsid w:val="002D1EDC"/>
    <w:rsid w:val="002D4535"/>
    <w:rsid w:val="002D5170"/>
    <w:rsid w:val="002D5D83"/>
    <w:rsid w:val="002F73AC"/>
    <w:rsid w:val="00312402"/>
    <w:rsid w:val="00312488"/>
    <w:rsid w:val="00312F0B"/>
    <w:rsid w:val="00321D2E"/>
    <w:rsid w:val="00333E5F"/>
    <w:rsid w:val="00340E68"/>
    <w:rsid w:val="003425D5"/>
    <w:rsid w:val="00350EB3"/>
    <w:rsid w:val="00360B29"/>
    <w:rsid w:val="00362467"/>
    <w:rsid w:val="00365B2F"/>
    <w:rsid w:val="003761CF"/>
    <w:rsid w:val="00376FB3"/>
    <w:rsid w:val="003862D2"/>
    <w:rsid w:val="0039240D"/>
    <w:rsid w:val="003A504A"/>
    <w:rsid w:val="003B56AD"/>
    <w:rsid w:val="003C05B2"/>
    <w:rsid w:val="003C0BAB"/>
    <w:rsid w:val="003D6757"/>
    <w:rsid w:val="003E351C"/>
    <w:rsid w:val="00405B90"/>
    <w:rsid w:val="00414AD3"/>
    <w:rsid w:val="00415ACE"/>
    <w:rsid w:val="00422578"/>
    <w:rsid w:val="004246F5"/>
    <w:rsid w:val="00433566"/>
    <w:rsid w:val="00436E1E"/>
    <w:rsid w:val="00441C91"/>
    <w:rsid w:val="004434AD"/>
    <w:rsid w:val="00450008"/>
    <w:rsid w:val="0045247E"/>
    <w:rsid w:val="00453567"/>
    <w:rsid w:val="004656CC"/>
    <w:rsid w:val="00485132"/>
    <w:rsid w:val="004940A3"/>
    <w:rsid w:val="0049731E"/>
    <w:rsid w:val="004A0FFB"/>
    <w:rsid w:val="004A1C3E"/>
    <w:rsid w:val="004B62EB"/>
    <w:rsid w:val="004C22A2"/>
    <w:rsid w:val="004C4899"/>
    <w:rsid w:val="004D2C63"/>
    <w:rsid w:val="004D3239"/>
    <w:rsid w:val="004D41A9"/>
    <w:rsid w:val="004F1AEE"/>
    <w:rsid w:val="004F2C1C"/>
    <w:rsid w:val="004F6715"/>
    <w:rsid w:val="00501F28"/>
    <w:rsid w:val="00506A74"/>
    <w:rsid w:val="00531126"/>
    <w:rsid w:val="00543459"/>
    <w:rsid w:val="00553869"/>
    <w:rsid w:val="00554189"/>
    <w:rsid w:val="00555CC2"/>
    <w:rsid w:val="005648F9"/>
    <w:rsid w:val="00597FAD"/>
    <w:rsid w:val="005A2A59"/>
    <w:rsid w:val="005A5339"/>
    <w:rsid w:val="005A6F93"/>
    <w:rsid w:val="005A7518"/>
    <w:rsid w:val="005C138C"/>
    <w:rsid w:val="005D7784"/>
    <w:rsid w:val="005E4B6D"/>
    <w:rsid w:val="00607B92"/>
    <w:rsid w:val="00623DB0"/>
    <w:rsid w:val="0062549F"/>
    <w:rsid w:val="00630432"/>
    <w:rsid w:val="00635B90"/>
    <w:rsid w:val="00637B4A"/>
    <w:rsid w:val="006457E7"/>
    <w:rsid w:val="00647D6D"/>
    <w:rsid w:val="00652954"/>
    <w:rsid w:val="00666D23"/>
    <w:rsid w:val="00672AC7"/>
    <w:rsid w:val="00672CA0"/>
    <w:rsid w:val="00693781"/>
    <w:rsid w:val="00694EDA"/>
    <w:rsid w:val="006A2770"/>
    <w:rsid w:val="006A66E8"/>
    <w:rsid w:val="006A6815"/>
    <w:rsid w:val="006A7354"/>
    <w:rsid w:val="006B13F7"/>
    <w:rsid w:val="006B145C"/>
    <w:rsid w:val="006B2562"/>
    <w:rsid w:val="006B6F99"/>
    <w:rsid w:val="006C4715"/>
    <w:rsid w:val="006C776F"/>
    <w:rsid w:val="006D1AF0"/>
    <w:rsid w:val="006D3C30"/>
    <w:rsid w:val="006D5E51"/>
    <w:rsid w:val="006E4E25"/>
    <w:rsid w:val="006F4684"/>
    <w:rsid w:val="006F470C"/>
    <w:rsid w:val="006F58B2"/>
    <w:rsid w:val="007035EF"/>
    <w:rsid w:val="00706B3D"/>
    <w:rsid w:val="00714A65"/>
    <w:rsid w:val="00716371"/>
    <w:rsid w:val="0072348E"/>
    <w:rsid w:val="007237EC"/>
    <w:rsid w:val="007347C5"/>
    <w:rsid w:val="007356D1"/>
    <w:rsid w:val="0074401A"/>
    <w:rsid w:val="00746182"/>
    <w:rsid w:val="00754E66"/>
    <w:rsid w:val="00767444"/>
    <w:rsid w:val="0077171E"/>
    <w:rsid w:val="007810E4"/>
    <w:rsid w:val="00781906"/>
    <w:rsid w:val="00783E8A"/>
    <w:rsid w:val="007903EE"/>
    <w:rsid w:val="00793409"/>
    <w:rsid w:val="00793506"/>
    <w:rsid w:val="007B1FD1"/>
    <w:rsid w:val="007C2CE5"/>
    <w:rsid w:val="007C6D22"/>
    <w:rsid w:val="007D0E1B"/>
    <w:rsid w:val="007D1611"/>
    <w:rsid w:val="007D42FA"/>
    <w:rsid w:val="007D5D65"/>
    <w:rsid w:val="007F0DDD"/>
    <w:rsid w:val="007F62CD"/>
    <w:rsid w:val="007F6554"/>
    <w:rsid w:val="008035F1"/>
    <w:rsid w:val="0080391E"/>
    <w:rsid w:val="008149EE"/>
    <w:rsid w:val="00815FAD"/>
    <w:rsid w:val="00816730"/>
    <w:rsid w:val="00821D4A"/>
    <w:rsid w:val="008362C0"/>
    <w:rsid w:val="008406F7"/>
    <w:rsid w:val="00850E7A"/>
    <w:rsid w:val="008522DE"/>
    <w:rsid w:val="00861734"/>
    <w:rsid w:val="00874ECD"/>
    <w:rsid w:val="00880612"/>
    <w:rsid w:val="00892F89"/>
    <w:rsid w:val="008944BF"/>
    <w:rsid w:val="00895F2B"/>
    <w:rsid w:val="00897892"/>
    <w:rsid w:val="008A1C2E"/>
    <w:rsid w:val="008B6180"/>
    <w:rsid w:val="008C467A"/>
    <w:rsid w:val="008C77DB"/>
    <w:rsid w:val="008D19E9"/>
    <w:rsid w:val="008E12DD"/>
    <w:rsid w:val="008E4AAB"/>
    <w:rsid w:val="009113F5"/>
    <w:rsid w:val="009117DB"/>
    <w:rsid w:val="0092428B"/>
    <w:rsid w:val="00935F52"/>
    <w:rsid w:val="00937CCC"/>
    <w:rsid w:val="0094464E"/>
    <w:rsid w:val="00951B38"/>
    <w:rsid w:val="00952F9F"/>
    <w:rsid w:val="00956CA0"/>
    <w:rsid w:val="00957CC2"/>
    <w:rsid w:val="009717C4"/>
    <w:rsid w:val="009730BF"/>
    <w:rsid w:val="009759F8"/>
    <w:rsid w:val="00985713"/>
    <w:rsid w:val="00986FA9"/>
    <w:rsid w:val="009A26DC"/>
    <w:rsid w:val="009B40CE"/>
    <w:rsid w:val="009C4E08"/>
    <w:rsid w:val="009E38AF"/>
    <w:rsid w:val="009E7769"/>
    <w:rsid w:val="009E7FF9"/>
    <w:rsid w:val="00A062AF"/>
    <w:rsid w:val="00A07094"/>
    <w:rsid w:val="00A07111"/>
    <w:rsid w:val="00A15547"/>
    <w:rsid w:val="00A21306"/>
    <w:rsid w:val="00A24682"/>
    <w:rsid w:val="00A2579C"/>
    <w:rsid w:val="00A26E8F"/>
    <w:rsid w:val="00A32AC3"/>
    <w:rsid w:val="00A3357A"/>
    <w:rsid w:val="00A43707"/>
    <w:rsid w:val="00A554F3"/>
    <w:rsid w:val="00A556D3"/>
    <w:rsid w:val="00A648A8"/>
    <w:rsid w:val="00A67562"/>
    <w:rsid w:val="00A719A1"/>
    <w:rsid w:val="00A81253"/>
    <w:rsid w:val="00A86557"/>
    <w:rsid w:val="00A90B61"/>
    <w:rsid w:val="00A934F4"/>
    <w:rsid w:val="00AA439F"/>
    <w:rsid w:val="00AB442B"/>
    <w:rsid w:val="00AB5BE0"/>
    <w:rsid w:val="00AB5F37"/>
    <w:rsid w:val="00AC17CC"/>
    <w:rsid w:val="00AD3705"/>
    <w:rsid w:val="00AE2A63"/>
    <w:rsid w:val="00AE7A12"/>
    <w:rsid w:val="00B0668F"/>
    <w:rsid w:val="00B138E8"/>
    <w:rsid w:val="00B15699"/>
    <w:rsid w:val="00B17B06"/>
    <w:rsid w:val="00B201DE"/>
    <w:rsid w:val="00B324D5"/>
    <w:rsid w:val="00B334A7"/>
    <w:rsid w:val="00B35A07"/>
    <w:rsid w:val="00B35FEC"/>
    <w:rsid w:val="00B42FF2"/>
    <w:rsid w:val="00B659AE"/>
    <w:rsid w:val="00B70408"/>
    <w:rsid w:val="00B87604"/>
    <w:rsid w:val="00B9252B"/>
    <w:rsid w:val="00B95299"/>
    <w:rsid w:val="00BA0DD2"/>
    <w:rsid w:val="00BA114B"/>
    <w:rsid w:val="00BA54FC"/>
    <w:rsid w:val="00BA5E9F"/>
    <w:rsid w:val="00BA7680"/>
    <w:rsid w:val="00BB11A4"/>
    <w:rsid w:val="00BC541C"/>
    <w:rsid w:val="00BC7216"/>
    <w:rsid w:val="00BD68A1"/>
    <w:rsid w:val="00BE2C1A"/>
    <w:rsid w:val="00BF4C6B"/>
    <w:rsid w:val="00BF62D6"/>
    <w:rsid w:val="00C1181E"/>
    <w:rsid w:val="00C22CAC"/>
    <w:rsid w:val="00C25DD0"/>
    <w:rsid w:val="00C266BD"/>
    <w:rsid w:val="00C277C7"/>
    <w:rsid w:val="00C4081D"/>
    <w:rsid w:val="00C433E1"/>
    <w:rsid w:val="00C43B7A"/>
    <w:rsid w:val="00C45B84"/>
    <w:rsid w:val="00C55DCD"/>
    <w:rsid w:val="00C569B7"/>
    <w:rsid w:val="00C73D03"/>
    <w:rsid w:val="00C8567C"/>
    <w:rsid w:val="00C92512"/>
    <w:rsid w:val="00C931DB"/>
    <w:rsid w:val="00C975D8"/>
    <w:rsid w:val="00CA6E07"/>
    <w:rsid w:val="00CA7967"/>
    <w:rsid w:val="00CB478B"/>
    <w:rsid w:val="00CC04B7"/>
    <w:rsid w:val="00CC399D"/>
    <w:rsid w:val="00CD094F"/>
    <w:rsid w:val="00CE2781"/>
    <w:rsid w:val="00CE4165"/>
    <w:rsid w:val="00CE7DA7"/>
    <w:rsid w:val="00D03F88"/>
    <w:rsid w:val="00D21122"/>
    <w:rsid w:val="00D2525A"/>
    <w:rsid w:val="00D277BD"/>
    <w:rsid w:val="00D41650"/>
    <w:rsid w:val="00D42A42"/>
    <w:rsid w:val="00D47E45"/>
    <w:rsid w:val="00D651E5"/>
    <w:rsid w:val="00D75531"/>
    <w:rsid w:val="00D81EF4"/>
    <w:rsid w:val="00D82079"/>
    <w:rsid w:val="00D83EAE"/>
    <w:rsid w:val="00D874BF"/>
    <w:rsid w:val="00D91AE7"/>
    <w:rsid w:val="00D92877"/>
    <w:rsid w:val="00DA2A2E"/>
    <w:rsid w:val="00DB55C9"/>
    <w:rsid w:val="00DB6F2E"/>
    <w:rsid w:val="00DB72F8"/>
    <w:rsid w:val="00DB7AF6"/>
    <w:rsid w:val="00DD07DE"/>
    <w:rsid w:val="00DD0C5D"/>
    <w:rsid w:val="00DD14DF"/>
    <w:rsid w:val="00DF3CC1"/>
    <w:rsid w:val="00DF5D7B"/>
    <w:rsid w:val="00DF7F9D"/>
    <w:rsid w:val="00E01999"/>
    <w:rsid w:val="00E10DC6"/>
    <w:rsid w:val="00E21B6D"/>
    <w:rsid w:val="00E241C8"/>
    <w:rsid w:val="00E30A75"/>
    <w:rsid w:val="00E43646"/>
    <w:rsid w:val="00E624B7"/>
    <w:rsid w:val="00E636F6"/>
    <w:rsid w:val="00E751E5"/>
    <w:rsid w:val="00E845F5"/>
    <w:rsid w:val="00E86362"/>
    <w:rsid w:val="00E96E4C"/>
    <w:rsid w:val="00EA5304"/>
    <w:rsid w:val="00EB59A5"/>
    <w:rsid w:val="00EC4228"/>
    <w:rsid w:val="00EC4D95"/>
    <w:rsid w:val="00EC7C11"/>
    <w:rsid w:val="00ED01D3"/>
    <w:rsid w:val="00ED5F01"/>
    <w:rsid w:val="00EE740C"/>
    <w:rsid w:val="00EF3A17"/>
    <w:rsid w:val="00F03EFA"/>
    <w:rsid w:val="00F149FA"/>
    <w:rsid w:val="00F40209"/>
    <w:rsid w:val="00F4183B"/>
    <w:rsid w:val="00F4430F"/>
    <w:rsid w:val="00F47C9E"/>
    <w:rsid w:val="00F52839"/>
    <w:rsid w:val="00F64F9D"/>
    <w:rsid w:val="00F72615"/>
    <w:rsid w:val="00F76C68"/>
    <w:rsid w:val="00F76CAC"/>
    <w:rsid w:val="00F76DCC"/>
    <w:rsid w:val="00F91E37"/>
    <w:rsid w:val="00F91F68"/>
    <w:rsid w:val="00FA6618"/>
    <w:rsid w:val="00FB3551"/>
    <w:rsid w:val="00FC1F63"/>
    <w:rsid w:val="00FD6F7B"/>
    <w:rsid w:val="00FD7D2B"/>
    <w:rsid w:val="00FE1DCE"/>
    <w:rsid w:val="00FE5382"/>
    <w:rsid w:val="00FE7A45"/>
    <w:rsid w:val="00FF69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49918"/>
  <w15:docId w15:val="{EAFC4DA2-C70E-403E-9A24-DDBD01F1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pPr>
      <w:suppressAutoHyphens/>
      <w:spacing w:after="0" w:line="240" w:lineRule="auto"/>
    </w:pPr>
    <w:rPr>
      <w:rFonts w:ascii="Times New Roman" w:eastAsia="Times New Roman" w:hAnsi="Times New Roman" w:cs="Times New Roman"/>
      <w:noProo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HeaderChar">
    <w:name w:val="Header Char"/>
    <w:basedOn w:val="DefaultParagraphFont"/>
    <w:link w:val="Header"/>
    <w:uiPriority w:val="99"/>
    <w:rsid w:val="007C6D22"/>
  </w:style>
  <w:style w:type="paragraph" w:styleId="Footer">
    <w:name w:val="footer"/>
    <w:basedOn w:val="Normal"/>
    <w:link w:val="Foot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FooterChar">
    <w:name w:val="Footer Char"/>
    <w:basedOn w:val="DefaultParagraphFont"/>
    <w:link w:val="Footer"/>
    <w:uiPriority w:val="99"/>
    <w:rsid w:val="007C6D22"/>
  </w:style>
  <w:style w:type="paragraph" w:styleId="BalloonText">
    <w:name w:val="Balloon Text"/>
    <w:basedOn w:val="Normal"/>
    <w:link w:val="BalloonTextChar"/>
    <w:uiPriority w:val="99"/>
    <w:semiHidden/>
    <w:unhideWhenUsed/>
    <w:rsid w:val="007C6D22"/>
    <w:pPr>
      <w:suppressAutoHyphens w:val="0"/>
    </w:pPr>
    <w:rPr>
      <w:rFonts w:ascii="Tahoma" w:eastAsiaTheme="minorHAnsi" w:hAnsi="Tahoma" w:cs="Tahoma"/>
      <w:noProof w:val="0"/>
      <w:sz w:val="16"/>
      <w:szCs w:val="16"/>
      <w:lang w:eastAsia="en-US"/>
    </w:rPr>
  </w:style>
  <w:style w:type="character" w:customStyle="1" w:styleId="BalloonTextChar">
    <w:name w:val="Balloon Text Char"/>
    <w:basedOn w:val="DefaultParagraphFont"/>
    <w:link w:val="BalloonText"/>
    <w:uiPriority w:val="99"/>
    <w:semiHidden/>
    <w:rsid w:val="007C6D22"/>
    <w:rPr>
      <w:rFonts w:ascii="Tahoma" w:hAnsi="Tahoma" w:cs="Tahoma"/>
      <w:sz w:val="16"/>
      <w:szCs w:val="16"/>
    </w:rPr>
  </w:style>
  <w:style w:type="character" w:styleId="Hyperlink">
    <w:name w:val="Hyperlink"/>
    <w:basedOn w:val="DefaultParagraphFont"/>
    <w:uiPriority w:val="99"/>
    <w:unhideWhenUsed/>
    <w:rsid w:val="007C6D22"/>
    <w:rPr>
      <w:color w:val="0000FF"/>
      <w:u w:val="single"/>
    </w:rPr>
  </w:style>
  <w:style w:type="paragraph" w:styleId="ListParagraph">
    <w:name w:val="List Paragraph"/>
    <w:basedOn w:val="Normal"/>
    <w:uiPriority w:val="34"/>
    <w:qFormat/>
    <w:rsid w:val="00CE2781"/>
    <w:pPr>
      <w:ind w:left="720"/>
      <w:contextualSpacing/>
    </w:pPr>
  </w:style>
  <w:style w:type="character" w:styleId="Strong">
    <w:name w:val="Strong"/>
    <w:basedOn w:val="DefaultParagraphFont"/>
    <w:uiPriority w:val="22"/>
    <w:qFormat/>
    <w:rsid w:val="003C05B2"/>
    <w:rPr>
      <w:b/>
      <w:bCs/>
    </w:rPr>
  </w:style>
  <w:style w:type="character" w:customStyle="1" w:styleId="UnresolvedMention1">
    <w:name w:val="Unresolved Mention1"/>
    <w:basedOn w:val="DefaultParagraphFont"/>
    <w:uiPriority w:val="99"/>
    <w:semiHidden/>
    <w:unhideWhenUsed/>
    <w:rsid w:val="00485132"/>
    <w:rPr>
      <w:color w:val="605E5C"/>
      <w:shd w:val="clear" w:color="auto" w:fill="E1DFDD"/>
    </w:rPr>
  </w:style>
  <w:style w:type="character" w:styleId="UnresolvedMention">
    <w:name w:val="Unresolved Mention"/>
    <w:basedOn w:val="DefaultParagraphFont"/>
    <w:uiPriority w:val="99"/>
    <w:semiHidden/>
    <w:unhideWhenUsed/>
    <w:rsid w:val="006D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60931">
      <w:bodyDiv w:val="1"/>
      <w:marLeft w:val="0"/>
      <w:marRight w:val="0"/>
      <w:marTop w:val="0"/>
      <w:marBottom w:val="0"/>
      <w:divBdr>
        <w:top w:val="none" w:sz="0" w:space="0" w:color="auto"/>
        <w:left w:val="none" w:sz="0" w:space="0" w:color="auto"/>
        <w:bottom w:val="none" w:sz="0" w:space="0" w:color="auto"/>
        <w:right w:val="none" w:sz="0" w:space="0" w:color="auto"/>
      </w:divBdr>
    </w:div>
    <w:div w:id="1055153897">
      <w:bodyDiv w:val="1"/>
      <w:marLeft w:val="0"/>
      <w:marRight w:val="0"/>
      <w:marTop w:val="0"/>
      <w:marBottom w:val="0"/>
      <w:divBdr>
        <w:top w:val="none" w:sz="0" w:space="0" w:color="auto"/>
        <w:left w:val="none" w:sz="0" w:space="0" w:color="auto"/>
        <w:bottom w:val="none" w:sz="0" w:space="0" w:color="auto"/>
        <w:right w:val="none" w:sz="0" w:space="0" w:color="auto"/>
      </w:divBdr>
    </w:div>
    <w:div w:id="1062295776">
      <w:bodyDiv w:val="1"/>
      <w:marLeft w:val="0"/>
      <w:marRight w:val="0"/>
      <w:marTop w:val="0"/>
      <w:marBottom w:val="0"/>
      <w:divBdr>
        <w:top w:val="none" w:sz="0" w:space="0" w:color="auto"/>
        <w:left w:val="none" w:sz="0" w:space="0" w:color="auto"/>
        <w:bottom w:val="none" w:sz="0" w:space="0" w:color="auto"/>
        <w:right w:val="none" w:sz="0" w:space="0" w:color="auto"/>
      </w:divBdr>
      <w:divsChild>
        <w:div w:id="52704238">
          <w:marLeft w:val="0"/>
          <w:marRight w:val="0"/>
          <w:marTop w:val="0"/>
          <w:marBottom w:val="0"/>
          <w:divBdr>
            <w:top w:val="none" w:sz="0" w:space="0" w:color="auto"/>
            <w:left w:val="none" w:sz="0" w:space="0" w:color="auto"/>
            <w:bottom w:val="none" w:sz="0" w:space="0" w:color="auto"/>
            <w:right w:val="none" w:sz="0" w:space="0" w:color="auto"/>
          </w:divBdr>
        </w:div>
        <w:div w:id="1505393397">
          <w:marLeft w:val="0"/>
          <w:marRight w:val="0"/>
          <w:marTop w:val="0"/>
          <w:marBottom w:val="0"/>
          <w:divBdr>
            <w:top w:val="none" w:sz="0" w:space="0" w:color="auto"/>
            <w:left w:val="none" w:sz="0" w:space="0" w:color="auto"/>
            <w:bottom w:val="none" w:sz="0" w:space="0" w:color="auto"/>
            <w:right w:val="none" w:sz="0" w:space="0" w:color="auto"/>
          </w:divBdr>
        </w:div>
      </w:divsChild>
    </w:div>
    <w:div w:id="1199322621">
      <w:bodyDiv w:val="1"/>
      <w:marLeft w:val="0"/>
      <w:marRight w:val="0"/>
      <w:marTop w:val="0"/>
      <w:marBottom w:val="0"/>
      <w:divBdr>
        <w:top w:val="none" w:sz="0" w:space="0" w:color="auto"/>
        <w:left w:val="none" w:sz="0" w:space="0" w:color="auto"/>
        <w:bottom w:val="none" w:sz="0" w:space="0" w:color="auto"/>
        <w:right w:val="none" w:sz="0" w:space="0" w:color="auto"/>
      </w:divBdr>
    </w:div>
    <w:div w:id="1251356094">
      <w:bodyDiv w:val="1"/>
      <w:marLeft w:val="0"/>
      <w:marRight w:val="0"/>
      <w:marTop w:val="0"/>
      <w:marBottom w:val="0"/>
      <w:divBdr>
        <w:top w:val="none" w:sz="0" w:space="0" w:color="auto"/>
        <w:left w:val="none" w:sz="0" w:space="0" w:color="auto"/>
        <w:bottom w:val="none" w:sz="0" w:space="0" w:color="auto"/>
        <w:right w:val="none" w:sz="0" w:space="0" w:color="auto"/>
      </w:divBdr>
    </w:div>
    <w:div w:id="1291328364">
      <w:bodyDiv w:val="1"/>
      <w:marLeft w:val="0"/>
      <w:marRight w:val="0"/>
      <w:marTop w:val="0"/>
      <w:marBottom w:val="0"/>
      <w:divBdr>
        <w:top w:val="none" w:sz="0" w:space="0" w:color="auto"/>
        <w:left w:val="none" w:sz="0" w:space="0" w:color="auto"/>
        <w:bottom w:val="none" w:sz="0" w:space="0" w:color="auto"/>
        <w:right w:val="none" w:sz="0" w:space="0" w:color="auto"/>
      </w:divBdr>
    </w:div>
    <w:div w:id="1323195733">
      <w:bodyDiv w:val="1"/>
      <w:marLeft w:val="0"/>
      <w:marRight w:val="0"/>
      <w:marTop w:val="0"/>
      <w:marBottom w:val="0"/>
      <w:divBdr>
        <w:top w:val="none" w:sz="0" w:space="0" w:color="auto"/>
        <w:left w:val="none" w:sz="0" w:space="0" w:color="auto"/>
        <w:bottom w:val="none" w:sz="0" w:space="0" w:color="auto"/>
        <w:right w:val="none" w:sz="0" w:space="0" w:color="auto"/>
      </w:divBdr>
    </w:div>
    <w:div w:id="1355810763">
      <w:bodyDiv w:val="1"/>
      <w:marLeft w:val="0"/>
      <w:marRight w:val="0"/>
      <w:marTop w:val="0"/>
      <w:marBottom w:val="0"/>
      <w:divBdr>
        <w:top w:val="none" w:sz="0" w:space="0" w:color="auto"/>
        <w:left w:val="none" w:sz="0" w:space="0" w:color="auto"/>
        <w:bottom w:val="none" w:sz="0" w:space="0" w:color="auto"/>
        <w:right w:val="none" w:sz="0" w:space="0" w:color="auto"/>
      </w:divBdr>
    </w:div>
    <w:div w:id="1372994373">
      <w:bodyDiv w:val="1"/>
      <w:marLeft w:val="0"/>
      <w:marRight w:val="0"/>
      <w:marTop w:val="0"/>
      <w:marBottom w:val="0"/>
      <w:divBdr>
        <w:top w:val="none" w:sz="0" w:space="0" w:color="auto"/>
        <w:left w:val="none" w:sz="0" w:space="0" w:color="auto"/>
        <w:bottom w:val="none" w:sz="0" w:space="0" w:color="auto"/>
        <w:right w:val="none" w:sz="0" w:space="0" w:color="auto"/>
      </w:divBdr>
    </w:div>
    <w:div w:id="1437603840">
      <w:bodyDiv w:val="1"/>
      <w:marLeft w:val="0"/>
      <w:marRight w:val="0"/>
      <w:marTop w:val="0"/>
      <w:marBottom w:val="0"/>
      <w:divBdr>
        <w:top w:val="none" w:sz="0" w:space="0" w:color="auto"/>
        <w:left w:val="none" w:sz="0" w:space="0" w:color="auto"/>
        <w:bottom w:val="none" w:sz="0" w:space="0" w:color="auto"/>
        <w:right w:val="none" w:sz="0" w:space="0" w:color="auto"/>
      </w:divBdr>
    </w:div>
    <w:div w:id="1497376616">
      <w:bodyDiv w:val="1"/>
      <w:marLeft w:val="0"/>
      <w:marRight w:val="0"/>
      <w:marTop w:val="0"/>
      <w:marBottom w:val="0"/>
      <w:divBdr>
        <w:top w:val="none" w:sz="0" w:space="0" w:color="auto"/>
        <w:left w:val="none" w:sz="0" w:space="0" w:color="auto"/>
        <w:bottom w:val="none" w:sz="0" w:space="0" w:color="auto"/>
        <w:right w:val="none" w:sz="0" w:space="0" w:color="auto"/>
      </w:divBdr>
    </w:div>
    <w:div w:id="1659991894">
      <w:bodyDiv w:val="1"/>
      <w:marLeft w:val="0"/>
      <w:marRight w:val="0"/>
      <w:marTop w:val="0"/>
      <w:marBottom w:val="0"/>
      <w:divBdr>
        <w:top w:val="none" w:sz="0" w:space="0" w:color="auto"/>
        <w:left w:val="none" w:sz="0" w:space="0" w:color="auto"/>
        <w:bottom w:val="none" w:sz="0" w:space="0" w:color="auto"/>
        <w:right w:val="none" w:sz="0" w:space="0" w:color="auto"/>
      </w:divBdr>
    </w:div>
    <w:div w:id="1722091654">
      <w:bodyDiv w:val="1"/>
      <w:marLeft w:val="0"/>
      <w:marRight w:val="0"/>
      <w:marTop w:val="0"/>
      <w:marBottom w:val="0"/>
      <w:divBdr>
        <w:top w:val="none" w:sz="0" w:space="0" w:color="auto"/>
        <w:left w:val="none" w:sz="0" w:space="0" w:color="auto"/>
        <w:bottom w:val="none" w:sz="0" w:space="0" w:color="auto"/>
        <w:right w:val="none" w:sz="0" w:space="0" w:color="auto"/>
      </w:divBdr>
    </w:div>
    <w:div w:id="1767382249">
      <w:bodyDiv w:val="1"/>
      <w:marLeft w:val="0"/>
      <w:marRight w:val="0"/>
      <w:marTop w:val="0"/>
      <w:marBottom w:val="0"/>
      <w:divBdr>
        <w:top w:val="none" w:sz="0" w:space="0" w:color="auto"/>
        <w:left w:val="none" w:sz="0" w:space="0" w:color="auto"/>
        <w:bottom w:val="none" w:sz="0" w:space="0" w:color="auto"/>
        <w:right w:val="none" w:sz="0" w:space="0" w:color="auto"/>
      </w:divBdr>
    </w:div>
    <w:div w:id="1953245232">
      <w:bodyDiv w:val="1"/>
      <w:marLeft w:val="0"/>
      <w:marRight w:val="0"/>
      <w:marTop w:val="0"/>
      <w:marBottom w:val="0"/>
      <w:divBdr>
        <w:top w:val="none" w:sz="0" w:space="0" w:color="auto"/>
        <w:left w:val="none" w:sz="0" w:space="0" w:color="auto"/>
        <w:bottom w:val="none" w:sz="0" w:space="0" w:color="auto"/>
        <w:right w:val="none" w:sz="0" w:space="0" w:color="auto"/>
      </w:divBdr>
    </w:div>
    <w:div w:id="20982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egistratura.das@tirgumures.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3256</Words>
  <Characters>22198</Characters>
  <Application>Microsoft Office Word</Application>
  <DocSecurity>0</DocSecurity>
  <Lines>363</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dc:creator>
  <cp:lastModifiedBy>DAS DAS</cp:lastModifiedBy>
  <cp:revision>33</cp:revision>
  <cp:lastPrinted>2023-12-13T10:45:00Z</cp:lastPrinted>
  <dcterms:created xsi:type="dcterms:W3CDTF">2023-11-14T14:39:00Z</dcterms:created>
  <dcterms:modified xsi:type="dcterms:W3CDTF">2023-12-14T23:03:00Z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27fbfe799957c85e5bef57418cb0414ad5a2fe676f07445a5d3191b2a1f22510</vt:lpwstr>
  </property>
</Properties>
</file>