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16FF6" w14:textId="77777777" w:rsidR="00F67098" w:rsidRPr="00603486" w:rsidRDefault="00F67098" w:rsidP="00BE4B74">
      <w:pPr>
        <w:keepNext/>
        <w:spacing w:before="240" w:after="60" w:line="240" w:lineRule="auto"/>
        <w:outlineLvl w:val="0"/>
        <w:rPr>
          <w:rFonts w:ascii="Times New Roman" w:eastAsia="Times New Roman" w:hAnsi="Times New Roman"/>
          <w:b/>
          <w:bCs/>
          <w:noProof/>
          <w:kern w:val="32"/>
          <w:sz w:val="20"/>
          <w:szCs w:val="20"/>
          <w:lang w:val="ro-RO"/>
        </w:rPr>
      </w:pPr>
      <w:bookmarkStart w:id="0" w:name="_Hlk85785356"/>
      <w:bookmarkStart w:id="1" w:name="_Hlk103950452"/>
      <w:r w:rsidRPr="00603486">
        <w:rPr>
          <w:rFonts w:ascii="Times New Roman" w:eastAsia="Times New Roman" w:hAnsi="Times New Roman"/>
          <w:b/>
          <w:bCs/>
          <w:noProof/>
          <w:kern w:val="32"/>
          <w:sz w:val="24"/>
          <w:szCs w:val="24"/>
          <w:lang w:val="ro-RO"/>
        </w:rPr>
        <w:t>ROMÂNIA</w:t>
      </w:r>
      <w:r w:rsidRPr="00603486">
        <w:rPr>
          <w:rFonts w:ascii="Times New Roman" w:eastAsia="Times New Roman" w:hAnsi="Times New Roman"/>
          <w:b/>
          <w:bCs/>
          <w:noProof/>
          <w:kern w:val="32"/>
          <w:sz w:val="24"/>
          <w:szCs w:val="24"/>
          <w:lang w:val="ro-RO"/>
        </w:rPr>
        <w:tab/>
      </w:r>
      <w:r w:rsidRPr="00603486">
        <w:rPr>
          <w:rFonts w:ascii="Times New Roman" w:eastAsia="Times New Roman" w:hAnsi="Times New Roman"/>
          <w:b/>
          <w:bCs/>
          <w:noProof/>
          <w:kern w:val="32"/>
          <w:sz w:val="24"/>
          <w:szCs w:val="24"/>
          <w:lang w:val="ro-RO"/>
        </w:rPr>
        <w:tab/>
      </w:r>
      <w:r w:rsidRPr="00603486">
        <w:rPr>
          <w:rFonts w:ascii="Times New Roman" w:eastAsia="Times New Roman" w:hAnsi="Times New Roman"/>
          <w:b/>
          <w:bCs/>
          <w:noProof/>
          <w:kern w:val="32"/>
          <w:sz w:val="24"/>
          <w:szCs w:val="24"/>
          <w:lang w:val="ro-RO"/>
        </w:rPr>
        <w:tab/>
      </w:r>
      <w:r w:rsidRPr="00603486">
        <w:rPr>
          <w:rFonts w:ascii="Times New Roman" w:eastAsia="Times New Roman" w:hAnsi="Times New Roman"/>
          <w:b/>
          <w:bCs/>
          <w:noProof/>
          <w:kern w:val="32"/>
          <w:sz w:val="24"/>
          <w:szCs w:val="24"/>
          <w:lang w:val="ro-RO"/>
        </w:rPr>
        <w:tab/>
      </w:r>
      <w:r w:rsidRPr="00603486">
        <w:rPr>
          <w:rFonts w:ascii="Times New Roman" w:eastAsia="Times New Roman" w:hAnsi="Times New Roman"/>
          <w:b/>
          <w:bCs/>
          <w:noProof/>
          <w:kern w:val="32"/>
          <w:sz w:val="24"/>
          <w:szCs w:val="24"/>
          <w:lang w:val="ro-RO"/>
        </w:rPr>
        <w:tab/>
      </w:r>
      <w:r w:rsidRPr="00603486">
        <w:rPr>
          <w:rFonts w:ascii="Times New Roman" w:eastAsia="Times New Roman" w:hAnsi="Times New Roman"/>
          <w:b/>
          <w:bCs/>
          <w:noProof/>
          <w:kern w:val="32"/>
          <w:sz w:val="24"/>
          <w:szCs w:val="24"/>
          <w:lang w:val="ro-RO"/>
        </w:rPr>
        <w:tab/>
      </w:r>
      <w:r w:rsidRPr="00603486">
        <w:rPr>
          <w:rFonts w:ascii="Times New Roman" w:eastAsia="Times New Roman" w:hAnsi="Times New Roman"/>
          <w:b/>
          <w:bCs/>
          <w:noProof/>
          <w:kern w:val="32"/>
          <w:sz w:val="24"/>
          <w:szCs w:val="24"/>
          <w:lang w:val="ro-RO"/>
        </w:rPr>
        <w:tab/>
        <w:t xml:space="preserve">    </w:t>
      </w:r>
      <w:r w:rsidRPr="00603486">
        <w:rPr>
          <w:rFonts w:ascii="Times New Roman" w:eastAsia="Times New Roman" w:hAnsi="Times New Roman"/>
          <w:b/>
          <w:bCs/>
          <w:noProof/>
          <w:kern w:val="32"/>
          <w:sz w:val="20"/>
          <w:szCs w:val="20"/>
          <w:lang w:val="ro-RO"/>
        </w:rPr>
        <w:t>(nu produce efecte juridice)*</w:t>
      </w:r>
    </w:p>
    <w:p w14:paraId="6081155E" w14:textId="77777777" w:rsidR="00F67098" w:rsidRPr="00603486" w:rsidRDefault="00F67098" w:rsidP="00BE4B74">
      <w:pPr>
        <w:spacing w:after="0" w:line="240" w:lineRule="auto"/>
        <w:rPr>
          <w:rFonts w:ascii="Times New Roman" w:eastAsia="Times New Roman" w:hAnsi="Times New Roman"/>
          <w:b/>
          <w:noProof/>
          <w:sz w:val="24"/>
          <w:szCs w:val="24"/>
          <w:lang w:val="ro-RO"/>
        </w:rPr>
      </w:pPr>
      <w:r w:rsidRPr="00603486">
        <w:rPr>
          <w:rFonts w:ascii="Times New Roman" w:eastAsia="Times New Roman" w:hAnsi="Times New Roman"/>
          <w:b/>
          <w:noProof/>
          <w:sz w:val="24"/>
          <w:szCs w:val="24"/>
          <w:lang w:val="ro-RO"/>
        </w:rPr>
        <w:t>JUDEŢUL MUREŞ                                                                                    Inițiator</w:t>
      </w:r>
    </w:p>
    <w:p w14:paraId="531DB1A8" w14:textId="77777777" w:rsidR="00F67098" w:rsidRPr="00603486" w:rsidRDefault="00F67098" w:rsidP="00BE4B74">
      <w:pPr>
        <w:spacing w:after="0" w:line="240" w:lineRule="auto"/>
        <w:rPr>
          <w:rFonts w:ascii="Times New Roman" w:eastAsia="Times New Roman" w:hAnsi="Times New Roman"/>
          <w:b/>
          <w:bCs/>
          <w:noProof/>
          <w:sz w:val="24"/>
          <w:szCs w:val="24"/>
          <w:lang w:val="ro-RO"/>
        </w:rPr>
      </w:pPr>
      <w:r w:rsidRPr="00603486">
        <w:rPr>
          <w:rFonts w:ascii="Times New Roman" w:eastAsia="Times New Roman" w:hAnsi="Times New Roman"/>
          <w:b/>
          <w:bCs/>
          <w:noProof/>
          <w:sz w:val="24"/>
          <w:szCs w:val="24"/>
          <w:lang w:val="ro-RO"/>
        </w:rPr>
        <w:t>MUNICIPIULUI TÂRGU MUREŞ</w:t>
      </w:r>
      <w:r w:rsidRPr="00603486">
        <w:rPr>
          <w:rFonts w:ascii="Times New Roman" w:eastAsia="Times New Roman" w:hAnsi="Times New Roman"/>
          <w:b/>
          <w:bCs/>
          <w:noProof/>
          <w:sz w:val="24"/>
          <w:szCs w:val="24"/>
          <w:lang w:val="ro-RO"/>
        </w:rPr>
        <w:tab/>
      </w:r>
      <w:r w:rsidRPr="00603486">
        <w:rPr>
          <w:rFonts w:ascii="Times New Roman" w:eastAsia="Times New Roman" w:hAnsi="Times New Roman"/>
          <w:b/>
          <w:bCs/>
          <w:noProof/>
          <w:sz w:val="24"/>
          <w:szCs w:val="24"/>
          <w:lang w:val="ro-RO"/>
        </w:rPr>
        <w:tab/>
      </w:r>
      <w:r w:rsidRPr="00603486">
        <w:rPr>
          <w:rFonts w:ascii="Times New Roman" w:eastAsia="Times New Roman" w:hAnsi="Times New Roman"/>
          <w:b/>
          <w:bCs/>
          <w:noProof/>
          <w:sz w:val="24"/>
          <w:szCs w:val="24"/>
          <w:lang w:val="ro-RO"/>
        </w:rPr>
        <w:tab/>
        <w:t xml:space="preserve">                    PRIMAR</w:t>
      </w:r>
    </w:p>
    <w:p w14:paraId="35355332" w14:textId="1CA90D9F" w:rsidR="00F67098" w:rsidRPr="00603486" w:rsidRDefault="00F67098" w:rsidP="00BE4B74">
      <w:pPr>
        <w:spacing w:after="0" w:line="240" w:lineRule="auto"/>
        <w:rPr>
          <w:rFonts w:ascii="Times New Roman" w:eastAsia="Times New Roman" w:hAnsi="Times New Roman"/>
          <w:noProof/>
          <w:sz w:val="24"/>
          <w:szCs w:val="24"/>
          <w:lang w:val="ro-RO"/>
        </w:rPr>
      </w:pPr>
      <w:bookmarkStart w:id="2" w:name="_Hlk17368296"/>
      <w:r w:rsidRPr="00603486">
        <w:rPr>
          <w:rFonts w:ascii="Times New Roman" w:eastAsia="Times New Roman" w:hAnsi="Times New Roman"/>
          <w:b/>
          <w:bCs/>
          <w:noProof/>
          <w:sz w:val="24"/>
          <w:szCs w:val="24"/>
          <w:lang w:val="ro-RO"/>
        </w:rPr>
        <w:t>Direcția  D.P.F.I.R.U.R.P.L, S</w:t>
      </w:r>
      <w:r w:rsidR="00776297" w:rsidRPr="00603486">
        <w:rPr>
          <w:rFonts w:ascii="Times New Roman" w:eastAsia="Times New Roman" w:hAnsi="Times New Roman"/>
          <w:b/>
          <w:bCs/>
          <w:noProof/>
          <w:sz w:val="24"/>
          <w:szCs w:val="24"/>
          <w:lang w:val="ro-RO"/>
        </w:rPr>
        <w:t>.</w:t>
      </w:r>
      <w:r w:rsidRPr="00603486">
        <w:rPr>
          <w:rFonts w:ascii="Times New Roman" w:eastAsia="Times New Roman" w:hAnsi="Times New Roman"/>
          <w:b/>
          <w:bCs/>
          <w:noProof/>
          <w:sz w:val="24"/>
          <w:szCs w:val="24"/>
          <w:lang w:val="ro-RO"/>
        </w:rPr>
        <w:t>P</w:t>
      </w:r>
      <w:r w:rsidR="00776297" w:rsidRPr="00603486">
        <w:rPr>
          <w:rFonts w:ascii="Times New Roman" w:eastAsia="Times New Roman" w:hAnsi="Times New Roman"/>
          <w:b/>
          <w:bCs/>
          <w:noProof/>
          <w:sz w:val="24"/>
          <w:szCs w:val="24"/>
          <w:lang w:val="ro-RO"/>
        </w:rPr>
        <w:t>.</w:t>
      </w:r>
      <w:r w:rsidRPr="00603486">
        <w:rPr>
          <w:rFonts w:ascii="Times New Roman" w:eastAsia="Times New Roman" w:hAnsi="Times New Roman"/>
          <w:b/>
          <w:bCs/>
          <w:noProof/>
          <w:sz w:val="24"/>
          <w:szCs w:val="24"/>
          <w:lang w:val="ro-RO"/>
        </w:rPr>
        <w:t>F</w:t>
      </w:r>
      <w:r w:rsidR="00776297" w:rsidRPr="00603486">
        <w:rPr>
          <w:rFonts w:ascii="Times New Roman" w:eastAsia="Times New Roman" w:hAnsi="Times New Roman"/>
          <w:b/>
          <w:bCs/>
          <w:noProof/>
          <w:sz w:val="24"/>
          <w:szCs w:val="24"/>
          <w:lang w:val="ro-RO"/>
        </w:rPr>
        <w:t>.</w:t>
      </w:r>
      <w:r w:rsidRPr="00603486">
        <w:rPr>
          <w:rFonts w:ascii="Times New Roman" w:eastAsia="Times New Roman" w:hAnsi="Times New Roman"/>
          <w:b/>
          <w:bCs/>
          <w:noProof/>
          <w:sz w:val="24"/>
          <w:szCs w:val="24"/>
          <w:lang w:val="ro-RO"/>
        </w:rPr>
        <w:t xml:space="preserve">I </w:t>
      </w:r>
      <w:r w:rsidR="00776297" w:rsidRPr="00603486">
        <w:rPr>
          <w:rFonts w:ascii="Times New Roman" w:eastAsia="Times New Roman" w:hAnsi="Times New Roman"/>
          <w:b/>
          <w:bCs/>
          <w:noProof/>
          <w:sz w:val="24"/>
          <w:szCs w:val="24"/>
          <w:lang w:val="ro-RO"/>
        </w:rPr>
        <w:t>.</w:t>
      </w:r>
      <w:r w:rsidRPr="00603486">
        <w:rPr>
          <w:rFonts w:ascii="Times New Roman" w:eastAsia="Times New Roman" w:hAnsi="Times New Roman"/>
          <w:b/>
          <w:bCs/>
          <w:noProof/>
          <w:sz w:val="24"/>
          <w:szCs w:val="24"/>
          <w:lang w:val="ro-RO"/>
        </w:rPr>
        <w:t xml:space="preserve">                                                </w:t>
      </w:r>
      <w:bookmarkEnd w:id="2"/>
      <w:r w:rsidRPr="00603486">
        <w:rPr>
          <w:rFonts w:ascii="Times New Roman" w:eastAsia="Times New Roman" w:hAnsi="Times New Roman"/>
          <w:b/>
          <w:noProof/>
          <w:sz w:val="24"/>
          <w:szCs w:val="24"/>
          <w:lang w:val="ro-RO"/>
        </w:rPr>
        <w:t>SOÓS ZOLTÁN</w:t>
      </w:r>
    </w:p>
    <w:p w14:paraId="59C584D9" w14:textId="4505EA1D" w:rsidR="00F67098" w:rsidRPr="00603486" w:rsidRDefault="00F67098" w:rsidP="00BE4B74">
      <w:pPr>
        <w:spacing w:after="0" w:line="240" w:lineRule="auto"/>
        <w:rPr>
          <w:rFonts w:ascii="Times New Roman" w:eastAsia="Times New Roman" w:hAnsi="Times New Roman"/>
          <w:b/>
          <w:noProof/>
          <w:sz w:val="24"/>
          <w:szCs w:val="24"/>
          <w:lang w:val="ro-RO"/>
        </w:rPr>
      </w:pPr>
      <w:r w:rsidRPr="00603486">
        <w:rPr>
          <w:rFonts w:ascii="Times New Roman" w:eastAsia="Times New Roman" w:hAnsi="Times New Roman"/>
          <w:b/>
          <w:noProof/>
          <w:sz w:val="24"/>
          <w:szCs w:val="24"/>
          <w:lang w:val="ro-RO"/>
        </w:rPr>
        <w:t xml:space="preserve"> Nr.</w:t>
      </w:r>
      <w:bookmarkStart w:id="3" w:name="_Hlk31721747"/>
      <w:r w:rsidR="0086569D">
        <w:rPr>
          <w:rFonts w:ascii="Times New Roman" w:eastAsia="Times New Roman" w:hAnsi="Times New Roman"/>
          <w:b/>
          <w:noProof/>
          <w:sz w:val="24"/>
          <w:szCs w:val="24"/>
          <w:lang w:val="ro-RO"/>
        </w:rPr>
        <w:t xml:space="preserve"> 58.900/07.11.2024</w:t>
      </w:r>
      <w:r w:rsidRPr="00603486">
        <w:rPr>
          <w:rFonts w:ascii="Times New Roman" w:eastAsia="Times New Roman" w:hAnsi="Times New Roman"/>
          <w:b/>
          <w:noProof/>
          <w:sz w:val="24"/>
          <w:szCs w:val="24"/>
          <w:lang w:val="ro-RO"/>
        </w:rPr>
        <w:t xml:space="preserve"> </w:t>
      </w:r>
      <w:bookmarkEnd w:id="3"/>
      <w:r w:rsidR="0008283D" w:rsidRPr="00603486">
        <w:rPr>
          <w:rFonts w:ascii="Times New Roman" w:eastAsia="Times New Roman" w:hAnsi="Times New Roman"/>
          <w:b/>
          <w:noProof/>
          <w:sz w:val="24"/>
          <w:szCs w:val="24"/>
          <w:lang w:val="ro-RO"/>
        </w:rPr>
        <w:t xml:space="preserve"> </w:t>
      </w:r>
      <w:r w:rsidRPr="00603486">
        <w:rPr>
          <w:rFonts w:ascii="Times New Roman" w:eastAsia="Times New Roman" w:hAnsi="Times New Roman"/>
          <w:b/>
          <w:bCs/>
          <w:noProof/>
          <w:sz w:val="24"/>
          <w:szCs w:val="24"/>
          <w:lang w:val="ro-RO"/>
        </w:rPr>
        <w:tab/>
      </w:r>
      <w:r w:rsidRPr="00603486">
        <w:rPr>
          <w:rFonts w:ascii="Times New Roman" w:eastAsia="Times New Roman" w:hAnsi="Times New Roman"/>
          <w:b/>
          <w:bCs/>
          <w:noProof/>
          <w:sz w:val="24"/>
          <w:szCs w:val="24"/>
          <w:lang w:val="ro-RO"/>
        </w:rPr>
        <w:tab/>
      </w:r>
      <w:r w:rsidRPr="00603486">
        <w:rPr>
          <w:rFonts w:ascii="Times New Roman" w:eastAsia="Times New Roman" w:hAnsi="Times New Roman"/>
          <w:b/>
          <w:bCs/>
          <w:noProof/>
          <w:sz w:val="24"/>
          <w:szCs w:val="24"/>
          <w:lang w:val="ro-RO"/>
        </w:rPr>
        <w:tab/>
      </w:r>
      <w:r w:rsidRPr="00603486">
        <w:rPr>
          <w:rFonts w:ascii="Times New Roman" w:eastAsia="Times New Roman" w:hAnsi="Times New Roman"/>
          <w:b/>
          <w:bCs/>
          <w:noProof/>
          <w:sz w:val="24"/>
          <w:szCs w:val="24"/>
          <w:lang w:val="ro-RO"/>
        </w:rPr>
        <w:tab/>
      </w:r>
      <w:r w:rsidRPr="00603486">
        <w:rPr>
          <w:rFonts w:ascii="Times New Roman" w:eastAsia="Times New Roman" w:hAnsi="Times New Roman"/>
          <w:b/>
          <w:bCs/>
          <w:noProof/>
          <w:sz w:val="24"/>
          <w:szCs w:val="24"/>
          <w:lang w:val="ro-RO"/>
        </w:rPr>
        <w:tab/>
      </w:r>
      <w:r w:rsidRPr="00603486">
        <w:rPr>
          <w:rFonts w:ascii="Times New Roman" w:eastAsia="Times New Roman" w:hAnsi="Times New Roman"/>
          <w:b/>
          <w:bCs/>
          <w:noProof/>
          <w:sz w:val="24"/>
          <w:szCs w:val="24"/>
          <w:lang w:val="ro-RO"/>
        </w:rPr>
        <w:tab/>
        <w:t xml:space="preserve">                 </w:t>
      </w:r>
    </w:p>
    <w:p w14:paraId="00DC4523" w14:textId="77777777" w:rsidR="00F67098" w:rsidRPr="00603486" w:rsidRDefault="00F67098" w:rsidP="00BE4B74">
      <w:pPr>
        <w:spacing w:after="0" w:line="240" w:lineRule="auto"/>
        <w:jc w:val="center"/>
        <w:rPr>
          <w:rFonts w:ascii="Times New Roman" w:eastAsia="Times New Roman" w:hAnsi="Times New Roman"/>
          <w:b/>
          <w:bCs/>
          <w:noProof/>
          <w:sz w:val="24"/>
          <w:szCs w:val="24"/>
          <w:lang w:val="ro-RO"/>
        </w:rPr>
      </w:pPr>
    </w:p>
    <w:p w14:paraId="5E4C044C" w14:textId="77777777" w:rsidR="00F67098" w:rsidRPr="00603486" w:rsidRDefault="00F67098" w:rsidP="00BE4B74">
      <w:pPr>
        <w:spacing w:after="0" w:line="240" w:lineRule="auto"/>
        <w:jc w:val="center"/>
        <w:rPr>
          <w:rFonts w:ascii="Times New Roman" w:eastAsia="Times New Roman" w:hAnsi="Times New Roman"/>
          <w:b/>
          <w:bCs/>
          <w:noProof/>
          <w:sz w:val="28"/>
          <w:szCs w:val="28"/>
          <w:lang w:val="ro-RO"/>
        </w:rPr>
      </w:pPr>
      <w:r w:rsidRPr="00603486">
        <w:rPr>
          <w:rFonts w:ascii="Times New Roman" w:eastAsia="Times New Roman" w:hAnsi="Times New Roman"/>
          <w:b/>
          <w:bCs/>
          <w:noProof/>
          <w:sz w:val="28"/>
          <w:szCs w:val="28"/>
          <w:lang w:val="ro-RO"/>
        </w:rPr>
        <w:t>REFERAT DE APROBARE</w:t>
      </w:r>
    </w:p>
    <w:p w14:paraId="30DE0781" w14:textId="080C1BF6" w:rsidR="00F67098" w:rsidRPr="00603486" w:rsidRDefault="00F67098" w:rsidP="00BE4B74">
      <w:pPr>
        <w:spacing w:after="0" w:line="240" w:lineRule="auto"/>
        <w:jc w:val="center"/>
        <w:rPr>
          <w:rFonts w:ascii="Times New Roman" w:hAnsi="Times New Roman"/>
          <w:sz w:val="24"/>
          <w:szCs w:val="24"/>
          <w:lang w:val="ro-RO"/>
        </w:rPr>
      </w:pPr>
      <w:bookmarkStart w:id="4" w:name="_Hlk14186173"/>
      <w:r w:rsidRPr="0005060D">
        <w:rPr>
          <w:rFonts w:ascii="Times New Roman" w:hAnsi="Times New Roman"/>
          <w:sz w:val="24"/>
          <w:szCs w:val="24"/>
          <w:lang w:val="ro-RO"/>
        </w:rPr>
        <w:t xml:space="preserve">privind </w:t>
      </w:r>
      <w:r w:rsidR="000473E0">
        <w:rPr>
          <w:rFonts w:ascii="Times New Roman" w:hAnsi="Times New Roman"/>
          <w:sz w:val="24"/>
          <w:szCs w:val="24"/>
          <w:lang w:val="ro-RO"/>
        </w:rPr>
        <w:t xml:space="preserve">aprobarea </w:t>
      </w:r>
      <w:r w:rsidR="007C7F6E" w:rsidRPr="0005060D">
        <w:rPr>
          <w:rFonts w:ascii="Times New Roman" w:hAnsi="Times New Roman"/>
          <w:sz w:val="24"/>
          <w:szCs w:val="24"/>
          <w:lang w:val="ro-RO"/>
        </w:rPr>
        <w:t>prelungi</w:t>
      </w:r>
      <w:r w:rsidR="000473E0">
        <w:rPr>
          <w:rFonts w:ascii="Times New Roman" w:hAnsi="Times New Roman"/>
          <w:sz w:val="24"/>
          <w:szCs w:val="24"/>
          <w:lang w:val="ro-RO"/>
        </w:rPr>
        <w:t>rii</w:t>
      </w:r>
      <w:r w:rsidRPr="0005060D">
        <w:rPr>
          <w:rFonts w:ascii="Times New Roman" w:hAnsi="Times New Roman"/>
          <w:sz w:val="24"/>
          <w:szCs w:val="24"/>
          <w:lang w:val="ro-RO"/>
        </w:rPr>
        <w:t xml:space="preserve">  durate</w:t>
      </w:r>
      <w:r w:rsidR="007C7F6E" w:rsidRPr="0005060D">
        <w:rPr>
          <w:rFonts w:ascii="Times New Roman" w:hAnsi="Times New Roman"/>
          <w:sz w:val="24"/>
          <w:szCs w:val="24"/>
          <w:lang w:val="ro-RO"/>
        </w:rPr>
        <w:t>i</w:t>
      </w:r>
      <w:r w:rsidRPr="0005060D">
        <w:rPr>
          <w:rFonts w:ascii="Times New Roman" w:hAnsi="Times New Roman"/>
          <w:sz w:val="24"/>
          <w:szCs w:val="24"/>
          <w:lang w:val="ro-RO"/>
        </w:rPr>
        <w:t xml:space="preserve"> de implementare și a cheltuielilor estimate aferente finalizării proiectului cu titlul </w:t>
      </w:r>
      <w:r w:rsidR="007E42E8" w:rsidRPr="0005060D">
        <w:rPr>
          <w:rFonts w:ascii="Times New Roman" w:hAnsi="Times New Roman"/>
          <w:sz w:val="24"/>
          <w:szCs w:val="24"/>
          <w:lang w:val="ro-RO"/>
        </w:rPr>
        <w:t>„</w:t>
      </w:r>
      <w:r w:rsidR="007E42E8" w:rsidRPr="0005060D">
        <w:rPr>
          <w:rFonts w:ascii="Times New Roman" w:hAnsi="Times New Roman"/>
          <w:bCs/>
          <w:i/>
          <w:sz w:val="24"/>
          <w:szCs w:val="24"/>
          <w:lang w:val="ro-RO"/>
        </w:rPr>
        <w:t>Amenajare grădiniță și creșă în Cartierul Belvedere”</w:t>
      </w:r>
      <w:r w:rsidRPr="0005060D">
        <w:rPr>
          <w:rFonts w:ascii="Times New Roman" w:hAnsi="Times New Roman"/>
          <w:iCs/>
          <w:sz w:val="24"/>
          <w:szCs w:val="24"/>
          <w:lang w:val="ro-RO"/>
        </w:rPr>
        <w:t xml:space="preserve"> </w:t>
      </w:r>
      <w:r w:rsidRPr="0005060D">
        <w:rPr>
          <w:rFonts w:ascii="Times New Roman" w:hAnsi="Times New Roman"/>
          <w:sz w:val="24"/>
          <w:szCs w:val="24"/>
          <w:lang w:val="ro-RO"/>
        </w:rPr>
        <w:t>finanțat în cadrul Programului Operațional Regional 2014-2020</w:t>
      </w:r>
      <w:r w:rsidR="007C7F6E" w:rsidRPr="0005060D">
        <w:rPr>
          <w:rFonts w:ascii="Times New Roman" w:hAnsi="Times New Roman"/>
          <w:sz w:val="24"/>
          <w:szCs w:val="24"/>
          <w:lang w:val="ro-RO"/>
        </w:rPr>
        <w:t xml:space="preserve"> până în 31.12.2025</w:t>
      </w:r>
    </w:p>
    <w:p w14:paraId="726374C7" w14:textId="77777777" w:rsidR="00FB7421" w:rsidRPr="00603486" w:rsidRDefault="00FB7421" w:rsidP="00BE4B74">
      <w:pPr>
        <w:spacing w:after="0" w:line="240" w:lineRule="auto"/>
        <w:jc w:val="center"/>
        <w:rPr>
          <w:rFonts w:ascii="Times New Roman" w:hAnsi="Times New Roman"/>
          <w:sz w:val="24"/>
          <w:szCs w:val="24"/>
          <w:lang w:val="ro-RO"/>
        </w:rPr>
      </w:pPr>
    </w:p>
    <w:p w14:paraId="3B07C9DF" w14:textId="7BD42566" w:rsidR="00FB7421" w:rsidRPr="00603486" w:rsidRDefault="00FB7421" w:rsidP="00BE4B74">
      <w:pPr>
        <w:spacing w:after="0" w:line="240" w:lineRule="auto"/>
        <w:jc w:val="both"/>
        <w:rPr>
          <w:rFonts w:ascii="Times New Roman" w:hAnsi="Times New Roman"/>
          <w:bCs/>
          <w:sz w:val="24"/>
          <w:szCs w:val="24"/>
          <w:lang w:val="ro-RO"/>
        </w:rPr>
      </w:pPr>
      <w:r w:rsidRPr="00603486">
        <w:rPr>
          <w:rFonts w:ascii="Times New Roman" w:hAnsi="Times New Roman"/>
          <w:b/>
          <w:bCs/>
          <w:sz w:val="24"/>
          <w:szCs w:val="24"/>
          <w:lang w:val="ro-RO"/>
        </w:rPr>
        <w:t xml:space="preserve">           </w:t>
      </w:r>
      <w:r w:rsidRPr="00603486">
        <w:rPr>
          <w:rFonts w:ascii="Times New Roman" w:hAnsi="Times New Roman"/>
          <w:bCs/>
          <w:sz w:val="24"/>
          <w:szCs w:val="24"/>
          <w:lang w:val="ro-RO"/>
        </w:rPr>
        <w:t xml:space="preserve"> </w:t>
      </w:r>
      <w:r w:rsidRPr="00603486">
        <w:rPr>
          <w:rFonts w:ascii="Times New Roman" w:hAnsi="Times New Roman"/>
          <w:b/>
          <w:bCs/>
          <w:sz w:val="24"/>
          <w:szCs w:val="24"/>
          <w:lang w:val="ro-RO"/>
        </w:rPr>
        <w:t xml:space="preserve"> </w:t>
      </w:r>
      <w:r w:rsidRPr="00603486">
        <w:rPr>
          <w:rFonts w:ascii="Times New Roman" w:hAnsi="Times New Roman"/>
          <w:bCs/>
          <w:sz w:val="24"/>
          <w:szCs w:val="24"/>
          <w:lang w:val="ro-RO"/>
        </w:rPr>
        <w:t xml:space="preserve"> </w:t>
      </w:r>
    </w:p>
    <w:p w14:paraId="6853E4D7" w14:textId="615A2FD7" w:rsidR="00FB7421" w:rsidRPr="00603486" w:rsidRDefault="00FB7421" w:rsidP="00BE4B74">
      <w:pPr>
        <w:spacing w:after="0" w:line="240" w:lineRule="auto"/>
        <w:ind w:firstLine="708"/>
        <w:jc w:val="both"/>
        <w:rPr>
          <w:rFonts w:ascii="Times New Roman" w:hAnsi="Times New Roman"/>
          <w:sz w:val="24"/>
          <w:szCs w:val="24"/>
          <w:lang w:val="ro-RO"/>
        </w:rPr>
      </w:pPr>
      <w:r w:rsidRPr="00603486">
        <w:rPr>
          <w:rFonts w:ascii="Times New Roman" w:hAnsi="Times New Roman"/>
          <w:bCs/>
          <w:sz w:val="24"/>
          <w:szCs w:val="24"/>
          <w:lang w:val="ro-RO"/>
        </w:rPr>
        <w:t xml:space="preserve">Municipiul Târgu Mureș implementează contractul de finanțare pentru proiectul </w:t>
      </w:r>
      <w:r w:rsidRPr="00603486">
        <w:rPr>
          <w:rFonts w:ascii="Times New Roman" w:hAnsi="Times New Roman"/>
          <w:sz w:val="24"/>
          <w:szCs w:val="24"/>
          <w:lang w:val="ro-RO"/>
        </w:rPr>
        <w:t>„</w:t>
      </w:r>
      <w:r w:rsidRPr="00603486">
        <w:rPr>
          <w:rFonts w:ascii="Times New Roman" w:hAnsi="Times New Roman"/>
          <w:bCs/>
          <w:i/>
          <w:sz w:val="24"/>
          <w:szCs w:val="24"/>
          <w:lang w:val="ro-RO"/>
        </w:rPr>
        <w:t>Amenajare grădiniță și creșă în Cartierul Belvedere”</w:t>
      </w:r>
      <w:r w:rsidR="00535DF4" w:rsidRPr="00603486">
        <w:rPr>
          <w:rFonts w:ascii="Times New Roman" w:hAnsi="Times New Roman"/>
          <w:bCs/>
          <w:i/>
          <w:sz w:val="24"/>
          <w:szCs w:val="24"/>
          <w:lang w:val="ro-RO"/>
        </w:rPr>
        <w:t>-</w:t>
      </w:r>
      <w:r w:rsidRPr="00603486">
        <w:rPr>
          <w:rFonts w:ascii="Times New Roman" w:hAnsi="Times New Roman"/>
          <w:sz w:val="24"/>
          <w:szCs w:val="24"/>
          <w:lang w:val="ro-RO"/>
        </w:rPr>
        <w:t xml:space="preserve"> SMIS 126547.</w:t>
      </w:r>
      <w:r w:rsidR="00974D18" w:rsidRPr="00603486">
        <w:rPr>
          <w:rFonts w:ascii="Times New Roman" w:hAnsi="Times New Roman"/>
          <w:sz w:val="24"/>
          <w:szCs w:val="24"/>
          <w:lang w:val="ro-RO"/>
        </w:rPr>
        <w:t xml:space="preserve"> </w:t>
      </w:r>
      <w:r w:rsidRPr="00603486">
        <w:rPr>
          <w:rFonts w:ascii="Times New Roman" w:hAnsi="Times New Roman"/>
          <w:sz w:val="24"/>
          <w:szCs w:val="24"/>
          <w:lang w:val="ro-RO"/>
        </w:rPr>
        <w:t>Valoarea totală a contractului de finanțare este de 17.187.021,47 lei din care eligibil 5.374.330,5 lei. S-au depus 3 cereri de rambursare în valoare totală de 3.636.172,14 lei.</w:t>
      </w:r>
    </w:p>
    <w:p w14:paraId="757EF78D" w14:textId="268747FC" w:rsidR="00FB7421" w:rsidRDefault="00762E02" w:rsidP="00BE4B74">
      <w:pPr>
        <w:spacing w:after="0" w:line="240" w:lineRule="auto"/>
        <w:ind w:firstLine="708"/>
        <w:jc w:val="both"/>
        <w:rPr>
          <w:rFonts w:ascii="Times New Roman" w:hAnsi="Times New Roman"/>
          <w:bCs/>
          <w:sz w:val="24"/>
          <w:szCs w:val="24"/>
          <w:lang w:val="ro-RO"/>
        </w:rPr>
      </w:pPr>
      <w:r>
        <w:rPr>
          <w:rFonts w:ascii="Times New Roman" w:hAnsi="Times New Roman"/>
          <w:bCs/>
          <w:sz w:val="24"/>
          <w:szCs w:val="24"/>
          <w:lang w:val="ro-RO"/>
        </w:rPr>
        <w:t>Obiectivul proiectului</w:t>
      </w:r>
      <w:r w:rsidR="00FB7421" w:rsidRPr="00603486">
        <w:rPr>
          <w:rFonts w:ascii="Times New Roman" w:hAnsi="Times New Roman"/>
          <w:bCs/>
          <w:sz w:val="24"/>
          <w:szCs w:val="24"/>
          <w:lang w:val="ro-RO"/>
        </w:rPr>
        <w:t xml:space="preserve"> </w:t>
      </w:r>
      <w:r>
        <w:rPr>
          <w:rFonts w:ascii="Times New Roman" w:hAnsi="Times New Roman"/>
          <w:bCs/>
          <w:sz w:val="24"/>
          <w:szCs w:val="24"/>
          <w:lang w:val="ro-RO"/>
        </w:rPr>
        <w:t xml:space="preserve">este </w:t>
      </w:r>
      <w:r w:rsidR="00FB7421" w:rsidRPr="00603486">
        <w:rPr>
          <w:rFonts w:ascii="Times New Roman" w:hAnsi="Times New Roman"/>
          <w:bCs/>
          <w:sz w:val="24"/>
          <w:szCs w:val="24"/>
          <w:lang w:val="ro-RO"/>
        </w:rPr>
        <w:t>îmbunătățirea calității infrastructurii de educație, pentru asigurarea unui proces educațional la standarde europene și a creșterii participării populației școlare la procesul educațional, totodată participând la atingerea obiectivelor orizontale în domeniul egalității de șanse, protejarea mediului și dezvoltare durabilă.</w:t>
      </w:r>
    </w:p>
    <w:p w14:paraId="2A800DF5" w14:textId="0B8704B9" w:rsidR="007B6298" w:rsidRDefault="007B6298" w:rsidP="00BE4B74">
      <w:pPr>
        <w:spacing w:after="0" w:line="240" w:lineRule="auto"/>
        <w:ind w:firstLine="708"/>
        <w:jc w:val="both"/>
        <w:rPr>
          <w:rFonts w:ascii="Times New Roman" w:hAnsi="Times New Roman"/>
          <w:bCs/>
          <w:sz w:val="24"/>
          <w:szCs w:val="24"/>
          <w:lang w:val="ro-RO"/>
        </w:rPr>
      </w:pPr>
      <w:r>
        <w:rPr>
          <w:rFonts w:ascii="Times New Roman" w:hAnsi="Times New Roman"/>
          <w:bCs/>
          <w:sz w:val="24"/>
          <w:szCs w:val="24"/>
          <w:lang w:val="ro-RO"/>
        </w:rPr>
        <w:t>Rezultat</w:t>
      </w:r>
      <w:r w:rsidR="00762E02">
        <w:rPr>
          <w:rFonts w:ascii="Times New Roman" w:hAnsi="Times New Roman"/>
          <w:bCs/>
          <w:sz w:val="24"/>
          <w:szCs w:val="24"/>
          <w:lang w:val="ro-RO"/>
        </w:rPr>
        <w:t>ele proiectului:</w:t>
      </w:r>
    </w:p>
    <w:p w14:paraId="780DFC67" w14:textId="77777777" w:rsidR="007B6298" w:rsidRPr="00D462D1" w:rsidRDefault="007B6298" w:rsidP="007B6298">
      <w:pPr>
        <w:autoSpaceDE w:val="0"/>
        <w:autoSpaceDN w:val="0"/>
        <w:adjustRightInd w:val="0"/>
        <w:spacing w:after="0" w:line="240" w:lineRule="auto"/>
        <w:ind w:firstLine="360"/>
        <w:jc w:val="both"/>
        <w:rPr>
          <w:rFonts w:ascii="Times New Roman" w:hAnsi="Times New Roman"/>
          <w:sz w:val="24"/>
          <w:szCs w:val="24"/>
          <w:lang w:val="ro-RO"/>
        </w:rPr>
      </w:pPr>
      <w:r w:rsidRPr="00D462D1">
        <w:rPr>
          <w:rFonts w:ascii="Times New Roman" w:hAnsi="Times New Roman"/>
          <w:sz w:val="24"/>
          <w:szCs w:val="24"/>
          <w:lang w:val="ro-RO"/>
        </w:rPr>
        <w:t>1.Numarul de participanți la procesul educational în unitatea de infrastructura subiect al proiectului:</w:t>
      </w:r>
    </w:p>
    <w:p w14:paraId="4B98FAA5" w14:textId="77777777" w:rsidR="007B6298" w:rsidRPr="00D462D1" w:rsidRDefault="007B6298" w:rsidP="00762E02">
      <w:pPr>
        <w:autoSpaceDE w:val="0"/>
        <w:autoSpaceDN w:val="0"/>
        <w:adjustRightInd w:val="0"/>
        <w:spacing w:after="0" w:line="240" w:lineRule="auto"/>
        <w:jc w:val="both"/>
        <w:rPr>
          <w:rFonts w:ascii="Times New Roman" w:hAnsi="Times New Roman"/>
          <w:sz w:val="24"/>
          <w:szCs w:val="24"/>
          <w:lang w:val="ro-RO"/>
        </w:rPr>
      </w:pPr>
      <w:r w:rsidRPr="00D462D1">
        <w:rPr>
          <w:rFonts w:ascii="Times New Roman" w:hAnsi="Times New Roman"/>
          <w:sz w:val="24"/>
          <w:szCs w:val="24"/>
          <w:lang w:val="ro-RO"/>
        </w:rPr>
        <w:t>• Valoare estimata la finalul implementarii proiectului - 150 participanți, din care:</w:t>
      </w:r>
    </w:p>
    <w:p w14:paraId="46D47644" w14:textId="77777777" w:rsidR="007B6298" w:rsidRPr="00D462D1" w:rsidRDefault="007B6298" w:rsidP="00762E02">
      <w:pPr>
        <w:autoSpaceDE w:val="0"/>
        <w:autoSpaceDN w:val="0"/>
        <w:adjustRightInd w:val="0"/>
        <w:spacing w:after="0" w:line="240" w:lineRule="auto"/>
        <w:jc w:val="both"/>
        <w:rPr>
          <w:rFonts w:ascii="Times New Roman" w:hAnsi="Times New Roman"/>
          <w:sz w:val="24"/>
          <w:szCs w:val="24"/>
          <w:lang w:val="ro-RO"/>
        </w:rPr>
      </w:pPr>
      <w:r w:rsidRPr="00D462D1">
        <w:rPr>
          <w:rFonts w:ascii="Times New Roman" w:hAnsi="Times New Roman"/>
          <w:sz w:val="24"/>
          <w:szCs w:val="24"/>
          <w:lang w:val="ro-RO"/>
        </w:rPr>
        <w:t>• În învațamântul anteprescolar - 60 participanți, din care:</w:t>
      </w:r>
    </w:p>
    <w:p w14:paraId="5FC9DEE0" w14:textId="53CEAB11" w:rsidR="007B6298" w:rsidRPr="00D462D1" w:rsidRDefault="007B6298" w:rsidP="00762E02">
      <w:pPr>
        <w:autoSpaceDE w:val="0"/>
        <w:autoSpaceDN w:val="0"/>
        <w:adjustRightInd w:val="0"/>
        <w:spacing w:after="0" w:line="240" w:lineRule="auto"/>
        <w:jc w:val="both"/>
        <w:rPr>
          <w:rFonts w:ascii="Times New Roman" w:hAnsi="Times New Roman"/>
          <w:sz w:val="24"/>
          <w:szCs w:val="24"/>
          <w:lang w:val="ro-RO"/>
        </w:rPr>
      </w:pPr>
      <w:r w:rsidRPr="00D462D1">
        <w:rPr>
          <w:rFonts w:ascii="Times New Roman" w:hAnsi="Times New Roman"/>
          <w:sz w:val="24"/>
          <w:szCs w:val="24"/>
          <w:lang w:val="ro-RO"/>
        </w:rPr>
        <w:t>- fete: 26, baieti: 34, persoane cu dizabilitați:0, persoane aparținând categoriilor dezavantajate: 0</w:t>
      </w:r>
    </w:p>
    <w:p w14:paraId="5E781ED9" w14:textId="77777777" w:rsidR="007B6298" w:rsidRPr="00D462D1" w:rsidRDefault="007B6298" w:rsidP="00762E02">
      <w:pPr>
        <w:autoSpaceDE w:val="0"/>
        <w:autoSpaceDN w:val="0"/>
        <w:adjustRightInd w:val="0"/>
        <w:spacing w:after="0" w:line="240" w:lineRule="auto"/>
        <w:jc w:val="both"/>
        <w:rPr>
          <w:rFonts w:ascii="Times New Roman" w:hAnsi="Times New Roman"/>
          <w:sz w:val="24"/>
          <w:szCs w:val="24"/>
          <w:lang w:val="ro-RO"/>
        </w:rPr>
      </w:pPr>
      <w:r w:rsidRPr="00D462D1">
        <w:rPr>
          <w:rFonts w:ascii="Times New Roman" w:hAnsi="Times New Roman"/>
          <w:sz w:val="24"/>
          <w:szCs w:val="24"/>
          <w:lang w:val="ro-RO"/>
        </w:rPr>
        <w:t>• În învațamântul prescolar - 90 participanți, din care:</w:t>
      </w:r>
    </w:p>
    <w:p w14:paraId="4144651E" w14:textId="36D1C97E" w:rsidR="007B6298" w:rsidRPr="00D462D1" w:rsidRDefault="007B6298" w:rsidP="00762E02">
      <w:pPr>
        <w:autoSpaceDE w:val="0"/>
        <w:autoSpaceDN w:val="0"/>
        <w:adjustRightInd w:val="0"/>
        <w:spacing w:after="0" w:line="240" w:lineRule="auto"/>
        <w:jc w:val="both"/>
        <w:rPr>
          <w:rFonts w:ascii="Times New Roman" w:hAnsi="Times New Roman"/>
          <w:sz w:val="24"/>
          <w:szCs w:val="24"/>
          <w:lang w:val="ro-RO"/>
        </w:rPr>
      </w:pPr>
      <w:r w:rsidRPr="00D462D1">
        <w:rPr>
          <w:rFonts w:ascii="Times New Roman" w:hAnsi="Times New Roman"/>
          <w:sz w:val="24"/>
          <w:szCs w:val="24"/>
          <w:lang w:val="ro-RO"/>
        </w:rPr>
        <w:t>- fete: 40, baieți:50,  persoane cu dizabilita</w:t>
      </w:r>
      <w:r w:rsidR="00762E02" w:rsidRPr="00D462D1">
        <w:rPr>
          <w:rFonts w:ascii="Times New Roman" w:hAnsi="Times New Roman"/>
          <w:sz w:val="24"/>
          <w:szCs w:val="24"/>
          <w:lang w:val="ro-RO"/>
        </w:rPr>
        <w:t>ț</w:t>
      </w:r>
      <w:r w:rsidRPr="00D462D1">
        <w:rPr>
          <w:rFonts w:ascii="Times New Roman" w:hAnsi="Times New Roman"/>
          <w:sz w:val="24"/>
          <w:szCs w:val="24"/>
          <w:lang w:val="ro-RO"/>
        </w:rPr>
        <w:t>i:0, persoane aparținând categoriilor dezavantajate: 0</w:t>
      </w:r>
    </w:p>
    <w:p w14:paraId="77E7F428" w14:textId="77777777" w:rsidR="007B6298" w:rsidRPr="00D462D1" w:rsidRDefault="007B6298" w:rsidP="007B6298">
      <w:pPr>
        <w:autoSpaceDE w:val="0"/>
        <w:autoSpaceDN w:val="0"/>
        <w:adjustRightInd w:val="0"/>
        <w:spacing w:after="0" w:line="240" w:lineRule="auto"/>
        <w:ind w:firstLine="360"/>
        <w:jc w:val="both"/>
        <w:rPr>
          <w:rFonts w:ascii="Times New Roman" w:hAnsi="Times New Roman"/>
          <w:sz w:val="24"/>
          <w:szCs w:val="24"/>
          <w:lang w:val="ro-RO"/>
        </w:rPr>
      </w:pPr>
      <w:r w:rsidRPr="00D462D1">
        <w:rPr>
          <w:rFonts w:ascii="Times New Roman" w:hAnsi="Times New Roman"/>
          <w:sz w:val="24"/>
          <w:szCs w:val="24"/>
          <w:lang w:val="ro-RO"/>
        </w:rPr>
        <w:t>2. Categoria infrastructurii subiect al proiectului: anteprescolar si prescolar</w:t>
      </w:r>
    </w:p>
    <w:p w14:paraId="188E8E95" w14:textId="77777777" w:rsidR="007B6298" w:rsidRPr="00D462D1" w:rsidRDefault="007B6298" w:rsidP="00762E02">
      <w:pPr>
        <w:autoSpaceDE w:val="0"/>
        <w:autoSpaceDN w:val="0"/>
        <w:adjustRightInd w:val="0"/>
        <w:spacing w:after="0" w:line="240" w:lineRule="auto"/>
        <w:jc w:val="both"/>
        <w:rPr>
          <w:rFonts w:ascii="Times New Roman" w:hAnsi="Times New Roman"/>
          <w:sz w:val="24"/>
          <w:szCs w:val="24"/>
          <w:lang w:val="ro-RO"/>
        </w:rPr>
      </w:pPr>
      <w:r w:rsidRPr="00D462D1">
        <w:rPr>
          <w:rFonts w:ascii="Times New Roman" w:hAnsi="Times New Roman"/>
          <w:sz w:val="24"/>
          <w:szCs w:val="24"/>
          <w:lang w:val="ro-RO"/>
        </w:rPr>
        <w:t>• Valoare estimata la finalul implementarii proiectului - 1 unitate de invatamant anteprescolar si prescolar</w:t>
      </w:r>
    </w:p>
    <w:p w14:paraId="30009AE9" w14:textId="77777777" w:rsidR="007B6298" w:rsidRPr="00D462D1" w:rsidRDefault="007B6298" w:rsidP="007B6298">
      <w:pPr>
        <w:autoSpaceDE w:val="0"/>
        <w:autoSpaceDN w:val="0"/>
        <w:adjustRightInd w:val="0"/>
        <w:spacing w:after="0" w:line="240" w:lineRule="auto"/>
        <w:ind w:firstLine="360"/>
        <w:jc w:val="both"/>
        <w:rPr>
          <w:rFonts w:ascii="Times New Roman" w:hAnsi="Times New Roman"/>
          <w:sz w:val="24"/>
          <w:szCs w:val="24"/>
          <w:lang w:val="ro-RO"/>
        </w:rPr>
      </w:pPr>
      <w:r w:rsidRPr="00D462D1">
        <w:rPr>
          <w:rFonts w:ascii="Times New Roman" w:hAnsi="Times New Roman"/>
          <w:sz w:val="24"/>
          <w:szCs w:val="24"/>
          <w:lang w:val="ro-RO"/>
        </w:rPr>
        <w:t>3. Suprafata infrastructurii educationale (pentru invatamantul anteprescolar si prescolar) construita / echipata (m.p.)</w:t>
      </w:r>
    </w:p>
    <w:p w14:paraId="224399A3" w14:textId="77777777" w:rsidR="007B6298" w:rsidRPr="008635EE" w:rsidRDefault="007B6298" w:rsidP="00762E02">
      <w:pPr>
        <w:autoSpaceDE w:val="0"/>
        <w:autoSpaceDN w:val="0"/>
        <w:adjustRightInd w:val="0"/>
        <w:spacing w:after="0" w:line="240" w:lineRule="auto"/>
        <w:jc w:val="both"/>
        <w:rPr>
          <w:rFonts w:ascii="Times New Roman" w:hAnsi="Times New Roman"/>
          <w:sz w:val="24"/>
          <w:szCs w:val="24"/>
          <w:lang w:val="ro-RO"/>
        </w:rPr>
      </w:pPr>
      <w:r w:rsidRPr="00D462D1">
        <w:rPr>
          <w:rFonts w:ascii="Times New Roman" w:hAnsi="Times New Roman"/>
          <w:sz w:val="24"/>
          <w:szCs w:val="24"/>
          <w:lang w:val="ro-RO"/>
        </w:rPr>
        <w:t>• Valoare estimata la finalul implementarii proiectului - 2020.80 mp, arie totala utila.</w:t>
      </w:r>
    </w:p>
    <w:p w14:paraId="12CB3FB1" w14:textId="77777777" w:rsidR="00974D18" w:rsidRPr="00603486" w:rsidRDefault="00FB7421" w:rsidP="007B6298">
      <w:pPr>
        <w:spacing w:after="0" w:line="240" w:lineRule="auto"/>
        <w:ind w:right="-55" w:firstLine="360"/>
        <w:jc w:val="both"/>
        <w:rPr>
          <w:rFonts w:ascii="Times New Roman" w:hAnsi="Times New Roman"/>
          <w:sz w:val="24"/>
          <w:szCs w:val="24"/>
          <w:lang w:val="ro-RO"/>
        </w:rPr>
      </w:pPr>
      <w:r w:rsidRPr="00603486">
        <w:rPr>
          <w:rFonts w:ascii="Times New Roman" w:hAnsi="Times New Roman"/>
          <w:bCs/>
          <w:sz w:val="24"/>
          <w:szCs w:val="24"/>
          <w:lang w:val="ro-RO"/>
        </w:rPr>
        <w:t xml:space="preserve">Prin HCL 426/08.12.2023 </w:t>
      </w:r>
      <w:r w:rsidRPr="00603486">
        <w:rPr>
          <w:rFonts w:ascii="Times New Roman" w:hAnsi="Times New Roman"/>
          <w:sz w:val="24"/>
          <w:szCs w:val="24"/>
          <w:lang w:val="ro-RO"/>
        </w:rPr>
        <w:t>privind aprobarea noii durate de implementare și a cheltuielilor estimate aferente finalizării proiectului cu titlul „</w:t>
      </w:r>
      <w:r w:rsidRPr="00603486">
        <w:rPr>
          <w:rFonts w:ascii="Times New Roman" w:hAnsi="Times New Roman"/>
          <w:bCs/>
          <w:i/>
          <w:sz w:val="24"/>
          <w:szCs w:val="24"/>
          <w:lang w:val="ro-RO"/>
        </w:rPr>
        <w:t>Amenajare grădiniță și creșă în Cartierul Belvedere”</w:t>
      </w:r>
      <w:r w:rsidRPr="00603486">
        <w:rPr>
          <w:rFonts w:ascii="Times New Roman" w:hAnsi="Times New Roman"/>
          <w:iCs/>
          <w:sz w:val="24"/>
          <w:szCs w:val="24"/>
          <w:lang w:val="ro-RO"/>
        </w:rPr>
        <w:t xml:space="preserve"> </w:t>
      </w:r>
      <w:r w:rsidRPr="00603486">
        <w:rPr>
          <w:rFonts w:ascii="Times New Roman" w:hAnsi="Times New Roman"/>
          <w:sz w:val="24"/>
          <w:szCs w:val="24"/>
          <w:lang w:val="ro-RO"/>
        </w:rPr>
        <w:t xml:space="preserve">finanțat în cadrul Programului Operațional Regional 2014-2020, s-a aprobat implementarea activităților proiectului, după data de 31 decembrie 2023, în scopul realizării integrale a acestora, atingerii indicatorilor, rezultatelor și obiectivelor propuse și asigurării funcționalității proiectului, până la termenul aprobat în acest sens la nivelul contractului de finanțare, dar nu mai târziu de 31 decembrie 2024 </w:t>
      </w:r>
      <w:r w:rsidRPr="00603486">
        <w:rPr>
          <w:rFonts w:ascii="Times New Roman" w:hAnsi="Times New Roman"/>
          <w:i/>
          <w:iCs/>
          <w:sz w:val="24"/>
          <w:szCs w:val="24"/>
          <w:lang w:val="ro-RO"/>
        </w:rPr>
        <w:t>(proiect nefinalizat)</w:t>
      </w:r>
      <w:r w:rsidRPr="00603486">
        <w:rPr>
          <w:rFonts w:ascii="Times New Roman" w:hAnsi="Times New Roman"/>
          <w:sz w:val="24"/>
          <w:szCs w:val="24"/>
          <w:lang w:val="ro-RO"/>
        </w:rPr>
        <w:t xml:space="preserve">. </w:t>
      </w:r>
    </w:p>
    <w:p w14:paraId="5C390555" w14:textId="70D079A7" w:rsidR="00974D18" w:rsidRPr="00603486" w:rsidRDefault="00974D18" w:rsidP="00BE4B74">
      <w:pPr>
        <w:spacing w:after="0" w:line="240" w:lineRule="auto"/>
        <w:ind w:firstLine="720"/>
        <w:jc w:val="both"/>
        <w:rPr>
          <w:rFonts w:ascii="Times New Roman" w:hAnsi="Times New Roman"/>
          <w:sz w:val="24"/>
          <w:szCs w:val="24"/>
          <w:lang w:val="ro-RO"/>
        </w:rPr>
      </w:pPr>
      <w:r w:rsidRPr="00603486">
        <w:rPr>
          <w:rFonts w:ascii="Times New Roman" w:hAnsi="Times New Roman"/>
          <w:sz w:val="24"/>
          <w:szCs w:val="24"/>
          <w:lang w:val="ro-RO"/>
        </w:rPr>
        <w:t xml:space="preserve"> </w:t>
      </w:r>
      <w:r w:rsidRPr="00603486">
        <w:rPr>
          <w:rFonts w:ascii="Times New Roman" w:hAnsi="Times New Roman"/>
          <w:bCs/>
          <w:sz w:val="24"/>
          <w:szCs w:val="24"/>
          <w:lang w:val="ro-RO"/>
        </w:rPr>
        <w:t xml:space="preserve">În conformitate cu  prevederile  Ordonanței de Urgență nr. 36 din 17 mai 2023 privind stabilirea cadrului general pentru închiderea programelor operaționale finanţate în perioada de programare 2014-2020, </w:t>
      </w:r>
      <w:r w:rsidR="008D7547" w:rsidRPr="00603486">
        <w:rPr>
          <w:rFonts w:ascii="Times New Roman" w:hAnsi="Times New Roman"/>
          <w:bCs/>
          <w:sz w:val="24"/>
          <w:szCs w:val="24"/>
          <w:lang w:val="ro-RO"/>
        </w:rPr>
        <w:t>ale</w:t>
      </w:r>
      <w:r w:rsidRPr="00603486">
        <w:rPr>
          <w:rFonts w:ascii="Times New Roman" w:hAnsi="Times New Roman"/>
          <w:bCs/>
          <w:sz w:val="24"/>
          <w:szCs w:val="24"/>
          <w:lang w:val="ro-RO"/>
        </w:rPr>
        <w:t xml:space="preserve"> metodologiil</w:t>
      </w:r>
      <w:r w:rsidR="008D7547" w:rsidRPr="00603486">
        <w:rPr>
          <w:rFonts w:ascii="Times New Roman" w:hAnsi="Times New Roman"/>
          <w:bCs/>
          <w:sz w:val="24"/>
          <w:szCs w:val="24"/>
          <w:lang w:val="ro-RO"/>
        </w:rPr>
        <w:t>or</w:t>
      </w:r>
      <w:r w:rsidRPr="00603486">
        <w:rPr>
          <w:rFonts w:ascii="Times New Roman" w:hAnsi="Times New Roman"/>
          <w:bCs/>
          <w:sz w:val="24"/>
          <w:szCs w:val="24"/>
          <w:lang w:val="ro-RO"/>
        </w:rPr>
        <w:t xml:space="preserve"> emise de Autoritatea de Management (AMPOR) pentru POR 2014-2021</w:t>
      </w:r>
      <w:r w:rsidR="008C2533" w:rsidRPr="00603486">
        <w:rPr>
          <w:rFonts w:ascii="Times New Roman" w:hAnsi="Times New Roman"/>
          <w:bCs/>
          <w:sz w:val="24"/>
          <w:szCs w:val="24"/>
          <w:lang w:val="ro-RO"/>
        </w:rPr>
        <w:t xml:space="preserve"> </w:t>
      </w:r>
      <w:r w:rsidR="008D7547" w:rsidRPr="00603486">
        <w:rPr>
          <w:rFonts w:ascii="Times New Roman" w:hAnsi="Times New Roman"/>
          <w:bCs/>
          <w:sz w:val="24"/>
          <w:szCs w:val="24"/>
          <w:lang w:val="ro-RO"/>
        </w:rPr>
        <w:t xml:space="preserve">precum </w:t>
      </w:r>
      <w:r w:rsidR="009E535B" w:rsidRPr="00603486">
        <w:rPr>
          <w:rFonts w:ascii="Times New Roman" w:hAnsi="Times New Roman"/>
          <w:bCs/>
          <w:sz w:val="24"/>
          <w:szCs w:val="24"/>
          <w:lang w:val="ro-RO"/>
        </w:rPr>
        <w:t>și</w:t>
      </w:r>
      <w:r w:rsidRPr="00603486">
        <w:rPr>
          <w:rFonts w:ascii="Times New Roman" w:hAnsi="Times New Roman"/>
          <w:bCs/>
          <w:sz w:val="24"/>
          <w:szCs w:val="24"/>
          <w:lang w:val="ro-RO"/>
        </w:rPr>
        <w:t xml:space="preserve"> Instrucțiunile 206/24.10.2023 și 207/31.10.2023</w:t>
      </w:r>
      <w:r w:rsidR="009E535B" w:rsidRPr="00603486">
        <w:rPr>
          <w:rFonts w:ascii="Times New Roman" w:hAnsi="Times New Roman"/>
          <w:bCs/>
          <w:sz w:val="24"/>
          <w:szCs w:val="24"/>
          <w:lang w:val="ro-RO"/>
        </w:rPr>
        <w:t>, p</w:t>
      </w:r>
      <w:r w:rsidRPr="00603486">
        <w:rPr>
          <w:rFonts w:ascii="Times New Roman" w:hAnsi="Times New Roman"/>
          <w:bCs/>
          <w:sz w:val="24"/>
          <w:szCs w:val="24"/>
          <w:lang w:val="ro-RO"/>
        </w:rPr>
        <w:t>r</w:t>
      </w:r>
      <w:r w:rsidRPr="00603486">
        <w:rPr>
          <w:rFonts w:ascii="Times New Roman" w:hAnsi="Times New Roman"/>
          <w:sz w:val="24"/>
          <w:szCs w:val="24"/>
          <w:lang w:val="ro-RO"/>
        </w:rPr>
        <w:t>oiectul</w:t>
      </w:r>
      <w:r w:rsidR="009E535B" w:rsidRPr="00603486">
        <w:rPr>
          <w:rFonts w:ascii="Times New Roman" w:hAnsi="Times New Roman"/>
          <w:sz w:val="24"/>
          <w:szCs w:val="24"/>
          <w:lang w:val="ro-RO"/>
        </w:rPr>
        <w:t xml:space="preserve"> cu</w:t>
      </w:r>
      <w:r w:rsidRPr="00603486">
        <w:rPr>
          <w:rFonts w:ascii="Times New Roman" w:hAnsi="Times New Roman"/>
          <w:sz w:val="24"/>
          <w:szCs w:val="24"/>
          <w:lang w:val="ro-RO"/>
        </w:rPr>
        <w:t xml:space="preserve"> </w:t>
      </w:r>
      <w:r w:rsidRPr="00603486">
        <w:rPr>
          <w:rFonts w:ascii="Times New Roman" w:hAnsi="Times New Roman"/>
          <w:bCs/>
          <w:sz w:val="24"/>
          <w:szCs w:val="24"/>
          <w:lang w:val="ro-RO"/>
        </w:rPr>
        <w:t>titlul</w:t>
      </w:r>
      <w:r w:rsidRPr="00603486">
        <w:rPr>
          <w:rFonts w:ascii="Times New Roman" w:hAnsi="Times New Roman"/>
          <w:sz w:val="24"/>
          <w:szCs w:val="24"/>
          <w:lang w:val="ro-RO"/>
        </w:rPr>
        <w:t>: „</w:t>
      </w:r>
      <w:r w:rsidRPr="00603486">
        <w:rPr>
          <w:rFonts w:ascii="Times New Roman" w:hAnsi="Times New Roman"/>
          <w:bCs/>
          <w:sz w:val="24"/>
          <w:szCs w:val="24"/>
          <w:lang w:val="ro-RO"/>
        </w:rPr>
        <w:t>Amenajare grădiniță și creșă în Cartierul Belvedere”</w:t>
      </w:r>
      <w:r w:rsidRPr="00603486">
        <w:rPr>
          <w:rFonts w:ascii="Times New Roman" w:hAnsi="Times New Roman"/>
          <w:sz w:val="24"/>
          <w:szCs w:val="24"/>
          <w:lang w:val="ro-RO"/>
        </w:rPr>
        <w:t xml:space="preserve"> a fost propus </w:t>
      </w:r>
      <w:r w:rsidR="008C2533" w:rsidRPr="00603486">
        <w:rPr>
          <w:rFonts w:ascii="Times New Roman" w:hAnsi="Times New Roman"/>
          <w:sz w:val="24"/>
          <w:szCs w:val="24"/>
          <w:lang w:val="ro-RO"/>
        </w:rPr>
        <w:t xml:space="preserve">și aprobat </w:t>
      </w:r>
      <w:r w:rsidRPr="00603486">
        <w:rPr>
          <w:rFonts w:ascii="Times New Roman" w:hAnsi="Times New Roman"/>
          <w:sz w:val="24"/>
          <w:szCs w:val="24"/>
          <w:lang w:val="ro-RO"/>
        </w:rPr>
        <w:t>ca și proiect nefinalizat</w:t>
      </w:r>
      <w:r w:rsidR="009E535B" w:rsidRPr="00603486">
        <w:rPr>
          <w:rFonts w:ascii="Times New Roman" w:hAnsi="Times New Roman"/>
          <w:sz w:val="24"/>
          <w:szCs w:val="24"/>
          <w:lang w:val="ro-RO"/>
        </w:rPr>
        <w:t xml:space="preserve">, </w:t>
      </w:r>
      <w:r w:rsidRPr="00603486">
        <w:rPr>
          <w:rFonts w:ascii="Times New Roman" w:hAnsi="Times New Roman"/>
          <w:sz w:val="24"/>
          <w:szCs w:val="24"/>
          <w:lang w:val="ro-RO"/>
        </w:rPr>
        <w:t xml:space="preserve"> </w:t>
      </w:r>
      <w:r w:rsidR="009E535B" w:rsidRPr="00603486">
        <w:rPr>
          <w:rFonts w:ascii="Times New Roman" w:hAnsi="Times New Roman"/>
          <w:sz w:val="24"/>
          <w:szCs w:val="24"/>
          <w:lang w:val="ro-RO"/>
        </w:rPr>
        <w:t xml:space="preserve">cu termen de finalizare </w:t>
      </w:r>
      <w:r w:rsidRPr="00603486">
        <w:rPr>
          <w:rFonts w:ascii="Times New Roman" w:hAnsi="Times New Roman"/>
          <w:sz w:val="24"/>
          <w:szCs w:val="24"/>
          <w:lang w:val="ro-RO"/>
        </w:rPr>
        <w:t>31.12.2024.</w:t>
      </w:r>
    </w:p>
    <w:p w14:paraId="3332F399" w14:textId="087D4FC6" w:rsidR="00156258" w:rsidRPr="00603486" w:rsidRDefault="00156258" w:rsidP="00BE4B74">
      <w:pPr>
        <w:spacing w:after="0" w:line="240" w:lineRule="auto"/>
        <w:ind w:firstLine="720"/>
        <w:jc w:val="both"/>
        <w:rPr>
          <w:rFonts w:ascii="Times New Roman" w:hAnsi="Times New Roman"/>
          <w:sz w:val="24"/>
          <w:szCs w:val="24"/>
          <w:lang w:val="ro-RO"/>
        </w:rPr>
      </w:pPr>
      <w:r w:rsidRPr="00603486">
        <w:rPr>
          <w:rFonts w:ascii="Times New Roman" w:hAnsi="Times New Roman"/>
          <w:sz w:val="24"/>
          <w:szCs w:val="24"/>
          <w:lang w:val="ro-RO"/>
        </w:rPr>
        <w:t>În vederea implementării contractului de finanțare nr. 5085 din 07.04.2020, până în prezent s-au realizat următoarele activități:</w:t>
      </w:r>
    </w:p>
    <w:p w14:paraId="00538EDA" w14:textId="1B838A2E" w:rsidR="00156258" w:rsidRPr="004806BD" w:rsidRDefault="004806BD" w:rsidP="00BE4B74">
      <w:pPr>
        <w:pStyle w:val="ListParagraph"/>
        <w:spacing w:after="0" w:line="240" w:lineRule="auto"/>
        <w:ind w:left="0" w:firstLine="720"/>
        <w:jc w:val="both"/>
        <w:rPr>
          <w:rFonts w:ascii="Times New Roman" w:hAnsi="Times New Roman"/>
          <w:bCs/>
          <w:iCs/>
          <w:color w:val="FF0000"/>
          <w:sz w:val="24"/>
          <w:szCs w:val="24"/>
          <w:lang w:val="ro-RO"/>
        </w:rPr>
      </w:pPr>
      <w:r>
        <w:rPr>
          <w:rFonts w:ascii="Times New Roman" w:hAnsi="Times New Roman"/>
          <w:bCs/>
          <w:noProof/>
          <w:sz w:val="24"/>
          <w:szCs w:val="24"/>
          <w:lang w:val="ro-RO"/>
        </w:rPr>
        <w:t>1.</w:t>
      </w:r>
      <w:r w:rsidR="00156258" w:rsidRPr="004806BD">
        <w:rPr>
          <w:rFonts w:ascii="Times New Roman" w:hAnsi="Times New Roman"/>
          <w:bCs/>
          <w:noProof/>
          <w:sz w:val="24"/>
          <w:szCs w:val="24"/>
          <w:lang w:val="ro-RO"/>
        </w:rPr>
        <w:t xml:space="preserve">Lucrările privind construcția clădirii </w:t>
      </w:r>
      <w:r w:rsidR="00156258" w:rsidRPr="004806BD">
        <w:rPr>
          <w:rFonts w:ascii="Times New Roman" w:hAnsi="Times New Roman"/>
          <w:bCs/>
          <w:i/>
          <w:sz w:val="24"/>
          <w:szCs w:val="24"/>
          <w:lang w:val="ro-RO"/>
        </w:rPr>
        <w:t xml:space="preserve">grădiniței și creșei din Cartierul Belvedere </w:t>
      </w:r>
      <w:r w:rsidR="00156258" w:rsidRPr="004806BD">
        <w:rPr>
          <w:rFonts w:ascii="Times New Roman" w:hAnsi="Times New Roman"/>
          <w:bCs/>
          <w:iCs/>
          <w:sz w:val="24"/>
          <w:szCs w:val="24"/>
          <w:lang w:val="ro-RO"/>
        </w:rPr>
        <w:t>sunt realizate în procent de 90%</w:t>
      </w:r>
      <w:r w:rsidRPr="004806BD">
        <w:rPr>
          <w:rFonts w:ascii="Times New Roman" w:hAnsi="Times New Roman"/>
          <w:bCs/>
          <w:iCs/>
          <w:sz w:val="24"/>
          <w:szCs w:val="24"/>
          <w:lang w:val="ro-RO"/>
        </w:rPr>
        <w:t xml:space="preserve"> conform Contractului de lucrari nr. 121 din 03.09.2021 încheiat cu </w:t>
      </w:r>
      <w:r w:rsidRPr="004806BD">
        <w:rPr>
          <w:rFonts w:ascii="Times New Roman" w:hAnsi="Times New Roman"/>
          <w:sz w:val="24"/>
          <w:szCs w:val="24"/>
          <w:lang w:val="ro-RO"/>
        </w:rPr>
        <w:t>Asociere ACI CLUJ SA lider – SC TERRA NOSTRA 2001 SRL Asociat – SC Arhicris LOGISTIC SRL Asociat în valoare de 16.278.304,37 lei</w:t>
      </w:r>
      <w:r w:rsidR="00156258" w:rsidRPr="004806BD">
        <w:rPr>
          <w:rFonts w:ascii="Times New Roman" w:hAnsi="Times New Roman"/>
          <w:bCs/>
          <w:iCs/>
          <w:sz w:val="24"/>
          <w:szCs w:val="24"/>
          <w:lang w:val="ro-RO"/>
        </w:rPr>
        <w:t>.</w:t>
      </w:r>
    </w:p>
    <w:p w14:paraId="73D042F9" w14:textId="111EBDA9" w:rsidR="004806BD" w:rsidRPr="00BF1481" w:rsidRDefault="004806BD" w:rsidP="00BE4B74">
      <w:pPr>
        <w:spacing w:after="0" w:line="240" w:lineRule="auto"/>
        <w:ind w:firstLine="720"/>
        <w:jc w:val="both"/>
        <w:rPr>
          <w:rFonts w:ascii="Times New Roman" w:hAnsi="Times New Roman"/>
          <w:bCs/>
          <w:iCs/>
          <w:lang w:val="ro-RO"/>
        </w:rPr>
      </w:pPr>
      <w:r w:rsidRPr="00BF1481">
        <w:rPr>
          <w:rFonts w:ascii="Times New Roman" w:hAnsi="Times New Roman"/>
          <w:bCs/>
          <w:iCs/>
          <w:lang w:val="ro-RO"/>
        </w:rPr>
        <w:t xml:space="preserve">2. </w:t>
      </w:r>
      <w:r w:rsidR="00156258" w:rsidRPr="00BF1481">
        <w:rPr>
          <w:rFonts w:ascii="Times New Roman" w:hAnsi="Times New Roman"/>
          <w:bCs/>
          <w:iCs/>
          <w:lang w:val="ro-RO"/>
        </w:rPr>
        <w:t>Precizăm faptul că grădinița și creșa sunt poziționate într-o zonă rezidențială nou construită, care necesită realizarea unor lucrări de construcții colaterale privind extinderea de utilități:</w:t>
      </w:r>
    </w:p>
    <w:p w14:paraId="2BC65D0B" w14:textId="77777777" w:rsidR="004806BD" w:rsidRPr="00BF1481" w:rsidRDefault="004806BD" w:rsidP="00BE4B74">
      <w:pPr>
        <w:spacing w:after="0" w:line="240" w:lineRule="auto"/>
        <w:ind w:firstLine="720"/>
        <w:jc w:val="both"/>
        <w:rPr>
          <w:rFonts w:ascii="Times New Roman" w:hAnsi="Times New Roman"/>
          <w:bCs/>
          <w:iCs/>
          <w:noProof/>
          <w:lang w:val="ro-RO"/>
        </w:rPr>
      </w:pPr>
      <w:r w:rsidRPr="00BF1481">
        <w:rPr>
          <w:rFonts w:ascii="Times New Roman" w:hAnsi="Times New Roman"/>
          <w:bCs/>
          <w:iCs/>
          <w:lang w:val="ro-RO"/>
        </w:rPr>
        <w:lastRenderedPageBreak/>
        <w:t>-</w:t>
      </w:r>
      <w:r w:rsidR="00B463CF" w:rsidRPr="00BF1481">
        <w:rPr>
          <w:rFonts w:ascii="Times New Roman" w:hAnsi="Times New Roman"/>
          <w:bCs/>
          <w:iCs/>
          <w:lang w:val="ro-RO"/>
        </w:rPr>
        <w:t xml:space="preserve"> </w:t>
      </w:r>
      <w:r w:rsidR="00156258" w:rsidRPr="00BF1481">
        <w:rPr>
          <w:rFonts w:ascii="Times New Roman" w:hAnsi="Times New Roman"/>
          <w:bCs/>
          <w:iCs/>
          <w:noProof/>
          <w:lang w:val="ro-RO"/>
        </w:rPr>
        <w:t>extindere rețea apă-canal</w:t>
      </w:r>
      <w:r w:rsidR="00B463CF" w:rsidRPr="00BF1481">
        <w:rPr>
          <w:rFonts w:ascii="Times New Roman" w:hAnsi="Times New Roman"/>
          <w:bCs/>
          <w:iCs/>
          <w:noProof/>
          <w:lang w:val="ro-RO"/>
        </w:rPr>
        <w:t xml:space="preserve">, </w:t>
      </w:r>
    </w:p>
    <w:p w14:paraId="456D59A4" w14:textId="77777777" w:rsidR="004806BD" w:rsidRPr="00BF1481" w:rsidRDefault="004806BD" w:rsidP="00BE4B74">
      <w:pPr>
        <w:spacing w:after="0" w:line="240" w:lineRule="auto"/>
        <w:ind w:firstLine="720"/>
        <w:jc w:val="both"/>
        <w:rPr>
          <w:rFonts w:ascii="Times New Roman" w:hAnsi="Times New Roman"/>
          <w:bCs/>
          <w:iCs/>
          <w:noProof/>
          <w:lang w:val="ro-RO"/>
        </w:rPr>
      </w:pPr>
      <w:r w:rsidRPr="00BF1481">
        <w:rPr>
          <w:rFonts w:ascii="Times New Roman" w:hAnsi="Times New Roman"/>
          <w:bCs/>
          <w:iCs/>
          <w:noProof/>
          <w:lang w:val="ro-RO"/>
        </w:rPr>
        <w:t xml:space="preserve">- </w:t>
      </w:r>
      <w:r w:rsidR="00156258" w:rsidRPr="00BF1481">
        <w:rPr>
          <w:rFonts w:ascii="Times New Roman" w:hAnsi="Times New Roman"/>
          <w:bCs/>
          <w:iCs/>
          <w:noProof/>
          <w:lang w:val="ro-RO"/>
        </w:rPr>
        <w:t>extindere rețea gaz</w:t>
      </w:r>
      <w:r w:rsidR="00B463CF" w:rsidRPr="00BF1481">
        <w:rPr>
          <w:rFonts w:ascii="Times New Roman" w:hAnsi="Times New Roman"/>
          <w:bCs/>
          <w:iCs/>
          <w:noProof/>
          <w:lang w:val="ro-RO"/>
        </w:rPr>
        <w:t>,</w:t>
      </w:r>
    </w:p>
    <w:p w14:paraId="60511A69" w14:textId="2A0059B8" w:rsidR="004806BD" w:rsidRPr="00BF1481" w:rsidRDefault="004806BD" w:rsidP="00BE4B74">
      <w:pPr>
        <w:spacing w:after="0" w:line="240" w:lineRule="auto"/>
        <w:ind w:firstLine="720"/>
        <w:jc w:val="both"/>
        <w:rPr>
          <w:rFonts w:ascii="Times New Roman" w:hAnsi="Times New Roman"/>
          <w:bCs/>
          <w:iCs/>
          <w:noProof/>
          <w:lang w:val="ro-RO"/>
        </w:rPr>
      </w:pPr>
      <w:r w:rsidRPr="00BF1481">
        <w:rPr>
          <w:rFonts w:ascii="Times New Roman" w:hAnsi="Times New Roman"/>
          <w:bCs/>
          <w:iCs/>
          <w:noProof/>
          <w:lang w:val="ro-RO"/>
        </w:rPr>
        <w:t xml:space="preserve">- </w:t>
      </w:r>
      <w:r w:rsidR="00156258" w:rsidRPr="00BF1481">
        <w:rPr>
          <w:rFonts w:ascii="Times New Roman" w:hAnsi="Times New Roman"/>
          <w:bCs/>
          <w:iCs/>
          <w:noProof/>
          <w:lang w:val="ro-RO"/>
        </w:rPr>
        <w:t>extindere rețea electricitate</w:t>
      </w:r>
      <w:r w:rsidR="00B463CF" w:rsidRPr="00BF1481">
        <w:rPr>
          <w:rFonts w:ascii="Times New Roman" w:hAnsi="Times New Roman"/>
          <w:bCs/>
          <w:iCs/>
          <w:noProof/>
          <w:lang w:val="ro-RO"/>
        </w:rPr>
        <w:t>,</w:t>
      </w:r>
    </w:p>
    <w:p w14:paraId="7D10865B" w14:textId="77777777" w:rsidR="004806BD" w:rsidRPr="00BF1481" w:rsidRDefault="004806BD" w:rsidP="00BE4B74">
      <w:pPr>
        <w:spacing w:after="0" w:line="240" w:lineRule="auto"/>
        <w:ind w:firstLine="720"/>
        <w:jc w:val="both"/>
        <w:rPr>
          <w:rFonts w:ascii="Times New Roman" w:hAnsi="Times New Roman"/>
          <w:bCs/>
          <w:iCs/>
          <w:noProof/>
          <w:lang w:val="ro-RO"/>
        </w:rPr>
      </w:pPr>
      <w:r w:rsidRPr="00BF1481">
        <w:rPr>
          <w:rFonts w:ascii="Times New Roman" w:hAnsi="Times New Roman"/>
          <w:bCs/>
          <w:iCs/>
          <w:noProof/>
          <w:lang w:val="ro-RO"/>
        </w:rPr>
        <w:t>-</w:t>
      </w:r>
      <w:r w:rsidR="00156258" w:rsidRPr="00BF1481">
        <w:rPr>
          <w:rFonts w:ascii="Times New Roman" w:hAnsi="Times New Roman"/>
          <w:bCs/>
          <w:iCs/>
          <w:noProof/>
          <w:lang w:val="ro-RO"/>
        </w:rPr>
        <w:t xml:space="preserve"> extindere rețea de drumuri și alei</w:t>
      </w:r>
      <w:r w:rsidR="00B463CF" w:rsidRPr="00BF1481">
        <w:rPr>
          <w:rFonts w:ascii="Times New Roman" w:hAnsi="Times New Roman"/>
          <w:bCs/>
          <w:iCs/>
          <w:noProof/>
          <w:lang w:val="ro-RO"/>
        </w:rPr>
        <w:t xml:space="preserve"> </w:t>
      </w:r>
    </w:p>
    <w:p w14:paraId="0BCDC7C5" w14:textId="1D3B0A8D" w:rsidR="00156258" w:rsidRPr="00BF1481" w:rsidRDefault="00156258" w:rsidP="00BE4B74">
      <w:pPr>
        <w:spacing w:after="0" w:line="240" w:lineRule="auto"/>
        <w:jc w:val="both"/>
        <w:rPr>
          <w:rFonts w:ascii="Times New Roman" w:hAnsi="Times New Roman"/>
          <w:bCs/>
          <w:iCs/>
          <w:noProof/>
          <w:lang w:val="ro-RO"/>
        </w:rPr>
      </w:pPr>
      <w:r w:rsidRPr="00BF1481">
        <w:rPr>
          <w:rFonts w:ascii="Times New Roman" w:hAnsi="Times New Roman"/>
          <w:bCs/>
          <w:iCs/>
          <w:noProof/>
          <w:lang w:val="ro-RO"/>
        </w:rPr>
        <w:t>care nu au fost incluse în activitățile aferente cererii de finanțare și care se vor realiza din bugetul local. Termenul de finalizare a lucrărilor este estimat la 31 decembrie 2025.</w:t>
      </w:r>
    </w:p>
    <w:p w14:paraId="748C1517" w14:textId="77777777" w:rsidR="00B463CF" w:rsidRPr="00BF1481" w:rsidRDefault="000A0534" w:rsidP="00BE4B74">
      <w:pPr>
        <w:spacing w:after="0" w:line="240" w:lineRule="auto"/>
        <w:ind w:firstLine="720"/>
        <w:jc w:val="both"/>
        <w:rPr>
          <w:rFonts w:ascii="Times New Roman" w:hAnsi="Times New Roman"/>
          <w:bCs/>
          <w:iCs/>
          <w:noProof/>
          <w:lang w:val="ro-RO"/>
        </w:rPr>
      </w:pPr>
      <w:r w:rsidRPr="00BF1481">
        <w:rPr>
          <w:rFonts w:ascii="Times New Roman" w:hAnsi="Times New Roman"/>
          <w:bCs/>
          <w:iCs/>
          <w:noProof/>
          <w:lang w:val="ro-RO"/>
        </w:rPr>
        <w:t>Pentru proiectarea și execuția rețelelor de utilități (apă, canal, alimentare cu energie electrică, gaze naturale ) a fost inițiată procedura de achiziție, fiind asigurat bugetul conform indicatorilor din Devizul General.</w:t>
      </w:r>
    </w:p>
    <w:p w14:paraId="44AA1163" w14:textId="713D303E" w:rsidR="00FB7421" w:rsidRPr="00BF1481" w:rsidRDefault="001B68FC" w:rsidP="00BE4B74">
      <w:pPr>
        <w:spacing w:after="0" w:line="240" w:lineRule="auto"/>
        <w:ind w:firstLine="720"/>
        <w:jc w:val="both"/>
        <w:rPr>
          <w:rFonts w:ascii="Times New Roman" w:hAnsi="Times New Roman"/>
          <w:bCs/>
          <w:iCs/>
          <w:lang w:val="ro-RO"/>
        </w:rPr>
      </w:pPr>
      <w:r w:rsidRPr="00BF1481">
        <w:rPr>
          <w:rFonts w:ascii="Times New Roman" w:hAnsi="Times New Roman"/>
          <w:bCs/>
          <w:noProof/>
          <w:lang w:val="ro-RO"/>
        </w:rPr>
        <w:t>3.</w:t>
      </w:r>
      <w:r w:rsidR="00FB7421" w:rsidRPr="00BF1481">
        <w:rPr>
          <w:rFonts w:ascii="Times New Roman" w:hAnsi="Times New Roman"/>
          <w:bCs/>
          <w:noProof/>
          <w:lang w:val="ro-RO"/>
        </w:rPr>
        <w:t xml:space="preserve">Dotarea </w:t>
      </w:r>
      <w:r w:rsidR="00FB7421" w:rsidRPr="00BF1481">
        <w:rPr>
          <w:rFonts w:ascii="Times New Roman" w:hAnsi="Times New Roman"/>
          <w:bCs/>
          <w:i/>
          <w:lang w:val="ro-RO"/>
        </w:rPr>
        <w:t xml:space="preserve">grădiniței și creșei din Cartierul Belvedere </w:t>
      </w:r>
      <w:r w:rsidR="00FB7421" w:rsidRPr="00BF1481">
        <w:rPr>
          <w:rFonts w:ascii="Times New Roman" w:hAnsi="Times New Roman"/>
          <w:bCs/>
          <w:iCs/>
          <w:lang w:val="ro-RO"/>
        </w:rPr>
        <w:t>reprezintă o activitate distinctă în cadrul proiectului și implică derularea unei proceduri de achiziție/licitație, astfel:</w:t>
      </w:r>
    </w:p>
    <w:p w14:paraId="4B69DF34" w14:textId="77777777" w:rsidR="00FB7421" w:rsidRPr="00BF1481" w:rsidRDefault="00FB7421" w:rsidP="00BE4B74">
      <w:pPr>
        <w:spacing w:after="0" w:line="240" w:lineRule="auto"/>
        <w:ind w:firstLine="720"/>
        <w:jc w:val="both"/>
        <w:rPr>
          <w:rFonts w:ascii="Times New Roman" w:hAnsi="Times New Roman"/>
          <w:bCs/>
          <w:iCs/>
          <w:lang w:val="ro-RO"/>
        </w:rPr>
      </w:pPr>
      <w:r w:rsidRPr="00BF1481">
        <w:rPr>
          <w:rFonts w:ascii="Times New Roman" w:hAnsi="Times New Roman"/>
          <w:bCs/>
          <w:iCs/>
          <w:lang w:val="ro-RO"/>
        </w:rPr>
        <w:t xml:space="preserve">A fost publicată achiziția de furnizare dotări – 5 loturi, ANUNT DE PARTICIPARE NR. CN1062517 / 13.12.2023, procedura Licitație deschisă - Furnizare dotări în cadrul proiectului „Amenajare grădiniță și creșă în Cartierul Belvedere”, conform Caietului de sarcini, grupate in 5 loturi: </w:t>
      </w:r>
    </w:p>
    <w:p w14:paraId="6123FD80" w14:textId="25A1C102" w:rsidR="000E3DCC" w:rsidRPr="00BF1481" w:rsidRDefault="00FB7421" w:rsidP="00BE4B74">
      <w:pPr>
        <w:pStyle w:val="Default"/>
        <w:ind w:firstLine="720"/>
        <w:jc w:val="both"/>
        <w:rPr>
          <w:rFonts w:ascii="Times New Roman" w:hAnsi="Times New Roman" w:cs="Times New Roman"/>
          <w:bCs/>
          <w:iCs/>
          <w:sz w:val="22"/>
          <w:szCs w:val="22"/>
          <w:lang w:val="ro-RO"/>
        </w:rPr>
      </w:pPr>
      <w:r w:rsidRPr="00BF1481">
        <w:rPr>
          <w:rFonts w:ascii="Times New Roman" w:hAnsi="Times New Roman" w:cs="Times New Roman"/>
          <w:bCs/>
          <w:iCs/>
          <w:sz w:val="22"/>
          <w:szCs w:val="22"/>
          <w:lang w:val="ro-RO"/>
        </w:rPr>
        <w:t xml:space="preserve">1 - </w:t>
      </w:r>
      <w:r w:rsidR="000E3DCC" w:rsidRPr="00BF1481">
        <w:rPr>
          <w:rFonts w:ascii="Times New Roman" w:hAnsi="Times New Roman" w:cs="Times New Roman"/>
          <w:sz w:val="22"/>
          <w:szCs w:val="22"/>
          <w:lang w:val="ro-RO"/>
        </w:rPr>
        <w:t xml:space="preserve">LOT 1 - Achizitie mobilier pentru amenajare grădiniță și creșă în cartierul Belvedere: A fost semnat contractul nr. 150/23.08.2024 cu S.C. PROMTINTER EXPERT S.R.L. </w:t>
      </w:r>
      <w:r w:rsidR="008062BA" w:rsidRPr="00BF1481">
        <w:rPr>
          <w:rFonts w:ascii="Times New Roman" w:hAnsi="Times New Roman" w:cs="Times New Roman"/>
          <w:bCs/>
          <w:iCs/>
          <w:sz w:val="22"/>
          <w:szCs w:val="22"/>
          <w:lang w:val="ro-RO"/>
        </w:rPr>
        <w:t>(atribuit)</w:t>
      </w:r>
      <w:r w:rsidR="003B719F" w:rsidRPr="00BF1481">
        <w:rPr>
          <w:rFonts w:ascii="Times New Roman" w:hAnsi="Times New Roman" w:cs="Times New Roman"/>
          <w:bCs/>
          <w:iCs/>
          <w:sz w:val="22"/>
          <w:szCs w:val="22"/>
          <w:lang w:val="ro-RO"/>
        </w:rPr>
        <w:t>;</w:t>
      </w:r>
    </w:p>
    <w:p w14:paraId="737767CD" w14:textId="0963EAC5" w:rsidR="00A456DB" w:rsidRPr="00BF1481" w:rsidRDefault="00FB7421" w:rsidP="00BE4B74">
      <w:pPr>
        <w:spacing w:after="0" w:line="240" w:lineRule="auto"/>
        <w:ind w:firstLine="720"/>
        <w:jc w:val="both"/>
        <w:rPr>
          <w:rFonts w:ascii="Times New Roman" w:hAnsi="Times New Roman"/>
          <w:bCs/>
          <w:iCs/>
          <w:lang w:val="ro-RO"/>
        </w:rPr>
      </w:pPr>
      <w:r w:rsidRPr="00BF1481">
        <w:rPr>
          <w:rFonts w:ascii="Times New Roman" w:hAnsi="Times New Roman"/>
          <w:bCs/>
          <w:iCs/>
          <w:lang w:val="ro-RO"/>
        </w:rPr>
        <w:t>2 - LOT 2 - Achiziție echipamente IT dotare grădiniță și creșă cartierul Belvedere: 140.187,37 lei, fără TVA</w:t>
      </w:r>
      <w:r w:rsidR="00A456DB" w:rsidRPr="00BF1481">
        <w:rPr>
          <w:rFonts w:ascii="Times New Roman" w:hAnsi="Times New Roman"/>
          <w:bCs/>
          <w:iCs/>
          <w:lang w:val="ro-RO"/>
        </w:rPr>
        <w:t>;</w:t>
      </w:r>
      <w:r w:rsidR="008062BA" w:rsidRPr="00BF1481">
        <w:rPr>
          <w:rFonts w:ascii="Times New Roman" w:hAnsi="Times New Roman"/>
          <w:bCs/>
          <w:iCs/>
          <w:lang w:val="ro-RO"/>
        </w:rPr>
        <w:t xml:space="preserve"> (</w:t>
      </w:r>
      <w:r w:rsidR="005A36F7" w:rsidRPr="00BF1481">
        <w:rPr>
          <w:rFonts w:ascii="Times New Roman" w:hAnsi="Times New Roman"/>
          <w:bCs/>
          <w:iCs/>
          <w:lang w:val="ro-RO"/>
        </w:rPr>
        <w:t>licitatie</w:t>
      </w:r>
      <w:r w:rsidR="008062BA" w:rsidRPr="00BF1481">
        <w:rPr>
          <w:rFonts w:ascii="Times New Roman" w:hAnsi="Times New Roman"/>
          <w:bCs/>
          <w:iCs/>
          <w:lang w:val="ro-RO"/>
        </w:rPr>
        <w:t xml:space="preserve"> deschisa)</w:t>
      </w:r>
    </w:p>
    <w:p w14:paraId="1FECD7FB" w14:textId="688B442B" w:rsidR="00A456DB" w:rsidRPr="00BF1481" w:rsidRDefault="00FB7421" w:rsidP="00BE4B74">
      <w:pPr>
        <w:pStyle w:val="Default"/>
        <w:ind w:firstLine="720"/>
        <w:jc w:val="both"/>
        <w:rPr>
          <w:rFonts w:ascii="Times New Roman" w:hAnsi="Times New Roman" w:cs="Times New Roman"/>
          <w:sz w:val="22"/>
          <w:szCs w:val="22"/>
          <w:lang w:val="ro-RO"/>
        </w:rPr>
      </w:pPr>
      <w:r w:rsidRPr="00BF1481">
        <w:rPr>
          <w:rFonts w:ascii="Times New Roman" w:hAnsi="Times New Roman" w:cs="Times New Roman"/>
          <w:bCs/>
          <w:iCs/>
          <w:sz w:val="22"/>
          <w:szCs w:val="22"/>
          <w:lang w:val="ro-RO"/>
        </w:rPr>
        <w:t>3</w:t>
      </w:r>
      <w:r w:rsidR="008062BA" w:rsidRPr="00BF1481">
        <w:rPr>
          <w:rFonts w:ascii="Times New Roman" w:hAnsi="Times New Roman" w:cs="Times New Roman"/>
          <w:bCs/>
          <w:iCs/>
          <w:sz w:val="22"/>
          <w:szCs w:val="22"/>
          <w:lang w:val="ro-RO"/>
        </w:rPr>
        <w:t>-</w:t>
      </w:r>
      <w:r w:rsidRPr="00BF1481">
        <w:rPr>
          <w:rFonts w:ascii="Times New Roman" w:hAnsi="Times New Roman" w:cs="Times New Roman"/>
          <w:bCs/>
          <w:iCs/>
          <w:sz w:val="22"/>
          <w:szCs w:val="22"/>
          <w:lang w:val="ro-RO"/>
        </w:rPr>
        <w:t xml:space="preserve"> </w:t>
      </w:r>
      <w:r w:rsidR="000E3DCC" w:rsidRPr="00BF1481">
        <w:rPr>
          <w:rFonts w:ascii="Times New Roman" w:hAnsi="Times New Roman" w:cs="Times New Roman"/>
          <w:sz w:val="22"/>
          <w:szCs w:val="22"/>
          <w:lang w:val="ro-RO"/>
        </w:rPr>
        <w:t xml:space="preserve">LOT 3 - Achiziție electrocasnice pentru dotare grădiniță și creșă în cartierul Belvedere: A fost semnat contractul nr. 143/09.08.2024 cu S.C. MULTI CLEANING SYSTEM S.R.L. </w:t>
      </w:r>
      <w:r w:rsidR="005A36F7" w:rsidRPr="00BF1481">
        <w:rPr>
          <w:rFonts w:ascii="Times New Roman" w:hAnsi="Times New Roman" w:cs="Times New Roman"/>
          <w:sz w:val="22"/>
          <w:szCs w:val="22"/>
          <w:lang w:val="ro-RO"/>
        </w:rPr>
        <w:t xml:space="preserve"> (atribuit);</w:t>
      </w:r>
    </w:p>
    <w:p w14:paraId="636C9EFF" w14:textId="6BA8DC14" w:rsidR="008062BA" w:rsidRPr="00BF1481" w:rsidRDefault="008062BA" w:rsidP="005A36F7">
      <w:pPr>
        <w:pStyle w:val="Default"/>
        <w:ind w:firstLine="720"/>
        <w:jc w:val="both"/>
        <w:rPr>
          <w:rFonts w:ascii="Times New Roman" w:hAnsi="Times New Roman" w:cs="Times New Roman"/>
          <w:bCs/>
          <w:iCs/>
          <w:sz w:val="22"/>
          <w:szCs w:val="22"/>
          <w:lang w:val="ro-RO"/>
        </w:rPr>
      </w:pPr>
      <w:r w:rsidRPr="00BF1481">
        <w:rPr>
          <w:rFonts w:ascii="Times New Roman" w:hAnsi="Times New Roman" w:cs="Times New Roman"/>
          <w:sz w:val="22"/>
          <w:szCs w:val="22"/>
          <w:lang w:val="ro-RO"/>
        </w:rPr>
        <w:t xml:space="preserve">4 -LOT 4 – Achiziție panouri informative </w:t>
      </w:r>
      <w:r w:rsidR="003B719F" w:rsidRPr="00BF1481">
        <w:rPr>
          <w:rFonts w:ascii="Times New Roman" w:hAnsi="Times New Roman" w:cs="Times New Roman"/>
          <w:sz w:val="22"/>
          <w:szCs w:val="22"/>
          <w:lang w:val="ro-RO"/>
        </w:rPr>
        <w:t>pentru grădiniță și creșă în cartierul Belvedere:</w:t>
      </w:r>
      <w:r w:rsidRPr="00BF1481">
        <w:rPr>
          <w:rFonts w:ascii="Times New Roman" w:hAnsi="Times New Roman" w:cs="Times New Roman"/>
          <w:sz w:val="22"/>
          <w:szCs w:val="22"/>
          <w:lang w:val="ro-RO"/>
        </w:rPr>
        <w:t xml:space="preserve"> 7.850,42 lei</w:t>
      </w:r>
      <w:r w:rsidR="005A36F7" w:rsidRPr="00BF1481">
        <w:rPr>
          <w:rFonts w:ascii="Times New Roman" w:hAnsi="Times New Roman" w:cs="Times New Roman"/>
          <w:sz w:val="22"/>
          <w:szCs w:val="22"/>
          <w:lang w:val="ro-RO"/>
        </w:rPr>
        <w:t xml:space="preserve"> </w:t>
      </w:r>
      <w:r w:rsidR="00590711" w:rsidRPr="00BF1481">
        <w:rPr>
          <w:rFonts w:ascii="Times New Roman" w:hAnsi="Times New Roman" w:cs="Times New Roman"/>
          <w:sz w:val="22"/>
          <w:szCs w:val="22"/>
          <w:lang w:val="ro-RO"/>
        </w:rPr>
        <w:t xml:space="preserve">fără TVA </w:t>
      </w:r>
      <w:r w:rsidR="005A36F7" w:rsidRPr="00BF1481">
        <w:rPr>
          <w:rFonts w:ascii="Times New Roman" w:hAnsi="Times New Roman" w:cs="Times New Roman"/>
          <w:bCs/>
          <w:iCs/>
          <w:sz w:val="22"/>
          <w:szCs w:val="22"/>
          <w:lang w:val="ro-RO"/>
        </w:rPr>
        <w:t>(achizitie directa)</w:t>
      </w:r>
      <w:r w:rsidRPr="00BF1481">
        <w:rPr>
          <w:rFonts w:ascii="Times New Roman" w:hAnsi="Times New Roman" w:cs="Times New Roman"/>
          <w:sz w:val="22"/>
          <w:szCs w:val="22"/>
          <w:lang w:val="ro-RO"/>
        </w:rPr>
        <w:t>;</w:t>
      </w:r>
    </w:p>
    <w:p w14:paraId="1EF21F7B" w14:textId="290D3C67" w:rsidR="008062BA" w:rsidRPr="00BF1481" w:rsidRDefault="008062BA" w:rsidP="00BE4B74">
      <w:pPr>
        <w:pStyle w:val="Default"/>
        <w:ind w:firstLine="720"/>
        <w:jc w:val="both"/>
        <w:rPr>
          <w:rFonts w:ascii="Times New Roman" w:hAnsi="Times New Roman" w:cs="Times New Roman"/>
          <w:bCs/>
          <w:iCs/>
          <w:sz w:val="22"/>
          <w:szCs w:val="22"/>
          <w:lang w:val="ro-RO"/>
        </w:rPr>
      </w:pPr>
      <w:r w:rsidRPr="00BF1481">
        <w:rPr>
          <w:rFonts w:ascii="Times New Roman" w:hAnsi="Times New Roman" w:cs="Times New Roman"/>
          <w:bCs/>
          <w:iCs/>
          <w:sz w:val="22"/>
          <w:szCs w:val="22"/>
          <w:lang w:val="ro-RO"/>
        </w:rPr>
        <w:t>5</w:t>
      </w:r>
      <w:r w:rsidR="00FB7421" w:rsidRPr="00BF1481">
        <w:rPr>
          <w:rFonts w:ascii="Times New Roman" w:hAnsi="Times New Roman" w:cs="Times New Roman"/>
          <w:bCs/>
          <w:iCs/>
          <w:sz w:val="22"/>
          <w:szCs w:val="22"/>
          <w:lang w:val="ro-RO"/>
        </w:rPr>
        <w:t xml:space="preserve"> - LOT 5 - Achiziție echipamente pentru terenuri de joacă în aer liber</w:t>
      </w:r>
      <w:r w:rsidR="00590711" w:rsidRPr="00BF1481">
        <w:rPr>
          <w:rFonts w:ascii="Times New Roman" w:hAnsi="Times New Roman" w:cs="Times New Roman"/>
          <w:bCs/>
          <w:iCs/>
          <w:sz w:val="22"/>
          <w:szCs w:val="22"/>
          <w:lang w:val="ro-RO"/>
        </w:rPr>
        <w:t xml:space="preserve"> </w:t>
      </w:r>
      <w:r w:rsidR="00590711" w:rsidRPr="00BF1481">
        <w:rPr>
          <w:rFonts w:ascii="Times New Roman" w:hAnsi="Times New Roman" w:cs="Times New Roman"/>
          <w:sz w:val="22"/>
          <w:szCs w:val="22"/>
          <w:lang w:val="ro-RO"/>
        </w:rPr>
        <w:t>pentru grădiniță și creșă în cartierul Belvedere</w:t>
      </w:r>
      <w:r w:rsidR="00FB7421" w:rsidRPr="00BF1481">
        <w:rPr>
          <w:rFonts w:ascii="Times New Roman" w:hAnsi="Times New Roman" w:cs="Times New Roman"/>
          <w:bCs/>
          <w:iCs/>
          <w:sz w:val="22"/>
          <w:szCs w:val="22"/>
          <w:lang w:val="ro-RO"/>
        </w:rPr>
        <w:t>:  68.136,11 lei, fără TVA</w:t>
      </w:r>
      <w:r w:rsidR="005A36F7" w:rsidRPr="00BF1481">
        <w:rPr>
          <w:rFonts w:ascii="Times New Roman" w:hAnsi="Times New Roman" w:cs="Times New Roman"/>
          <w:bCs/>
          <w:iCs/>
          <w:sz w:val="22"/>
          <w:szCs w:val="22"/>
          <w:lang w:val="ro-RO"/>
        </w:rPr>
        <w:t xml:space="preserve"> </w:t>
      </w:r>
      <w:r w:rsidR="005A36F7" w:rsidRPr="00BF1481">
        <w:rPr>
          <w:rFonts w:ascii="Times New Roman" w:hAnsi="Times New Roman"/>
          <w:bCs/>
          <w:iCs/>
          <w:sz w:val="22"/>
          <w:szCs w:val="22"/>
          <w:lang w:val="ro-RO"/>
        </w:rPr>
        <w:t>(licitatie deschisa)</w:t>
      </w:r>
      <w:r w:rsidR="005A36F7" w:rsidRPr="00BF1481">
        <w:rPr>
          <w:rFonts w:ascii="Times New Roman" w:hAnsi="Times New Roman" w:cs="Times New Roman"/>
          <w:bCs/>
          <w:iCs/>
          <w:sz w:val="22"/>
          <w:szCs w:val="22"/>
          <w:lang w:val="ro-RO"/>
        </w:rPr>
        <w:t>;</w:t>
      </w:r>
    </w:p>
    <w:p w14:paraId="1FDBFDF5" w14:textId="0D5E0C18" w:rsidR="008062BA" w:rsidRPr="00BF1481" w:rsidRDefault="008062BA" w:rsidP="00BE4B74">
      <w:pPr>
        <w:pStyle w:val="Default"/>
        <w:ind w:firstLine="720"/>
        <w:jc w:val="both"/>
        <w:rPr>
          <w:rFonts w:ascii="Times New Roman" w:hAnsi="Times New Roman" w:cs="Times New Roman"/>
          <w:bCs/>
          <w:iCs/>
          <w:sz w:val="22"/>
          <w:szCs w:val="22"/>
          <w:lang w:val="ro-RO"/>
        </w:rPr>
      </w:pPr>
      <w:r w:rsidRPr="00BF1481">
        <w:rPr>
          <w:rFonts w:ascii="Times New Roman" w:hAnsi="Times New Roman" w:cs="Times New Roman"/>
          <w:bCs/>
          <w:iCs/>
          <w:sz w:val="22"/>
          <w:szCs w:val="22"/>
          <w:lang w:val="ro-RO"/>
        </w:rPr>
        <w:t>6 – LOT 6 – Achiziție mobilier pentru amenajare cabinet medical</w:t>
      </w:r>
      <w:r w:rsidR="003B719F" w:rsidRPr="00BF1481">
        <w:rPr>
          <w:rFonts w:ascii="Times New Roman" w:hAnsi="Times New Roman" w:cs="Times New Roman"/>
          <w:bCs/>
          <w:iCs/>
          <w:sz w:val="22"/>
          <w:szCs w:val="22"/>
          <w:lang w:val="ro-RO"/>
        </w:rPr>
        <w:t xml:space="preserve"> </w:t>
      </w:r>
      <w:r w:rsidR="003B719F" w:rsidRPr="00BF1481">
        <w:rPr>
          <w:rFonts w:ascii="Times New Roman" w:hAnsi="Times New Roman" w:cs="Times New Roman"/>
          <w:sz w:val="22"/>
          <w:szCs w:val="22"/>
          <w:lang w:val="ro-RO"/>
        </w:rPr>
        <w:t xml:space="preserve">pentru grădiniță și creșă în cartierul Belvedere: </w:t>
      </w:r>
      <w:r w:rsidR="00590711" w:rsidRPr="00BF1481">
        <w:rPr>
          <w:rFonts w:ascii="Times New Roman" w:hAnsi="Times New Roman" w:cs="Times New Roman"/>
          <w:sz w:val="22"/>
          <w:szCs w:val="22"/>
          <w:lang w:val="ro-RO"/>
        </w:rPr>
        <w:t>12</w:t>
      </w:r>
      <w:r w:rsidR="003B719F" w:rsidRPr="00BF1481">
        <w:rPr>
          <w:rFonts w:ascii="Times New Roman" w:hAnsi="Times New Roman" w:cs="Times New Roman"/>
          <w:sz w:val="22"/>
          <w:szCs w:val="22"/>
          <w:lang w:val="ro-RO"/>
        </w:rPr>
        <w:t>.</w:t>
      </w:r>
      <w:r w:rsidR="00590711" w:rsidRPr="00BF1481">
        <w:rPr>
          <w:rFonts w:ascii="Times New Roman" w:hAnsi="Times New Roman" w:cs="Times New Roman"/>
          <w:sz w:val="22"/>
          <w:szCs w:val="22"/>
          <w:lang w:val="ro-RO"/>
        </w:rPr>
        <w:t>197,46</w:t>
      </w:r>
      <w:r w:rsidR="003B719F" w:rsidRPr="00BF1481">
        <w:rPr>
          <w:rFonts w:ascii="Times New Roman" w:hAnsi="Times New Roman" w:cs="Times New Roman"/>
          <w:sz w:val="22"/>
          <w:szCs w:val="22"/>
          <w:lang w:val="ro-RO"/>
        </w:rPr>
        <w:t xml:space="preserve"> lei, fără TVA</w:t>
      </w:r>
      <w:r w:rsidRPr="00BF1481">
        <w:rPr>
          <w:rFonts w:ascii="Times New Roman" w:hAnsi="Times New Roman" w:cs="Times New Roman"/>
          <w:bCs/>
          <w:iCs/>
          <w:sz w:val="22"/>
          <w:szCs w:val="22"/>
          <w:lang w:val="ro-RO"/>
        </w:rPr>
        <w:t xml:space="preserve"> (achizitie directa)</w:t>
      </w:r>
      <w:r w:rsidR="005A36F7" w:rsidRPr="00BF1481">
        <w:rPr>
          <w:rFonts w:ascii="Times New Roman" w:hAnsi="Times New Roman" w:cs="Times New Roman"/>
          <w:bCs/>
          <w:iCs/>
          <w:sz w:val="22"/>
          <w:szCs w:val="22"/>
          <w:lang w:val="ro-RO"/>
        </w:rPr>
        <w:t>;</w:t>
      </w:r>
    </w:p>
    <w:p w14:paraId="6E7360AF" w14:textId="06896627" w:rsidR="00FB7421" w:rsidRPr="00BF1481" w:rsidRDefault="008062BA" w:rsidP="00BE4B74">
      <w:pPr>
        <w:pStyle w:val="Default"/>
        <w:ind w:firstLine="720"/>
        <w:jc w:val="both"/>
        <w:rPr>
          <w:rFonts w:ascii="Times New Roman" w:hAnsi="Times New Roman" w:cs="Times New Roman"/>
          <w:bCs/>
          <w:iCs/>
          <w:sz w:val="22"/>
          <w:szCs w:val="22"/>
          <w:lang w:val="ro-RO"/>
        </w:rPr>
      </w:pPr>
      <w:r w:rsidRPr="00BF1481">
        <w:rPr>
          <w:rFonts w:ascii="Times New Roman" w:hAnsi="Times New Roman" w:cs="Times New Roman"/>
          <w:bCs/>
          <w:iCs/>
          <w:sz w:val="22"/>
          <w:szCs w:val="22"/>
          <w:lang w:val="ro-RO"/>
        </w:rPr>
        <w:t xml:space="preserve">7 – LOT </w:t>
      </w:r>
      <w:r w:rsidR="000E3DCC" w:rsidRPr="00BF1481">
        <w:rPr>
          <w:rFonts w:ascii="Times New Roman" w:hAnsi="Times New Roman" w:cs="Times New Roman"/>
          <w:sz w:val="22"/>
          <w:szCs w:val="22"/>
          <w:lang w:val="ro-RO"/>
        </w:rPr>
        <w:t xml:space="preserve"> </w:t>
      </w:r>
      <w:r w:rsidRPr="00BF1481">
        <w:rPr>
          <w:rFonts w:ascii="Times New Roman" w:hAnsi="Times New Roman" w:cs="Times New Roman"/>
          <w:sz w:val="22"/>
          <w:szCs w:val="22"/>
          <w:lang w:val="ro-RO"/>
        </w:rPr>
        <w:t>7 –</w:t>
      </w:r>
      <w:r w:rsidR="00FB7421" w:rsidRPr="00BF1481">
        <w:rPr>
          <w:rFonts w:ascii="Times New Roman" w:hAnsi="Times New Roman" w:cs="Times New Roman"/>
          <w:bCs/>
          <w:iCs/>
          <w:sz w:val="22"/>
          <w:szCs w:val="22"/>
          <w:lang w:val="ro-RO"/>
        </w:rPr>
        <w:t xml:space="preserve"> </w:t>
      </w:r>
      <w:r w:rsidRPr="00BF1481">
        <w:rPr>
          <w:rFonts w:ascii="Times New Roman" w:hAnsi="Times New Roman" w:cs="Times New Roman"/>
          <w:bCs/>
          <w:iCs/>
          <w:sz w:val="22"/>
          <w:szCs w:val="22"/>
          <w:lang w:val="ro-RO"/>
        </w:rPr>
        <w:t xml:space="preserve">Achizitie Ascensor de persoane și montcharge </w:t>
      </w:r>
      <w:r w:rsidR="003B719F" w:rsidRPr="00BF1481">
        <w:rPr>
          <w:rFonts w:ascii="Times New Roman" w:hAnsi="Times New Roman" w:cs="Times New Roman"/>
          <w:sz w:val="22"/>
          <w:szCs w:val="22"/>
          <w:lang w:val="ro-RO"/>
        </w:rPr>
        <w:t>pentru</w:t>
      </w:r>
      <w:r w:rsidR="00590711" w:rsidRPr="00BF1481">
        <w:rPr>
          <w:rFonts w:ascii="Times New Roman" w:hAnsi="Times New Roman" w:cs="Times New Roman"/>
          <w:sz w:val="22"/>
          <w:szCs w:val="22"/>
          <w:lang w:val="ro-RO"/>
        </w:rPr>
        <w:t xml:space="preserve"> dotare</w:t>
      </w:r>
      <w:r w:rsidR="003B719F" w:rsidRPr="00BF1481">
        <w:rPr>
          <w:rFonts w:ascii="Times New Roman" w:hAnsi="Times New Roman" w:cs="Times New Roman"/>
          <w:sz w:val="22"/>
          <w:szCs w:val="22"/>
          <w:lang w:val="ro-RO"/>
        </w:rPr>
        <w:t xml:space="preserve">  grădiniță și creșă în cartierul Belvedere:</w:t>
      </w:r>
      <w:r w:rsidR="003B719F" w:rsidRPr="00BF1481">
        <w:rPr>
          <w:rFonts w:ascii="Times New Roman" w:hAnsi="Times New Roman" w:cs="Times New Roman"/>
          <w:bCs/>
          <w:iCs/>
          <w:sz w:val="22"/>
          <w:szCs w:val="22"/>
          <w:lang w:val="ro-RO"/>
        </w:rPr>
        <w:t xml:space="preserve"> </w:t>
      </w:r>
      <w:r w:rsidR="00590711" w:rsidRPr="00BF1481">
        <w:rPr>
          <w:rFonts w:ascii="Times New Roman" w:hAnsi="Times New Roman" w:cs="Times New Roman"/>
          <w:bCs/>
          <w:iCs/>
          <w:sz w:val="22"/>
          <w:szCs w:val="22"/>
          <w:lang w:val="ro-RO"/>
        </w:rPr>
        <w:t xml:space="preserve">233.016,04 lei fără TVA </w:t>
      </w:r>
      <w:r w:rsidRPr="00BF1481">
        <w:rPr>
          <w:rFonts w:ascii="Times New Roman" w:hAnsi="Times New Roman" w:cs="Times New Roman"/>
          <w:bCs/>
          <w:iCs/>
          <w:sz w:val="22"/>
          <w:szCs w:val="22"/>
          <w:lang w:val="ro-RO"/>
        </w:rPr>
        <w:t>(achizitie directa)</w:t>
      </w:r>
      <w:r w:rsidR="005A36F7" w:rsidRPr="00BF1481">
        <w:rPr>
          <w:rFonts w:ascii="Times New Roman" w:hAnsi="Times New Roman" w:cs="Times New Roman"/>
          <w:bCs/>
          <w:iCs/>
          <w:sz w:val="22"/>
          <w:szCs w:val="22"/>
          <w:lang w:val="ro-RO"/>
        </w:rPr>
        <w:t>;</w:t>
      </w:r>
    </w:p>
    <w:p w14:paraId="34112988" w14:textId="1733BC49" w:rsidR="00A456DB" w:rsidRPr="00BF1481" w:rsidRDefault="008062BA" w:rsidP="00BE4B74">
      <w:pPr>
        <w:spacing w:after="0" w:line="240" w:lineRule="auto"/>
        <w:ind w:firstLine="720"/>
        <w:jc w:val="both"/>
        <w:rPr>
          <w:rFonts w:ascii="Times New Roman" w:hAnsi="Times New Roman"/>
          <w:bCs/>
          <w:iCs/>
          <w:lang w:val="ro-RO"/>
        </w:rPr>
      </w:pPr>
      <w:r w:rsidRPr="00BF1481">
        <w:rPr>
          <w:rFonts w:ascii="Times New Roman" w:hAnsi="Times New Roman"/>
          <w:bCs/>
          <w:iCs/>
          <w:lang w:val="ro-RO"/>
        </w:rPr>
        <w:t>8</w:t>
      </w:r>
      <w:r w:rsidR="00FB7421" w:rsidRPr="00BF1481">
        <w:rPr>
          <w:rFonts w:ascii="Times New Roman" w:hAnsi="Times New Roman"/>
          <w:bCs/>
          <w:iCs/>
          <w:lang w:val="ro-RO"/>
        </w:rPr>
        <w:t xml:space="preserve"> - LOT 8 - Achiziție bucătărie profesională</w:t>
      </w:r>
      <w:r w:rsidR="00590711" w:rsidRPr="00BF1481">
        <w:rPr>
          <w:rFonts w:ascii="Times New Roman" w:hAnsi="Times New Roman"/>
          <w:bCs/>
          <w:iCs/>
          <w:lang w:val="ro-RO"/>
        </w:rPr>
        <w:t xml:space="preserve"> </w:t>
      </w:r>
      <w:r w:rsidR="00590711" w:rsidRPr="00BF1481">
        <w:rPr>
          <w:rFonts w:ascii="Times New Roman" w:hAnsi="Times New Roman"/>
          <w:lang w:val="ro-RO"/>
        </w:rPr>
        <w:t>pentru dotare grădiniță și creșă în cartierul Belvedere</w:t>
      </w:r>
      <w:r w:rsidR="00FB7421" w:rsidRPr="00BF1481">
        <w:rPr>
          <w:rFonts w:ascii="Times New Roman" w:hAnsi="Times New Roman"/>
          <w:bCs/>
          <w:iCs/>
          <w:lang w:val="ro-RO"/>
        </w:rPr>
        <w:t>:  336.294,00 lei, fără TVA</w:t>
      </w:r>
      <w:r w:rsidR="005A36F7" w:rsidRPr="00BF1481">
        <w:rPr>
          <w:rFonts w:ascii="Times New Roman" w:hAnsi="Times New Roman"/>
          <w:bCs/>
          <w:iCs/>
          <w:lang w:val="ro-RO"/>
        </w:rPr>
        <w:t xml:space="preserve"> (licitatie deschisa)</w:t>
      </w:r>
      <w:r w:rsidR="00A456DB" w:rsidRPr="00BF1481">
        <w:rPr>
          <w:rFonts w:ascii="Times New Roman" w:hAnsi="Times New Roman"/>
          <w:bCs/>
          <w:iCs/>
          <w:lang w:val="ro-RO"/>
        </w:rPr>
        <w:t>.</w:t>
      </w:r>
    </w:p>
    <w:p w14:paraId="37CE3E31" w14:textId="1F567279" w:rsidR="00E669E0" w:rsidRPr="00BF1481" w:rsidRDefault="00E669E0" w:rsidP="00BE4B74">
      <w:pPr>
        <w:spacing w:after="0" w:line="240" w:lineRule="auto"/>
        <w:ind w:firstLine="720"/>
        <w:jc w:val="both"/>
        <w:rPr>
          <w:rFonts w:ascii="Times New Roman" w:hAnsi="Times New Roman"/>
          <w:lang w:val="ro-RO"/>
        </w:rPr>
      </w:pPr>
      <w:r w:rsidRPr="00BF1481">
        <w:rPr>
          <w:rFonts w:ascii="Times New Roman" w:hAnsi="Times New Roman"/>
          <w:bCs/>
          <w:iCs/>
          <w:lang w:val="ro-RO"/>
        </w:rPr>
        <w:t xml:space="preserve">Din cele 8 loturi având ca obiect atribuirea contractelor aferente dotărilor din proiectul </w:t>
      </w:r>
      <w:r w:rsidRPr="00BF1481">
        <w:rPr>
          <w:rFonts w:ascii="Times New Roman" w:hAnsi="Times New Roman"/>
          <w:lang w:val="ro-RO"/>
        </w:rPr>
        <w:t xml:space="preserve">„Amenajare grădiniță și creșă în Cartierul Belvedere”, 2 loturi au fost atribuite, iar pentru celelalte 6 se impune reluarea procedurii de atribuire. </w:t>
      </w:r>
    </w:p>
    <w:p w14:paraId="37C2D69A" w14:textId="55E461F9" w:rsidR="00FB7421" w:rsidRPr="00BF1481" w:rsidRDefault="00E669E0" w:rsidP="00BE4B74">
      <w:pPr>
        <w:spacing w:after="0" w:line="240" w:lineRule="auto"/>
        <w:ind w:firstLine="720"/>
        <w:jc w:val="both"/>
        <w:rPr>
          <w:rFonts w:ascii="Times New Roman" w:hAnsi="Times New Roman"/>
          <w:bCs/>
          <w:iCs/>
          <w:lang w:val="ro-RO"/>
        </w:rPr>
      </w:pPr>
      <w:r w:rsidRPr="00BF1481">
        <w:rPr>
          <w:rFonts w:ascii="Times New Roman" w:hAnsi="Times New Roman"/>
          <w:lang w:val="ro-RO"/>
        </w:rPr>
        <w:t xml:space="preserve">Pentru cele 6 loturi se impune reluarea procedurii de achiziție întrucât în cadrul procedurilor derulate au fost situații în care s-au depus oferte inacceptabile și neconforme, </w:t>
      </w:r>
      <w:r w:rsidR="00FB7421" w:rsidRPr="00BF1481">
        <w:rPr>
          <w:rFonts w:ascii="Times New Roman" w:hAnsi="Times New Roman"/>
          <w:bCs/>
          <w:iCs/>
          <w:lang w:val="ro-RO"/>
        </w:rPr>
        <w:t xml:space="preserve">fapt pentru care există posibilitatea de a fi nevoie de o suplimentare a valorilor estimate pentru aceste loturi. </w:t>
      </w:r>
    </w:p>
    <w:p w14:paraId="0DBB2233" w14:textId="77777777" w:rsidR="002D194B" w:rsidRPr="00BF1481" w:rsidRDefault="00FB7421" w:rsidP="002D194B">
      <w:pPr>
        <w:spacing w:after="0" w:line="240" w:lineRule="auto"/>
        <w:ind w:firstLine="720"/>
        <w:jc w:val="both"/>
        <w:rPr>
          <w:rFonts w:ascii="Times New Roman" w:hAnsi="Times New Roman"/>
          <w:bCs/>
          <w:iCs/>
          <w:lang w:val="ro-RO"/>
        </w:rPr>
      </w:pPr>
      <w:r w:rsidRPr="00BF1481">
        <w:rPr>
          <w:rFonts w:ascii="Times New Roman" w:hAnsi="Times New Roman"/>
          <w:bCs/>
          <w:iCs/>
          <w:lang w:val="ro-RO"/>
        </w:rPr>
        <w:t>În cazul în care nu se vor atribui contractele de dotări până la data de 30 decembrie 2024, din motive independente de noi, această activitate nu va putea fi finalizată până la sfârșitul anului 2024</w:t>
      </w:r>
      <w:r w:rsidR="00A456DB" w:rsidRPr="00BF1481">
        <w:rPr>
          <w:rFonts w:ascii="Times New Roman" w:hAnsi="Times New Roman"/>
          <w:bCs/>
          <w:iCs/>
          <w:lang w:val="ro-RO"/>
        </w:rPr>
        <w:t>.</w:t>
      </w:r>
    </w:p>
    <w:p w14:paraId="7BC0D0F1" w14:textId="5F1BB2FA" w:rsidR="002D194B" w:rsidRPr="00BF1481" w:rsidRDefault="002D194B" w:rsidP="002D194B">
      <w:pPr>
        <w:spacing w:after="0" w:line="240" w:lineRule="auto"/>
        <w:ind w:firstLine="720"/>
        <w:jc w:val="both"/>
        <w:rPr>
          <w:rFonts w:ascii="Times New Roman" w:hAnsi="Times New Roman"/>
          <w:color w:val="FF0000"/>
          <w:lang w:val="ro-RO"/>
        </w:rPr>
      </w:pPr>
      <w:r w:rsidRPr="00BF1481">
        <w:rPr>
          <w:rFonts w:ascii="Times New Roman" w:hAnsi="Times New Roman"/>
          <w:lang w:val="ro-RO"/>
        </w:rPr>
        <w:t>În vederea finalizării integrale a activităților din fonduri proprii și atingerii indicatorilor, rezultatelor și obiectivelor propuse, se impune obținerea de Acorduri / Avize de funcționare a grădiniței și creșei, activitate estimată la 3 luni.</w:t>
      </w:r>
    </w:p>
    <w:p w14:paraId="2ACE819E" w14:textId="64C57C18" w:rsidR="00C11F64" w:rsidRPr="00BF1481" w:rsidRDefault="00C11F64" w:rsidP="00BE4B74">
      <w:pPr>
        <w:spacing w:after="0" w:line="240" w:lineRule="auto"/>
        <w:ind w:firstLine="720"/>
        <w:jc w:val="both"/>
        <w:rPr>
          <w:rFonts w:ascii="Times New Roman" w:hAnsi="Times New Roman"/>
          <w:bCs/>
          <w:iCs/>
          <w:lang w:val="ro-RO"/>
        </w:rPr>
      </w:pPr>
      <w:r w:rsidRPr="00BF1481">
        <w:rPr>
          <w:rFonts w:ascii="Times New Roman" w:hAnsi="Times New Roman"/>
          <w:bCs/>
          <w:iCs/>
          <w:lang w:val="ro-RO"/>
        </w:rPr>
        <w:t>Valoarea totală a Contractului de finanțare cu valorile eligibile si neeligibile</w:t>
      </w:r>
    </w:p>
    <w:tbl>
      <w:tblPr>
        <w:tblW w:w="9280" w:type="dxa"/>
        <w:tblLook w:val="04A0" w:firstRow="1" w:lastRow="0" w:firstColumn="1" w:lastColumn="0" w:noHBand="0" w:noVBand="1"/>
      </w:tblPr>
      <w:tblGrid>
        <w:gridCol w:w="2300"/>
        <w:gridCol w:w="2300"/>
        <w:gridCol w:w="1880"/>
        <w:gridCol w:w="2800"/>
      </w:tblGrid>
      <w:tr w:rsidR="00535214" w:rsidRPr="00535214" w14:paraId="093A05F3" w14:textId="77777777" w:rsidTr="00A54AB3">
        <w:trPr>
          <w:trHeight w:val="742"/>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49D18" w14:textId="77777777" w:rsidR="00535214" w:rsidRPr="00BF1481" w:rsidRDefault="00535214" w:rsidP="00FD33C0">
            <w:pPr>
              <w:pStyle w:val="NoSpacing"/>
              <w:rPr>
                <w:sz w:val="22"/>
                <w:szCs w:val="22"/>
              </w:rPr>
            </w:pPr>
            <w:r w:rsidRPr="00BF1481">
              <w:rPr>
                <w:sz w:val="22"/>
                <w:szCs w:val="22"/>
              </w:rPr>
              <w:t>Surse de finantare</w:t>
            </w:r>
          </w:p>
        </w:tc>
        <w:tc>
          <w:tcPr>
            <w:tcW w:w="2300" w:type="dxa"/>
            <w:tcBorders>
              <w:top w:val="single" w:sz="4" w:space="0" w:color="auto"/>
              <w:left w:val="nil"/>
              <w:bottom w:val="single" w:sz="4" w:space="0" w:color="auto"/>
              <w:right w:val="single" w:sz="4" w:space="0" w:color="auto"/>
            </w:tcBorders>
            <w:shd w:val="clear" w:color="auto" w:fill="auto"/>
            <w:vAlign w:val="bottom"/>
            <w:hideMark/>
          </w:tcPr>
          <w:p w14:paraId="059B8A8C" w14:textId="77777777" w:rsidR="00535214" w:rsidRPr="00BF1481" w:rsidRDefault="00535214" w:rsidP="00FD33C0">
            <w:pPr>
              <w:pStyle w:val="NoSpacing"/>
              <w:rPr>
                <w:sz w:val="22"/>
                <w:szCs w:val="22"/>
              </w:rPr>
            </w:pPr>
            <w:r w:rsidRPr="00BF1481">
              <w:rPr>
                <w:sz w:val="22"/>
                <w:szCs w:val="22"/>
              </w:rPr>
              <w:t xml:space="preserve">Suma aprobata in Cererea de finatare a proiectului </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14:paraId="3B1ED4C2" w14:textId="77777777" w:rsidR="00535214" w:rsidRPr="00BF1481" w:rsidRDefault="00535214" w:rsidP="00FD33C0">
            <w:pPr>
              <w:pStyle w:val="NoSpacing"/>
              <w:rPr>
                <w:sz w:val="22"/>
                <w:szCs w:val="22"/>
              </w:rPr>
            </w:pPr>
            <w:r w:rsidRPr="00BF1481">
              <w:rPr>
                <w:sz w:val="22"/>
                <w:szCs w:val="22"/>
              </w:rPr>
              <w:t>Plati realizate pana la 31.12.2023</w:t>
            </w:r>
          </w:p>
        </w:tc>
        <w:tc>
          <w:tcPr>
            <w:tcW w:w="2800" w:type="dxa"/>
            <w:tcBorders>
              <w:top w:val="single" w:sz="4" w:space="0" w:color="auto"/>
              <w:left w:val="nil"/>
              <w:bottom w:val="single" w:sz="4" w:space="0" w:color="auto"/>
              <w:right w:val="single" w:sz="4" w:space="0" w:color="auto"/>
            </w:tcBorders>
            <w:shd w:val="clear" w:color="auto" w:fill="auto"/>
            <w:vAlign w:val="bottom"/>
            <w:hideMark/>
          </w:tcPr>
          <w:p w14:paraId="28D4DD49" w14:textId="77777777" w:rsidR="00535214" w:rsidRPr="00BF1481" w:rsidRDefault="00535214" w:rsidP="00FD33C0">
            <w:pPr>
              <w:pStyle w:val="NoSpacing"/>
              <w:rPr>
                <w:sz w:val="22"/>
                <w:szCs w:val="22"/>
              </w:rPr>
            </w:pPr>
            <w:r w:rsidRPr="00BF1481">
              <w:rPr>
                <w:sz w:val="22"/>
                <w:szCs w:val="22"/>
              </w:rPr>
              <w:t>Plati estimate pana la finalizarea investitiei</w:t>
            </w:r>
          </w:p>
        </w:tc>
      </w:tr>
      <w:tr w:rsidR="00535214" w:rsidRPr="00535214" w14:paraId="735EA8EC" w14:textId="77777777" w:rsidTr="00535214">
        <w:trPr>
          <w:trHeight w:val="900"/>
        </w:trPr>
        <w:tc>
          <w:tcPr>
            <w:tcW w:w="2300" w:type="dxa"/>
            <w:tcBorders>
              <w:top w:val="nil"/>
              <w:left w:val="single" w:sz="4" w:space="0" w:color="auto"/>
              <w:bottom w:val="single" w:sz="4" w:space="0" w:color="auto"/>
              <w:right w:val="single" w:sz="4" w:space="0" w:color="auto"/>
            </w:tcBorders>
            <w:shd w:val="clear" w:color="auto" w:fill="auto"/>
            <w:vAlign w:val="bottom"/>
            <w:hideMark/>
          </w:tcPr>
          <w:p w14:paraId="1202F93F" w14:textId="77777777" w:rsidR="00535214" w:rsidRPr="00BF1481" w:rsidRDefault="00535214" w:rsidP="00FD33C0">
            <w:pPr>
              <w:pStyle w:val="NoSpacing"/>
              <w:rPr>
                <w:sz w:val="22"/>
                <w:szCs w:val="22"/>
              </w:rPr>
            </w:pPr>
            <w:r w:rsidRPr="00BF1481">
              <w:rPr>
                <w:sz w:val="22"/>
                <w:szCs w:val="22"/>
              </w:rPr>
              <w:t>Valoarea totala a cererii de finantare, din care:</w:t>
            </w:r>
          </w:p>
        </w:tc>
        <w:tc>
          <w:tcPr>
            <w:tcW w:w="2300" w:type="dxa"/>
            <w:tcBorders>
              <w:top w:val="nil"/>
              <w:left w:val="nil"/>
              <w:bottom w:val="single" w:sz="4" w:space="0" w:color="auto"/>
              <w:right w:val="single" w:sz="4" w:space="0" w:color="auto"/>
            </w:tcBorders>
            <w:shd w:val="clear" w:color="auto" w:fill="auto"/>
            <w:noWrap/>
            <w:vAlign w:val="bottom"/>
            <w:hideMark/>
          </w:tcPr>
          <w:p w14:paraId="1720A1AF" w14:textId="77777777" w:rsidR="00535214" w:rsidRPr="00BF1481" w:rsidRDefault="00535214" w:rsidP="000B5647">
            <w:pPr>
              <w:pStyle w:val="NoSpacing"/>
              <w:jc w:val="center"/>
              <w:rPr>
                <w:b/>
                <w:bCs/>
                <w:sz w:val="22"/>
                <w:szCs w:val="22"/>
              </w:rPr>
            </w:pPr>
            <w:r w:rsidRPr="00BF1481">
              <w:rPr>
                <w:b/>
                <w:bCs/>
                <w:sz w:val="22"/>
                <w:szCs w:val="22"/>
              </w:rPr>
              <w:t>17.187.021,47</w:t>
            </w:r>
          </w:p>
        </w:tc>
        <w:tc>
          <w:tcPr>
            <w:tcW w:w="1880" w:type="dxa"/>
            <w:tcBorders>
              <w:top w:val="nil"/>
              <w:left w:val="nil"/>
              <w:bottom w:val="single" w:sz="4" w:space="0" w:color="auto"/>
              <w:right w:val="single" w:sz="4" w:space="0" w:color="auto"/>
            </w:tcBorders>
            <w:shd w:val="clear" w:color="auto" w:fill="auto"/>
            <w:noWrap/>
            <w:vAlign w:val="bottom"/>
            <w:hideMark/>
          </w:tcPr>
          <w:p w14:paraId="59E7681A" w14:textId="77777777" w:rsidR="00535214" w:rsidRPr="00BF1481" w:rsidRDefault="00535214" w:rsidP="000B5647">
            <w:pPr>
              <w:pStyle w:val="NoSpacing"/>
              <w:jc w:val="center"/>
              <w:rPr>
                <w:b/>
                <w:bCs/>
                <w:sz w:val="22"/>
                <w:szCs w:val="22"/>
              </w:rPr>
            </w:pPr>
            <w:r w:rsidRPr="00BF1481">
              <w:rPr>
                <w:b/>
                <w:bCs/>
                <w:sz w:val="22"/>
                <w:szCs w:val="22"/>
              </w:rPr>
              <w:t>9.403.474,47</w:t>
            </w:r>
          </w:p>
        </w:tc>
        <w:tc>
          <w:tcPr>
            <w:tcW w:w="2800" w:type="dxa"/>
            <w:tcBorders>
              <w:top w:val="nil"/>
              <w:left w:val="nil"/>
              <w:bottom w:val="single" w:sz="4" w:space="0" w:color="auto"/>
              <w:right w:val="single" w:sz="4" w:space="0" w:color="auto"/>
            </w:tcBorders>
            <w:shd w:val="clear" w:color="auto" w:fill="auto"/>
            <w:noWrap/>
            <w:vAlign w:val="bottom"/>
            <w:hideMark/>
          </w:tcPr>
          <w:p w14:paraId="1D9189C2" w14:textId="77777777" w:rsidR="00535214" w:rsidRPr="00BF1481" w:rsidRDefault="00535214" w:rsidP="000B5647">
            <w:pPr>
              <w:pStyle w:val="NoSpacing"/>
              <w:jc w:val="center"/>
              <w:rPr>
                <w:b/>
                <w:bCs/>
                <w:sz w:val="22"/>
                <w:szCs w:val="22"/>
              </w:rPr>
            </w:pPr>
            <w:r w:rsidRPr="00BF1481">
              <w:rPr>
                <w:b/>
                <w:bCs/>
                <w:sz w:val="22"/>
                <w:szCs w:val="22"/>
              </w:rPr>
              <w:t>7.783.547,00</w:t>
            </w:r>
          </w:p>
        </w:tc>
      </w:tr>
      <w:tr w:rsidR="00535214" w:rsidRPr="00535214" w14:paraId="262CB39F" w14:textId="77777777" w:rsidTr="00535214">
        <w:trPr>
          <w:trHeight w:val="900"/>
        </w:trPr>
        <w:tc>
          <w:tcPr>
            <w:tcW w:w="2300" w:type="dxa"/>
            <w:tcBorders>
              <w:top w:val="nil"/>
              <w:left w:val="single" w:sz="4" w:space="0" w:color="auto"/>
              <w:bottom w:val="single" w:sz="4" w:space="0" w:color="auto"/>
              <w:right w:val="single" w:sz="4" w:space="0" w:color="auto"/>
            </w:tcBorders>
            <w:shd w:val="clear" w:color="auto" w:fill="auto"/>
            <w:vAlign w:val="bottom"/>
            <w:hideMark/>
          </w:tcPr>
          <w:p w14:paraId="11835096" w14:textId="77777777" w:rsidR="00535214" w:rsidRPr="00BF1481" w:rsidRDefault="00535214" w:rsidP="00FD33C0">
            <w:pPr>
              <w:pStyle w:val="NoSpacing"/>
              <w:rPr>
                <w:sz w:val="22"/>
                <w:szCs w:val="22"/>
              </w:rPr>
            </w:pPr>
            <w:r w:rsidRPr="00BF1481">
              <w:rPr>
                <w:sz w:val="22"/>
                <w:szCs w:val="22"/>
              </w:rPr>
              <w:t>Valoarea totala neeligibila, inclusiv TVA aferent</w:t>
            </w:r>
          </w:p>
        </w:tc>
        <w:tc>
          <w:tcPr>
            <w:tcW w:w="2300" w:type="dxa"/>
            <w:tcBorders>
              <w:top w:val="nil"/>
              <w:left w:val="nil"/>
              <w:bottom w:val="single" w:sz="4" w:space="0" w:color="auto"/>
              <w:right w:val="single" w:sz="4" w:space="0" w:color="auto"/>
            </w:tcBorders>
            <w:shd w:val="clear" w:color="auto" w:fill="auto"/>
            <w:noWrap/>
            <w:vAlign w:val="bottom"/>
            <w:hideMark/>
          </w:tcPr>
          <w:p w14:paraId="75B73EDD" w14:textId="77777777" w:rsidR="00535214" w:rsidRPr="00BF1481" w:rsidRDefault="00535214" w:rsidP="000B5647">
            <w:pPr>
              <w:pStyle w:val="NoSpacing"/>
              <w:jc w:val="center"/>
              <w:rPr>
                <w:sz w:val="22"/>
                <w:szCs w:val="22"/>
              </w:rPr>
            </w:pPr>
            <w:r w:rsidRPr="00BF1481">
              <w:rPr>
                <w:sz w:val="22"/>
                <w:szCs w:val="22"/>
              </w:rPr>
              <w:t>11.812.690,97</w:t>
            </w:r>
          </w:p>
        </w:tc>
        <w:tc>
          <w:tcPr>
            <w:tcW w:w="1880" w:type="dxa"/>
            <w:tcBorders>
              <w:top w:val="nil"/>
              <w:left w:val="nil"/>
              <w:bottom w:val="single" w:sz="4" w:space="0" w:color="auto"/>
              <w:right w:val="single" w:sz="4" w:space="0" w:color="auto"/>
            </w:tcBorders>
            <w:shd w:val="clear" w:color="auto" w:fill="auto"/>
            <w:noWrap/>
            <w:vAlign w:val="bottom"/>
            <w:hideMark/>
          </w:tcPr>
          <w:p w14:paraId="11F3A338" w14:textId="77777777" w:rsidR="00535214" w:rsidRPr="00BF1481" w:rsidRDefault="00535214" w:rsidP="000B5647">
            <w:pPr>
              <w:pStyle w:val="NoSpacing"/>
              <w:jc w:val="center"/>
              <w:rPr>
                <w:sz w:val="22"/>
                <w:szCs w:val="22"/>
              </w:rPr>
            </w:pPr>
            <w:r w:rsidRPr="00BF1481">
              <w:rPr>
                <w:sz w:val="22"/>
                <w:szCs w:val="22"/>
              </w:rPr>
              <w:t>5.767.302,33</w:t>
            </w:r>
          </w:p>
        </w:tc>
        <w:tc>
          <w:tcPr>
            <w:tcW w:w="2800" w:type="dxa"/>
            <w:tcBorders>
              <w:top w:val="nil"/>
              <w:left w:val="nil"/>
              <w:bottom w:val="single" w:sz="4" w:space="0" w:color="auto"/>
              <w:right w:val="single" w:sz="4" w:space="0" w:color="auto"/>
            </w:tcBorders>
            <w:shd w:val="clear" w:color="auto" w:fill="auto"/>
            <w:noWrap/>
            <w:vAlign w:val="bottom"/>
            <w:hideMark/>
          </w:tcPr>
          <w:p w14:paraId="4AC9436E" w14:textId="77777777" w:rsidR="00535214" w:rsidRPr="00BF1481" w:rsidRDefault="00535214" w:rsidP="000B5647">
            <w:pPr>
              <w:pStyle w:val="NoSpacing"/>
              <w:jc w:val="center"/>
              <w:rPr>
                <w:sz w:val="22"/>
                <w:szCs w:val="22"/>
              </w:rPr>
            </w:pPr>
            <w:r w:rsidRPr="00BF1481">
              <w:rPr>
                <w:sz w:val="22"/>
                <w:szCs w:val="22"/>
              </w:rPr>
              <w:t>7.783.547,00</w:t>
            </w:r>
          </w:p>
        </w:tc>
      </w:tr>
      <w:tr w:rsidR="00535214" w:rsidRPr="00535214" w14:paraId="40512326" w14:textId="77777777" w:rsidTr="00535214">
        <w:trPr>
          <w:trHeight w:val="49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1BF39A61" w14:textId="77777777" w:rsidR="00535214" w:rsidRPr="00BF1481" w:rsidRDefault="00535214" w:rsidP="00FD33C0">
            <w:pPr>
              <w:pStyle w:val="NoSpacing"/>
              <w:rPr>
                <w:sz w:val="22"/>
                <w:szCs w:val="22"/>
              </w:rPr>
            </w:pPr>
            <w:r w:rsidRPr="00BF1481">
              <w:rPr>
                <w:sz w:val="22"/>
                <w:szCs w:val="22"/>
              </w:rPr>
              <w:t>Valoarea totala eligibila</w:t>
            </w:r>
          </w:p>
        </w:tc>
        <w:tc>
          <w:tcPr>
            <w:tcW w:w="2300" w:type="dxa"/>
            <w:tcBorders>
              <w:top w:val="nil"/>
              <w:left w:val="nil"/>
              <w:bottom w:val="single" w:sz="4" w:space="0" w:color="auto"/>
              <w:right w:val="single" w:sz="4" w:space="0" w:color="auto"/>
            </w:tcBorders>
            <w:shd w:val="clear" w:color="auto" w:fill="auto"/>
            <w:noWrap/>
            <w:vAlign w:val="bottom"/>
            <w:hideMark/>
          </w:tcPr>
          <w:p w14:paraId="6B7636E1" w14:textId="77777777" w:rsidR="00535214" w:rsidRPr="00BF1481" w:rsidRDefault="00535214" w:rsidP="000B5647">
            <w:pPr>
              <w:pStyle w:val="NoSpacing"/>
              <w:jc w:val="center"/>
              <w:rPr>
                <w:sz w:val="22"/>
                <w:szCs w:val="22"/>
              </w:rPr>
            </w:pPr>
            <w:r w:rsidRPr="00BF1481">
              <w:rPr>
                <w:sz w:val="22"/>
                <w:szCs w:val="22"/>
              </w:rPr>
              <w:t>5.374.330,50</w:t>
            </w:r>
          </w:p>
        </w:tc>
        <w:tc>
          <w:tcPr>
            <w:tcW w:w="1880" w:type="dxa"/>
            <w:tcBorders>
              <w:top w:val="nil"/>
              <w:left w:val="nil"/>
              <w:bottom w:val="single" w:sz="4" w:space="0" w:color="auto"/>
              <w:right w:val="single" w:sz="4" w:space="0" w:color="auto"/>
            </w:tcBorders>
            <w:shd w:val="clear" w:color="auto" w:fill="auto"/>
            <w:noWrap/>
            <w:vAlign w:val="bottom"/>
            <w:hideMark/>
          </w:tcPr>
          <w:p w14:paraId="3124460F" w14:textId="77777777" w:rsidR="00535214" w:rsidRPr="00BF1481" w:rsidRDefault="00535214" w:rsidP="000B5647">
            <w:pPr>
              <w:pStyle w:val="NoSpacing"/>
              <w:jc w:val="center"/>
              <w:rPr>
                <w:sz w:val="22"/>
                <w:szCs w:val="22"/>
              </w:rPr>
            </w:pPr>
            <w:r w:rsidRPr="00BF1481">
              <w:rPr>
                <w:sz w:val="22"/>
                <w:szCs w:val="22"/>
              </w:rPr>
              <w:t>3.636.172,14</w:t>
            </w:r>
          </w:p>
        </w:tc>
        <w:tc>
          <w:tcPr>
            <w:tcW w:w="2800" w:type="dxa"/>
            <w:tcBorders>
              <w:top w:val="nil"/>
              <w:left w:val="nil"/>
              <w:bottom w:val="single" w:sz="4" w:space="0" w:color="auto"/>
              <w:right w:val="single" w:sz="4" w:space="0" w:color="auto"/>
            </w:tcBorders>
            <w:shd w:val="clear" w:color="auto" w:fill="auto"/>
            <w:noWrap/>
            <w:vAlign w:val="bottom"/>
            <w:hideMark/>
          </w:tcPr>
          <w:p w14:paraId="57A06BB7" w14:textId="77777777" w:rsidR="00535214" w:rsidRPr="00BF1481" w:rsidRDefault="00535214" w:rsidP="000B5647">
            <w:pPr>
              <w:pStyle w:val="NoSpacing"/>
              <w:jc w:val="center"/>
              <w:rPr>
                <w:sz w:val="22"/>
                <w:szCs w:val="22"/>
              </w:rPr>
            </w:pPr>
            <w:r w:rsidRPr="00BF1481">
              <w:rPr>
                <w:sz w:val="22"/>
                <w:szCs w:val="22"/>
              </w:rPr>
              <w:t>0,00</w:t>
            </w:r>
          </w:p>
        </w:tc>
      </w:tr>
    </w:tbl>
    <w:p w14:paraId="08B19161" w14:textId="7715AF2A" w:rsidR="00535214" w:rsidRPr="00BF1481" w:rsidRDefault="007621EB" w:rsidP="008D0483">
      <w:pPr>
        <w:pStyle w:val="ListParagraph"/>
        <w:numPr>
          <w:ilvl w:val="0"/>
          <w:numId w:val="12"/>
        </w:numPr>
        <w:spacing w:after="0" w:line="240" w:lineRule="auto"/>
        <w:ind w:left="0" w:firstLine="0"/>
        <w:jc w:val="both"/>
        <w:rPr>
          <w:rFonts w:ascii="Times New Roman" w:hAnsi="Times New Roman"/>
          <w:bCs/>
          <w:iCs/>
          <w:lang w:val="ro-RO"/>
        </w:rPr>
      </w:pPr>
      <w:r w:rsidRPr="00BF1481">
        <w:rPr>
          <w:rFonts w:ascii="Times New Roman" w:hAnsi="Times New Roman"/>
          <w:bCs/>
          <w:iCs/>
          <w:lang w:val="ro-RO"/>
        </w:rPr>
        <w:t xml:space="preserve">La valoarea neeligibilă se adauga suma de </w:t>
      </w:r>
      <w:r w:rsidR="00495E0B" w:rsidRPr="00BF1481">
        <w:rPr>
          <w:rFonts w:ascii="Times New Roman" w:hAnsi="Times New Roman"/>
          <w:bCs/>
          <w:iCs/>
          <w:lang w:val="ro-RO"/>
        </w:rPr>
        <w:t>5.300.000 lei reprezentând valoarea aproximativa a ajustarilor la Contractul de lucrari</w:t>
      </w:r>
      <w:r w:rsidR="00076D4F" w:rsidRPr="00BF1481">
        <w:rPr>
          <w:rFonts w:ascii="Times New Roman" w:hAnsi="Times New Roman"/>
          <w:bCs/>
          <w:iCs/>
          <w:lang w:val="ro-RO"/>
        </w:rPr>
        <w:t xml:space="preserve"> (din care 2.</w:t>
      </w:r>
      <w:r w:rsidR="00D85F5B">
        <w:rPr>
          <w:rFonts w:ascii="Times New Roman" w:hAnsi="Times New Roman"/>
          <w:bCs/>
          <w:iCs/>
          <w:lang w:val="ro-RO"/>
        </w:rPr>
        <w:t>773</w:t>
      </w:r>
      <w:r w:rsidR="00076D4F" w:rsidRPr="00BF1481">
        <w:rPr>
          <w:rFonts w:ascii="Times New Roman" w:hAnsi="Times New Roman"/>
          <w:bCs/>
          <w:iCs/>
          <w:lang w:val="ro-RO"/>
        </w:rPr>
        <w:t>.</w:t>
      </w:r>
      <w:r w:rsidR="00D85F5B">
        <w:rPr>
          <w:rFonts w:ascii="Times New Roman" w:hAnsi="Times New Roman"/>
          <w:bCs/>
          <w:iCs/>
          <w:lang w:val="ro-RO"/>
        </w:rPr>
        <w:t>547</w:t>
      </w:r>
      <w:r w:rsidR="00034B82" w:rsidRPr="00BF1481">
        <w:rPr>
          <w:rFonts w:ascii="Times New Roman" w:hAnsi="Times New Roman"/>
          <w:bCs/>
          <w:iCs/>
          <w:lang w:val="ro-RO"/>
        </w:rPr>
        <w:t>,00</w:t>
      </w:r>
      <w:r w:rsidR="00076D4F" w:rsidRPr="00BF1481">
        <w:rPr>
          <w:rFonts w:ascii="Times New Roman" w:hAnsi="Times New Roman"/>
          <w:bCs/>
          <w:iCs/>
          <w:lang w:val="ro-RO"/>
        </w:rPr>
        <w:t xml:space="preserve"> lei </w:t>
      </w:r>
      <w:r w:rsidR="00B836F1" w:rsidRPr="00BF1481">
        <w:rPr>
          <w:rFonts w:ascii="Times New Roman" w:hAnsi="Times New Roman"/>
          <w:bCs/>
          <w:iCs/>
          <w:lang w:val="ro-RO"/>
        </w:rPr>
        <w:t xml:space="preserve">plati efectuate si </w:t>
      </w:r>
      <w:r w:rsidR="00F23CB1" w:rsidRPr="00BF1481">
        <w:rPr>
          <w:rFonts w:ascii="Times New Roman" w:hAnsi="Times New Roman"/>
          <w:bCs/>
          <w:iCs/>
          <w:lang w:val="ro-RO"/>
        </w:rPr>
        <w:t>2.526</w:t>
      </w:r>
      <w:r w:rsidR="00B836F1" w:rsidRPr="00BF1481">
        <w:rPr>
          <w:rFonts w:ascii="Times New Roman" w:hAnsi="Times New Roman"/>
          <w:bCs/>
          <w:iCs/>
          <w:lang w:val="ro-RO"/>
        </w:rPr>
        <w:t>.</w:t>
      </w:r>
      <w:r w:rsidR="00F23CB1" w:rsidRPr="00BF1481">
        <w:rPr>
          <w:rFonts w:ascii="Times New Roman" w:hAnsi="Times New Roman"/>
          <w:bCs/>
          <w:iCs/>
          <w:lang w:val="ro-RO"/>
        </w:rPr>
        <w:t>453</w:t>
      </w:r>
      <w:r w:rsidR="00FD33C0" w:rsidRPr="00BF1481">
        <w:rPr>
          <w:rFonts w:ascii="Times New Roman" w:hAnsi="Times New Roman"/>
          <w:bCs/>
          <w:iCs/>
          <w:lang w:val="ro-RO"/>
        </w:rPr>
        <w:t>,00</w:t>
      </w:r>
      <w:r w:rsidR="00B836F1" w:rsidRPr="00BF1481">
        <w:rPr>
          <w:rFonts w:ascii="Times New Roman" w:hAnsi="Times New Roman"/>
          <w:bCs/>
          <w:iCs/>
          <w:lang w:val="ro-RO"/>
        </w:rPr>
        <w:t xml:space="preserve"> lei rest de plata</w:t>
      </w:r>
      <w:r w:rsidR="00076D4F" w:rsidRPr="00BF1481">
        <w:rPr>
          <w:rFonts w:ascii="Times New Roman" w:hAnsi="Times New Roman"/>
          <w:bCs/>
          <w:iCs/>
          <w:lang w:val="ro-RO"/>
        </w:rPr>
        <w:t>)</w:t>
      </w:r>
      <w:r w:rsidR="00495E0B" w:rsidRPr="00BF1481">
        <w:rPr>
          <w:rFonts w:ascii="Times New Roman" w:hAnsi="Times New Roman"/>
          <w:bCs/>
          <w:iCs/>
          <w:lang w:val="ro-RO"/>
        </w:rPr>
        <w:t>.</w:t>
      </w:r>
    </w:p>
    <w:p w14:paraId="2CB00D46" w14:textId="75E26109" w:rsidR="004A5914" w:rsidRPr="00BF1481" w:rsidRDefault="00D462D1" w:rsidP="008D0483">
      <w:pPr>
        <w:pStyle w:val="ListParagraph"/>
        <w:numPr>
          <w:ilvl w:val="0"/>
          <w:numId w:val="12"/>
        </w:numPr>
        <w:spacing w:after="0" w:line="240" w:lineRule="auto"/>
        <w:ind w:left="0" w:firstLine="0"/>
        <w:jc w:val="both"/>
        <w:rPr>
          <w:rFonts w:ascii="Times New Roman" w:hAnsi="Times New Roman"/>
          <w:bCs/>
          <w:iCs/>
          <w:lang w:val="ro-RO"/>
        </w:rPr>
      </w:pPr>
      <w:r w:rsidRPr="00BF1481">
        <w:rPr>
          <w:rFonts w:ascii="Times New Roman" w:hAnsi="Times New Roman"/>
          <w:bCs/>
          <w:iCs/>
          <w:lang w:val="ro-RO"/>
        </w:rPr>
        <w:t>Total v</w:t>
      </w:r>
      <w:r w:rsidR="004A5914" w:rsidRPr="00BF1481">
        <w:rPr>
          <w:rFonts w:ascii="Times New Roman" w:hAnsi="Times New Roman"/>
          <w:bCs/>
          <w:iCs/>
          <w:lang w:val="ro-RO"/>
        </w:rPr>
        <w:t xml:space="preserve">aloarea </w:t>
      </w:r>
      <w:r w:rsidR="007F17E7" w:rsidRPr="00BF1481">
        <w:rPr>
          <w:rFonts w:ascii="Times New Roman" w:hAnsi="Times New Roman"/>
          <w:bCs/>
          <w:iCs/>
          <w:lang w:val="ro-RO"/>
        </w:rPr>
        <w:t>ramas</w:t>
      </w:r>
      <w:r w:rsidRPr="00BF1481">
        <w:rPr>
          <w:rFonts w:ascii="Times New Roman" w:hAnsi="Times New Roman"/>
          <w:bCs/>
          <w:iCs/>
          <w:lang w:val="ro-RO"/>
        </w:rPr>
        <w:t>ă</w:t>
      </w:r>
      <w:r w:rsidR="007F17E7" w:rsidRPr="00BF1481">
        <w:rPr>
          <w:rFonts w:ascii="Times New Roman" w:hAnsi="Times New Roman"/>
          <w:bCs/>
          <w:iCs/>
          <w:lang w:val="ro-RO"/>
        </w:rPr>
        <w:t xml:space="preserve"> de achitat </w:t>
      </w:r>
      <w:r w:rsidRPr="00BF1481">
        <w:rPr>
          <w:rFonts w:ascii="Times New Roman" w:hAnsi="Times New Roman"/>
          <w:bCs/>
          <w:iCs/>
          <w:lang w:val="ro-RO"/>
        </w:rPr>
        <w:t xml:space="preserve">la nivelul investiției </w:t>
      </w:r>
      <w:r w:rsidR="007F17E7" w:rsidRPr="00BF1481">
        <w:rPr>
          <w:rFonts w:ascii="Times New Roman" w:hAnsi="Times New Roman"/>
          <w:bCs/>
          <w:iCs/>
          <w:lang w:val="ro-RO"/>
        </w:rPr>
        <w:t>este de 10.</w:t>
      </w:r>
      <w:r w:rsidR="001C7C6C" w:rsidRPr="00BF1481">
        <w:rPr>
          <w:rFonts w:ascii="Times New Roman" w:hAnsi="Times New Roman"/>
          <w:bCs/>
          <w:iCs/>
          <w:lang w:val="ro-RO"/>
        </w:rPr>
        <w:t>310</w:t>
      </w:r>
      <w:r w:rsidR="007F17E7" w:rsidRPr="00BF1481">
        <w:rPr>
          <w:rFonts w:ascii="Times New Roman" w:hAnsi="Times New Roman"/>
          <w:bCs/>
          <w:iCs/>
          <w:lang w:val="ro-RO"/>
        </w:rPr>
        <w:t>.</w:t>
      </w:r>
      <w:r w:rsidR="001C7C6C" w:rsidRPr="00BF1481">
        <w:rPr>
          <w:rFonts w:ascii="Times New Roman" w:hAnsi="Times New Roman"/>
          <w:bCs/>
          <w:iCs/>
          <w:lang w:val="ro-RO"/>
        </w:rPr>
        <w:t>000</w:t>
      </w:r>
      <w:r w:rsidR="007F17E7" w:rsidRPr="00BF1481">
        <w:rPr>
          <w:rFonts w:ascii="Times New Roman" w:hAnsi="Times New Roman"/>
          <w:bCs/>
          <w:iCs/>
          <w:lang w:val="ro-RO"/>
        </w:rPr>
        <w:t>,00 lei</w:t>
      </w:r>
      <w:r w:rsidRPr="00BF1481">
        <w:rPr>
          <w:rFonts w:ascii="Times New Roman" w:hAnsi="Times New Roman"/>
          <w:bCs/>
          <w:iCs/>
          <w:lang w:val="ro-RO"/>
        </w:rPr>
        <w:t xml:space="preserve"> ( cuprinde inclusiv lucrări, dotări, servicii)</w:t>
      </w:r>
      <w:r w:rsidR="007F17E7" w:rsidRPr="00BF1481">
        <w:rPr>
          <w:rFonts w:ascii="Times New Roman" w:hAnsi="Times New Roman"/>
          <w:bCs/>
          <w:iCs/>
          <w:lang w:val="ro-RO"/>
        </w:rPr>
        <w:t>.</w:t>
      </w:r>
    </w:p>
    <w:p w14:paraId="5E9ABF94" w14:textId="00DCF58D" w:rsidR="00F10C9A" w:rsidRDefault="00F10C9A" w:rsidP="00BE4B74">
      <w:pPr>
        <w:autoSpaceDE w:val="0"/>
        <w:autoSpaceDN w:val="0"/>
        <w:adjustRightInd w:val="0"/>
        <w:spacing w:after="0" w:line="240" w:lineRule="auto"/>
        <w:ind w:firstLine="720"/>
        <w:jc w:val="both"/>
        <w:rPr>
          <w:rFonts w:ascii="Times New Roman" w:hAnsi="Times New Roman"/>
          <w:sz w:val="24"/>
          <w:szCs w:val="24"/>
          <w:lang w:val="ro-RO"/>
        </w:rPr>
      </w:pPr>
      <w:r w:rsidRPr="00F10C9A">
        <w:rPr>
          <w:rFonts w:ascii="Times New Roman" w:hAnsi="Times New Roman"/>
          <w:sz w:val="24"/>
          <w:szCs w:val="24"/>
          <w:lang w:val="ro-RO"/>
        </w:rPr>
        <w:lastRenderedPageBreak/>
        <w:t>Conform art. 17 din OUG</w:t>
      </w:r>
      <w:r>
        <w:rPr>
          <w:rFonts w:ascii="Times New Roman" w:hAnsi="Times New Roman"/>
          <w:sz w:val="24"/>
          <w:szCs w:val="24"/>
          <w:lang w:val="ro-RO"/>
        </w:rPr>
        <w:t xml:space="preserve"> </w:t>
      </w:r>
      <w:r w:rsidRPr="00F10C9A">
        <w:rPr>
          <w:rFonts w:ascii="Times New Roman" w:hAnsi="Times New Roman"/>
          <w:sz w:val="24"/>
          <w:szCs w:val="24"/>
          <w:lang w:val="ro-RO"/>
        </w:rPr>
        <w:t xml:space="preserve">36/2023 privind stabilirea cadrului general pentru închiderea programelor operaţionale finanţate în perioada de programare 2014 </w:t>
      </w:r>
      <w:r>
        <w:rPr>
          <w:rFonts w:ascii="Times New Roman" w:hAnsi="Times New Roman"/>
          <w:sz w:val="24"/>
          <w:szCs w:val="24"/>
          <w:lang w:val="ro-RO"/>
        </w:rPr>
        <w:t>–</w:t>
      </w:r>
      <w:r w:rsidRPr="00F10C9A">
        <w:rPr>
          <w:rFonts w:ascii="Times New Roman" w:hAnsi="Times New Roman"/>
          <w:sz w:val="24"/>
          <w:szCs w:val="24"/>
          <w:lang w:val="ro-RO"/>
        </w:rPr>
        <w:t xml:space="preserve"> 2020</w:t>
      </w:r>
      <w:r>
        <w:rPr>
          <w:rFonts w:ascii="Times New Roman" w:hAnsi="Times New Roman"/>
          <w:sz w:val="24"/>
          <w:szCs w:val="24"/>
          <w:lang w:val="ro-RO"/>
        </w:rPr>
        <w:t xml:space="preserve">, actualizat prin Ordonanța 25/2024 </w:t>
      </w:r>
      <w:r w:rsidRPr="00F10C9A">
        <w:rPr>
          <w:rFonts w:ascii="Times New Roman" w:hAnsi="Times New Roman"/>
          <w:sz w:val="24"/>
          <w:szCs w:val="24"/>
          <w:lang w:val="ro-RO"/>
        </w:rPr>
        <w:t xml:space="preserve">pentru prorogarea unor termene prevăzute în </w:t>
      </w:r>
      <w:r w:rsidRPr="008F306E">
        <w:rPr>
          <w:rFonts w:ascii="Times New Roman" w:hAnsi="Times New Roman"/>
          <w:sz w:val="24"/>
          <w:szCs w:val="24"/>
          <w:lang w:val="ro-RO"/>
        </w:rPr>
        <w:t>Ordonanţa de urgenţă a Guvernului nr. 36/2023 privind stabilirea cadrului ge</w:t>
      </w:r>
      <w:r w:rsidRPr="00F10C9A">
        <w:rPr>
          <w:rFonts w:ascii="Times New Roman" w:hAnsi="Times New Roman"/>
          <w:sz w:val="24"/>
          <w:szCs w:val="24"/>
          <w:lang w:val="ro-RO"/>
        </w:rPr>
        <w:t xml:space="preserve">neral pentru închiderea programelor operaţionale finanţate în perioada de programare 2014 </w:t>
      </w:r>
      <w:r>
        <w:rPr>
          <w:rFonts w:ascii="Times New Roman" w:hAnsi="Times New Roman"/>
          <w:sz w:val="24"/>
          <w:szCs w:val="24"/>
          <w:lang w:val="ro-RO"/>
        </w:rPr>
        <w:t>–</w:t>
      </w:r>
      <w:r w:rsidRPr="00F10C9A">
        <w:rPr>
          <w:rFonts w:ascii="Times New Roman" w:hAnsi="Times New Roman"/>
          <w:sz w:val="24"/>
          <w:szCs w:val="24"/>
          <w:lang w:val="ro-RO"/>
        </w:rPr>
        <w:t xml:space="preserve"> 2020</w:t>
      </w:r>
      <w:r>
        <w:rPr>
          <w:rFonts w:ascii="Times New Roman" w:hAnsi="Times New Roman"/>
          <w:sz w:val="24"/>
          <w:szCs w:val="24"/>
          <w:lang w:val="ro-RO"/>
        </w:rPr>
        <w:t>,</w:t>
      </w:r>
      <w:r w:rsidR="003732AD">
        <w:rPr>
          <w:rFonts w:ascii="Times New Roman" w:hAnsi="Times New Roman"/>
          <w:sz w:val="24"/>
          <w:szCs w:val="24"/>
          <w:lang w:val="ro-RO"/>
        </w:rPr>
        <w:t xml:space="preserve"> termenul de finalizare poate fi prelungit.</w:t>
      </w:r>
    </w:p>
    <w:p w14:paraId="06783E8A" w14:textId="15E77CCE" w:rsidR="008635EE" w:rsidRPr="008635EE" w:rsidRDefault="003732AD" w:rsidP="008635EE">
      <w:pPr>
        <w:autoSpaceDE w:val="0"/>
        <w:autoSpaceDN w:val="0"/>
        <w:adjustRightInd w:val="0"/>
        <w:spacing w:after="0" w:line="240" w:lineRule="auto"/>
        <w:ind w:firstLine="720"/>
        <w:jc w:val="both"/>
        <w:rPr>
          <w:rFonts w:ascii="Times New Roman" w:hAnsi="Times New Roman"/>
          <w:sz w:val="24"/>
          <w:szCs w:val="24"/>
          <w:highlight w:val="yellow"/>
          <w:lang w:val="ro-RO"/>
        </w:rPr>
      </w:pPr>
      <w:r>
        <w:rPr>
          <w:rFonts w:ascii="Times New Roman" w:hAnsi="Times New Roman"/>
          <w:sz w:val="24"/>
          <w:szCs w:val="24"/>
          <w:lang w:val="ro-RO"/>
        </w:rPr>
        <w:t>Durata contractelor de finanțare aferente proiectelor nefinalizate, poate fi prelungit</w:t>
      </w:r>
      <w:r w:rsidR="007B6298">
        <w:rPr>
          <w:rFonts w:ascii="Times New Roman" w:hAnsi="Times New Roman"/>
          <w:sz w:val="24"/>
          <w:szCs w:val="24"/>
          <w:lang w:val="ro-RO"/>
        </w:rPr>
        <w:t>ă</w:t>
      </w:r>
      <w:r>
        <w:rPr>
          <w:rFonts w:ascii="Times New Roman" w:hAnsi="Times New Roman"/>
          <w:sz w:val="24"/>
          <w:szCs w:val="24"/>
          <w:lang w:val="ro-RO"/>
        </w:rPr>
        <w:t xml:space="preserve"> până la data de 31.12.2025 prin încheierea unui Act adițional. În baza Actului adițional de prelungire a Contractului de Finanțare, Autoritățile publice au posibilitatea de a îndeplini integral obiectivele și indicatorii proiectelor nefinalizate, în vederea asigurării funcționalității acestora, din surse proprii</w:t>
      </w:r>
      <w:r w:rsidR="0015121B">
        <w:rPr>
          <w:rFonts w:ascii="Times New Roman" w:hAnsi="Times New Roman"/>
          <w:sz w:val="24"/>
          <w:szCs w:val="24"/>
          <w:lang w:val="ro-RO"/>
        </w:rPr>
        <w:t>.</w:t>
      </w:r>
    </w:p>
    <w:p w14:paraId="20E83ECA" w14:textId="29F3E21E" w:rsidR="00F10C9A" w:rsidRPr="00AB7E68" w:rsidRDefault="00F10C9A" w:rsidP="00BE4B74">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ab/>
        <w:t>Conform art. IV din Instrucțiunea nr.207/31.10.2023 AMPOR, beneficiarii care solicită încadrarea proiectelor ca nef</w:t>
      </w:r>
      <w:r>
        <w:rPr>
          <w:rFonts w:ascii="Times New Roman" w:hAnsi="Times New Roman"/>
          <w:sz w:val="24"/>
          <w:szCs w:val="24"/>
          <w:lang w:val="ro-RO"/>
        </w:rPr>
        <w:t>inalizate</w:t>
      </w:r>
      <w:r w:rsidRPr="00AB7E68">
        <w:rPr>
          <w:rFonts w:ascii="Times New Roman" w:hAnsi="Times New Roman"/>
          <w:sz w:val="24"/>
          <w:szCs w:val="24"/>
          <w:lang w:val="ro-RO"/>
        </w:rPr>
        <w:t xml:space="preserve"> și prelungirea duratei peste data de 31.12.202</w:t>
      </w:r>
      <w:r>
        <w:rPr>
          <w:rFonts w:ascii="Times New Roman" w:hAnsi="Times New Roman"/>
          <w:sz w:val="24"/>
          <w:szCs w:val="24"/>
          <w:lang w:val="ro-RO"/>
        </w:rPr>
        <w:t>4</w:t>
      </w:r>
      <w:r w:rsidRPr="00AB7E68">
        <w:rPr>
          <w:rFonts w:ascii="Times New Roman" w:hAnsi="Times New Roman"/>
          <w:sz w:val="24"/>
          <w:szCs w:val="24"/>
          <w:lang w:val="ro-RO"/>
        </w:rPr>
        <w:t xml:space="preserve"> în vederea finalizării integrale a activităților din fonduri proprii și atingerii indicatorilor, rezultatelor și obiectivelor propuse  au față de Autoritatea de Management unele obligații:</w:t>
      </w:r>
    </w:p>
    <w:p w14:paraId="08BD8EF9" w14:textId="30FF47A3" w:rsidR="00F10C9A" w:rsidRPr="00AB7E68" w:rsidRDefault="00F10C9A" w:rsidP="00BE4B74">
      <w:pPr>
        <w:pStyle w:val="ListParagraph"/>
        <w:widowControl w:val="0"/>
        <w:numPr>
          <w:ilvl w:val="0"/>
          <w:numId w:val="7"/>
        </w:numPr>
        <w:autoSpaceDE w:val="0"/>
        <w:autoSpaceDN w:val="0"/>
        <w:spacing w:after="0" w:line="240" w:lineRule="auto"/>
        <w:jc w:val="both"/>
        <w:rPr>
          <w:rFonts w:ascii="Times New Roman" w:hAnsi="Times New Roman"/>
          <w:color w:val="000000"/>
          <w:sz w:val="24"/>
          <w:szCs w:val="24"/>
          <w:lang w:val="ro-RO"/>
        </w:rPr>
      </w:pPr>
      <w:r w:rsidRPr="00AB7E68">
        <w:rPr>
          <w:rFonts w:ascii="Times New Roman" w:hAnsi="Times New Roman"/>
          <w:color w:val="000000"/>
          <w:sz w:val="24"/>
          <w:szCs w:val="24"/>
          <w:lang w:val="ro-RO"/>
        </w:rPr>
        <w:t>Inițierea</w:t>
      </w:r>
      <w:r w:rsidRPr="00F10C9A">
        <w:rPr>
          <w:rFonts w:ascii="Times New Roman" w:hAnsi="Times New Roman"/>
          <w:color w:val="000000"/>
          <w:sz w:val="24"/>
          <w:szCs w:val="24"/>
          <w:lang w:val="ro-RO"/>
        </w:rPr>
        <w:t xml:space="preserve">  în</w:t>
      </w:r>
      <w:r w:rsidRPr="00F10C9A">
        <w:rPr>
          <w:rFonts w:ascii="Times New Roman" w:hAnsi="Times New Roman"/>
          <w:color w:val="000000"/>
          <w:spacing w:val="3"/>
          <w:sz w:val="24"/>
          <w:szCs w:val="24"/>
          <w:lang w:val="ro-RO"/>
        </w:rPr>
        <w:t xml:space="preserve"> </w:t>
      </w:r>
      <w:r w:rsidRPr="00F10C9A">
        <w:rPr>
          <w:rFonts w:ascii="Times New Roman" w:hAnsi="Times New Roman"/>
          <w:color w:val="000000"/>
          <w:sz w:val="24"/>
          <w:szCs w:val="24"/>
          <w:lang w:val="ro-RO"/>
        </w:rPr>
        <w:t>SMIS</w:t>
      </w:r>
      <w:r w:rsidRPr="00F10C9A">
        <w:rPr>
          <w:rFonts w:ascii="Times New Roman" w:hAnsi="Times New Roman"/>
          <w:color w:val="000000"/>
          <w:spacing w:val="3"/>
          <w:sz w:val="24"/>
          <w:szCs w:val="24"/>
          <w:lang w:val="ro-RO"/>
        </w:rPr>
        <w:t xml:space="preserve"> </w:t>
      </w:r>
      <w:r w:rsidRPr="00F10C9A">
        <w:rPr>
          <w:rFonts w:ascii="Times New Roman" w:hAnsi="Times New Roman"/>
          <w:color w:val="000000"/>
          <w:sz w:val="24"/>
          <w:szCs w:val="24"/>
          <w:lang w:val="ro-RO"/>
        </w:rPr>
        <w:t>2014-2020</w:t>
      </w:r>
      <w:r w:rsidRPr="00F10C9A">
        <w:rPr>
          <w:rFonts w:ascii="Times New Roman" w:hAnsi="Times New Roman"/>
          <w:color w:val="000000"/>
          <w:spacing w:val="2"/>
          <w:sz w:val="24"/>
          <w:szCs w:val="24"/>
          <w:lang w:val="ro-RO"/>
        </w:rPr>
        <w:t xml:space="preserve"> </w:t>
      </w:r>
      <w:r w:rsidRPr="00F10C9A">
        <w:rPr>
          <w:rFonts w:ascii="Times New Roman" w:hAnsi="Times New Roman"/>
          <w:color w:val="000000"/>
          <w:sz w:val="24"/>
          <w:szCs w:val="24"/>
          <w:lang w:val="ro-RO"/>
        </w:rPr>
        <w:t>(flux</w:t>
      </w:r>
      <w:r w:rsidRPr="00F10C9A">
        <w:rPr>
          <w:rFonts w:ascii="Times New Roman" w:hAnsi="Times New Roman"/>
          <w:color w:val="000000"/>
          <w:spacing w:val="2"/>
          <w:sz w:val="24"/>
          <w:szCs w:val="24"/>
          <w:lang w:val="ro-RO"/>
        </w:rPr>
        <w:t xml:space="preserve"> </w:t>
      </w:r>
      <w:r w:rsidRPr="00F10C9A">
        <w:rPr>
          <w:rFonts w:ascii="Times New Roman" w:hAnsi="Times New Roman"/>
          <w:color w:val="000000"/>
          <w:spacing w:val="1"/>
          <w:sz w:val="24"/>
          <w:szCs w:val="24"/>
          <w:lang w:val="ro-RO"/>
        </w:rPr>
        <w:t>Act</w:t>
      </w:r>
      <w:r w:rsidRPr="00F10C9A">
        <w:rPr>
          <w:rFonts w:ascii="Times New Roman" w:hAnsi="Times New Roman"/>
          <w:color w:val="000000"/>
          <w:spacing w:val="2"/>
          <w:sz w:val="24"/>
          <w:szCs w:val="24"/>
          <w:lang w:val="ro-RO"/>
        </w:rPr>
        <w:t xml:space="preserve"> </w:t>
      </w:r>
      <w:r w:rsidRPr="00F10C9A">
        <w:rPr>
          <w:rFonts w:ascii="Times New Roman" w:hAnsi="Times New Roman"/>
          <w:color w:val="000000"/>
          <w:sz w:val="24"/>
          <w:szCs w:val="24"/>
          <w:lang w:val="ro-RO"/>
        </w:rPr>
        <w:t>adițional)</w:t>
      </w:r>
      <w:r w:rsidRPr="00F10C9A">
        <w:rPr>
          <w:rFonts w:ascii="Times New Roman" w:hAnsi="Times New Roman"/>
          <w:color w:val="000000"/>
          <w:spacing w:val="4"/>
          <w:sz w:val="24"/>
          <w:szCs w:val="24"/>
          <w:lang w:val="ro-RO"/>
        </w:rPr>
        <w:t xml:space="preserve"> </w:t>
      </w:r>
      <w:r w:rsidRPr="00F10C9A">
        <w:rPr>
          <w:rFonts w:ascii="Times New Roman" w:hAnsi="Times New Roman"/>
          <w:color w:val="000000"/>
          <w:sz w:val="24"/>
          <w:szCs w:val="24"/>
          <w:lang w:val="ro-RO"/>
        </w:rPr>
        <w:t>o</w:t>
      </w:r>
      <w:r w:rsidRPr="00F10C9A">
        <w:rPr>
          <w:rFonts w:ascii="Times New Roman" w:hAnsi="Times New Roman"/>
          <w:color w:val="000000"/>
          <w:spacing w:val="3"/>
          <w:sz w:val="24"/>
          <w:szCs w:val="24"/>
          <w:lang w:val="ro-RO"/>
        </w:rPr>
        <w:t xml:space="preserve"> </w:t>
      </w:r>
      <w:r w:rsidRPr="00F10C9A">
        <w:rPr>
          <w:rFonts w:ascii="Times New Roman" w:hAnsi="Times New Roman"/>
          <w:color w:val="000000"/>
          <w:sz w:val="24"/>
          <w:szCs w:val="24"/>
          <w:lang w:val="ro-RO"/>
        </w:rPr>
        <w:t>solicitare</w:t>
      </w:r>
      <w:r w:rsidRPr="00F10C9A">
        <w:rPr>
          <w:rFonts w:ascii="Times New Roman" w:hAnsi="Times New Roman"/>
          <w:color w:val="000000"/>
          <w:spacing w:val="4"/>
          <w:sz w:val="24"/>
          <w:szCs w:val="24"/>
          <w:lang w:val="ro-RO"/>
        </w:rPr>
        <w:t xml:space="preserve"> </w:t>
      </w:r>
      <w:r w:rsidRPr="00F10C9A">
        <w:rPr>
          <w:rFonts w:ascii="Times New Roman" w:hAnsi="Times New Roman"/>
          <w:color w:val="000000"/>
          <w:sz w:val="24"/>
          <w:szCs w:val="24"/>
          <w:lang w:val="ro-RO"/>
        </w:rPr>
        <w:t>de</w:t>
      </w:r>
      <w:r w:rsidRPr="00F10C9A">
        <w:rPr>
          <w:rFonts w:ascii="Times New Roman" w:hAnsi="Times New Roman"/>
          <w:color w:val="000000"/>
          <w:spacing w:val="2"/>
          <w:sz w:val="24"/>
          <w:szCs w:val="24"/>
          <w:lang w:val="ro-RO"/>
        </w:rPr>
        <w:t xml:space="preserve"> </w:t>
      </w:r>
      <w:r w:rsidRPr="00F10C9A">
        <w:rPr>
          <w:rFonts w:ascii="Times New Roman" w:hAnsi="Times New Roman"/>
          <w:color w:val="000000"/>
          <w:sz w:val="24"/>
          <w:szCs w:val="24"/>
          <w:lang w:val="ro-RO"/>
        </w:rPr>
        <w:t>prelungire</w:t>
      </w:r>
      <w:r w:rsidRPr="00F10C9A">
        <w:rPr>
          <w:rFonts w:ascii="Times New Roman" w:hAnsi="Times New Roman"/>
          <w:color w:val="000000"/>
          <w:spacing w:val="4"/>
          <w:sz w:val="24"/>
          <w:szCs w:val="24"/>
          <w:lang w:val="ro-RO"/>
        </w:rPr>
        <w:t xml:space="preserve"> </w:t>
      </w:r>
      <w:r w:rsidRPr="00F10C9A">
        <w:rPr>
          <w:rFonts w:ascii="Times New Roman" w:hAnsi="Times New Roman"/>
          <w:color w:val="000000"/>
          <w:sz w:val="24"/>
          <w:szCs w:val="24"/>
          <w:lang w:val="ro-RO"/>
        </w:rPr>
        <w:t>a</w:t>
      </w:r>
      <w:r w:rsidRPr="00F10C9A">
        <w:rPr>
          <w:rFonts w:ascii="Times New Roman" w:hAnsi="Times New Roman"/>
          <w:color w:val="000000"/>
          <w:spacing w:val="3"/>
          <w:sz w:val="24"/>
          <w:szCs w:val="24"/>
          <w:lang w:val="ro-RO"/>
        </w:rPr>
        <w:t xml:space="preserve"> </w:t>
      </w:r>
      <w:r w:rsidRPr="00F10C9A">
        <w:rPr>
          <w:rFonts w:ascii="Times New Roman" w:hAnsi="Times New Roman"/>
          <w:color w:val="000000"/>
          <w:sz w:val="24"/>
          <w:szCs w:val="24"/>
          <w:lang w:val="ro-RO"/>
        </w:rPr>
        <w:t>duratei</w:t>
      </w:r>
      <w:r w:rsidRPr="00F10C9A">
        <w:rPr>
          <w:rFonts w:ascii="Times New Roman" w:hAnsi="Times New Roman"/>
          <w:color w:val="000000"/>
          <w:spacing w:val="3"/>
          <w:sz w:val="24"/>
          <w:szCs w:val="24"/>
          <w:lang w:val="ro-RO"/>
        </w:rPr>
        <w:t xml:space="preserve"> </w:t>
      </w:r>
      <w:r w:rsidRPr="00F10C9A">
        <w:rPr>
          <w:rFonts w:ascii="Times New Roman" w:hAnsi="Times New Roman"/>
          <w:color w:val="000000"/>
          <w:sz w:val="24"/>
          <w:szCs w:val="24"/>
          <w:lang w:val="ro-RO"/>
        </w:rPr>
        <w:t>proiectului</w:t>
      </w:r>
      <w:r w:rsidRPr="00AB7E68">
        <w:rPr>
          <w:rFonts w:ascii="Times New Roman" w:hAnsi="Times New Roman"/>
          <w:color w:val="000000"/>
          <w:sz w:val="24"/>
          <w:szCs w:val="24"/>
          <w:lang w:val="ro-RO"/>
        </w:rPr>
        <w:t>, în scopul finalizării acestuia, din fonduri proprii, până la data de 31.12.20</w:t>
      </w:r>
      <w:r>
        <w:rPr>
          <w:rFonts w:ascii="Times New Roman" w:hAnsi="Times New Roman"/>
          <w:color w:val="000000"/>
          <w:sz w:val="24"/>
          <w:szCs w:val="24"/>
          <w:lang w:val="ro-RO"/>
        </w:rPr>
        <w:t>25</w:t>
      </w:r>
    </w:p>
    <w:p w14:paraId="6B2293C9" w14:textId="3F465C6F" w:rsidR="00F10C9A" w:rsidRPr="00AB7E68" w:rsidRDefault="00F10C9A" w:rsidP="00BE4B74">
      <w:pPr>
        <w:pStyle w:val="ListParagraph"/>
        <w:numPr>
          <w:ilvl w:val="0"/>
          <w:numId w:val="7"/>
        </w:num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De a-și asuma obligațiile prevăzute de  Anexa 1</w:t>
      </w:r>
      <w:r>
        <w:rPr>
          <w:rFonts w:ascii="Times New Roman" w:hAnsi="Times New Roman"/>
          <w:sz w:val="24"/>
          <w:szCs w:val="24"/>
          <w:lang w:val="ro-RO"/>
        </w:rPr>
        <w:t>6</w:t>
      </w:r>
      <w:r w:rsidRPr="00AB7E68">
        <w:rPr>
          <w:rFonts w:ascii="Times New Roman" w:hAnsi="Times New Roman"/>
          <w:sz w:val="24"/>
          <w:szCs w:val="24"/>
          <w:lang w:val="ro-RO"/>
        </w:rPr>
        <w:t xml:space="preserve"> al Instrucțiunii 207/31.10.2023</w:t>
      </w:r>
      <w:r w:rsidR="003409A7" w:rsidRPr="003409A7">
        <w:rPr>
          <w:rFonts w:ascii="Times New Roman" w:hAnsi="Times New Roman"/>
          <w:sz w:val="24"/>
          <w:szCs w:val="24"/>
          <w:lang w:val="ro-RO"/>
        </w:rPr>
        <w:t>(</w:t>
      </w:r>
      <w:r w:rsidR="003409A7" w:rsidRPr="003409A7">
        <w:rPr>
          <w:rFonts w:asciiTheme="minorHAnsi" w:hAnsiTheme="minorHAnsi" w:cstheme="minorHAnsi"/>
          <w:lang w:eastAsia="ro-RO"/>
        </w:rPr>
        <w:t>OBLIGAȚII BENEFICIAR – PROIECT NEFINALIZAT</w:t>
      </w:r>
      <w:r w:rsidR="003409A7" w:rsidRPr="003409A7">
        <w:rPr>
          <w:rFonts w:ascii="Times New Roman" w:hAnsi="Times New Roman"/>
          <w:sz w:val="24"/>
          <w:szCs w:val="24"/>
          <w:lang w:val="ro-RO"/>
        </w:rPr>
        <w:t>)</w:t>
      </w:r>
    </w:p>
    <w:p w14:paraId="288C821A" w14:textId="77777777" w:rsidR="00F10C9A" w:rsidRDefault="00F10C9A" w:rsidP="00BE4B74">
      <w:pPr>
        <w:pStyle w:val="ListParagraph"/>
        <w:numPr>
          <w:ilvl w:val="0"/>
          <w:numId w:val="7"/>
        </w:num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Odată cu solicitarea de prelungire a duratei proiectului se va depune obligatoriu de către beneficiar Hotărârea Consiliului Local de aprobare a finalizării proiectului și a cheltuielilor estimate legate de acesta în vederea asigurării funcționalității acestuia.</w:t>
      </w:r>
    </w:p>
    <w:p w14:paraId="5E26ABBC" w14:textId="7AB6DCE8" w:rsidR="00BE4B74" w:rsidRDefault="00BE4B74" w:rsidP="00BE4B74">
      <w:pPr>
        <w:autoSpaceDE w:val="0"/>
        <w:autoSpaceDN w:val="0"/>
        <w:adjustRightInd w:val="0"/>
        <w:spacing w:after="0" w:line="240" w:lineRule="auto"/>
        <w:ind w:firstLine="360"/>
        <w:jc w:val="both"/>
        <w:rPr>
          <w:rFonts w:ascii="Times New Roman" w:hAnsi="Times New Roman"/>
          <w:sz w:val="24"/>
          <w:szCs w:val="24"/>
          <w:lang w:val="ro-RO"/>
        </w:rPr>
      </w:pPr>
    </w:p>
    <w:p w14:paraId="61A69A3E" w14:textId="21809D7E" w:rsidR="00156258" w:rsidRDefault="00156258" w:rsidP="00BE4B74">
      <w:pPr>
        <w:autoSpaceDE w:val="0"/>
        <w:autoSpaceDN w:val="0"/>
        <w:adjustRightInd w:val="0"/>
        <w:spacing w:after="0" w:line="240" w:lineRule="auto"/>
        <w:ind w:firstLine="360"/>
        <w:jc w:val="both"/>
        <w:rPr>
          <w:rFonts w:ascii="Times New Roman" w:hAnsi="Times New Roman"/>
          <w:sz w:val="24"/>
          <w:szCs w:val="24"/>
          <w:lang w:val="ro-RO"/>
        </w:rPr>
      </w:pPr>
      <w:r w:rsidRPr="00603486">
        <w:rPr>
          <w:rFonts w:ascii="Times New Roman" w:hAnsi="Times New Roman"/>
          <w:sz w:val="24"/>
          <w:szCs w:val="24"/>
          <w:lang w:val="ro-RO"/>
        </w:rPr>
        <w:t xml:space="preserve">Prin urmare este necesar a se aproba o hotărâre a consiliului local privind prelungirea duratei de implementare a proiectului până în 31.12.2025 și reafirmarea susținerii cheltuielilor neeligibile  din bugetul local pentru acest proiect. </w:t>
      </w:r>
    </w:p>
    <w:p w14:paraId="180DEA39" w14:textId="528C17DD" w:rsidR="00F42B37" w:rsidRPr="00603486" w:rsidRDefault="00744109" w:rsidP="0098713E">
      <w:pPr>
        <w:spacing w:after="0" w:line="240" w:lineRule="auto"/>
        <w:ind w:firstLine="360"/>
        <w:jc w:val="both"/>
        <w:rPr>
          <w:rFonts w:ascii="Times New Roman" w:hAnsi="Times New Roman"/>
          <w:iCs/>
          <w:sz w:val="24"/>
          <w:szCs w:val="24"/>
          <w:lang w:val="ro-RO"/>
        </w:rPr>
      </w:pPr>
      <w:r w:rsidRPr="00603486">
        <w:rPr>
          <w:rFonts w:ascii="Times New Roman" w:hAnsi="Times New Roman"/>
          <w:sz w:val="24"/>
          <w:szCs w:val="24"/>
          <w:lang w:val="ro-RO"/>
        </w:rPr>
        <w:t xml:space="preserve"> </w:t>
      </w:r>
      <w:r w:rsidR="00F42B37" w:rsidRPr="00603486">
        <w:rPr>
          <w:rFonts w:ascii="Times New Roman" w:eastAsia="Times New Roman" w:hAnsi="Times New Roman"/>
          <w:bCs/>
          <w:sz w:val="24"/>
          <w:szCs w:val="24"/>
          <w:lang w:val="ro-RO" w:eastAsia="ro-RO"/>
        </w:rPr>
        <w:t xml:space="preserve">Față de cele arătate mai sus în conformitate cu prevederile Codului administrativ propunem spre dezbatere și aprobare Consiliului Local Târgu Mureș, proiectul de hotărâre  privind </w:t>
      </w:r>
      <w:r w:rsidR="00F42B37" w:rsidRPr="00603486">
        <w:rPr>
          <w:rFonts w:ascii="Times New Roman" w:eastAsia="Times New Roman" w:hAnsi="Times New Roman"/>
          <w:bCs/>
          <w:sz w:val="24"/>
          <w:szCs w:val="24"/>
          <w:lang w:val="ro-RO"/>
        </w:rPr>
        <w:t>aprobarea finalizării proiectului și a cheltuielilor estimate</w:t>
      </w:r>
      <w:r w:rsidR="00F42B37" w:rsidRPr="00603486">
        <w:rPr>
          <w:rFonts w:ascii="Times New Roman" w:hAnsi="Times New Roman"/>
          <w:iCs/>
          <w:sz w:val="24"/>
          <w:szCs w:val="24"/>
          <w:lang w:val="ro-RO"/>
        </w:rPr>
        <w:t xml:space="preserve"> aferente proiectului </w:t>
      </w:r>
      <w:r w:rsidR="00F42B37" w:rsidRPr="00603486">
        <w:rPr>
          <w:rFonts w:ascii="Times New Roman" w:hAnsi="Times New Roman"/>
          <w:sz w:val="24"/>
          <w:szCs w:val="24"/>
          <w:lang w:val="ro-RO"/>
        </w:rPr>
        <w:t>„</w:t>
      </w:r>
      <w:r w:rsidR="00F42B37" w:rsidRPr="00603486">
        <w:rPr>
          <w:rFonts w:ascii="Times New Roman" w:hAnsi="Times New Roman"/>
          <w:bCs/>
          <w:i/>
          <w:sz w:val="24"/>
          <w:szCs w:val="24"/>
          <w:lang w:val="ro-RO"/>
        </w:rPr>
        <w:t>Amenajare grădiniță și creșă în Cartierul Belvedere”.</w:t>
      </w:r>
    </w:p>
    <w:p w14:paraId="63D9C779" w14:textId="68DF42E1" w:rsidR="00744109" w:rsidRPr="00603486" w:rsidRDefault="00744109" w:rsidP="00BE4B74">
      <w:pPr>
        <w:autoSpaceDE w:val="0"/>
        <w:autoSpaceDN w:val="0"/>
        <w:adjustRightInd w:val="0"/>
        <w:spacing w:after="0" w:line="240" w:lineRule="auto"/>
        <w:ind w:firstLine="360"/>
        <w:jc w:val="both"/>
        <w:rPr>
          <w:rFonts w:ascii="Times New Roman" w:hAnsi="Times New Roman"/>
          <w:color w:val="FF0000"/>
          <w:sz w:val="24"/>
          <w:szCs w:val="24"/>
          <w:lang w:val="ro-RO"/>
        </w:rPr>
      </w:pPr>
    </w:p>
    <w:p w14:paraId="6F57CC72" w14:textId="77777777" w:rsidR="008635EE" w:rsidRDefault="008635EE" w:rsidP="008635EE">
      <w:pPr>
        <w:spacing w:line="240" w:lineRule="auto"/>
        <w:jc w:val="both"/>
        <w:rPr>
          <w:rFonts w:ascii="Times New Roman" w:hAnsi="Times New Roman"/>
          <w:sz w:val="24"/>
          <w:szCs w:val="24"/>
          <w:u w:val="single"/>
          <w:lang w:val="ro-RO"/>
        </w:rPr>
      </w:pPr>
    </w:p>
    <w:p w14:paraId="54BECD6C" w14:textId="3CF65A53" w:rsidR="00744109" w:rsidRPr="00603486" w:rsidRDefault="008635EE" w:rsidP="008635EE">
      <w:pPr>
        <w:spacing w:after="0" w:line="240" w:lineRule="auto"/>
        <w:jc w:val="both"/>
        <w:rPr>
          <w:rFonts w:ascii="Times New Roman" w:hAnsi="Times New Roman"/>
          <w:b/>
          <w:sz w:val="24"/>
          <w:szCs w:val="24"/>
          <w:lang w:val="ro-RO"/>
        </w:rPr>
      </w:pPr>
      <w:r>
        <w:rPr>
          <w:rFonts w:ascii="Times New Roman" w:hAnsi="Times New Roman"/>
          <w:b/>
          <w:sz w:val="24"/>
          <w:szCs w:val="24"/>
          <w:lang w:val="ro-RO"/>
        </w:rPr>
        <w:t xml:space="preserve">          </w:t>
      </w:r>
      <w:r w:rsidR="00744109" w:rsidRPr="00603486">
        <w:rPr>
          <w:rFonts w:ascii="Times New Roman" w:hAnsi="Times New Roman"/>
          <w:b/>
          <w:sz w:val="24"/>
          <w:szCs w:val="24"/>
          <w:lang w:val="ro-RO"/>
        </w:rPr>
        <w:t xml:space="preserve">DPFIRURPL      </w:t>
      </w:r>
      <w:r w:rsidR="00744109" w:rsidRPr="00603486">
        <w:rPr>
          <w:rFonts w:ascii="Times New Roman" w:hAnsi="Times New Roman"/>
          <w:b/>
          <w:sz w:val="24"/>
          <w:szCs w:val="24"/>
          <w:lang w:val="ro-RO"/>
        </w:rPr>
        <w:tab/>
      </w:r>
      <w:r w:rsidR="00744109" w:rsidRPr="00603486">
        <w:rPr>
          <w:rFonts w:ascii="Times New Roman" w:hAnsi="Times New Roman"/>
          <w:b/>
          <w:sz w:val="24"/>
          <w:szCs w:val="24"/>
          <w:lang w:val="ro-RO"/>
        </w:rPr>
        <w:tab/>
      </w:r>
      <w:r w:rsidR="00744109" w:rsidRPr="00603486">
        <w:rPr>
          <w:rFonts w:ascii="Times New Roman" w:hAnsi="Times New Roman"/>
          <w:b/>
          <w:sz w:val="24"/>
          <w:szCs w:val="24"/>
          <w:lang w:val="ro-RO"/>
        </w:rPr>
        <w:tab/>
      </w:r>
      <w:r w:rsidR="00744109" w:rsidRPr="00603486">
        <w:rPr>
          <w:rFonts w:ascii="Times New Roman" w:hAnsi="Times New Roman"/>
          <w:b/>
          <w:sz w:val="24"/>
          <w:szCs w:val="24"/>
          <w:lang w:val="ro-RO"/>
        </w:rPr>
        <w:tab/>
      </w:r>
      <w:r w:rsidR="00744109" w:rsidRPr="00603486">
        <w:rPr>
          <w:rFonts w:ascii="Times New Roman" w:hAnsi="Times New Roman"/>
          <w:b/>
          <w:sz w:val="24"/>
          <w:szCs w:val="24"/>
          <w:lang w:val="ro-RO"/>
        </w:rPr>
        <w:tab/>
        <w:t xml:space="preserve">              SPFI      </w:t>
      </w:r>
    </w:p>
    <w:p w14:paraId="36DB8AD7" w14:textId="2FD731A2" w:rsidR="00744109" w:rsidRPr="00603486" w:rsidRDefault="00744109" w:rsidP="00BE4B74">
      <w:pPr>
        <w:spacing w:after="0" w:line="240" w:lineRule="auto"/>
        <w:jc w:val="both"/>
        <w:rPr>
          <w:rFonts w:ascii="Times New Roman" w:hAnsi="Times New Roman"/>
          <w:b/>
          <w:sz w:val="24"/>
          <w:szCs w:val="24"/>
          <w:lang w:val="ro-RO"/>
        </w:rPr>
      </w:pPr>
      <w:r w:rsidRPr="00603486">
        <w:rPr>
          <w:rFonts w:ascii="Times New Roman" w:hAnsi="Times New Roman"/>
          <w:b/>
          <w:sz w:val="24"/>
          <w:szCs w:val="24"/>
          <w:lang w:val="ro-RO"/>
        </w:rPr>
        <w:tab/>
        <w:t>Director</w:t>
      </w:r>
      <w:r w:rsidR="009933E5" w:rsidRPr="00603486">
        <w:rPr>
          <w:rFonts w:ascii="Times New Roman" w:hAnsi="Times New Roman"/>
          <w:b/>
          <w:sz w:val="24"/>
          <w:szCs w:val="24"/>
          <w:lang w:val="ro-RO"/>
        </w:rPr>
        <w:t>,</w:t>
      </w:r>
      <w:r w:rsidRPr="00603486">
        <w:rPr>
          <w:rFonts w:ascii="Times New Roman" w:hAnsi="Times New Roman"/>
          <w:b/>
          <w:sz w:val="24"/>
          <w:szCs w:val="24"/>
          <w:lang w:val="ro-RO"/>
        </w:rPr>
        <w:tab/>
      </w:r>
      <w:r w:rsidRPr="00603486">
        <w:rPr>
          <w:rFonts w:ascii="Times New Roman" w:hAnsi="Times New Roman"/>
          <w:b/>
          <w:sz w:val="24"/>
          <w:szCs w:val="24"/>
          <w:lang w:val="ro-RO"/>
        </w:rPr>
        <w:tab/>
      </w:r>
      <w:r w:rsidRPr="00603486">
        <w:rPr>
          <w:rFonts w:ascii="Times New Roman" w:hAnsi="Times New Roman"/>
          <w:b/>
          <w:sz w:val="24"/>
          <w:szCs w:val="24"/>
          <w:lang w:val="ro-RO"/>
        </w:rPr>
        <w:tab/>
      </w:r>
      <w:r w:rsidRPr="00603486">
        <w:rPr>
          <w:rFonts w:ascii="Times New Roman" w:hAnsi="Times New Roman"/>
          <w:b/>
          <w:sz w:val="24"/>
          <w:szCs w:val="24"/>
          <w:lang w:val="ro-RO"/>
        </w:rPr>
        <w:tab/>
      </w:r>
      <w:r w:rsidRPr="00603486">
        <w:rPr>
          <w:rFonts w:ascii="Times New Roman" w:hAnsi="Times New Roman"/>
          <w:b/>
          <w:sz w:val="24"/>
          <w:szCs w:val="24"/>
          <w:lang w:val="ro-RO"/>
        </w:rPr>
        <w:tab/>
      </w:r>
      <w:r w:rsidRPr="00603486">
        <w:rPr>
          <w:rFonts w:ascii="Times New Roman" w:hAnsi="Times New Roman"/>
          <w:b/>
          <w:sz w:val="24"/>
          <w:szCs w:val="24"/>
          <w:lang w:val="ro-RO"/>
        </w:rPr>
        <w:tab/>
        <w:t xml:space="preserve">       Șef Serviciu</w:t>
      </w:r>
      <w:r w:rsidR="009933E5" w:rsidRPr="00603486">
        <w:rPr>
          <w:rFonts w:ascii="Times New Roman" w:hAnsi="Times New Roman"/>
          <w:b/>
          <w:sz w:val="24"/>
          <w:szCs w:val="24"/>
          <w:lang w:val="ro-RO"/>
        </w:rPr>
        <w:t>,</w:t>
      </w:r>
    </w:p>
    <w:p w14:paraId="5F291E6C" w14:textId="77777777" w:rsidR="001F3431" w:rsidRPr="00603486" w:rsidRDefault="00744109" w:rsidP="00BE4B74">
      <w:pPr>
        <w:spacing w:after="0" w:line="240" w:lineRule="auto"/>
        <w:jc w:val="both"/>
        <w:rPr>
          <w:rFonts w:ascii="Times New Roman" w:hAnsi="Times New Roman"/>
          <w:b/>
          <w:sz w:val="24"/>
          <w:szCs w:val="24"/>
          <w:lang w:val="ro-RO"/>
        </w:rPr>
      </w:pPr>
      <w:r w:rsidRPr="00603486">
        <w:rPr>
          <w:rFonts w:ascii="Times New Roman" w:hAnsi="Times New Roman"/>
          <w:b/>
          <w:sz w:val="24"/>
          <w:szCs w:val="24"/>
          <w:lang w:val="ro-RO"/>
        </w:rPr>
        <w:t xml:space="preserve">     </w:t>
      </w:r>
      <w:r w:rsidRPr="00603486">
        <w:rPr>
          <w:rFonts w:ascii="Times New Roman" w:hAnsi="Times New Roman"/>
          <w:b/>
          <w:sz w:val="24"/>
          <w:szCs w:val="24"/>
          <w:lang w:val="ro-RO"/>
        </w:rPr>
        <w:tab/>
        <w:t>Costașuc Irma</w:t>
      </w:r>
      <w:r w:rsidRPr="00603486">
        <w:rPr>
          <w:rFonts w:ascii="Times New Roman" w:hAnsi="Times New Roman"/>
          <w:b/>
          <w:sz w:val="24"/>
          <w:szCs w:val="24"/>
          <w:lang w:val="ro-RO"/>
        </w:rPr>
        <w:tab/>
      </w:r>
      <w:r w:rsidRPr="00603486">
        <w:rPr>
          <w:rFonts w:ascii="Times New Roman" w:hAnsi="Times New Roman"/>
          <w:b/>
          <w:sz w:val="24"/>
          <w:szCs w:val="24"/>
          <w:lang w:val="ro-RO"/>
        </w:rPr>
        <w:tab/>
      </w:r>
      <w:r w:rsidRPr="00603486">
        <w:rPr>
          <w:rFonts w:ascii="Times New Roman" w:hAnsi="Times New Roman"/>
          <w:b/>
          <w:sz w:val="24"/>
          <w:szCs w:val="24"/>
          <w:lang w:val="ro-RO"/>
        </w:rPr>
        <w:tab/>
      </w:r>
      <w:r w:rsidRPr="00603486">
        <w:rPr>
          <w:rFonts w:ascii="Times New Roman" w:hAnsi="Times New Roman"/>
          <w:b/>
          <w:sz w:val="24"/>
          <w:szCs w:val="24"/>
          <w:lang w:val="ro-RO"/>
        </w:rPr>
        <w:tab/>
      </w:r>
      <w:r w:rsidRPr="00603486">
        <w:rPr>
          <w:rFonts w:ascii="Times New Roman" w:hAnsi="Times New Roman"/>
          <w:b/>
          <w:sz w:val="24"/>
          <w:szCs w:val="24"/>
          <w:lang w:val="ro-RO"/>
        </w:rPr>
        <w:tab/>
        <w:t xml:space="preserve">          Ijac Dana </w:t>
      </w:r>
    </w:p>
    <w:p w14:paraId="3840DEFF" w14:textId="77777777" w:rsidR="001F3431" w:rsidRPr="00603486" w:rsidRDefault="001F3431" w:rsidP="00BE4B74">
      <w:pPr>
        <w:spacing w:after="0" w:line="240" w:lineRule="auto"/>
        <w:jc w:val="both"/>
        <w:rPr>
          <w:rFonts w:ascii="Times New Roman" w:hAnsi="Times New Roman"/>
          <w:b/>
          <w:sz w:val="24"/>
          <w:szCs w:val="24"/>
          <w:lang w:val="ro-RO"/>
        </w:rPr>
      </w:pPr>
    </w:p>
    <w:p w14:paraId="42DA4CBE" w14:textId="77777777" w:rsidR="001F3431" w:rsidRPr="00603486" w:rsidRDefault="001F3431" w:rsidP="00BE4B74">
      <w:pPr>
        <w:spacing w:after="0" w:line="240" w:lineRule="auto"/>
        <w:jc w:val="both"/>
        <w:rPr>
          <w:rFonts w:ascii="Times New Roman" w:hAnsi="Times New Roman"/>
          <w:b/>
          <w:sz w:val="24"/>
          <w:szCs w:val="24"/>
          <w:lang w:val="ro-RO"/>
        </w:rPr>
      </w:pPr>
    </w:p>
    <w:p w14:paraId="1F6A3572" w14:textId="51B544B1" w:rsidR="00744109" w:rsidRPr="00603486" w:rsidRDefault="00744109" w:rsidP="00BE4B74">
      <w:pPr>
        <w:spacing w:after="0" w:line="240" w:lineRule="auto"/>
        <w:jc w:val="both"/>
        <w:rPr>
          <w:rFonts w:ascii="Times New Roman" w:hAnsi="Times New Roman"/>
          <w:b/>
          <w:sz w:val="24"/>
          <w:szCs w:val="24"/>
          <w:lang w:val="ro-RO"/>
        </w:rPr>
      </w:pPr>
      <w:r w:rsidRPr="00603486">
        <w:rPr>
          <w:rFonts w:ascii="Times New Roman" w:hAnsi="Times New Roman"/>
          <w:b/>
          <w:sz w:val="24"/>
          <w:szCs w:val="24"/>
          <w:lang w:val="ro-RO"/>
        </w:rPr>
        <w:t xml:space="preserve"> </w:t>
      </w:r>
    </w:p>
    <w:p w14:paraId="7F03FDD1" w14:textId="78E61954" w:rsidR="009933E5" w:rsidRPr="00603486" w:rsidRDefault="00744109" w:rsidP="00BE4B74">
      <w:pPr>
        <w:spacing w:after="0" w:line="240" w:lineRule="auto"/>
        <w:jc w:val="both"/>
        <w:rPr>
          <w:rFonts w:ascii="Times New Roman" w:eastAsia="Times New Roman" w:hAnsi="Times New Roman"/>
          <w:b/>
          <w:bCs/>
          <w:noProof/>
          <w:spacing w:val="-2"/>
          <w:sz w:val="24"/>
          <w:szCs w:val="24"/>
          <w:lang w:val="ro-RO"/>
        </w:rPr>
      </w:pPr>
      <w:r w:rsidRPr="00603486">
        <w:rPr>
          <w:rFonts w:ascii="Times New Roman" w:hAnsi="Times New Roman"/>
          <w:b/>
          <w:sz w:val="24"/>
          <w:szCs w:val="24"/>
          <w:lang w:val="ro-RO"/>
        </w:rPr>
        <w:t xml:space="preserve">         </w:t>
      </w:r>
      <w:r w:rsidRPr="00603486">
        <w:rPr>
          <w:rFonts w:ascii="Times New Roman" w:eastAsia="Times New Roman" w:hAnsi="Times New Roman"/>
          <w:b/>
          <w:bCs/>
          <w:noProof/>
          <w:spacing w:val="-2"/>
          <w:sz w:val="24"/>
          <w:szCs w:val="24"/>
          <w:lang w:val="ro-RO"/>
        </w:rPr>
        <w:t xml:space="preserve">                                                     </w:t>
      </w:r>
      <w:r w:rsidR="009933E5" w:rsidRPr="00603486">
        <w:rPr>
          <w:rFonts w:ascii="Times New Roman" w:eastAsia="Times New Roman" w:hAnsi="Times New Roman"/>
          <w:b/>
          <w:bCs/>
          <w:noProof/>
          <w:spacing w:val="-2"/>
          <w:sz w:val="24"/>
          <w:szCs w:val="24"/>
          <w:lang w:val="ro-RO"/>
        </w:rPr>
        <w:t>Manager proiect,</w:t>
      </w:r>
      <w:r w:rsidR="009933E5" w:rsidRPr="00603486">
        <w:rPr>
          <w:rFonts w:ascii="Times New Roman" w:eastAsia="Times New Roman" w:hAnsi="Times New Roman"/>
          <w:b/>
          <w:bCs/>
          <w:noProof/>
          <w:spacing w:val="-2"/>
          <w:sz w:val="24"/>
          <w:szCs w:val="24"/>
          <w:lang w:val="ro-RO"/>
        </w:rPr>
        <w:tab/>
      </w:r>
      <w:r w:rsidR="009933E5" w:rsidRPr="00603486">
        <w:rPr>
          <w:rFonts w:ascii="Times New Roman" w:eastAsia="Times New Roman" w:hAnsi="Times New Roman"/>
          <w:b/>
          <w:bCs/>
          <w:noProof/>
          <w:spacing w:val="-2"/>
          <w:sz w:val="24"/>
          <w:szCs w:val="24"/>
          <w:lang w:val="ro-RO"/>
        </w:rPr>
        <w:tab/>
      </w:r>
      <w:r w:rsidR="009933E5" w:rsidRPr="00603486">
        <w:rPr>
          <w:rFonts w:ascii="Times New Roman" w:eastAsia="Times New Roman" w:hAnsi="Times New Roman"/>
          <w:b/>
          <w:bCs/>
          <w:noProof/>
          <w:spacing w:val="-2"/>
          <w:sz w:val="24"/>
          <w:szCs w:val="24"/>
          <w:lang w:val="ro-RO"/>
        </w:rPr>
        <w:tab/>
      </w:r>
      <w:r w:rsidR="009933E5" w:rsidRPr="00603486">
        <w:rPr>
          <w:rFonts w:ascii="Times New Roman" w:eastAsia="Times New Roman" w:hAnsi="Times New Roman"/>
          <w:b/>
          <w:bCs/>
          <w:noProof/>
          <w:spacing w:val="-2"/>
          <w:sz w:val="24"/>
          <w:szCs w:val="24"/>
          <w:lang w:val="ro-RO"/>
        </w:rPr>
        <w:tab/>
      </w:r>
      <w:r w:rsidR="009933E5" w:rsidRPr="00603486">
        <w:rPr>
          <w:rFonts w:ascii="Times New Roman" w:eastAsia="Times New Roman" w:hAnsi="Times New Roman"/>
          <w:b/>
          <w:bCs/>
          <w:noProof/>
          <w:spacing w:val="-2"/>
          <w:sz w:val="24"/>
          <w:szCs w:val="24"/>
          <w:lang w:val="ro-RO"/>
        </w:rPr>
        <w:tab/>
      </w:r>
    </w:p>
    <w:p w14:paraId="0241BF57" w14:textId="1A4964E6" w:rsidR="00F42B37" w:rsidRPr="00603486" w:rsidRDefault="009933E5" w:rsidP="00BE4B74">
      <w:pPr>
        <w:spacing w:after="0" w:line="240" w:lineRule="auto"/>
        <w:jc w:val="both"/>
        <w:rPr>
          <w:rFonts w:ascii="Times New Roman" w:eastAsia="Times New Roman" w:hAnsi="Times New Roman"/>
          <w:b/>
          <w:bCs/>
          <w:noProof/>
          <w:spacing w:val="-2"/>
          <w:sz w:val="24"/>
          <w:szCs w:val="24"/>
          <w:lang w:val="ro-RO"/>
        </w:rPr>
      </w:pPr>
      <w:r w:rsidRPr="00603486">
        <w:rPr>
          <w:rFonts w:ascii="Times New Roman" w:eastAsia="Times New Roman" w:hAnsi="Times New Roman"/>
          <w:b/>
          <w:bCs/>
          <w:noProof/>
          <w:spacing w:val="-2"/>
          <w:sz w:val="24"/>
          <w:szCs w:val="24"/>
          <w:lang w:val="ro-RO"/>
        </w:rPr>
        <w:t xml:space="preserve">                                                                 Popistan Dorin</w:t>
      </w:r>
    </w:p>
    <w:p w14:paraId="14AC87BB" w14:textId="77777777" w:rsidR="00F42B37" w:rsidRPr="00603486" w:rsidRDefault="00F42B37" w:rsidP="00BE4B74">
      <w:pPr>
        <w:spacing w:after="0" w:line="240" w:lineRule="auto"/>
        <w:jc w:val="both"/>
        <w:rPr>
          <w:rFonts w:ascii="Times New Roman" w:eastAsia="Times New Roman" w:hAnsi="Times New Roman"/>
          <w:b/>
          <w:bCs/>
          <w:noProof/>
          <w:spacing w:val="-2"/>
          <w:sz w:val="24"/>
          <w:szCs w:val="24"/>
          <w:lang w:val="ro-RO"/>
        </w:rPr>
      </w:pPr>
    </w:p>
    <w:p w14:paraId="59D1F28E" w14:textId="77777777" w:rsidR="00F42B37" w:rsidRDefault="00F42B37" w:rsidP="00BE4B74">
      <w:pPr>
        <w:spacing w:after="0" w:line="240" w:lineRule="auto"/>
        <w:jc w:val="both"/>
        <w:rPr>
          <w:rFonts w:ascii="Times New Roman" w:eastAsia="Times New Roman" w:hAnsi="Times New Roman"/>
          <w:b/>
          <w:bCs/>
          <w:noProof/>
          <w:spacing w:val="-2"/>
          <w:sz w:val="24"/>
          <w:szCs w:val="24"/>
          <w:lang w:val="ro-RO"/>
        </w:rPr>
      </w:pPr>
    </w:p>
    <w:p w14:paraId="081500BF" w14:textId="77777777" w:rsidR="008635EE" w:rsidRDefault="008635EE" w:rsidP="00BE4B74">
      <w:pPr>
        <w:spacing w:after="0" w:line="240" w:lineRule="auto"/>
        <w:jc w:val="both"/>
        <w:rPr>
          <w:rFonts w:ascii="Times New Roman" w:eastAsia="Times New Roman" w:hAnsi="Times New Roman"/>
          <w:b/>
          <w:bCs/>
          <w:noProof/>
          <w:spacing w:val="-2"/>
          <w:sz w:val="24"/>
          <w:szCs w:val="24"/>
          <w:lang w:val="ro-RO"/>
        </w:rPr>
      </w:pPr>
    </w:p>
    <w:p w14:paraId="363145E8" w14:textId="77777777" w:rsidR="0098713E" w:rsidRDefault="0098713E" w:rsidP="00BE4B74">
      <w:pPr>
        <w:spacing w:after="0" w:line="240" w:lineRule="auto"/>
        <w:jc w:val="both"/>
        <w:rPr>
          <w:rFonts w:ascii="Times New Roman" w:eastAsia="Times New Roman" w:hAnsi="Times New Roman"/>
          <w:b/>
          <w:bCs/>
          <w:noProof/>
          <w:spacing w:val="-2"/>
          <w:sz w:val="24"/>
          <w:szCs w:val="24"/>
          <w:lang w:val="ro-RO"/>
        </w:rPr>
      </w:pPr>
    </w:p>
    <w:p w14:paraId="72F97ADF" w14:textId="77777777" w:rsidR="0098713E" w:rsidRDefault="0098713E" w:rsidP="00BE4B74">
      <w:pPr>
        <w:spacing w:after="0" w:line="240" w:lineRule="auto"/>
        <w:jc w:val="both"/>
        <w:rPr>
          <w:rFonts w:ascii="Times New Roman" w:eastAsia="Times New Roman" w:hAnsi="Times New Roman"/>
          <w:b/>
          <w:bCs/>
          <w:noProof/>
          <w:spacing w:val="-2"/>
          <w:sz w:val="24"/>
          <w:szCs w:val="24"/>
          <w:lang w:val="ro-RO"/>
        </w:rPr>
      </w:pPr>
    </w:p>
    <w:p w14:paraId="1EFFD1B0" w14:textId="77777777" w:rsidR="00FD712D" w:rsidRDefault="00FD712D" w:rsidP="00BE4B74">
      <w:pPr>
        <w:spacing w:after="0" w:line="240" w:lineRule="auto"/>
        <w:jc w:val="both"/>
        <w:rPr>
          <w:rFonts w:ascii="Times New Roman" w:eastAsia="Times New Roman" w:hAnsi="Times New Roman"/>
          <w:b/>
          <w:bCs/>
          <w:noProof/>
          <w:spacing w:val="-2"/>
          <w:sz w:val="24"/>
          <w:szCs w:val="24"/>
          <w:lang w:val="ro-RO"/>
        </w:rPr>
      </w:pPr>
    </w:p>
    <w:p w14:paraId="6D2B1BEC" w14:textId="77777777" w:rsidR="00FD712D" w:rsidRDefault="00FD712D" w:rsidP="00BE4B74">
      <w:pPr>
        <w:spacing w:after="0" w:line="240" w:lineRule="auto"/>
        <w:jc w:val="both"/>
        <w:rPr>
          <w:rFonts w:ascii="Times New Roman" w:eastAsia="Times New Roman" w:hAnsi="Times New Roman"/>
          <w:b/>
          <w:bCs/>
          <w:noProof/>
          <w:spacing w:val="-2"/>
          <w:sz w:val="24"/>
          <w:szCs w:val="24"/>
          <w:lang w:val="ro-RO"/>
        </w:rPr>
      </w:pPr>
    </w:p>
    <w:p w14:paraId="541655DF" w14:textId="77777777" w:rsidR="00FD712D" w:rsidRDefault="00FD712D" w:rsidP="00BE4B74">
      <w:pPr>
        <w:spacing w:after="0" w:line="240" w:lineRule="auto"/>
        <w:jc w:val="both"/>
        <w:rPr>
          <w:rFonts w:ascii="Times New Roman" w:eastAsia="Times New Roman" w:hAnsi="Times New Roman"/>
          <w:b/>
          <w:bCs/>
          <w:noProof/>
          <w:spacing w:val="-2"/>
          <w:sz w:val="24"/>
          <w:szCs w:val="24"/>
          <w:lang w:val="ro-RO"/>
        </w:rPr>
      </w:pPr>
    </w:p>
    <w:p w14:paraId="4A65DF70" w14:textId="77777777" w:rsidR="00FD712D" w:rsidRDefault="00FD712D" w:rsidP="00BE4B74">
      <w:pPr>
        <w:spacing w:after="0" w:line="240" w:lineRule="auto"/>
        <w:jc w:val="both"/>
        <w:rPr>
          <w:rFonts w:ascii="Times New Roman" w:eastAsia="Times New Roman" w:hAnsi="Times New Roman"/>
          <w:b/>
          <w:bCs/>
          <w:noProof/>
          <w:spacing w:val="-2"/>
          <w:sz w:val="24"/>
          <w:szCs w:val="24"/>
          <w:lang w:val="ro-RO"/>
        </w:rPr>
      </w:pPr>
    </w:p>
    <w:p w14:paraId="5E02A185" w14:textId="77777777" w:rsidR="00FD712D" w:rsidRPr="00603486" w:rsidRDefault="00FD712D" w:rsidP="00BE4B74">
      <w:pPr>
        <w:spacing w:after="0" w:line="240" w:lineRule="auto"/>
        <w:jc w:val="both"/>
        <w:rPr>
          <w:rFonts w:ascii="Times New Roman" w:eastAsia="Times New Roman" w:hAnsi="Times New Roman"/>
          <w:b/>
          <w:bCs/>
          <w:noProof/>
          <w:spacing w:val="-2"/>
          <w:sz w:val="24"/>
          <w:szCs w:val="24"/>
          <w:lang w:val="ro-RO"/>
        </w:rPr>
      </w:pPr>
    </w:p>
    <w:p w14:paraId="1CB61194" w14:textId="77777777" w:rsidR="00F42B37" w:rsidRPr="00603486" w:rsidRDefault="00F42B37" w:rsidP="00BE4B74">
      <w:pPr>
        <w:spacing w:after="0" w:line="240" w:lineRule="auto"/>
        <w:jc w:val="both"/>
        <w:rPr>
          <w:rFonts w:ascii="Times New Roman" w:eastAsia="Times New Roman" w:hAnsi="Times New Roman"/>
          <w:b/>
          <w:bCs/>
          <w:noProof/>
          <w:spacing w:val="-2"/>
          <w:sz w:val="24"/>
          <w:szCs w:val="24"/>
          <w:lang w:val="ro-RO"/>
        </w:rPr>
      </w:pPr>
    </w:p>
    <w:p w14:paraId="683687F0" w14:textId="675DBDE9" w:rsidR="00F67098" w:rsidRPr="00603486" w:rsidRDefault="00744109" w:rsidP="00BE4B74">
      <w:pPr>
        <w:widowControl w:val="0"/>
        <w:tabs>
          <w:tab w:val="left" w:pos="-720"/>
        </w:tabs>
        <w:suppressAutoHyphens/>
        <w:spacing w:after="0" w:line="240" w:lineRule="auto"/>
        <w:jc w:val="both"/>
        <w:rPr>
          <w:rFonts w:ascii="Times New Roman" w:eastAsia="Times New Roman" w:hAnsi="Times New Roman"/>
          <w:bCs/>
          <w:noProof/>
          <w:sz w:val="18"/>
          <w:szCs w:val="18"/>
          <w:lang w:val="ro-RO" w:eastAsia="ro-RO"/>
        </w:rPr>
        <w:sectPr w:rsidR="00F67098" w:rsidRPr="00603486" w:rsidSect="009E535B">
          <w:headerReference w:type="default" r:id="rId8"/>
          <w:footerReference w:type="even" r:id="rId9"/>
          <w:pgSz w:w="11909" w:h="16834" w:code="9"/>
          <w:pgMar w:top="567" w:right="994" w:bottom="568" w:left="1701" w:header="539" w:footer="23" w:gutter="0"/>
          <w:pgNumType w:start="1"/>
          <w:cols w:space="720"/>
          <w:noEndnote/>
          <w:titlePg/>
          <w:docGrid w:linePitch="299"/>
        </w:sectPr>
      </w:pPr>
      <w:r w:rsidRPr="00603486">
        <w:rPr>
          <w:rFonts w:ascii="Times New Roman" w:eastAsia="Times New Roman" w:hAnsi="Times New Roman"/>
          <w:bCs/>
          <w:noProof/>
          <w:sz w:val="18"/>
          <w:szCs w:val="18"/>
          <w:lang w:val="ro-RO" w:eastAsia="ro-RO"/>
        </w:rPr>
        <w:t>*Actele administrative sunt hotărârile de Consiliu local care intră în vigoare şi produc efecte juridice după îndeplinirea condiţiilor prevăzute de art. 129, art. 139 din O.U.G. nr. 57/2019 privind Codul Administrativ</w:t>
      </w:r>
      <w:r w:rsidRPr="00603486">
        <w:rPr>
          <w:rFonts w:ascii="Times New Roman" w:eastAsia="Times New Roman" w:hAnsi="Times New Roman"/>
          <w:b/>
          <w:noProof/>
          <w:sz w:val="24"/>
          <w:szCs w:val="24"/>
          <w:lang w:val="ro-RO" w:eastAsia="ro-RO"/>
        </w:rPr>
        <w:t xml:space="preserve">   </w:t>
      </w:r>
      <w:bookmarkEnd w:id="4"/>
      <w:r w:rsidRPr="00603486">
        <w:rPr>
          <w:rFonts w:ascii="Times New Roman" w:eastAsia="Times New Roman" w:hAnsi="Times New Roman"/>
          <w:noProof/>
          <w:spacing w:val="-2"/>
          <w:sz w:val="20"/>
          <w:szCs w:val="20"/>
          <w:lang w:val="ro-RO"/>
        </w:rPr>
        <w:tab/>
      </w:r>
      <w:r w:rsidRPr="00603486">
        <w:rPr>
          <w:rFonts w:ascii="Times New Roman" w:eastAsia="Times New Roman" w:hAnsi="Times New Roman"/>
          <w:noProof/>
          <w:spacing w:val="-2"/>
          <w:sz w:val="20"/>
          <w:szCs w:val="20"/>
          <w:lang w:val="ro-RO"/>
        </w:rPr>
        <w:tab/>
      </w:r>
      <w:r w:rsidR="00F67098" w:rsidRPr="00603486">
        <w:rPr>
          <w:rFonts w:ascii="Times New Roman" w:eastAsia="Times New Roman" w:hAnsi="Times New Roman"/>
          <w:b/>
          <w:noProof/>
          <w:sz w:val="24"/>
          <w:szCs w:val="24"/>
          <w:lang w:val="ro-RO" w:eastAsia="ro-RO"/>
        </w:rPr>
        <w:t xml:space="preserve"> </w:t>
      </w:r>
    </w:p>
    <w:p w14:paraId="0F09EB51" w14:textId="77777777" w:rsidR="00F67098" w:rsidRPr="00603486" w:rsidRDefault="00F67098" w:rsidP="00BE4B74">
      <w:pPr>
        <w:keepNext/>
        <w:spacing w:before="240" w:after="60" w:line="240" w:lineRule="auto"/>
        <w:ind w:left="170" w:firstLine="720"/>
        <w:jc w:val="both"/>
        <w:outlineLvl w:val="0"/>
        <w:rPr>
          <w:rFonts w:ascii="Times New Roman" w:eastAsia="Times New Roman" w:hAnsi="Times New Roman"/>
          <w:b/>
          <w:bCs/>
          <w:noProof/>
          <w:kern w:val="32"/>
          <w:sz w:val="20"/>
          <w:szCs w:val="20"/>
          <w:lang w:val="ro-RO"/>
        </w:rPr>
      </w:pPr>
      <w:r w:rsidRPr="00603486">
        <w:rPr>
          <w:rFonts w:ascii="Times New Roman" w:eastAsia="Times New Roman" w:hAnsi="Times New Roman"/>
          <w:b/>
          <w:noProof/>
          <w:sz w:val="24"/>
          <w:szCs w:val="24"/>
          <w:lang w:val="ro-RO" w:eastAsia="ro-RO"/>
        </w:rPr>
        <w:lastRenderedPageBreak/>
        <w:t xml:space="preserve">             </w:t>
      </w:r>
      <w:r w:rsidRPr="00603486">
        <w:rPr>
          <w:rFonts w:ascii="Times New Roman" w:eastAsia="Times New Roman" w:hAnsi="Times New Roman"/>
          <w:b/>
          <w:noProof/>
          <w:sz w:val="24"/>
          <w:szCs w:val="24"/>
          <w:lang w:val="ro-RO" w:eastAsia="ro-RO"/>
        </w:rPr>
        <w:tab/>
      </w:r>
      <w:r w:rsidRPr="00603486">
        <w:rPr>
          <w:rFonts w:ascii="Times New Roman" w:eastAsia="Times New Roman" w:hAnsi="Times New Roman"/>
          <w:b/>
          <w:noProof/>
          <w:sz w:val="24"/>
          <w:szCs w:val="24"/>
          <w:lang w:val="ro-RO" w:eastAsia="ro-RO"/>
        </w:rPr>
        <w:tab/>
      </w:r>
      <w:r w:rsidRPr="00603486">
        <w:rPr>
          <w:rFonts w:ascii="Times New Roman" w:eastAsia="Times New Roman" w:hAnsi="Times New Roman"/>
          <w:b/>
          <w:noProof/>
          <w:sz w:val="24"/>
          <w:szCs w:val="24"/>
          <w:lang w:val="ro-RO" w:eastAsia="ro-RO"/>
        </w:rPr>
        <w:tab/>
      </w:r>
      <w:r w:rsidRPr="00603486">
        <w:rPr>
          <w:rFonts w:ascii="Times New Roman" w:eastAsia="Times New Roman" w:hAnsi="Times New Roman"/>
          <w:b/>
          <w:noProof/>
          <w:sz w:val="24"/>
          <w:szCs w:val="24"/>
          <w:lang w:val="ro-RO" w:eastAsia="ro-RO"/>
        </w:rPr>
        <w:tab/>
      </w:r>
      <w:r w:rsidRPr="00603486">
        <w:rPr>
          <w:rFonts w:ascii="Times New Roman" w:eastAsia="Times New Roman" w:hAnsi="Times New Roman"/>
          <w:b/>
          <w:noProof/>
          <w:sz w:val="24"/>
          <w:szCs w:val="24"/>
          <w:lang w:val="ro-RO" w:eastAsia="ro-RO"/>
        </w:rPr>
        <w:tab/>
        <w:t xml:space="preserve">                      </w:t>
      </w:r>
      <w:r w:rsidRPr="00603486">
        <w:rPr>
          <w:rFonts w:ascii="Times New Roman" w:eastAsia="Times New Roman" w:hAnsi="Times New Roman"/>
          <w:b/>
          <w:bCs/>
          <w:noProof/>
          <w:kern w:val="32"/>
          <w:sz w:val="20"/>
          <w:szCs w:val="20"/>
          <w:lang w:val="ro-RO"/>
        </w:rPr>
        <w:t>(nu produce efecte juridice)*</w:t>
      </w:r>
    </w:p>
    <w:p w14:paraId="0A952FD6" w14:textId="77777777" w:rsidR="00F67098" w:rsidRPr="00603486" w:rsidRDefault="00F67098" w:rsidP="00BE4B74">
      <w:pPr>
        <w:keepNext/>
        <w:spacing w:before="240" w:after="60" w:line="240" w:lineRule="auto"/>
        <w:jc w:val="both"/>
        <w:outlineLvl w:val="0"/>
        <w:rPr>
          <w:rFonts w:ascii="Times New Roman" w:eastAsia="Times New Roman" w:hAnsi="Times New Roman"/>
          <w:b/>
          <w:bCs/>
          <w:noProof/>
          <w:kern w:val="32"/>
          <w:sz w:val="20"/>
          <w:szCs w:val="20"/>
          <w:lang w:val="ro-RO"/>
        </w:rPr>
      </w:pPr>
      <w:r w:rsidRPr="00603486">
        <w:rPr>
          <w:rFonts w:ascii="Times New Roman" w:eastAsia="Times New Roman" w:hAnsi="Times New Roman"/>
          <w:b/>
          <w:noProof/>
          <w:sz w:val="24"/>
          <w:szCs w:val="24"/>
          <w:lang w:val="ro-RO" w:eastAsia="ro-RO"/>
        </w:rPr>
        <w:t xml:space="preserve">R O M Â N I A </w:t>
      </w:r>
      <w:r w:rsidRPr="00603486">
        <w:rPr>
          <w:rFonts w:ascii="Times New Roman" w:eastAsia="Times New Roman" w:hAnsi="Times New Roman"/>
          <w:b/>
          <w:noProof/>
          <w:sz w:val="24"/>
          <w:szCs w:val="24"/>
          <w:lang w:val="ro-RO" w:eastAsia="ro-RO"/>
        </w:rPr>
        <w:tab/>
        <w:t xml:space="preserve">                                                                        Iniţiator</w:t>
      </w:r>
    </w:p>
    <w:p w14:paraId="1858DB11" w14:textId="77777777" w:rsidR="00F67098" w:rsidRPr="00603486" w:rsidRDefault="00B9586F" w:rsidP="00BE4B74">
      <w:pPr>
        <w:spacing w:after="0" w:line="240" w:lineRule="auto"/>
        <w:jc w:val="both"/>
        <w:rPr>
          <w:rFonts w:ascii="Times New Roman" w:eastAsia="Times New Roman" w:hAnsi="Times New Roman"/>
          <w:b/>
          <w:noProof/>
          <w:sz w:val="24"/>
          <w:szCs w:val="24"/>
          <w:lang w:val="ro-RO" w:eastAsia="ro-RO"/>
        </w:rPr>
      </w:pPr>
      <w:r>
        <w:rPr>
          <w:rFonts w:ascii="Times New Roman" w:eastAsia="Times New Roman" w:hAnsi="Times New Roman"/>
          <w:noProof/>
          <w:sz w:val="24"/>
          <w:szCs w:val="24"/>
          <w:lang w:val="ro-RO" w:eastAsia="ro-RO"/>
        </w:rPr>
        <w:object w:dxaOrig="1440" w:dyaOrig="1440" w14:anchorId="7881C9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pt;margin-top:-24.35pt;width:38.4pt;height:57.6pt;z-index:-251658752;visibility:visible;mso-wrap-edited:f" wrapcoords="-174 0 -174 21481 21600 21481 21600 0 -174 0" o:allowincell="f">
            <v:imagedata r:id="rId10" o:title=""/>
            <w10:wrap type="tight"/>
          </v:shape>
          <o:OLEObject Type="Embed" ProgID="Word.Picture.8" ShapeID="_x0000_s2050" DrawAspect="Content" ObjectID="_1793795695" r:id="rId11"/>
        </w:object>
      </w:r>
      <w:r w:rsidR="00F67098" w:rsidRPr="00603486">
        <w:rPr>
          <w:rFonts w:ascii="Times New Roman" w:eastAsia="Times New Roman" w:hAnsi="Times New Roman"/>
          <w:b/>
          <w:noProof/>
          <w:sz w:val="24"/>
          <w:szCs w:val="24"/>
          <w:lang w:val="ro-RO" w:eastAsia="ro-RO"/>
        </w:rPr>
        <w:t>JUDEŢUL MUREŞ                                                                          PRIMAR</w:t>
      </w:r>
    </w:p>
    <w:p w14:paraId="23D8E91A" w14:textId="77777777" w:rsidR="00F67098" w:rsidRPr="00603486" w:rsidRDefault="00F67098" w:rsidP="00BE4B74">
      <w:pPr>
        <w:spacing w:after="0" w:line="240" w:lineRule="auto"/>
        <w:jc w:val="both"/>
        <w:rPr>
          <w:rFonts w:ascii="Times New Roman" w:eastAsia="Times New Roman" w:hAnsi="Times New Roman"/>
          <w:b/>
          <w:noProof/>
          <w:sz w:val="24"/>
          <w:szCs w:val="24"/>
          <w:lang w:val="ro-RO" w:eastAsia="ro-RO"/>
        </w:rPr>
      </w:pPr>
      <w:r w:rsidRPr="00603486">
        <w:rPr>
          <w:rFonts w:ascii="Times New Roman" w:eastAsia="Times New Roman" w:hAnsi="Times New Roman"/>
          <w:b/>
          <w:noProof/>
          <w:sz w:val="24"/>
          <w:szCs w:val="24"/>
          <w:lang w:val="ro-RO" w:eastAsia="ro-RO"/>
        </w:rPr>
        <w:t xml:space="preserve"> Consiliul Local al Municipiului Târgu Mureş                      </w:t>
      </w:r>
      <w:r w:rsidRPr="00603486">
        <w:rPr>
          <w:rFonts w:ascii="Times New Roman" w:eastAsia="Times New Roman" w:hAnsi="Times New Roman"/>
          <w:b/>
          <w:noProof/>
          <w:sz w:val="24"/>
          <w:szCs w:val="24"/>
          <w:lang w:val="ro-RO"/>
        </w:rPr>
        <w:t>SOÓS ZOLTÁN</w:t>
      </w:r>
    </w:p>
    <w:p w14:paraId="537360B0" w14:textId="77777777" w:rsidR="00F67098" w:rsidRPr="00603486" w:rsidRDefault="00F67098" w:rsidP="00BE4B74">
      <w:pPr>
        <w:spacing w:after="0" w:line="240" w:lineRule="auto"/>
        <w:jc w:val="both"/>
        <w:rPr>
          <w:rFonts w:ascii="Times New Roman" w:eastAsia="Times New Roman" w:hAnsi="Times New Roman"/>
          <w:b/>
          <w:noProof/>
          <w:sz w:val="24"/>
          <w:szCs w:val="24"/>
          <w:lang w:val="ro-RO" w:eastAsia="ro-RO"/>
        </w:rPr>
      </w:pPr>
    </w:p>
    <w:p w14:paraId="0C511C67" w14:textId="77777777" w:rsidR="00F67098" w:rsidRPr="00603486" w:rsidRDefault="00F67098" w:rsidP="00BE4B74">
      <w:pPr>
        <w:spacing w:after="0" w:line="240" w:lineRule="auto"/>
        <w:jc w:val="both"/>
        <w:rPr>
          <w:rFonts w:ascii="Times New Roman" w:eastAsia="Times New Roman" w:hAnsi="Times New Roman"/>
          <w:b/>
          <w:noProof/>
          <w:sz w:val="24"/>
          <w:szCs w:val="24"/>
          <w:lang w:val="ro-RO" w:eastAsia="ro-RO"/>
        </w:rPr>
      </w:pPr>
      <w:bookmarkStart w:id="5" w:name="_Hlk104370844"/>
    </w:p>
    <w:p w14:paraId="1EBB5471" w14:textId="77777777" w:rsidR="00F67098" w:rsidRPr="00603486" w:rsidRDefault="00F67098" w:rsidP="00BE4B74">
      <w:pPr>
        <w:spacing w:after="0" w:line="240" w:lineRule="auto"/>
        <w:jc w:val="both"/>
        <w:rPr>
          <w:rFonts w:ascii="Times New Roman" w:eastAsia="Times New Roman" w:hAnsi="Times New Roman"/>
          <w:b/>
          <w:noProof/>
          <w:sz w:val="24"/>
          <w:szCs w:val="24"/>
          <w:lang w:val="ro-RO" w:eastAsia="ro-RO"/>
        </w:rPr>
      </w:pPr>
    </w:p>
    <w:p w14:paraId="13A32F4C" w14:textId="77777777" w:rsidR="00F67098" w:rsidRPr="00603486" w:rsidRDefault="00F67098" w:rsidP="00BE4B74">
      <w:pPr>
        <w:spacing w:after="0" w:line="240" w:lineRule="auto"/>
        <w:jc w:val="both"/>
        <w:rPr>
          <w:rFonts w:ascii="Times New Roman" w:eastAsia="Times New Roman" w:hAnsi="Times New Roman"/>
          <w:b/>
          <w:noProof/>
          <w:sz w:val="24"/>
          <w:szCs w:val="24"/>
          <w:lang w:val="ro-RO" w:eastAsia="ro-RO"/>
        </w:rPr>
      </w:pPr>
    </w:p>
    <w:p w14:paraId="765A2B95" w14:textId="77777777" w:rsidR="00F67098" w:rsidRPr="00603486" w:rsidRDefault="00F67098" w:rsidP="00BE4B74">
      <w:pPr>
        <w:spacing w:after="0" w:line="240" w:lineRule="auto"/>
        <w:jc w:val="center"/>
        <w:rPr>
          <w:rFonts w:ascii="Times New Roman" w:eastAsia="Times New Roman" w:hAnsi="Times New Roman"/>
          <w:b/>
          <w:noProof/>
          <w:sz w:val="24"/>
          <w:szCs w:val="24"/>
          <w:lang w:val="ro-RO" w:eastAsia="ro-RO"/>
        </w:rPr>
      </w:pPr>
      <w:r w:rsidRPr="00603486">
        <w:rPr>
          <w:rFonts w:ascii="Times New Roman" w:eastAsia="Times New Roman" w:hAnsi="Times New Roman"/>
          <w:b/>
          <w:noProof/>
          <w:sz w:val="24"/>
          <w:szCs w:val="24"/>
          <w:lang w:val="ro-RO" w:eastAsia="ro-RO"/>
        </w:rPr>
        <w:t>H O T Ă R Â R E A  nr._________</w:t>
      </w:r>
    </w:p>
    <w:p w14:paraId="7C46DD13" w14:textId="6790A09F" w:rsidR="00F67098" w:rsidRDefault="00F67098" w:rsidP="00BE4B74">
      <w:pPr>
        <w:spacing w:after="0" w:line="240" w:lineRule="auto"/>
        <w:jc w:val="center"/>
        <w:rPr>
          <w:rFonts w:ascii="Times New Roman" w:eastAsia="Times New Roman" w:hAnsi="Times New Roman"/>
          <w:b/>
          <w:noProof/>
          <w:sz w:val="24"/>
          <w:szCs w:val="24"/>
          <w:lang w:val="ro-RO" w:eastAsia="ro-RO"/>
        </w:rPr>
      </w:pPr>
      <w:r w:rsidRPr="00603486">
        <w:rPr>
          <w:rFonts w:ascii="Times New Roman" w:eastAsia="Times New Roman" w:hAnsi="Times New Roman"/>
          <w:b/>
          <w:noProof/>
          <w:sz w:val="24"/>
          <w:szCs w:val="24"/>
          <w:lang w:val="ro-RO" w:eastAsia="ro-RO"/>
        </w:rPr>
        <w:t>din ___________202</w:t>
      </w:r>
      <w:r w:rsidR="00776297" w:rsidRPr="00603486">
        <w:rPr>
          <w:rFonts w:ascii="Times New Roman" w:eastAsia="Times New Roman" w:hAnsi="Times New Roman"/>
          <w:b/>
          <w:noProof/>
          <w:sz w:val="24"/>
          <w:szCs w:val="24"/>
          <w:lang w:val="ro-RO" w:eastAsia="ro-RO"/>
        </w:rPr>
        <w:t>4</w:t>
      </w:r>
    </w:p>
    <w:p w14:paraId="0928439B" w14:textId="77777777" w:rsidR="00BC1654" w:rsidRPr="00603486" w:rsidRDefault="00BC1654" w:rsidP="00BE4B74">
      <w:pPr>
        <w:spacing w:after="0" w:line="240" w:lineRule="auto"/>
        <w:jc w:val="center"/>
        <w:rPr>
          <w:rFonts w:ascii="Times New Roman" w:eastAsia="Times New Roman" w:hAnsi="Times New Roman"/>
          <w:b/>
          <w:noProof/>
          <w:sz w:val="24"/>
          <w:szCs w:val="24"/>
          <w:lang w:val="ro-RO" w:eastAsia="ro-RO"/>
        </w:rPr>
      </w:pPr>
    </w:p>
    <w:bookmarkEnd w:id="5"/>
    <w:p w14:paraId="5BECF36F" w14:textId="77777777" w:rsidR="0030198A" w:rsidRPr="00603486" w:rsidRDefault="0030198A" w:rsidP="0030198A">
      <w:pPr>
        <w:spacing w:after="0" w:line="240" w:lineRule="auto"/>
        <w:jc w:val="center"/>
        <w:rPr>
          <w:rFonts w:ascii="Times New Roman" w:hAnsi="Times New Roman"/>
          <w:sz w:val="24"/>
          <w:szCs w:val="24"/>
          <w:lang w:val="ro-RO"/>
        </w:rPr>
      </w:pPr>
      <w:r w:rsidRPr="0005060D">
        <w:rPr>
          <w:rFonts w:ascii="Times New Roman" w:hAnsi="Times New Roman"/>
          <w:sz w:val="24"/>
          <w:szCs w:val="24"/>
          <w:lang w:val="ro-RO"/>
        </w:rPr>
        <w:t xml:space="preserve">privind </w:t>
      </w:r>
      <w:r>
        <w:rPr>
          <w:rFonts w:ascii="Times New Roman" w:hAnsi="Times New Roman"/>
          <w:sz w:val="24"/>
          <w:szCs w:val="24"/>
          <w:lang w:val="ro-RO"/>
        </w:rPr>
        <w:t xml:space="preserve">aprobarea </w:t>
      </w:r>
      <w:r w:rsidRPr="0005060D">
        <w:rPr>
          <w:rFonts w:ascii="Times New Roman" w:hAnsi="Times New Roman"/>
          <w:sz w:val="24"/>
          <w:szCs w:val="24"/>
          <w:lang w:val="ro-RO"/>
        </w:rPr>
        <w:t>prelungi</w:t>
      </w:r>
      <w:r>
        <w:rPr>
          <w:rFonts w:ascii="Times New Roman" w:hAnsi="Times New Roman"/>
          <w:sz w:val="24"/>
          <w:szCs w:val="24"/>
          <w:lang w:val="ro-RO"/>
        </w:rPr>
        <w:t>rii</w:t>
      </w:r>
      <w:r w:rsidRPr="0005060D">
        <w:rPr>
          <w:rFonts w:ascii="Times New Roman" w:hAnsi="Times New Roman"/>
          <w:sz w:val="24"/>
          <w:szCs w:val="24"/>
          <w:lang w:val="ro-RO"/>
        </w:rPr>
        <w:t xml:space="preserve">  duratei de implementare și a cheltuielilor estimate aferente finalizării proiectului cu titlul „</w:t>
      </w:r>
      <w:r w:rsidRPr="0005060D">
        <w:rPr>
          <w:rFonts w:ascii="Times New Roman" w:hAnsi="Times New Roman"/>
          <w:bCs/>
          <w:i/>
          <w:sz w:val="24"/>
          <w:szCs w:val="24"/>
          <w:lang w:val="ro-RO"/>
        </w:rPr>
        <w:t>Amenajare grădiniță și creșă în Cartierul Belvedere”</w:t>
      </w:r>
      <w:r w:rsidRPr="0005060D">
        <w:rPr>
          <w:rFonts w:ascii="Times New Roman" w:hAnsi="Times New Roman"/>
          <w:iCs/>
          <w:sz w:val="24"/>
          <w:szCs w:val="24"/>
          <w:lang w:val="ro-RO"/>
        </w:rPr>
        <w:t xml:space="preserve"> </w:t>
      </w:r>
      <w:r w:rsidRPr="0005060D">
        <w:rPr>
          <w:rFonts w:ascii="Times New Roman" w:hAnsi="Times New Roman"/>
          <w:sz w:val="24"/>
          <w:szCs w:val="24"/>
          <w:lang w:val="ro-RO"/>
        </w:rPr>
        <w:t>finanțat în cadrul Programului Operațional Regional 2014-2020 până în 31.12.2025</w:t>
      </w:r>
    </w:p>
    <w:p w14:paraId="53F5E580" w14:textId="77777777" w:rsidR="00BC1654" w:rsidRPr="00603486" w:rsidRDefault="00BC1654" w:rsidP="00BC1654">
      <w:pPr>
        <w:spacing w:after="0" w:line="240" w:lineRule="auto"/>
        <w:jc w:val="center"/>
        <w:rPr>
          <w:rFonts w:ascii="Times New Roman" w:hAnsi="Times New Roman"/>
          <w:sz w:val="24"/>
          <w:szCs w:val="24"/>
          <w:lang w:val="ro-RO"/>
        </w:rPr>
      </w:pPr>
    </w:p>
    <w:p w14:paraId="738D57CB" w14:textId="77777777" w:rsidR="00F67098" w:rsidRPr="00603486" w:rsidRDefault="00F67098" w:rsidP="00BE4B74">
      <w:pPr>
        <w:widowControl w:val="0"/>
        <w:shd w:val="clear" w:color="auto" w:fill="FEFFFE"/>
        <w:autoSpaceDE w:val="0"/>
        <w:autoSpaceDN w:val="0"/>
        <w:adjustRightInd w:val="0"/>
        <w:spacing w:after="0" w:line="240" w:lineRule="auto"/>
        <w:jc w:val="both"/>
        <w:rPr>
          <w:rFonts w:ascii="Times New Roman" w:eastAsia="Times New Roman" w:hAnsi="Times New Roman"/>
          <w:b/>
          <w:bCs/>
          <w:noProof/>
          <w:color w:val="000002"/>
          <w:sz w:val="24"/>
          <w:szCs w:val="24"/>
          <w:lang w:val="ro-RO" w:eastAsia="ro-RO"/>
        </w:rPr>
      </w:pPr>
    </w:p>
    <w:p w14:paraId="106E066D" w14:textId="77777777" w:rsidR="00F67098" w:rsidRPr="00603486" w:rsidRDefault="00F67098" w:rsidP="00BE4B74">
      <w:pPr>
        <w:widowControl w:val="0"/>
        <w:shd w:val="clear" w:color="auto" w:fill="FEFFFE"/>
        <w:autoSpaceDE w:val="0"/>
        <w:autoSpaceDN w:val="0"/>
        <w:adjustRightInd w:val="0"/>
        <w:spacing w:after="0" w:line="240" w:lineRule="auto"/>
        <w:jc w:val="both"/>
        <w:rPr>
          <w:rFonts w:ascii="Times New Roman" w:eastAsia="Times New Roman" w:hAnsi="Times New Roman"/>
          <w:b/>
          <w:bCs/>
          <w:noProof/>
          <w:color w:val="000002"/>
          <w:sz w:val="24"/>
          <w:szCs w:val="24"/>
          <w:lang w:val="ro-RO" w:eastAsia="ro-RO"/>
        </w:rPr>
      </w:pPr>
    </w:p>
    <w:bookmarkEnd w:id="0"/>
    <w:bookmarkEnd w:id="1"/>
    <w:p w14:paraId="1F4F2717" w14:textId="599AFC17" w:rsidR="0019797D" w:rsidRPr="00603486" w:rsidRDefault="0019797D" w:rsidP="00BE4B74">
      <w:pPr>
        <w:spacing w:line="240" w:lineRule="auto"/>
        <w:jc w:val="both"/>
        <w:rPr>
          <w:rFonts w:ascii="Times New Roman" w:hAnsi="Times New Roman"/>
          <w:b/>
          <w:noProof/>
          <w:sz w:val="24"/>
          <w:szCs w:val="24"/>
          <w:lang w:val="ro-RO"/>
        </w:rPr>
      </w:pPr>
      <w:r w:rsidRPr="00603486">
        <w:rPr>
          <w:rFonts w:ascii="Times New Roman" w:eastAsia="Times New Roman" w:hAnsi="Times New Roman"/>
          <w:b/>
          <w:bCs/>
          <w:i/>
          <w:noProof/>
          <w:sz w:val="24"/>
          <w:szCs w:val="24"/>
          <w:lang w:val="ro-RO" w:eastAsia="ro-RO"/>
        </w:rPr>
        <w:t xml:space="preserve">Consiliul local al municipiului Târgu Mureş, întrunit în şedinţă </w:t>
      </w:r>
      <w:r w:rsidR="0030198A">
        <w:rPr>
          <w:rFonts w:ascii="Times New Roman" w:eastAsia="Times New Roman" w:hAnsi="Times New Roman"/>
          <w:b/>
          <w:bCs/>
          <w:i/>
          <w:noProof/>
          <w:sz w:val="24"/>
          <w:szCs w:val="24"/>
          <w:lang w:val="ro-RO" w:eastAsia="ro-RO"/>
        </w:rPr>
        <w:t>ordinară</w:t>
      </w:r>
      <w:r w:rsidRPr="00603486">
        <w:rPr>
          <w:rFonts w:ascii="Times New Roman" w:eastAsia="Times New Roman" w:hAnsi="Times New Roman"/>
          <w:b/>
          <w:bCs/>
          <w:i/>
          <w:noProof/>
          <w:sz w:val="24"/>
          <w:szCs w:val="24"/>
          <w:lang w:val="ro-RO" w:eastAsia="ro-RO"/>
        </w:rPr>
        <w:t>,</w:t>
      </w:r>
      <w:r w:rsidRPr="00603486">
        <w:rPr>
          <w:rFonts w:ascii="Times New Roman" w:hAnsi="Times New Roman"/>
          <w:b/>
          <w:noProof/>
          <w:sz w:val="24"/>
          <w:szCs w:val="24"/>
          <w:lang w:val="ro-RO"/>
        </w:rPr>
        <w:t xml:space="preserve"> </w:t>
      </w:r>
    </w:p>
    <w:p w14:paraId="3A9B7180" w14:textId="77777777" w:rsidR="0019797D" w:rsidRPr="00603486" w:rsidRDefault="0019797D" w:rsidP="00BE4B74">
      <w:pPr>
        <w:spacing w:after="0" w:line="240" w:lineRule="auto"/>
        <w:jc w:val="both"/>
        <w:rPr>
          <w:rFonts w:ascii="Times New Roman" w:hAnsi="Times New Roman"/>
          <w:b/>
          <w:sz w:val="24"/>
          <w:szCs w:val="24"/>
          <w:lang w:val="ro-RO"/>
        </w:rPr>
      </w:pPr>
      <w:r w:rsidRPr="00603486">
        <w:rPr>
          <w:rFonts w:ascii="Times New Roman" w:hAnsi="Times New Roman"/>
          <w:b/>
          <w:sz w:val="24"/>
          <w:szCs w:val="24"/>
          <w:lang w:val="ro-RO"/>
        </w:rPr>
        <w:t xml:space="preserve">     Având în vedere:</w:t>
      </w:r>
    </w:p>
    <w:p w14:paraId="785E14A9" w14:textId="2F3E4B16" w:rsidR="0019797D" w:rsidRPr="00603486" w:rsidRDefault="0019797D" w:rsidP="0098713E">
      <w:pPr>
        <w:spacing w:after="0" w:line="240" w:lineRule="auto"/>
        <w:ind w:firstLine="567"/>
        <w:jc w:val="both"/>
        <w:rPr>
          <w:sz w:val="24"/>
          <w:szCs w:val="24"/>
          <w:lang w:val="ro-RO"/>
        </w:rPr>
      </w:pPr>
      <w:r w:rsidRPr="0098713E">
        <w:rPr>
          <w:rFonts w:ascii="Times New Roman" w:hAnsi="Times New Roman"/>
          <w:bCs/>
          <w:noProof/>
          <w:sz w:val="24"/>
          <w:szCs w:val="24"/>
          <w:lang w:val="ro-RO"/>
        </w:rPr>
        <w:t xml:space="preserve">Referatul de aprobare nr. </w:t>
      </w:r>
      <w:r w:rsidR="0086569D" w:rsidRPr="0098713E">
        <w:rPr>
          <w:rFonts w:ascii="Times New Roman" w:hAnsi="Times New Roman"/>
          <w:bCs/>
          <w:noProof/>
          <w:sz w:val="24"/>
          <w:szCs w:val="24"/>
          <w:lang w:val="ro-RO"/>
        </w:rPr>
        <w:t xml:space="preserve">58.900 </w:t>
      </w:r>
      <w:r w:rsidRPr="0098713E">
        <w:rPr>
          <w:rFonts w:ascii="Times New Roman" w:hAnsi="Times New Roman"/>
          <w:bCs/>
          <w:noProof/>
          <w:sz w:val="24"/>
          <w:szCs w:val="24"/>
          <w:lang w:val="ro-RO"/>
        </w:rPr>
        <w:t xml:space="preserve">din data de </w:t>
      </w:r>
      <w:r w:rsidR="0086569D" w:rsidRPr="0098713E">
        <w:rPr>
          <w:rFonts w:ascii="Times New Roman" w:hAnsi="Times New Roman"/>
          <w:bCs/>
          <w:noProof/>
          <w:sz w:val="24"/>
          <w:szCs w:val="24"/>
          <w:lang w:val="ro-RO"/>
        </w:rPr>
        <w:t xml:space="preserve">07.11.2024 </w:t>
      </w:r>
      <w:r w:rsidRPr="0098713E">
        <w:rPr>
          <w:rFonts w:ascii="Times New Roman" w:hAnsi="Times New Roman"/>
          <w:bCs/>
          <w:noProof/>
          <w:sz w:val="24"/>
          <w:szCs w:val="24"/>
          <w:lang w:val="ro-RO"/>
        </w:rPr>
        <w:t xml:space="preserve">inițiat de Primar prin </w:t>
      </w:r>
      <w:bookmarkStart w:id="6" w:name="_Hlk137463013"/>
      <w:r w:rsidRPr="0098713E">
        <w:rPr>
          <w:rFonts w:ascii="Times New Roman" w:hAnsi="Times New Roman"/>
          <w:bCs/>
          <w:noProof/>
          <w:sz w:val="24"/>
          <w:szCs w:val="24"/>
          <w:lang w:val="ro-RO"/>
        </w:rPr>
        <w:t>Direcția Proiecte cu Finanțare Internațională, Resurse Umane, Relații cu Publicul și Logistică, Serviciul Proiecte cu Finanțare Internațională,</w:t>
      </w:r>
      <w:bookmarkEnd w:id="6"/>
      <w:r w:rsidRPr="0098713E">
        <w:rPr>
          <w:rFonts w:ascii="Times New Roman" w:hAnsi="Times New Roman"/>
          <w:bCs/>
          <w:noProof/>
          <w:sz w:val="24"/>
          <w:szCs w:val="24"/>
          <w:lang w:val="ro-RO"/>
        </w:rPr>
        <w:t xml:space="preserve"> </w:t>
      </w:r>
      <w:r w:rsidR="0030198A" w:rsidRPr="0005060D">
        <w:rPr>
          <w:rFonts w:ascii="Times New Roman" w:hAnsi="Times New Roman"/>
          <w:sz w:val="24"/>
          <w:szCs w:val="24"/>
          <w:lang w:val="ro-RO"/>
        </w:rPr>
        <w:t xml:space="preserve">privind </w:t>
      </w:r>
      <w:r w:rsidR="0030198A">
        <w:rPr>
          <w:rFonts w:ascii="Times New Roman" w:hAnsi="Times New Roman"/>
          <w:sz w:val="24"/>
          <w:szCs w:val="24"/>
          <w:lang w:val="ro-RO"/>
        </w:rPr>
        <w:t xml:space="preserve">aprobarea </w:t>
      </w:r>
      <w:r w:rsidR="0030198A" w:rsidRPr="0005060D">
        <w:rPr>
          <w:rFonts w:ascii="Times New Roman" w:hAnsi="Times New Roman"/>
          <w:sz w:val="24"/>
          <w:szCs w:val="24"/>
          <w:lang w:val="ro-RO"/>
        </w:rPr>
        <w:t>prelungi</w:t>
      </w:r>
      <w:r w:rsidR="0030198A">
        <w:rPr>
          <w:rFonts w:ascii="Times New Roman" w:hAnsi="Times New Roman"/>
          <w:sz w:val="24"/>
          <w:szCs w:val="24"/>
          <w:lang w:val="ro-RO"/>
        </w:rPr>
        <w:t>rii</w:t>
      </w:r>
      <w:r w:rsidR="0030198A" w:rsidRPr="0005060D">
        <w:rPr>
          <w:rFonts w:ascii="Times New Roman" w:hAnsi="Times New Roman"/>
          <w:sz w:val="24"/>
          <w:szCs w:val="24"/>
          <w:lang w:val="ro-RO"/>
        </w:rPr>
        <w:t xml:space="preserve">  duratei de implementare și a cheltuielilor estimate aferente finalizării proiectului cu titlul „</w:t>
      </w:r>
      <w:r w:rsidR="0030198A" w:rsidRPr="0005060D">
        <w:rPr>
          <w:rFonts w:ascii="Times New Roman" w:hAnsi="Times New Roman"/>
          <w:bCs/>
          <w:i/>
          <w:sz w:val="24"/>
          <w:szCs w:val="24"/>
          <w:lang w:val="ro-RO"/>
        </w:rPr>
        <w:t>Amenajare grădiniță și creșă în Cartierul Belvedere”</w:t>
      </w:r>
      <w:r w:rsidR="0030198A" w:rsidRPr="0005060D">
        <w:rPr>
          <w:rFonts w:ascii="Times New Roman" w:hAnsi="Times New Roman"/>
          <w:iCs/>
          <w:sz w:val="24"/>
          <w:szCs w:val="24"/>
          <w:lang w:val="ro-RO"/>
        </w:rPr>
        <w:t xml:space="preserve"> </w:t>
      </w:r>
      <w:r w:rsidR="0030198A" w:rsidRPr="0005060D">
        <w:rPr>
          <w:rFonts w:ascii="Times New Roman" w:hAnsi="Times New Roman"/>
          <w:sz w:val="24"/>
          <w:szCs w:val="24"/>
          <w:lang w:val="ro-RO"/>
        </w:rPr>
        <w:t>finanțat în cadrul Programului Operațional Regional 2014-2020 până în 31.12.2025</w:t>
      </w:r>
      <w:r w:rsidR="0098713E">
        <w:rPr>
          <w:rFonts w:ascii="Times New Roman" w:hAnsi="Times New Roman"/>
          <w:sz w:val="24"/>
          <w:szCs w:val="24"/>
          <w:lang w:val="ro-RO"/>
        </w:rPr>
        <w:t>,</w:t>
      </w:r>
    </w:p>
    <w:p w14:paraId="4C4B9D71" w14:textId="77777777" w:rsidR="0019797D" w:rsidRPr="00603486" w:rsidRDefault="0019797D" w:rsidP="00BE4B74">
      <w:pPr>
        <w:pStyle w:val="ListParagraph"/>
        <w:numPr>
          <w:ilvl w:val="0"/>
          <w:numId w:val="4"/>
        </w:numPr>
        <w:spacing w:after="0" w:line="240" w:lineRule="auto"/>
        <w:ind w:left="567" w:firstLine="0"/>
        <w:jc w:val="both"/>
        <w:rPr>
          <w:rFonts w:ascii="Times New Roman" w:hAnsi="Times New Roman"/>
          <w:i/>
          <w:iCs/>
          <w:sz w:val="24"/>
          <w:szCs w:val="24"/>
          <w:lang w:val="ro-RO"/>
        </w:rPr>
      </w:pPr>
      <w:r w:rsidRPr="00603486">
        <w:rPr>
          <w:rFonts w:ascii="Times New Roman" w:hAnsi="Times New Roman"/>
          <w:bCs/>
          <w:i/>
          <w:iCs/>
          <w:sz w:val="24"/>
          <w:szCs w:val="24"/>
          <w:lang w:val="ro-RO"/>
        </w:rPr>
        <w:t>Raportul de specialitate al Direcției Economice</w:t>
      </w:r>
    </w:p>
    <w:p w14:paraId="0BE3D03F" w14:textId="0856AF76" w:rsidR="0019797D" w:rsidRPr="00603486" w:rsidRDefault="009E6078" w:rsidP="00BE4B74">
      <w:pPr>
        <w:pStyle w:val="ListParagraph"/>
        <w:numPr>
          <w:ilvl w:val="0"/>
          <w:numId w:val="4"/>
        </w:numPr>
        <w:spacing w:after="0" w:line="240" w:lineRule="auto"/>
        <w:ind w:left="567" w:firstLine="0"/>
        <w:jc w:val="both"/>
        <w:rPr>
          <w:rFonts w:ascii="Times New Roman" w:hAnsi="Times New Roman"/>
          <w:sz w:val="24"/>
          <w:szCs w:val="24"/>
          <w:lang w:val="ro-RO"/>
        </w:rPr>
      </w:pPr>
      <w:r w:rsidRPr="00603486">
        <w:rPr>
          <w:rFonts w:ascii="Times New Roman" w:hAnsi="Times New Roman"/>
          <w:bCs/>
          <w:i/>
          <w:iCs/>
          <w:sz w:val="24"/>
          <w:szCs w:val="24"/>
          <w:lang w:val="ro-RO"/>
        </w:rPr>
        <w:t xml:space="preserve">Raportul de specialitate al </w:t>
      </w:r>
      <w:r>
        <w:rPr>
          <w:rFonts w:ascii="Times New Roman" w:eastAsiaTheme="minorEastAsia" w:hAnsi="Times New Roman"/>
          <w:sz w:val="24"/>
          <w:szCs w:val="24"/>
          <w:lang w:val="ro-RO" w:eastAsia="ro-RO"/>
        </w:rPr>
        <w:t xml:space="preserve">Direcției Juridice, Contencios Administrativ și </w:t>
      </w:r>
      <w:r w:rsidR="0019797D" w:rsidRPr="00603486">
        <w:rPr>
          <w:rFonts w:ascii="Times New Roman" w:eastAsiaTheme="minorEastAsia" w:hAnsi="Times New Roman"/>
          <w:sz w:val="24"/>
          <w:szCs w:val="24"/>
          <w:lang w:val="ro-RO" w:eastAsia="ro-RO"/>
        </w:rPr>
        <w:t>Administrație Publică Locală</w:t>
      </w:r>
    </w:p>
    <w:p w14:paraId="3DB8AC58" w14:textId="77777777" w:rsidR="0019797D" w:rsidRPr="00603486" w:rsidRDefault="0019797D" w:rsidP="00BE4B74">
      <w:pPr>
        <w:pStyle w:val="ListParagraph"/>
        <w:numPr>
          <w:ilvl w:val="0"/>
          <w:numId w:val="4"/>
        </w:numPr>
        <w:spacing w:after="0" w:line="240" w:lineRule="auto"/>
        <w:ind w:left="567" w:firstLine="0"/>
        <w:jc w:val="both"/>
        <w:rPr>
          <w:rFonts w:ascii="Times New Roman" w:hAnsi="Times New Roman"/>
          <w:sz w:val="24"/>
          <w:szCs w:val="24"/>
          <w:lang w:val="ro-RO"/>
        </w:rPr>
      </w:pPr>
      <w:bookmarkStart w:id="7" w:name="_Hlk137463027"/>
      <w:r w:rsidRPr="009E6078">
        <w:rPr>
          <w:rFonts w:ascii="Times New Roman" w:eastAsiaTheme="minorEastAsia" w:hAnsi="Times New Roman"/>
          <w:i/>
          <w:iCs/>
          <w:sz w:val="24"/>
          <w:szCs w:val="24"/>
          <w:lang w:val="ro-RO" w:eastAsia="ro-RO"/>
        </w:rPr>
        <w:t>Raportul</w:t>
      </w:r>
      <w:r w:rsidRPr="00603486">
        <w:rPr>
          <w:rFonts w:ascii="Times New Roman" w:eastAsiaTheme="minorEastAsia" w:hAnsi="Times New Roman"/>
          <w:sz w:val="24"/>
          <w:szCs w:val="24"/>
          <w:lang w:val="ro-RO" w:eastAsia="ro-RO"/>
        </w:rPr>
        <w:t xml:space="preserve"> Comisiilor de specialitate din cadrul Consiliului local municipal Târgu Mureș</w:t>
      </w:r>
    </w:p>
    <w:bookmarkEnd w:id="7"/>
    <w:p w14:paraId="70B8934B" w14:textId="77777777" w:rsidR="0019797D" w:rsidRPr="00603486" w:rsidRDefault="0019797D" w:rsidP="00BE4B74">
      <w:pPr>
        <w:adjustRightInd w:val="0"/>
        <w:spacing w:after="0" w:line="240" w:lineRule="auto"/>
        <w:jc w:val="both"/>
        <w:rPr>
          <w:rFonts w:ascii="Times New Roman" w:hAnsi="Times New Roman"/>
          <w:b/>
          <w:noProof/>
          <w:sz w:val="24"/>
          <w:szCs w:val="24"/>
          <w:lang w:val="ro-RO"/>
        </w:rPr>
      </w:pPr>
      <w:r w:rsidRPr="00603486">
        <w:rPr>
          <w:rFonts w:ascii="Times New Roman" w:hAnsi="Times New Roman"/>
          <w:b/>
          <w:noProof/>
          <w:sz w:val="24"/>
          <w:szCs w:val="24"/>
          <w:lang w:val="ro-RO"/>
        </w:rPr>
        <w:t>În conformitate cu prevederile :</w:t>
      </w:r>
    </w:p>
    <w:p w14:paraId="73F79097" w14:textId="77777777" w:rsidR="0019797D" w:rsidRPr="00603486" w:rsidRDefault="0019797D" w:rsidP="004A49FB">
      <w:pPr>
        <w:pStyle w:val="FootnoteText"/>
        <w:numPr>
          <w:ilvl w:val="0"/>
          <w:numId w:val="5"/>
        </w:numPr>
        <w:tabs>
          <w:tab w:val="left" w:pos="851"/>
        </w:tabs>
        <w:ind w:left="567" w:hanging="141"/>
        <w:rPr>
          <w:bCs/>
          <w:sz w:val="24"/>
          <w:szCs w:val="24"/>
          <w:lang w:val="ro-RO"/>
        </w:rPr>
      </w:pPr>
      <w:r w:rsidRPr="00603486">
        <w:rPr>
          <w:bCs/>
          <w:sz w:val="24"/>
          <w:szCs w:val="24"/>
          <w:lang w:val="ro-RO"/>
        </w:rPr>
        <w:t xml:space="preserve">Contractul de finanțare  nr. 5085/07.04.2020 încheiat cu Ministerul Lucrărilor Publice, Dezvoltării și Administrației și Organismul Intermediar al Agenției pentru Dezvoltare Regională Centru </w:t>
      </w:r>
    </w:p>
    <w:p w14:paraId="7B72E3DE" w14:textId="77777777" w:rsidR="0019797D" w:rsidRDefault="0019797D" w:rsidP="004A49FB">
      <w:pPr>
        <w:pStyle w:val="FootnoteText"/>
        <w:numPr>
          <w:ilvl w:val="0"/>
          <w:numId w:val="5"/>
        </w:numPr>
        <w:tabs>
          <w:tab w:val="left" w:pos="851"/>
        </w:tabs>
        <w:ind w:left="567" w:hanging="141"/>
        <w:rPr>
          <w:bCs/>
          <w:sz w:val="24"/>
          <w:szCs w:val="24"/>
          <w:lang w:val="ro-RO"/>
        </w:rPr>
      </w:pPr>
      <w:r w:rsidRPr="00603486">
        <w:rPr>
          <w:bCs/>
          <w:sz w:val="24"/>
          <w:szCs w:val="24"/>
          <w:lang w:val="ro-RO"/>
        </w:rPr>
        <w:t>Ghidului  solicitantului pentru  POR 2014-2020,  A</w:t>
      </w:r>
      <w:r w:rsidRPr="00603486">
        <w:rPr>
          <w:sz w:val="24"/>
          <w:szCs w:val="24"/>
          <w:lang w:val="ro-RO"/>
        </w:rPr>
        <w:t xml:space="preserve">xa prioritară 4, Prioritate de investiții 4.4, Obiectiv Specific 4.4- Creșterea calității infrastructurii în vederea asigurării accesului sporit la educaţie timpurie şi sprijinirea participării părinţilor pe piaţa forţei de muncă, </w:t>
      </w:r>
      <w:r w:rsidRPr="00603486">
        <w:rPr>
          <w:bCs/>
          <w:sz w:val="24"/>
          <w:szCs w:val="24"/>
          <w:lang w:val="ro-RO"/>
        </w:rPr>
        <w:t>cu scopul atragerii fondurilor nerambursabile alocate</w:t>
      </w:r>
    </w:p>
    <w:p w14:paraId="13435ED2" w14:textId="1A9958F6" w:rsidR="004A49FB" w:rsidRPr="00603486" w:rsidRDefault="004A49FB" w:rsidP="004A49FB">
      <w:pPr>
        <w:pStyle w:val="FootnoteText"/>
        <w:numPr>
          <w:ilvl w:val="0"/>
          <w:numId w:val="5"/>
        </w:numPr>
        <w:tabs>
          <w:tab w:val="left" w:pos="851"/>
        </w:tabs>
        <w:ind w:left="567" w:hanging="141"/>
        <w:rPr>
          <w:bCs/>
          <w:sz w:val="24"/>
          <w:szCs w:val="24"/>
          <w:lang w:val="ro-RO"/>
        </w:rPr>
      </w:pPr>
      <w:r w:rsidRPr="00603486">
        <w:rPr>
          <w:bCs/>
          <w:sz w:val="24"/>
          <w:szCs w:val="24"/>
          <w:lang w:val="ro-RO"/>
        </w:rPr>
        <w:t xml:space="preserve">HCL 426/08.12.2023 </w:t>
      </w:r>
      <w:r w:rsidRPr="00603486">
        <w:rPr>
          <w:sz w:val="24"/>
          <w:szCs w:val="24"/>
          <w:lang w:val="ro-RO"/>
        </w:rPr>
        <w:t>privind aprobarea noii durate de implementare și a cheltuielilor estimate aferente finalizării proiectului cu titlul „</w:t>
      </w:r>
      <w:r w:rsidRPr="00603486">
        <w:rPr>
          <w:bCs/>
          <w:i/>
          <w:sz w:val="24"/>
          <w:szCs w:val="24"/>
          <w:lang w:val="ro-RO"/>
        </w:rPr>
        <w:t>Amenajare grădiniță și creșă în Cartierul Belvedere”</w:t>
      </w:r>
      <w:r w:rsidRPr="00603486">
        <w:rPr>
          <w:iCs/>
          <w:sz w:val="24"/>
          <w:szCs w:val="24"/>
          <w:lang w:val="ro-RO"/>
        </w:rPr>
        <w:t xml:space="preserve"> </w:t>
      </w:r>
      <w:r w:rsidRPr="00603486">
        <w:rPr>
          <w:sz w:val="24"/>
          <w:szCs w:val="24"/>
          <w:lang w:val="ro-RO"/>
        </w:rPr>
        <w:t xml:space="preserve">finanțat în cadrul Programului Operațional Regional 2014-2020, s-a aprobat implementarea activităților proiectului, după data de 31 decembrie 2023, în scopul realizării integrale a acestora, atingerii indicatorilor, rezultatelor și obiectivelor propuse și asigurării funcționalității proiectului, până la termenul aprobat în acest sens la nivelul contractului de finanțare, dar nu mai târziu de 31 decembrie 2024 </w:t>
      </w:r>
      <w:r w:rsidRPr="00603486">
        <w:rPr>
          <w:i/>
          <w:iCs/>
          <w:sz w:val="24"/>
          <w:szCs w:val="24"/>
          <w:lang w:val="ro-RO"/>
        </w:rPr>
        <w:t>(proiect nefinalizat)</w:t>
      </w:r>
      <w:r w:rsidRPr="00603486">
        <w:rPr>
          <w:sz w:val="24"/>
          <w:szCs w:val="24"/>
          <w:lang w:val="ro-RO"/>
        </w:rPr>
        <w:t>.</w:t>
      </w:r>
    </w:p>
    <w:p w14:paraId="019CB4F6" w14:textId="77777777" w:rsidR="0019797D" w:rsidRPr="00603486" w:rsidRDefault="0019797D" w:rsidP="00BE4B74">
      <w:pPr>
        <w:pStyle w:val="FootnoteText"/>
        <w:numPr>
          <w:ilvl w:val="0"/>
          <w:numId w:val="5"/>
        </w:numPr>
        <w:tabs>
          <w:tab w:val="left" w:pos="851"/>
        </w:tabs>
        <w:ind w:left="567" w:hanging="76"/>
        <w:rPr>
          <w:iCs/>
          <w:sz w:val="24"/>
          <w:szCs w:val="24"/>
          <w:lang w:val="ro-RO"/>
        </w:rPr>
      </w:pPr>
      <w:r w:rsidRPr="00603486">
        <w:rPr>
          <w:bCs/>
          <w:sz w:val="24"/>
          <w:szCs w:val="24"/>
          <w:lang w:val="ro-RO"/>
        </w:rPr>
        <w:t>OUG 36 din 17 mai 2023 privind stabilirea cadrului general pentru închiderea programelor operaționale finanţate în perioada de programare 2014-2020, precum și metodologiile emise de Autoritatea de Management (AMPOR) pentru POR 2014-2021</w:t>
      </w:r>
    </w:p>
    <w:p w14:paraId="73D6F7D6" w14:textId="77777777" w:rsidR="0019797D" w:rsidRPr="00603486" w:rsidRDefault="0019797D" w:rsidP="00BE4B74">
      <w:pPr>
        <w:pStyle w:val="FootnoteText"/>
        <w:numPr>
          <w:ilvl w:val="0"/>
          <w:numId w:val="5"/>
        </w:numPr>
        <w:tabs>
          <w:tab w:val="left" w:pos="851"/>
        </w:tabs>
        <w:ind w:left="567" w:hanging="76"/>
        <w:rPr>
          <w:iCs/>
          <w:sz w:val="24"/>
          <w:szCs w:val="24"/>
          <w:lang w:val="ro-RO"/>
        </w:rPr>
      </w:pPr>
      <w:r w:rsidRPr="00603486">
        <w:rPr>
          <w:bCs/>
          <w:sz w:val="24"/>
          <w:szCs w:val="24"/>
          <w:lang w:val="ro-RO"/>
        </w:rPr>
        <w:t>Instrucțiunea 206 din 24.10.2023 al AMPOR</w:t>
      </w:r>
    </w:p>
    <w:p w14:paraId="18EECEF9" w14:textId="77777777" w:rsidR="0019797D" w:rsidRPr="00603486" w:rsidRDefault="0019797D" w:rsidP="00BE4B74">
      <w:pPr>
        <w:pStyle w:val="FootnoteText"/>
        <w:numPr>
          <w:ilvl w:val="0"/>
          <w:numId w:val="5"/>
        </w:numPr>
        <w:tabs>
          <w:tab w:val="left" w:pos="851"/>
        </w:tabs>
        <w:ind w:left="567" w:hanging="76"/>
        <w:rPr>
          <w:iCs/>
          <w:sz w:val="24"/>
          <w:szCs w:val="24"/>
          <w:lang w:val="ro-RO"/>
        </w:rPr>
      </w:pPr>
      <w:r w:rsidRPr="00603486">
        <w:rPr>
          <w:bCs/>
          <w:sz w:val="24"/>
          <w:szCs w:val="24"/>
          <w:lang w:val="ro-RO"/>
        </w:rPr>
        <w:t>Instrucțiunea 207 din 31.10.2023 al AMPOR</w:t>
      </w:r>
    </w:p>
    <w:p w14:paraId="57F0EE38" w14:textId="50EFC843" w:rsidR="00776297" w:rsidRPr="00603486" w:rsidRDefault="00776297" w:rsidP="00BE4B74">
      <w:pPr>
        <w:pStyle w:val="FootnoteText"/>
        <w:numPr>
          <w:ilvl w:val="0"/>
          <w:numId w:val="5"/>
        </w:numPr>
        <w:tabs>
          <w:tab w:val="left" w:pos="851"/>
        </w:tabs>
        <w:ind w:left="567" w:hanging="76"/>
        <w:rPr>
          <w:iCs/>
          <w:sz w:val="24"/>
          <w:szCs w:val="24"/>
          <w:lang w:val="ro-RO"/>
        </w:rPr>
      </w:pPr>
      <w:r w:rsidRPr="00603486">
        <w:rPr>
          <w:iCs/>
          <w:sz w:val="24"/>
          <w:szCs w:val="24"/>
          <w:lang w:val="ro-RO"/>
        </w:rPr>
        <w:t xml:space="preserve">Ordonanța nr. 25 din 11 iulie 2024 </w:t>
      </w:r>
      <w:r w:rsidRPr="00603486">
        <w:rPr>
          <w:bCs/>
          <w:sz w:val="24"/>
          <w:szCs w:val="24"/>
          <w:lang w:val="ro-RO"/>
        </w:rPr>
        <w:t xml:space="preserve">pentru prorogarea unor termene prevăzute în </w:t>
      </w:r>
      <w:r w:rsidRPr="00603486">
        <w:rPr>
          <w:bCs/>
          <w:sz w:val="24"/>
          <w:szCs w:val="24"/>
          <w:lang w:val="ro-RO"/>
        </w:rPr>
        <w:lastRenderedPageBreak/>
        <w:t>Ordonanţa de urgenţă a Guvernului nr. 36/2023 privind stabilirea cadrului general pentru închiderea programelor operaţionale finanţate în perioada de programare 2014 – 2020</w:t>
      </w:r>
    </w:p>
    <w:p w14:paraId="1C86D9A3" w14:textId="77777777" w:rsidR="0019797D" w:rsidRPr="00603486" w:rsidRDefault="0019797D" w:rsidP="00BE4B74">
      <w:pPr>
        <w:pStyle w:val="ListParagraph"/>
        <w:numPr>
          <w:ilvl w:val="0"/>
          <w:numId w:val="6"/>
        </w:numPr>
        <w:spacing w:after="0" w:line="240" w:lineRule="auto"/>
        <w:ind w:left="567" w:firstLine="0"/>
        <w:jc w:val="both"/>
        <w:rPr>
          <w:rFonts w:ascii="Times New Roman" w:hAnsi="Times New Roman"/>
          <w:sz w:val="24"/>
          <w:szCs w:val="24"/>
          <w:lang w:val="ro-RO"/>
        </w:rPr>
      </w:pPr>
      <w:r w:rsidRPr="00603486">
        <w:rPr>
          <w:rFonts w:ascii="Times New Roman" w:hAnsi="Times New Roman"/>
          <w:bCs/>
          <w:iCs/>
          <w:sz w:val="24"/>
          <w:szCs w:val="24"/>
          <w:lang w:val="ro-RO"/>
        </w:rPr>
        <w:t>Legii nr. 24/2000 privind normele de tehnică legislativă pentru elaborarea actelor normative, republicată,</w:t>
      </w:r>
      <w:r w:rsidRPr="00603486">
        <w:rPr>
          <w:rFonts w:ascii="Times New Roman" w:hAnsi="Times New Roman"/>
          <w:sz w:val="24"/>
          <w:szCs w:val="24"/>
          <w:lang w:val="ro-RO"/>
        </w:rPr>
        <w:t xml:space="preserve"> </w:t>
      </w:r>
    </w:p>
    <w:p w14:paraId="7C57F803" w14:textId="77777777" w:rsidR="0019797D" w:rsidRPr="00603486" w:rsidRDefault="0019797D" w:rsidP="00BE4B74">
      <w:pPr>
        <w:pStyle w:val="ListParagraph"/>
        <w:numPr>
          <w:ilvl w:val="0"/>
          <w:numId w:val="6"/>
        </w:numPr>
        <w:spacing w:after="0" w:line="240" w:lineRule="auto"/>
        <w:ind w:left="567" w:firstLine="0"/>
        <w:jc w:val="both"/>
        <w:rPr>
          <w:rFonts w:ascii="Times New Roman" w:hAnsi="Times New Roman"/>
          <w:sz w:val="24"/>
          <w:szCs w:val="24"/>
          <w:lang w:val="ro-RO"/>
        </w:rPr>
      </w:pPr>
      <w:r w:rsidRPr="00603486">
        <w:rPr>
          <w:rFonts w:ascii="Times New Roman" w:hAnsi="Times New Roman"/>
          <w:sz w:val="24"/>
          <w:szCs w:val="24"/>
          <w:lang w:val="ro-RO"/>
        </w:rPr>
        <w:t>art. 129 alin.(1), alin. (2) lit. „b”, alin. (4) lit. „d”, art. 134 alin (4), art. 139 alin. (1) art.196, alin.(1), lit. „a” şi ale art. 243, alin. (1), lit. „a”  din OUG nr. 57/2019 privind Codul administrativ.</w:t>
      </w:r>
    </w:p>
    <w:p w14:paraId="05DDF489" w14:textId="77777777" w:rsidR="0019797D" w:rsidRDefault="0019797D" w:rsidP="00BE4B74">
      <w:pPr>
        <w:pBdr>
          <w:top w:val="nil"/>
          <w:left w:val="nil"/>
          <w:bottom w:val="nil"/>
          <w:right w:val="nil"/>
          <w:between w:val="nil"/>
        </w:pBdr>
        <w:spacing w:after="0" w:line="240" w:lineRule="auto"/>
        <w:ind w:firstLine="720"/>
        <w:jc w:val="center"/>
        <w:rPr>
          <w:rFonts w:ascii="Times New Roman" w:eastAsia="Times New Roman" w:hAnsi="Times New Roman"/>
          <w:b/>
          <w:bCs/>
          <w:noProof/>
          <w:spacing w:val="-9"/>
          <w:sz w:val="28"/>
          <w:szCs w:val="28"/>
          <w:lang w:val="ro-RO"/>
        </w:rPr>
      </w:pPr>
      <w:r w:rsidRPr="00603486">
        <w:rPr>
          <w:rFonts w:ascii="Times New Roman" w:eastAsia="Times New Roman" w:hAnsi="Times New Roman"/>
          <w:b/>
          <w:bCs/>
          <w:noProof/>
          <w:spacing w:val="-9"/>
          <w:sz w:val="28"/>
          <w:szCs w:val="28"/>
          <w:lang w:val="ro-RO"/>
        </w:rPr>
        <w:t>H o t ă r ă ş t e :</w:t>
      </w:r>
    </w:p>
    <w:p w14:paraId="3962CBEF" w14:textId="77777777" w:rsidR="004A49FB" w:rsidRPr="00603486" w:rsidRDefault="004A49FB" w:rsidP="00BE4B74">
      <w:pPr>
        <w:pBdr>
          <w:top w:val="nil"/>
          <w:left w:val="nil"/>
          <w:bottom w:val="nil"/>
          <w:right w:val="nil"/>
          <w:between w:val="nil"/>
        </w:pBdr>
        <w:spacing w:after="0" w:line="240" w:lineRule="auto"/>
        <w:ind w:firstLine="720"/>
        <w:jc w:val="center"/>
        <w:rPr>
          <w:rFonts w:ascii="Times New Roman" w:eastAsia="Times New Roman" w:hAnsi="Times New Roman"/>
          <w:b/>
          <w:bCs/>
          <w:noProof/>
          <w:spacing w:val="-9"/>
          <w:sz w:val="28"/>
          <w:szCs w:val="28"/>
          <w:lang w:val="ro-RO"/>
        </w:rPr>
      </w:pPr>
    </w:p>
    <w:p w14:paraId="6A5E9987" w14:textId="39D5C534" w:rsidR="0019797D" w:rsidRPr="00603486" w:rsidRDefault="0019797D" w:rsidP="004A49FB">
      <w:pPr>
        <w:spacing w:after="250" w:line="240" w:lineRule="auto"/>
        <w:ind w:right="350"/>
        <w:jc w:val="both"/>
        <w:rPr>
          <w:rFonts w:ascii="Times New Roman" w:hAnsi="Times New Roman"/>
          <w:sz w:val="24"/>
          <w:szCs w:val="24"/>
          <w:lang w:val="ro-RO"/>
        </w:rPr>
      </w:pPr>
      <w:r w:rsidRPr="00603486">
        <w:rPr>
          <w:rFonts w:ascii="Times New Roman" w:hAnsi="Times New Roman"/>
          <w:b/>
          <w:sz w:val="24"/>
          <w:szCs w:val="24"/>
          <w:lang w:val="ro-RO"/>
        </w:rPr>
        <w:t xml:space="preserve">               </w:t>
      </w:r>
      <w:r w:rsidRPr="00603486">
        <w:rPr>
          <w:rFonts w:ascii="Times New Roman" w:hAnsi="Times New Roman"/>
          <w:b/>
          <w:bCs/>
          <w:sz w:val="24"/>
          <w:szCs w:val="24"/>
          <w:u w:val="single"/>
          <w:lang w:val="ro-RO"/>
        </w:rPr>
        <w:t>Art.1</w:t>
      </w:r>
      <w:r w:rsidRPr="00603486">
        <w:rPr>
          <w:rFonts w:ascii="Times New Roman" w:hAnsi="Times New Roman"/>
          <w:sz w:val="24"/>
          <w:szCs w:val="24"/>
          <w:lang w:val="ro-RO"/>
        </w:rPr>
        <w:t xml:space="preserve">. </w:t>
      </w:r>
      <w:r w:rsidRPr="00603486">
        <w:rPr>
          <w:rFonts w:ascii="Times New Roman" w:hAnsi="Times New Roman"/>
          <w:b/>
          <w:bCs/>
          <w:sz w:val="24"/>
          <w:szCs w:val="24"/>
          <w:u w:val="single"/>
          <w:lang w:val="ro-RO"/>
        </w:rPr>
        <w:t>Se aprobă</w:t>
      </w:r>
      <w:r w:rsidRPr="00603486">
        <w:rPr>
          <w:rFonts w:ascii="Times New Roman" w:hAnsi="Times New Roman"/>
          <w:sz w:val="24"/>
          <w:szCs w:val="24"/>
          <w:lang w:val="ro-RO"/>
        </w:rPr>
        <w:t xml:space="preserve"> </w:t>
      </w:r>
      <w:r w:rsidR="004A49FB" w:rsidRPr="0005060D">
        <w:rPr>
          <w:rFonts w:ascii="Times New Roman" w:hAnsi="Times New Roman"/>
          <w:sz w:val="24"/>
          <w:szCs w:val="24"/>
          <w:lang w:val="ro-RO"/>
        </w:rPr>
        <w:t>prelungi</w:t>
      </w:r>
      <w:r w:rsidR="004A49FB">
        <w:rPr>
          <w:rFonts w:ascii="Times New Roman" w:hAnsi="Times New Roman"/>
          <w:sz w:val="24"/>
          <w:szCs w:val="24"/>
          <w:lang w:val="ro-RO"/>
        </w:rPr>
        <w:t>rea</w:t>
      </w:r>
      <w:r w:rsidR="004A49FB" w:rsidRPr="0005060D">
        <w:rPr>
          <w:rFonts w:ascii="Times New Roman" w:hAnsi="Times New Roman"/>
          <w:sz w:val="24"/>
          <w:szCs w:val="24"/>
          <w:lang w:val="ro-RO"/>
        </w:rPr>
        <w:t xml:space="preserve"> duratei de implementare și a cheltuielilor estimate aferente finalizării proiectului cu titlul „</w:t>
      </w:r>
      <w:r w:rsidR="004A49FB" w:rsidRPr="0005060D">
        <w:rPr>
          <w:rFonts w:ascii="Times New Roman" w:hAnsi="Times New Roman"/>
          <w:bCs/>
          <w:i/>
          <w:sz w:val="24"/>
          <w:szCs w:val="24"/>
          <w:lang w:val="ro-RO"/>
        </w:rPr>
        <w:t>Amenajare grădiniță și creșă în Cartierul Belvedere”</w:t>
      </w:r>
      <w:r w:rsidR="004A49FB" w:rsidRPr="0005060D">
        <w:rPr>
          <w:rFonts w:ascii="Times New Roman" w:hAnsi="Times New Roman"/>
          <w:iCs/>
          <w:sz w:val="24"/>
          <w:szCs w:val="24"/>
          <w:lang w:val="ro-RO"/>
        </w:rPr>
        <w:t xml:space="preserve"> </w:t>
      </w:r>
      <w:r w:rsidR="004A49FB" w:rsidRPr="0005060D">
        <w:rPr>
          <w:rFonts w:ascii="Times New Roman" w:hAnsi="Times New Roman"/>
          <w:sz w:val="24"/>
          <w:szCs w:val="24"/>
          <w:lang w:val="ro-RO"/>
        </w:rPr>
        <w:t>finanțat în cadrul Programului Operațional Regional 2014-2020 până în 31.12.2025</w:t>
      </w:r>
      <w:r w:rsidRPr="00603486">
        <w:rPr>
          <w:rFonts w:ascii="Times New Roman" w:hAnsi="Times New Roman"/>
          <w:sz w:val="24"/>
          <w:szCs w:val="24"/>
          <w:lang w:val="ro-RO"/>
        </w:rPr>
        <w:t>în scopul finalizării integrale precum și susținerea cheltuielilor necesare, astfel:</w:t>
      </w:r>
    </w:p>
    <w:p w14:paraId="4A34D02C" w14:textId="2C2B784B" w:rsidR="0019797D" w:rsidRPr="00603486" w:rsidRDefault="0019797D" w:rsidP="00BE4B74">
      <w:pPr>
        <w:spacing w:line="240" w:lineRule="auto"/>
        <w:ind w:right="321" w:firstLine="720"/>
        <w:jc w:val="both"/>
        <w:rPr>
          <w:rFonts w:ascii="Times New Roman" w:hAnsi="Times New Roman"/>
          <w:sz w:val="24"/>
          <w:szCs w:val="24"/>
          <w:lang w:val="ro-RO"/>
        </w:rPr>
      </w:pPr>
      <w:r w:rsidRPr="00603486">
        <w:rPr>
          <w:rFonts w:ascii="Times New Roman" w:hAnsi="Times New Roman"/>
          <w:b/>
          <w:bCs/>
          <w:sz w:val="24"/>
          <w:szCs w:val="24"/>
          <w:lang w:val="ro-RO"/>
        </w:rPr>
        <w:t>alin.(1). Se aprobă</w:t>
      </w:r>
      <w:r w:rsidRPr="00603486">
        <w:rPr>
          <w:rFonts w:ascii="Times New Roman" w:hAnsi="Times New Roman"/>
          <w:sz w:val="24"/>
          <w:szCs w:val="24"/>
          <w:lang w:val="ro-RO"/>
        </w:rPr>
        <w:t xml:space="preserve"> implementarea activităților proiectului cu titlul „</w:t>
      </w:r>
      <w:r w:rsidRPr="00603486">
        <w:rPr>
          <w:rFonts w:ascii="Times New Roman" w:hAnsi="Times New Roman"/>
          <w:bCs/>
          <w:i/>
          <w:sz w:val="24"/>
          <w:szCs w:val="24"/>
          <w:lang w:val="ro-RO"/>
        </w:rPr>
        <w:t>Amenajare grădiniță și creșă în Cartierul Belvedere”</w:t>
      </w:r>
      <w:r w:rsidRPr="00603486">
        <w:rPr>
          <w:rFonts w:ascii="Times New Roman" w:hAnsi="Times New Roman"/>
          <w:sz w:val="24"/>
          <w:szCs w:val="24"/>
          <w:lang w:val="ro-RO"/>
        </w:rPr>
        <w:t xml:space="preserve">, </w:t>
      </w:r>
      <w:r w:rsidRPr="00BC1654">
        <w:rPr>
          <w:rFonts w:ascii="Times New Roman" w:hAnsi="Times New Roman"/>
          <w:sz w:val="24"/>
          <w:szCs w:val="24"/>
          <w:lang w:val="ro-RO"/>
        </w:rPr>
        <w:t>după data de 31 decembrie 202</w:t>
      </w:r>
      <w:r w:rsidR="00744109" w:rsidRPr="00BC1654">
        <w:rPr>
          <w:rFonts w:ascii="Times New Roman" w:hAnsi="Times New Roman"/>
          <w:sz w:val="24"/>
          <w:szCs w:val="24"/>
          <w:lang w:val="ro-RO"/>
        </w:rPr>
        <w:t>4</w:t>
      </w:r>
      <w:r w:rsidRPr="00603486">
        <w:rPr>
          <w:rFonts w:ascii="Times New Roman" w:hAnsi="Times New Roman"/>
          <w:sz w:val="24"/>
          <w:szCs w:val="24"/>
          <w:lang w:val="ro-RO"/>
        </w:rPr>
        <w:t>, în scopul realizării integrale a acestora, atingerii indicatorilor, rezultatelor și obiectivelor propuse și asigurării funcționalității proiectului, până la termenul aprobat în acest sens la nivelul contractului de finanțare, dar nu mai târziu de 31 decembrie 202</w:t>
      </w:r>
      <w:r w:rsidR="00744109" w:rsidRPr="00603486">
        <w:rPr>
          <w:rFonts w:ascii="Times New Roman" w:hAnsi="Times New Roman"/>
          <w:sz w:val="24"/>
          <w:szCs w:val="24"/>
          <w:lang w:val="ro-RO"/>
        </w:rPr>
        <w:t>5</w:t>
      </w:r>
      <w:r w:rsidRPr="00603486">
        <w:rPr>
          <w:rFonts w:ascii="Times New Roman" w:hAnsi="Times New Roman"/>
          <w:sz w:val="24"/>
          <w:szCs w:val="24"/>
          <w:lang w:val="ro-RO"/>
        </w:rPr>
        <w:t>.</w:t>
      </w:r>
    </w:p>
    <w:p w14:paraId="6722F2B0" w14:textId="54060A52" w:rsidR="0019797D" w:rsidRPr="00495E0B" w:rsidRDefault="0019797D" w:rsidP="00BE4B74">
      <w:pPr>
        <w:spacing w:line="240" w:lineRule="auto"/>
        <w:ind w:right="321" w:firstLine="720"/>
        <w:jc w:val="both"/>
        <w:rPr>
          <w:rFonts w:ascii="Times New Roman" w:hAnsi="Times New Roman"/>
          <w:sz w:val="24"/>
          <w:szCs w:val="24"/>
          <w:lang w:val="ro-RO"/>
        </w:rPr>
      </w:pPr>
      <w:r w:rsidRPr="00495E0B">
        <w:rPr>
          <w:rFonts w:ascii="Times New Roman" w:hAnsi="Times New Roman"/>
          <w:b/>
          <w:bCs/>
          <w:sz w:val="24"/>
          <w:szCs w:val="24"/>
          <w:lang w:val="ro-RO"/>
        </w:rPr>
        <w:t>alin.(2). Se aprobă</w:t>
      </w:r>
      <w:r w:rsidRPr="00495E0B">
        <w:rPr>
          <w:rFonts w:ascii="Times New Roman" w:hAnsi="Times New Roman"/>
          <w:sz w:val="24"/>
          <w:szCs w:val="24"/>
          <w:lang w:val="ro-RO"/>
        </w:rPr>
        <w:t xml:space="preserve"> susținerea de la bugetul local </w:t>
      </w:r>
      <w:r w:rsidRPr="00495E0B">
        <w:rPr>
          <w:rFonts w:ascii="Times New Roman" w:hAnsi="Times New Roman"/>
          <w:spacing w:val="-4"/>
          <w:sz w:val="24"/>
          <w:szCs w:val="24"/>
          <w:lang w:val="ro-RO"/>
        </w:rPr>
        <w:t>după data de 31 decembrie 202</w:t>
      </w:r>
      <w:r w:rsidR="005352AA" w:rsidRPr="00495E0B">
        <w:rPr>
          <w:rFonts w:ascii="Times New Roman" w:hAnsi="Times New Roman"/>
          <w:spacing w:val="-4"/>
          <w:sz w:val="24"/>
          <w:szCs w:val="24"/>
          <w:lang w:val="ro-RO"/>
        </w:rPr>
        <w:t>4</w:t>
      </w:r>
      <w:r w:rsidRPr="00495E0B">
        <w:rPr>
          <w:rFonts w:ascii="Times New Roman" w:hAnsi="Times New Roman"/>
          <w:spacing w:val="-4"/>
          <w:sz w:val="24"/>
          <w:szCs w:val="24"/>
          <w:lang w:val="ro-RO"/>
        </w:rPr>
        <w:t xml:space="preserve"> </w:t>
      </w:r>
      <w:r w:rsidRPr="00495E0B">
        <w:rPr>
          <w:rFonts w:ascii="Times New Roman" w:hAnsi="Times New Roman"/>
          <w:sz w:val="24"/>
          <w:szCs w:val="24"/>
          <w:lang w:val="ro-RO"/>
        </w:rPr>
        <w:t xml:space="preserve">a tuturor cheltuielilor necesare </w:t>
      </w:r>
      <w:r w:rsidRPr="00495E0B">
        <w:rPr>
          <w:rFonts w:ascii="Times New Roman" w:hAnsi="Times New Roman"/>
          <w:spacing w:val="-4"/>
          <w:sz w:val="24"/>
          <w:szCs w:val="24"/>
          <w:lang w:val="ro-RO"/>
        </w:rPr>
        <w:t xml:space="preserve">pentru implementarea și operaționalizarea proiectului in scopul </w:t>
      </w:r>
      <w:r w:rsidRPr="00495E0B">
        <w:rPr>
          <w:rFonts w:ascii="Times New Roman" w:hAnsi="Times New Roman"/>
          <w:sz w:val="24"/>
          <w:szCs w:val="24"/>
          <w:lang w:val="ro-RO"/>
        </w:rPr>
        <w:t xml:space="preserve">finalizării integrale a acestuia. Valoarea totală va fi actualizată în proiectul bugetului local al Municipiului Târgu Mureș pe anul </w:t>
      </w:r>
      <w:r w:rsidR="00493054" w:rsidRPr="00495E0B">
        <w:rPr>
          <w:rFonts w:ascii="Times New Roman" w:hAnsi="Times New Roman"/>
          <w:sz w:val="24"/>
          <w:szCs w:val="24"/>
          <w:lang w:val="ro-RO"/>
        </w:rPr>
        <w:t>2025.</w:t>
      </w:r>
    </w:p>
    <w:p w14:paraId="6F4044A0" w14:textId="0F959D06" w:rsidR="000E3DCC" w:rsidRPr="00603486" w:rsidRDefault="000E3DCC" w:rsidP="00BE4B74">
      <w:pPr>
        <w:spacing w:line="240" w:lineRule="auto"/>
        <w:ind w:right="321" w:firstLine="720"/>
        <w:jc w:val="both"/>
        <w:rPr>
          <w:rFonts w:ascii="Times New Roman" w:hAnsi="Times New Roman"/>
          <w:sz w:val="24"/>
          <w:szCs w:val="24"/>
          <w:lang w:val="ro-RO"/>
        </w:rPr>
      </w:pPr>
      <w:r w:rsidRPr="00495E0B">
        <w:rPr>
          <w:rFonts w:ascii="Times New Roman" w:hAnsi="Times New Roman"/>
          <w:b/>
          <w:bCs/>
          <w:sz w:val="24"/>
          <w:szCs w:val="24"/>
          <w:lang w:val="ro-RO"/>
        </w:rPr>
        <w:t>alin.(2). Se aprobă</w:t>
      </w:r>
      <w:r w:rsidRPr="00495E0B">
        <w:rPr>
          <w:rFonts w:ascii="Times New Roman" w:hAnsi="Times New Roman"/>
          <w:sz w:val="24"/>
          <w:szCs w:val="24"/>
          <w:lang w:val="ro-RO"/>
        </w:rPr>
        <w:t xml:space="preserve"> susținerea de la bugetul local a tuturor cheltuielilor necesare </w:t>
      </w:r>
      <w:r w:rsidRPr="00495E0B">
        <w:rPr>
          <w:rFonts w:ascii="Times New Roman" w:hAnsi="Times New Roman"/>
          <w:spacing w:val="-4"/>
          <w:sz w:val="24"/>
          <w:szCs w:val="24"/>
          <w:lang w:val="ro-RO"/>
        </w:rPr>
        <w:t xml:space="preserve">pentru implementarea și operaționalizarea proiectului in scopul </w:t>
      </w:r>
      <w:r w:rsidRPr="00495E0B">
        <w:rPr>
          <w:rFonts w:ascii="Times New Roman" w:hAnsi="Times New Roman"/>
          <w:sz w:val="24"/>
          <w:szCs w:val="24"/>
          <w:lang w:val="ro-RO"/>
        </w:rPr>
        <w:t>finalizării integrale a acestuia. Valoarea totală va fi actualizată în proiectul bugetului local al Municipiului Târgu Mureș pe anul 2025.</w:t>
      </w:r>
    </w:p>
    <w:p w14:paraId="42C52773" w14:textId="5C1F5A3D" w:rsidR="0019797D" w:rsidRPr="00603486" w:rsidRDefault="0019797D" w:rsidP="00BE4B74">
      <w:pPr>
        <w:pStyle w:val="FootnoteText"/>
        <w:rPr>
          <w:bCs/>
          <w:sz w:val="24"/>
          <w:szCs w:val="24"/>
          <w:lang w:val="ro-RO"/>
        </w:rPr>
      </w:pPr>
      <w:r w:rsidRPr="00603486">
        <w:rPr>
          <w:b/>
          <w:sz w:val="24"/>
          <w:szCs w:val="24"/>
          <w:lang w:val="ro-RO"/>
        </w:rPr>
        <w:tab/>
      </w:r>
      <w:r w:rsidRPr="00603486">
        <w:rPr>
          <w:b/>
          <w:sz w:val="24"/>
          <w:szCs w:val="24"/>
          <w:u w:val="single"/>
          <w:lang w:val="ro-RO"/>
        </w:rPr>
        <w:t>Art.2</w:t>
      </w:r>
      <w:r w:rsidRPr="00603486">
        <w:rPr>
          <w:b/>
          <w:sz w:val="24"/>
          <w:szCs w:val="24"/>
          <w:lang w:val="ro-RO"/>
        </w:rPr>
        <w:t xml:space="preserve">. </w:t>
      </w:r>
      <w:r w:rsidRPr="00603486">
        <w:rPr>
          <w:bCs/>
          <w:sz w:val="24"/>
          <w:szCs w:val="24"/>
          <w:lang w:val="ro-RO"/>
        </w:rPr>
        <w:t>Cu aducere spre îndeplinire a prezentei hotărâri se încredințează Executivul Municipiului Târgu Mureș, prin Direcția Proiecte cu Finanţare Internațională, Resurse Umane, Relații cu publicul şi Logistică,</w:t>
      </w:r>
      <w:r w:rsidR="004A49FB">
        <w:rPr>
          <w:bCs/>
          <w:sz w:val="24"/>
          <w:szCs w:val="24"/>
          <w:lang w:val="ro-RO"/>
        </w:rPr>
        <w:t xml:space="preserve"> </w:t>
      </w:r>
      <w:r w:rsidR="004A49FB" w:rsidRPr="00603486">
        <w:rPr>
          <w:bCs/>
          <w:sz w:val="24"/>
          <w:szCs w:val="24"/>
          <w:lang w:val="ro-RO"/>
        </w:rPr>
        <w:t>Direcția Economică</w:t>
      </w:r>
      <w:r w:rsidR="004A49FB">
        <w:rPr>
          <w:bCs/>
          <w:sz w:val="24"/>
          <w:szCs w:val="24"/>
          <w:lang w:val="ro-RO"/>
        </w:rPr>
        <w:t xml:space="preserve"> și</w:t>
      </w:r>
      <w:r w:rsidRPr="00603486">
        <w:rPr>
          <w:bCs/>
          <w:sz w:val="24"/>
          <w:szCs w:val="24"/>
          <w:lang w:val="ro-RO"/>
        </w:rPr>
        <w:t xml:space="preserve"> Direcția Tehnică.</w:t>
      </w:r>
    </w:p>
    <w:p w14:paraId="208734A1" w14:textId="77777777" w:rsidR="0019797D" w:rsidRPr="00603486" w:rsidRDefault="0019797D" w:rsidP="00BE4B74">
      <w:pPr>
        <w:pStyle w:val="FootnoteText"/>
        <w:rPr>
          <w:bCs/>
          <w:sz w:val="24"/>
          <w:szCs w:val="24"/>
          <w:lang w:val="ro-RO"/>
        </w:rPr>
      </w:pPr>
    </w:p>
    <w:p w14:paraId="7DFAD3C2" w14:textId="77777777" w:rsidR="0019797D" w:rsidRPr="00603486" w:rsidRDefault="0019797D" w:rsidP="00BE4B74">
      <w:pPr>
        <w:widowControl w:val="0"/>
        <w:tabs>
          <w:tab w:val="left" w:pos="-720"/>
        </w:tabs>
        <w:suppressAutoHyphens/>
        <w:spacing w:after="0" w:line="240" w:lineRule="auto"/>
        <w:jc w:val="both"/>
        <w:rPr>
          <w:rFonts w:ascii="Times New Roman" w:eastAsia="Times New Roman" w:hAnsi="Times New Roman"/>
          <w:noProof/>
          <w:sz w:val="24"/>
          <w:szCs w:val="24"/>
          <w:lang w:val="ro-RO"/>
        </w:rPr>
      </w:pPr>
      <w:r w:rsidRPr="00603486">
        <w:rPr>
          <w:rFonts w:ascii="Times New Roman" w:hAnsi="Times New Roman"/>
          <w:b/>
          <w:sz w:val="24"/>
          <w:szCs w:val="24"/>
          <w:lang w:val="ro-RO"/>
        </w:rPr>
        <w:t xml:space="preserve">            </w:t>
      </w:r>
      <w:r w:rsidRPr="00603486">
        <w:rPr>
          <w:rFonts w:ascii="Times New Roman" w:hAnsi="Times New Roman"/>
          <w:b/>
          <w:bCs/>
          <w:sz w:val="24"/>
          <w:szCs w:val="24"/>
          <w:u w:val="single"/>
          <w:lang w:val="ro-RO"/>
        </w:rPr>
        <w:t>Art. 3.</w:t>
      </w:r>
      <w:r w:rsidRPr="00603486">
        <w:rPr>
          <w:rFonts w:ascii="Times New Roman" w:hAnsi="Times New Roman"/>
          <w:b/>
          <w:bCs/>
          <w:sz w:val="24"/>
          <w:szCs w:val="24"/>
          <w:lang w:val="ro-RO"/>
        </w:rPr>
        <w:t xml:space="preserve"> </w:t>
      </w:r>
      <w:r w:rsidRPr="00603486">
        <w:rPr>
          <w:rFonts w:ascii="Times New Roman" w:eastAsia="Times New Roman" w:hAnsi="Times New Roman"/>
          <w:noProof/>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1A9AC06D" w14:textId="77777777" w:rsidR="0019797D" w:rsidRPr="00603486" w:rsidRDefault="0019797D" w:rsidP="00BE4B74">
      <w:pPr>
        <w:widowControl w:val="0"/>
        <w:tabs>
          <w:tab w:val="left" w:pos="-720"/>
        </w:tabs>
        <w:suppressAutoHyphens/>
        <w:spacing w:after="0" w:line="240" w:lineRule="auto"/>
        <w:jc w:val="both"/>
        <w:rPr>
          <w:rFonts w:ascii="Times New Roman" w:eastAsia="Times New Roman" w:hAnsi="Times New Roman"/>
          <w:b/>
          <w:bCs/>
          <w:noProof/>
          <w:sz w:val="24"/>
          <w:szCs w:val="24"/>
          <w:lang w:val="ro-RO"/>
        </w:rPr>
      </w:pPr>
      <w:r w:rsidRPr="00603486">
        <w:rPr>
          <w:rFonts w:ascii="Times New Roman" w:eastAsia="Times New Roman" w:hAnsi="Times New Roman"/>
          <w:b/>
          <w:bCs/>
          <w:noProof/>
          <w:sz w:val="24"/>
          <w:szCs w:val="24"/>
          <w:lang w:val="ro-RO"/>
        </w:rPr>
        <w:tab/>
      </w:r>
    </w:p>
    <w:p w14:paraId="3DD4CE52" w14:textId="77777777" w:rsidR="0019797D" w:rsidRPr="00603486" w:rsidRDefault="0019797D" w:rsidP="00BE4B74">
      <w:pPr>
        <w:widowControl w:val="0"/>
        <w:tabs>
          <w:tab w:val="left" w:pos="-720"/>
        </w:tabs>
        <w:suppressAutoHyphens/>
        <w:spacing w:after="0" w:line="240" w:lineRule="auto"/>
        <w:jc w:val="both"/>
        <w:rPr>
          <w:rFonts w:ascii="Times New Roman" w:eastAsia="Times New Roman" w:hAnsi="Times New Roman"/>
          <w:noProof/>
          <w:sz w:val="24"/>
          <w:szCs w:val="24"/>
          <w:lang w:val="ro-RO"/>
        </w:rPr>
      </w:pPr>
      <w:r w:rsidRPr="00603486">
        <w:rPr>
          <w:rFonts w:ascii="Times New Roman" w:eastAsia="Times New Roman" w:hAnsi="Times New Roman"/>
          <w:b/>
          <w:bCs/>
          <w:noProof/>
          <w:sz w:val="24"/>
          <w:szCs w:val="24"/>
          <w:lang w:val="ro-RO"/>
        </w:rPr>
        <w:tab/>
      </w:r>
      <w:r w:rsidRPr="00603486">
        <w:rPr>
          <w:rFonts w:ascii="Times New Roman" w:eastAsia="Times New Roman" w:hAnsi="Times New Roman"/>
          <w:b/>
          <w:bCs/>
          <w:noProof/>
          <w:sz w:val="24"/>
          <w:szCs w:val="24"/>
          <w:u w:val="single"/>
          <w:lang w:val="ro-RO"/>
        </w:rPr>
        <w:t>Art.4</w:t>
      </w:r>
      <w:r w:rsidRPr="00603486">
        <w:rPr>
          <w:rFonts w:ascii="Times New Roman" w:eastAsia="Times New Roman" w:hAnsi="Times New Roman"/>
          <w:b/>
          <w:bCs/>
          <w:noProof/>
          <w:sz w:val="24"/>
          <w:szCs w:val="24"/>
          <w:lang w:val="ro-RO"/>
        </w:rPr>
        <w:t>.</w:t>
      </w:r>
      <w:r w:rsidRPr="00603486">
        <w:rPr>
          <w:rFonts w:ascii="Times New Roman" w:eastAsia="Times New Roman" w:hAnsi="Times New Roman"/>
          <w:noProof/>
          <w:sz w:val="24"/>
          <w:szCs w:val="24"/>
          <w:lang w:val="ro-RO"/>
        </w:rPr>
        <w:t xml:space="preserve"> Prezenta hotărâre se comunică:</w:t>
      </w:r>
    </w:p>
    <w:p w14:paraId="27FBE686" w14:textId="77777777" w:rsidR="0019797D" w:rsidRPr="00603486" w:rsidRDefault="0019797D" w:rsidP="00BE4B74">
      <w:pPr>
        <w:widowControl w:val="0"/>
        <w:tabs>
          <w:tab w:val="left" w:pos="-720"/>
        </w:tabs>
        <w:suppressAutoHyphens/>
        <w:spacing w:after="0" w:line="240" w:lineRule="auto"/>
        <w:ind w:firstLine="567"/>
        <w:jc w:val="both"/>
        <w:rPr>
          <w:rFonts w:ascii="Times New Roman" w:eastAsia="Times New Roman" w:hAnsi="Times New Roman"/>
          <w:noProof/>
          <w:sz w:val="24"/>
          <w:szCs w:val="24"/>
          <w:lang w:val="ro-RO"/>
        </w:rPr>
      </w:pPr>
      <w:r w:rsidRPr="00603486">
        <w:rPr>
          <w:rFonts w:ascii="Times New Roman" w:eastAsia="Times New Roman" w:hAnsi="Times New Roman"/>
          <w:noProof/>
          <w:sz w:val="24"/>
          <w:szCs w:val="24"/>
          <w:lang w:val="ro-RO"/>
        </w:rPr>
        <w:t xml:space="preserve">- Direcției Proiecte cu Finanțare Internațională, Resurse Umane, Relații cu Publicul și Logistică, </w:t>
      </w:r>
    </w:p>
    <w:p w14:paraId="05C76824" w14:textId="77777777" w:rsidR="0019797D" w:rsidRPr="00603486" w:rsidRDefault="0019797D" w:rsidP="00BE4B74">
      <w:pPr>
        <w:widowControl w:val="0"/>
        <w:tabs>
          <w:tab w:val="left" w:pos="-720"/>
        </w:tabs>
        <w:suppressAutoHyphens/>
        <w:spacing w:after="0" w:line="240" w:lineRule="auto"/>
        <w:jc w:val="both"/>
        <w:rPr>
          <w:rFonts w:ascii="Times New Roman" w:eastAsia="Times New Roman" w:hAnsi="Times New Roman"/>
          <w:noProof/>
          <w:sz w:val="24"/>
          <w:szCs w:val="24"/>
          <w:lang w:val="ro-RO"/>
        </w:rPr>
      </w:pPr>
      <w:r w:rsidRPr="00603486">
        <w:rPr>
          <w:rFonts w:ascii="Times New Roman" w:eastAsia="Times New Roman" w:hAnsi="Times New Roman"/>
          <w:noProof/>
          <w:sz w:val="24"/>
          <w:szCs w:val="24"/>
          <w:lang w:val="ro-RO"/>
        </w:rPr>
        <w:t xml:space="preserve">          - Direcției Economice,</w:t>
      </w:r>
    </w:p>
    <w:p w14:paraId="4DF2EF2A" w14:textId="61596714" w:rsidR="0019797D" w:rsidRPr="00603486" w:rsidRDefault="0019797D" w:rsidP="00BE4B74">
      <w:pPr>
        <w:widowControl w:val="0"/>
        <w:tabs>
          <w:tab w:val="left" w:pos="-720"/>
        </w:tabs>
        <w:suppressAutoHyphens/>
        <w:spacing w:after="0" w:line="240" w:lineRule="auto"/>
        <w:ind w:firstLine="567"/>
        <w:jc w:val="both"/>
        <w:rPr>
          <w:rFonts w:ascii="Times New Roman" w:eastAsia="Times New Roman" w:hAnsi="Times New Roman"/>
          <w:noProof/>
          <w:sz w:val="24"/>
          <w:szCs w:val="24"/>
          <w:lang w:val="ro-RO"/>
        </w:rPr>
      </w:pPr>
      <w:r w:rsidRPr="00603486">
        <w:rPr>
          <w:rFonts w:ascii="Times New Roman" w:eastAsia="Times New Roman" w:hAnsi="Times New Roman"/>
          <w:noProof/>
          <w:sz w:val="24"/>
          <w:szCs w:val="24"/>
          <w:lang w:val="ro-RO"/>
        </w:rPr>
        <w:t xml:space="preserve">- </w:t>
      </w:r>
      <w:r w:rsidRPr="00603486">
        <w:rPr>
          <w:rFonts w:ascii="Times New Roman" w:hAnsi="Times New Roman"/>
          <w:bCs/>
          <w:sz w:val="24"/>
          <w:szCs w:val="24"/>
          <w:lang w:val="ro-RO"/>
        </w:rPr>
        <w:t>Direcției Tehnic</w:t>
      </w:r>
      <w:r w:rsidR="004A49FB">
        <w:rPr>
          <w:rFonts w:ascii="Times New Roman" w:hAnsi="Times New Roman"/>
          <w:bCs/>
          <w:sz w:val="24"/>
          <w:szCs w:val="24"/>
          <w:lang w:val="ro-RO"/>
        </w:rPr>
        <w:t>e</w:t>
      </w:r>
      <w:r w:rsidRPr="00603486">
        <w:rPr>
          <w:rFonts w:ascii="Times New Roman" w:hAnsi="Times New Roman"/>
          <w:bCs/>
          <w:sz w:val="24"/>
          <w:szCs w:val="24"/>
          <w:lang w:val="ro-RO"/>
        </w:rPr>
        <w:t xml:space="preserve">. </w:t>
      </w:r>
    </w:p>
    <w:p w14:paraId="5B85A5E9" w14:textId="77777777" w:rsidR="0019797D" w:rsidRPr="00603486" w:rsidRDefault="0019797D" w:rsidP="00BE4B74">
      <w:pPr>
        <w:spacing w:after="0" w:line="240" w:lineRule="auto"/>
        <w:jc w:val="both"/>
        <w:rPr>
          <w:rFonts w:ascii="Times New Roman" w:eastAsia="Times New Roman" w:hAnsi="Times New Roman"/>
          <w:b/>
          <w:noProof/>
          <w:sz w:val="24"/>
          <w:szCs w:val="24"/>
          <w:lang w:val="ro-RO" w:eastAsia="ro-RO" w:bidi="he-IL"/>
        </w:rPr>
      </w:pPr>
    </w:p>
    <w:p w14:paraId="313AD195" w14:textId="6B3AE801" w:rsidR="0019797D" w:rsidRPr="00603486" w:rsidRDefault="0019797D" w:rsidP="00BE4B74">
      <w:pPr>
        <w:spacing w:after="0" w:line="240" w:lineRule="auto"/>
        <w:jc w:val="both"/>
        <w:rPr>
          <w:rFonts w:ascii="Times New Roman" w:eastAsia="Times New Roman" w:hAnsi="Times New Roman"/>
          <w:b/>
          <w:noProof/>
          <w:sz w:val="24"/>
          <w:szCs w:val="24"/>
          <w:lang w:val="ro-RO" w:eastAsia="ro-RO" w:bidi="he-IL"/>
        </w:rPr>
      </w:pPr>
      <w:r w:rsidRPr="00603486">
        <w:rPr>
          <w:rFonts w:ascii="Times New Roman" w:eastAsia="Times New Roman" w:hAnsi="Times New Roman"/>
          <w:b/>
          <w:noProof/>
          <w:sz w:val="24"/>
          <w:szCs w:val="24"/>
          <w:lang w:val="ro-RO" w:eastAsia="ro-RO" w:bidi="he-IL"/>
        </w:rPr>
        <w:t xml:space="preserve">  </w:t>
      </w:r>
      <w:r w:rsidR="002028AD" w:rsidRPr="00603486">
        <w:rPr>
          <w:rFonts w:ascii="Times New Roman" w:eastAsia="Times New Roman" w:hAnsi="Times New Roman"/>
          <w:b/>
          <w:noProof/>
          <w:sz w:val="24"/>
          <w:szCs w:val="24"/>
          <w:lang w:val="ro-RO" w:eastAsia="ro-RO" w:bidi="he-IL"/>
        </w:rPr>
        <w:t xml:space="preserve">                                                          </w:t>
      </w:r>
      <w:r w:rsidRPr="00603486">
        <w:rPr>
          <w:rFonts w:ascii="Times New Roman" w:eastAsia="Times New Roman" w:hAnsi="Times New Roman"/>
          <w:b/>
          <w:noProof/>
          <w:sz w:val="24"/>
          <w:szCs w:val="24"/>
          <w:lang w:val="ro-RO" w:eastAsia="ro-RO" w:bidi="he-IL"/>
        </w:rPr>
        <w:t xml:space="preserve"> Viză de legalitate</w:t>
      </w:r>
      <w:r w:rsidRPr="00603486">
        <w:rPr>
          <w:rFonts w:ascii="Times New Roman" w:eastAsia="Times New Roman" w:hAnsi="Times New Roman"/>
          <w:b/>
          <w:bCs/>
          <w:noProof/>
          <w:sz w:val="24"/>
          <w:szCs w:val="24"/>
          <w:lang w:val="ro-RO" w:eastAsia="ro-RO" w:bidi="he-IL"/>
        </w:rPr>
        <w:t>,</w:t>
      </w:r>
    </w:p>
    <w:p w14:paraId="38871739" w14:textId="77777777" w:rsidR="0019797D" w:rsidRPr="00603486" w:rsidRDefault="0019797D" w:rsidP="00BE4B74">
      <w:pPr>
        <w:spacing w:after="0" w:line="240" w:lineRule="auto"/>
        <w:ind w:left="1440" w:firstLine="720"/>
        <w:jc w:val="both"/>
        <w:rPr>
          <w:rFonts w:ascii="Times New Roman" w:eastAsia="Times New Roman" w:hAnsi="Times New Roman"/>
          <w:b/>
          <w:noProof/>
          <w:sz w:val="24"/>
          <w:szCs w:val="24"/>
          <w:lang w:val="ro-RO"/>
        </w:rPr>
      </w:pPr>
      <w:r w:rsidRPr="00603486">
        <w:rPr>
          <w:rFonts w:ascii="Times New Roman" w:eastAsia="Times New Roman" w:hAnsi="Times New Roman"/>
          <w:b/>
          <w:noProof/>
          <w:sz w:val="24"/>
          <w:szCs w:val="24"/>
          <w:lang w:val="ro-RO"/>
        </w:rPr>
        <w:t xml:space="preserve">     Secretarul general al Municipiului Târgu Mureș</w:t>
      </w:r>
    </w:p>
    <w:p w14:paraId="3192B43C" w14:textId="77777777" w:rsidR="0019797D" w:rsidRPr="00603486" w:rsidRDefault="0019797D" w:rsidP="00BE4B74">
      <w:pPr>
        <w:spacing w:after="0" w:line="240" w:lineRule="auto"/>
        <w:ind w:left="1440" w:firstLine="720"/>
        <w:jc w:val="both"/>
        <w:rPr>
          <w:rFonts w:ascii="Times New Roman" w:hAnsi="Times New Roman"/>
          <w:b/>
          <w:bCs/>
          <w:sz w:val="24"/>
          <w:szCs w:val="24"/>
          <w:lang w:val="ro-RO"/>
        </w:rPr>
      </w:pPr>
      <w:r w:rsidRPr="00603486">
        <w:rPr>
          <w:rFonts w:ascii="Times New Roman" w:eastAsia="Times New Roman" w:hAnsi="Times New Roman"/>
          <w:b/>
          <w:noProof/>
          <w:sz w:val="24"/>
          <w:szCs w:val="24"/>
          <w:lang w:val="ro-RO"/>
        </w:rPr>
        <w:t xml:space="preserve">                            </w:t>
      </w:r>
      <w:r w:rsidRPr="00603486">
        <w:rPr>
          <w:rFonts w:ascii="Times New Roman" w:hAnsi="Times New Roman"/>
          <w:b/>
          <w:bCs/>
          <w:sz w:val="24"/>
          <w:szCs w:val="24"/>
          <w:lang w:val="ro-RO"/>
        </w:rPr>
        <w:t>Bordi Kinga</w:t>
      </w:r>
    </w:p>
    <w:p w14:paraId="3362D84F" w14:textId="77777777" w:rsidR="0019797D" w:rsidRPr="00603486" w:rsidRDefault="0019797D" w:rsidP="00BE4B74">
      <w:pPr>
        <w:spacing w:after="0" w:line="240" w:lineRule="auto"/>
        <w:ind w:left="1440" w:firstLine="720"/>
        <w:jc w:val="both"/>
        <w:rPr>
          <w:rFonts w:ascii="Times New Roman" w:hAnsi="Times New Roman"/>
          <w:b/>
          <w:bCs/>
          <w:sz w:val="24"/>
          <w:szCs w:val="24"/>
          <w:lang w:val="ro-RO"/>
        </w:rPr>
      </w:pPr>
    </w:p>
    <w:p w14:paraId="304CEA96" w14:textId="77777777" w:rsidR="0019797D" w:rsidRPr="00603486" w:rsidRDefault="0019797D" w:rsidP="00BE4B74">
      <w:pPr>
        <w:spacing w:after="0" w:line="240" w:lineRule="auto"/>
        <w:ind w:left="1440" w:firstLine="720"/>
        <w:jc w:val="both"/>
        <w:rPr>
          <w:rFonts w:ascii="Times New Roman" w:hAnsi="Times New Roman"/>
          <w:b/>
          <w:bCs/>
          <w:sz w:val="24"/>
          <w:szCs w:val="24"/>
          <w:lang w:val="ro-RO"/>
        </w:rPr>
      </w:pPr>
    </w:p>
    <w:p w14:paraId="11D05CC7" w14:textId="77777777" w:rsidR="0019797D" w:rsidRPr="00603486" w:rsidRDefault="0019797D" w:rsidP="00BE4B74">
      <w:pPr>
        <w:spacing w:after="0" w:line="240" w:lineRule="auto"/>
        <w:ind w:left="1440" w:firstLine="720"/>
        <w:jc w:val="both"/>
        <w:rPr>
          <w:rFonts w:ascii="Times New Roman" w:hAnsi="Times New Roman"/>
          <w:b/>
          <w:bCs/>
          <w:sz w:val="24"/>
          <w:szCs w:val="24"/>
          <w:lang w:val="ro-RO"/>
        </w:rPr>
      </w:pPr>
    </w:p>
    <w:p w14:paraId="0184016F" w14:textId="77777777" w:rsidR="0019797D" w:rsidRPr="00603486" w:rsidRDefault="0019797D" w:rsidP="00BE4B74">
      <w:pPr>
        <w:spacing w:after="0" w:line="240" w:lineRule="auto"/>
        <w:ind w:left="1440" w:firstLine="720"/>
        <w:jc w:val="both"/>
        <w:rPr>
          <w:rFonts w:ascii="Times New Roman" w:hAnsi="Times New Roman"/>
          <w:b/>
          <w:bCs/>
          <w:sz w:val="24"/>
          <w:szCs w:val="24"/>
          <w:lang w:val="ro-RO"/>
        </w:rPr>
      </w:pPr>
    </w:p>
    <w:p w14:paraId="4037A936" w14:textId="77777777" w:rsidR="0019797D" w:rsidRPr="00603486" w:rsidRDefault="0019797D" w:rsidP="00BE4B74">
      <w:pPr>
        <w:spacing w:after="0" w:line="240" w:lineRule="auto"/>
        <w:ind w:left="1440" w:firstLine="720"/>
        <w:jc w:val="both"/>
        <w:rPr>
          <w:rFonts w:ascii="Times New Roman" w:eastAsia="Times New Roman" w:hAnsi="Times New Roman"/>
          <w:b/>
          <w:noProof/>
          <w:sz w:val="16"/>
          <w:szCs w:val="16"/>
          <w:lang w:val="ro-RO"/>
        </w:rPr>
      </w:pPr>
    </w:p>
    <w:p w14:paraId="3F62A4F1" w14:textId="79B59C0F" w:rsidR="00F67098" w:rsidRPr="00603486" w:rsidRDefault="0019797D" w:rsidP="00BE4B74">
      <w:pPr>
        <w:spacing w:after="0" w:line="240" w:lineRule="auto"/>
        <w:ind w:left="170" w:firstLine="720"/>
        <w:jc w:val="both"/>
        <w:rPr>
          <w:rFonts w:ascii="Times New Roman" w:hAnsi="Times New Roman"/>
          <w:lang w:val="ro-RO"/>
        </w:rPr>
      </w:pPr>
      <w:r w:rsidRPr="00603486">
        <w:rPr>
          <w:rFonts w:ascii="Times New Roman" w:eastAsia="Times New Roman" w:hAnsi="Times New Roman"/>
          <w:b/>
          <w:noProof/>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sectPr w:rsidR="00F67098" w:rsidRPr="00603486" w:rsidSect="00356D57">
      <w:pgSz w:w="11909" w:h="16834" w:code="9"/>
      <w:pgMar w:top="510" w:right="1361" w:bottom="907" w:left="1701" w:header="539" w:footer="2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0DA97" w14:textId="77777777" w:rsidR="004665A2" w:rsidRDefault="004665A2">
      <w:pPr>
        <w:spacing w:after="0" w:line="240" w:lineRule="auto"/>
      </w:pPr>
      <w:r>
        <w:separator/>
      </w:r>
    </w:p>
  </w:endnote>
  <w:endnote w:type="continuationSeparator" w:id="0">
    <w:p w14:paraId="5B96471F" w14:textId="77777777" w:rsidR="004665A2" w:rsidRDefault="00466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B3631" w14:textId="77777777" w:rsidR="007950A9" w:rsidRDefault="00B9586F">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BAC9D" w14:textId="77777777" w:rsidR="004665A2" w:rsidRDefault="004665A2">
      <w:pPr>
        <w:spacing w:after="0" w:line="240" w:lineRule="auto"/>
      </w:pPr>
      <w:r>
        <w:separator/>
      </w:r>
    </w:p>
  </w:footnote>
  <w:footnote w:type="continuationSeparator" w:id="0">
    <w:p w14:paraId="586D5B84" w14:textId="77777777" w:rsidR="004665A2" w:rsidRDefault="00466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E9451" w14:textId="77777777" w:rsidR="007950A9" w:rsidRPr="00C878E2" w:rsidRDefault="007950A9"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C07C0"/>
    <w:multiLevelType w:val="hybridMultilevel"/>
    <w:tmpl w:val="88328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D44F8"/>
    <w:multiLevelType w:val="hybridMultilevel"/>
    <w:tmpl w:val="E64E02E8"/>
    <w:lvl w:ilvl="0" w:tplc="04090001">
      <w:start w:val="1"/>
      <w:numFmt w:val="bullet"/>
      <w:lvlText w:val=""/>
      <w:lvlJc w:val="left"/>
      <w:pPr>
        <w:ind w:left="1321" w:hanging="360"/>
      </w:pPr>
      <w:rPr>
        <w:rFonts w:ascii="Symbol" w:hAnsi="Symbol"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2" w15:restartNumberingAfterBreak="0">
    <w:nsid w:val="27B872AE"/>
    <w:multiLevelType w:val="hybridMultilevel"/>
    <w:tmpl w:val="91642A80"/>
    <w:lvl w:ilvl="0" w:tplc="141CCF8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F71DE"/>
    <w:multiLevelType w:val="hybridMultilevel"/>
    <w:tmpl w:val="F7E0CF9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3E1972FD"/>
    <w:multiLevelType w:val="hybridMultilevel"/>
    <w:tmpl w:val="0C4C3A9E"/>
    <w:lvl w:ilvl="0" w:tplc="8214BF28">
      <w:start w:val="6"/>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1991F23"/>
    <w:multiLevelType w:val="hybridMultilevel"/>
    <w:tmpl w:val="3230E22C"/>
    <w:lvl w:ilvl="0" w:tplc="7DF0F8D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D48684D"/>
    <w:multiLevelType w:val="hybridMultilevel"/>
    <w:tmpl w:val="511ACD72"/>
    <w:lvl w:ilvl="0" w:tplc="567439B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BC556B"/>
    <w:multiLevelType w:val="hybridMultilevel"/>
    <w:tmpl w:val="8A36D1FA"/>
    <w:lvl w:ilvl="0" w:tplc="3C04B4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F84F19"/>
    <w:multiLevelType w:val="hybridMultilevel"/>
    <w:tmpl w:val="FE14ECD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3D0F37"/>
    <w:multiLevelType w:val="hybridMultilevel"/>
    <w:tmpl w:val="1D4AE83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B33662"/>
    <w:multiLevelType w:val="hybridMultilevel"/>
    <w:tmpl w:val="05C4995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7DC8469C"/>
    <w:multiLevelType w:val="hybridMultilevel"/>
    <w:tmpl w:val="682823DE"/>
    <w:lvl w:ilvl="0" w:tplc="899A4AA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1242">
    <w:abstractNumId w:val="6"/>
  </w:num>
  <w:num w:numId="2" w16cid:durableId="127287359">
    <w:abstractNumId w:val="2"/>
  </w:num>
  <w:num w:numId="3" w16cid:durableId="925651979">
    <w:abstractNumId w:val="0"/>
  </w:num>
  <w:num w:numId="4" w16cid:durableId="1163551677">
    <w:abstractNumId w:val="3"/>
  </w:num>
  <w:num w:numId="5" w16cid:durableId="1181116925">
    <w:abstractNumId w:val="10"/>
  </w:num>
  <w:num w:numId="6" w16cid:durableId="1282877218">
    <w:abstractNumId w:val="1"/>
  </w:num>
  <w:num w:numId="7" w16cid:durableId="1014960272">
    <w:abstractNumId w:val="7"/>
  </w:num>
  <w:num w:numId="8" w16cid:durableId="2138916177">
    <w:abstractNumId w:val="11"/>
  </w:num>
  <w:num w:numId="9" w16cid:durableId="1036081300">
    <w:abstractNumId w:val="5"/>
  </w:num>
  <w:num w:numId="10" w16cid:durableId="1998875471">
    <w:abstractNumId w:val="8"/>
  </w:num>
  <w:num w:numId="11" w16cid:durableId="1132748652">
    <w:abstractNumId w:val="9"/>
  </w:num>
  <w:num w:numId="12" w16cid:durableId="956445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98"/>
    <w:rsid w:val="00027358"/>
    <w:rsid w:val="00034B82"/>
    <w:rsid w:val="00041740"/>
    <w:rsid w:val="000473E0"/>
    <w:rsid w:val="0005060D"/>
    <w:rsid w:val="00076D4F"/>
    <w:rsid w:val="00077535"/>
    <w:rsid w:val="00081603"/>
    <w:rsid w:val="0008283D"/>
    <w:rsid w:val="000A0534"/>
    <w:rsid w:val="000B5647"/>
    <w:rsid w:val="000D2018"/>
    <w:rsid w:val="000D7B97"/>
    <w:rsid w:val="000E1DB9"/>
    <w:rsid w:val="000E3DCC"/>
    <w:rsid w:val="000F35B6"/>
    <w:rsid w:val="000F5899"/>
    <w:rsid w:val="00126634"/>
    <w:rsid w:val="00130416"/>
    <w:rsid w:val="0014225B"/>
    <w:rsid w:val="0015121B"/>
    <w:rsid w:val="00156258"/>
    <w:rsid w:val="00161552"/>
    <w:rsid w:val="001659EA"/>
    <w:rsid w:val="0019797D"/>
    <w:rsid w:val="001A5571"/>
    <w:rsid w:val="001A63C5"/>
    <w:rsid w:val="001B4F56"/>
    <w:rsid w:val="001B68FC"/>
    <w:rsid w:val="001C0F91"/>
    <w:rsid w:val="001C7C6C"/>
    <w:rsid w:val="001D51BB"/>
    <w:rsid w:val="001F3431"/>
    <w:rsid w:val="002028AD"/>
    <w:rsid w:val="00220A40"/>
    <w:rsid w:val="00230517"/>
    <w:rsid w:val="002305D4"/>
    <w:rsid w:val="00246625"/>
    <w:rsid w:val="00287CB3"/>
    <w:rsid w:val="002B2E28"/>
    <w:rsid w:val="002D194B"/>
    <w:rsid w:val="002D3063"/>
    <w:rsid w:val="002F0784"/>
    <w:rsid w:val="0030198A"/>
    <w:rsid w:val="00316AEE"/>
    <w:rsid w:val="003409A7"/>
    <w:rsid w:val="00367D08"/>
    <w:rsid w:val="0037062F"/>
    <w:rsid w:val="003732AD"/>
    <w:rsid w:val="003B26E5"/>
    <w:rsid w:val="003B4B96"/>
    <w:rsid w:val="003B719F"/>
    <w:rsid w:val="003F6A1F"/>
    <w:rsid w:val="0046362D"/>
    <w:rsid w:val="004665A2"/>
    <w:rsid w:val="00473FD7"/>
    <w:rsid w:val="00477CF2"/>
    <w:rsid w:val="004806BD"/>
    <w:rsid w:val="004813F7"/>
    <w:rsid w:val="00493054"/>
    <w:rsid w:val="00495E0B"/>
    <w:rsid w:val="004A49FB"/>
    <w:rsid w:val="004A5914"/>
    <w:rsid w:val="004A6F51"/>
    <w:rsid w:val="004B086E"/>
    <w:rsid w:val="004C2D4B"/>
    <w:rsid w:val="00511860"/>
    <w:rsid w:val="00517B8D"/>
    <w:rsid w:val="00535214"/>
    <w:rsid w:val="005352AA"/>
    <w:rsid w:val="00535DF4"/>
    <w:rsid w:val="00566530"/>
    <w:rsid w:val="005703BD"/>
    <w:rsid w:val="00581437"/>
    <w:rsid w:val="00587162"/>
    <w:rsid w:val="00590711"/>
    <w:rsid w:val="005938EA"/>
    <w:rsid w:val="005A36F7"/>
    <w:rsid w:val="005B52F7"/>
    <w:rsid w:val="005E7BBB"/>
    <w:rsid w:val="00603486"/>
    <w:rsid w:val="00636570"/>
    <w:rsid w:val="006434DE"/>
    <w:rsid w:val="00651DC1"/>
    <w:rsid w:val="006520B4"/>
    <w:rsid w:val="00671171"/>
    <w:rsid w:val="006901EE"/>
    <w:rsid w:val="006A6842"/>
    <w:rsid w:val="006B2846"/>
    <w:rsid w:val="006C1B72"/>
    <w:rsid w:val="006C5AAF"/>
    <w:rsid w:val="006D5B6F"/>
    <w:rsid w:val="006E3F86"/>
    <w:rsid w:val="006E57E1"/>
    <w:rsid w:val="006E5E0F"/>
    <w:rsid w:val="006F1ED8"/>
    <w:rsid w:val="006F5169"/>
    <w:rsid w:val="007213AD"/>
    <w:rsid w:val="00722300"/>
    <w:rsid w:val="0074130D"/>
    <w:rsid w:val="00743B64"/>
    <w:rsid w:val="00744109"/>
    <w:rsid w:val="00747C68"/>
    <w:rsid w:val="00761956"/>
    <w:rsid w:val="007621EB"/>
    <w:rsid w:val="00762E02"/>
    <w:rsid w:val="00776297"/>
    <w:rsid w:val="007801A0"/>
    <w:rsid w:val="007950A9"/>
    <w:rsid w:val="007977FC"/>
    <w:rsid w:val="007A66B7"/>
    <w:rsid w:val="007B08AB"/>
    <w:rsid w:val="007B6298"/>
    <w:rsid w:val="007C521C"/>
    <w:rsid w:val="007C5D50"/>
    <w:rsid w:val="007C7F6E"/>
    <w:rsid w:val="007E42E8"/>
    <w:rsid w:val="007F17E7"/>
    <w:rsid w:val="008062BA"/>
    <w:rsid w:val="00821B24"/>
    <w:rsid w:val="00842FA2"/>
    <w:rsid w:val="008635EE"/>
    <w:rsid w:val="00864173"/>
    <w:rsid w:val="0086569D"/>
    <w:rsid w:val="008B1D84"/>
    <w:rsid w:val="008C2533"/>
    <w:rsid w:val="008D38A2"/>
    <w:rsid w:val="008D3C8B"/>
    <w:rsid w:val="008D7547"/>
    <w:rsid w:val="008F306E"/>
    <w:rsid w:val="00914298"/>
    <w:rsid w:val="00921E26"/>
    <w:rsid w:val="009231EA"/>
    <w:rsid w:val="009468B3"/>
    <w:rsid w:val="0096757A"/>
    <w:rsid w:val="00974CDC"/>
    <w:rsid w:val="00974D18"/>
    <w:rsid w:val="0097747C"/>
    <w:rsid w:val="0098713E"/>
    <w:rsid w:val="009933E5"/>
    <w:rsid w:val="009A7D99"/>
    <w:rsid w:val="009B2346"/>
    <w:rsid w:val="009C5FF7"/>
    <w:rsid w:val="009E0F62"/>
    <w:rsid w:val="009E535B"/>
    <w:rsid w:val="009E6078"/>
    <w:rsid w:val="00A15685"/>
    <w:rsid w:val="00A326B5"/>
    <w:rsid w:val="00A3346A"/>
    <w:rsid w:val="00A36EBB"/>
    <w:rsid w:val="00A44148"/>
    <w:rsid w:val="00A456DB"/>
    <w:rsid w:val="00A53D03"/>
    <w:rsid w:val="00A54AB3"/>
    <w:rsid w:val="00AA2C75"/>
    <w:rsid w:val="00AA5A2E"/>
    <w:rsid w:val="00AB6511"/>
    <w:rsid w:val="00AD261D"/>
    <w:rsid w:val="00AD56F5"/>
    <w:rsid w:val="00AF723B"/>
    <w:rsid w:val="00B01FAF"/>
    <w:rsid w:val="00B12198"/>
    <w:rsid w:val="00B16596"/>
    <w:rsid w:val="00B3304A"/>
    <w:rsid w:val="00B4103C"/>
    <w:rsid w:val="00B463CF"/>
    <w:rsid w:val="00B60A94"/>
    <w:rsid w:val="00B63534"/>
    <w:rsid w:val="00B63B67"/>
    <w:rsid w:val="00B67951"/>
    <w:rsid w:val="00B836F1"/>
    <w:rsid w:val="00B850B1"/>
    <w:rsid w:val="00B90C9E"/>
    <w:rsid w:val="00B9586F"/>
    <w:rsid w:val="00BC1654"/>
    <w:rsid w:val="00BC771B"/>
    <w:rsid w:val="00BE4B74"/>
    <w:rsid w:val="00BE7112"/>
    <w:rsid w:val="00BF1481"/>
    <w:rsid w:val="00BF2F0C"/>
    <w:rsid w:val="00C11F64"/>
    <w:rsid w:val="00C427DC"/>
    <w:rsid w:val="00C53E09"/>
    <w:rsid w:val="00C732BD"/>
    <w:rsid w:val="00C93A17"/>
    <w:rsid w:val="00CC191D"/>
    <w:rsid w:val="00D456D0"/>
    <w:rsid w:val="00D462D1"/>
    <w:rsid w:val="00D4640F"/>
    <w:rsid w:val="00D620B6"/>
    <w:rsid w:val="00D67F67"/>
    <w:rsid w:val="00D7703B"/>
    <w:rsid w:val="00D85F5B"/>
    <w:rsid w:val="00DA6DE9"/>
    <w:rsid w:val="00DE4E43"/>
    <w:rsid w:val="00DF4396"/>
    <w:rsid w:val="00E00468"/>
    <w:rsid w:val="00E04C5E"/>
    <w:rsid w:val="00E103F1"/>
    <w:rsid w:val="00E652B1"/>
    <w:rsid w:val="00E669E0"/>
    <w:rsid w:val="00E879E3"/>
    <w:rsid w:val="00EE081B"/>
    <w:rsid w:val="00EE2682"/>
    <w:rsid w:val="00EF68EF"/>
    <w:rsid w:val="00F0421F"/>
    <w:rsid w:val="00F10C9A"/>
    <w:rsid w:val="00F2242D"/>
    <w:rsid w:val="00F23CB1"/>
    <w:rsid w:val="00F25DDB"/>
    <w:rsid w:val="00F42B37"/>
    <w:rsid w:val="00F44D93"/>
    <w:rsid w:val="00F5209C"/>
    <w:rsid w:val="00F568DD"/>
    <w:rsid w:val="00F67098"/>
    <w:rsid w:val="00F7039B"/>
    <w:rsid w:val="00F844DC"/>
    <w:rsid w:val="00F86C1B"/>
    <w:rsid w:val="00F93E56"/>
    <w:rsid w:val="00FA17D6"/>
    <w:rsid w:val="00FB7421"/>
    <w:rsid w:val="00FD33C0"/>
    <w:rsid w:val="00FD712D"/>
    <w:rsid w:val="00FE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2B7A01"/>
  <w15:chartTrackingRefBased/>
  <w15:docId w15:val="{B79B4627-1441-44F5-B83B-DA9CC19F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098"/>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F67098"/>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F67098"/>
    <w:rPr>
      <w:rFonts w:ascii="Calibri" w:eastAsia="Calibri" w:hAnsi="Calibri" w:cs="Times New Roman"/>
      <w:kern w:val="0"/>
      <w14:ligatures w14:val="none"/>
    </w:rPr>
  </w:style>
  <w:style w:type="paragraph" w:styleId="Header">
    <w:name w:val="header"/>
    <w:basedOn w:val="Normal"/>
    <w:link w:val="HeaderChar"/>
    <w:unhideWhenUsed/>
    <w:rsid w:val="00F67098"/>
    <w:pPr>
      <w:tabs>
        <w:tab w:val="center" w:pos="4703"/>
        <w:tab w:val="right" w:pos="9406"/>
      </w:tabs>
    </w:pPr>
    <w:rPr>
      <w:rFonts w:eastAsia="Times New Roman"/>
      <w:lang w:bidi="en-US"/>
    </w:rPr>
  </w:style>
  <w:style w:type="character" w:customStyle="1" w:styleId="HeaderChar">
    <w:name w:val="Header Char"/>
    <w:basedOn w:val="DefaultParagraphFont"/>
    <w:link w:val="Header"/>
    <w:rsid w:val="00F67098"/>
    <w:rPr>
      <w:rFonts w:ascii="Calibri" w:eastAsia="Times New Roman" w:hAnsi="Calibri" w:cs="Times New Roman"/>
      <w:kern w:val="0"/>
      <w:lang w:bidi="en-US"/>
      <w14:ligatures w14:val="none"/>
    </w:rPr>
  </w:style>
  <w:style w:type="paragraph" w:styleId="FootnoteText">
    <w:name w:val="footnote text"/>
    <w:basedOn w:val="Normal"/>
    <w:link w:val="FootnoteTextChar"/>
    <w:semiHidden/>
    <w:rsid w:val="00F67098"/>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F67098"/>
    <w:rPr>
      <w:rFonts w:ascii="Times New Roman" w:eastAsia="Times New Roman" w:hAnsi="Times New Roman" w:cs="Times New Roman"/>
      <w:spacing w:val="-2"/>
      <w:kern w:val="0"/>
      <w:sz w:val="20"/>
      <w:szCs w:val="20"/>
      <w:lang w:val="en-GB"/>
      <w14:ligatures w14:val="none"/>
    </w:rPr>
  </w:style>
  <w:style w:type="paragraph" w:styleId="NoSpacing">
    <w:name w:val="No Spacing"/>
    <w:uiPriority w:val="1"/>
    <w:qFormat/>
    <w:rsid w:val="00F67098"/>
    <w:pPr>
      <w:spacing w:after="0" w:line="240" w:lineRule="auto"/>
    </w:pPr>
    <w:rPr>
      <w:rFonts w:ascii="Times New Roman" w:eastAsia="Times New Roman" w:hAnsi="Times New Roman" w:cs="Times New Roman"/>
      <w:kern w:val="0"/>
      <w:sz w:val="24"/>
      <w:szCs w:val="24"/>
      <w:lang w:val="ro-RO" w:eastAsia="ro-RO"/>
      <w14:ligatures w14:val="none"/>
    </w:rPr>
  </w:style>
  <w:style w:type="table" w:styleId="TableGrid">
    <w:name w:val="Table Grid"/>
    <w:basedOn w:val="TableNormal"/>
    <w:uiPriority w:val="39"/>
    <w:rsid w:val="00F67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1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171"/>
    <w:rPr>
      <w:rFonts w:ascii="Calibri" w:eastAsia="Calibri" w:hAnsi="Calibri" w:cs="Times New Roman"/>
      <w:kern w:val="0"/>
      <w14:ligatures w14:val="none"/>
    </w:rPr>
  </w:style>
  <w:style w:type="paragraph" w:customStyle="1" w:styleId="Default">
    <w:name w:val="Default"/>
    <w:rsid w:val="000E3DCC"/>
    <w:pPr>
      <w:autoSpaceDE w:val="0"/>
      <w:autoSpaceDN w:val="0"/>
      <w:adjustRightInd w:val="0"/>
      <w:spacing w:after="0" w:line="240" w:lineRule="auto"/>
    </w:pPr>
    <w:rPr>
      <w:rFonts w:ascii="Trebuchet MS" w:hAnsi="Trebuchet MS" w:cs="Trebuchet M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830582">
      <w:bodyDiv w:val="1"/>
      <w:marLeft w:val="0"/>
      <w:marRight w:val="0"/>
      <w:marTop w:val="0"/>
      <w:marBottom w:val="0"/>
      <w:divBdr>
        <w:top w:val="none" w:sz="0" w:space="0" w:color="auto"/>
        <w:left w:val="none" w:sz="0" w:space="0" w:color="auto"/>
        <w:bottom w:val="none" w:sz="0" w:space="0" w:color="auto"/>
        <w:right w:val="none" w:sz="0" w:space="0" w:color="auto"/>
      </w:divBdr>
    </w:div>
    <w:div w:id="198620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2C360-9F3F-4EB3-9DA5-BC93D8FB9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2522</Words>
  <Characters>14629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2</cp:revision>
  <cp:lastPrinted>2024-11-12T05:21:00Z</cp:lastPrinted>
  <dcterms:created xsi:type="dcterms:W3CDTF">2024-11-22T13:49:00Z</dcterms:created>
  <dcterms:modified xsi:type="dcterms:W3CDTF">2024-11-22T13:49:00Z</dcterms:modified>
</cp:coreProperties>
</file>