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EA8EDF" w14:textId="77777777" w:rsidR="00072E15" w:rsidRPr="00AD4429" w:rsidRDefault="00072E15" w:rsidP="00072E15">
      <w:pPr>
        <w:pStyle w:val="NoSpacing"/>
        <w:spacing w:line="276" w:lineRule="auto"/>
        <w:jc w:val="both"/>
        <w:rPr>
          <w:sz w:val="24"/>
          <w:szCs w:val="24"/>
          <w:lang w:val="ro-RO"/>
        </w:rPr>
      </w:pPr>
      <w:r w:rsidRPr="00AD4429">
        <w:rPr>
          <w:sz w:val="24"/>
          <w:szCs w:val="24"/>
          <w:lang w:val="ro-RO"/>
        </w:rPr>
        <w:t xml:space="preserve">                                                                                                         </w:t>
      </w:r>
      <w:bookmarkStart w:id="0" w:name="_Hlk157084981"/>
      <w:r w:rsidRPr="00AD4429">
        <w:rPr>
          <w:sz w:val="24"/>
          <w:szCs w:val="24"/>
          <w:lang w:val="ro-RO"/>
        </w:rPr>
        <w:t>(nu produce efecte juridice)*</w:t>
      </w:r>
    </w:p>
    <w:bookmarkEnd w:id="0"/>
    <w:p w14:paraId="6577FE84" w14:textId="77777777" w:rsidR="00072E15" w:rsidRPr="00AD4429" w:rsidRDefault="00072E15" w:rsidP="00072E15">
      <w:pPr>
        <w:rPr>
          <w:b/>
          <w:sz w:val="24"/>
          <w:szCs w:val="24"/>
          <w:lang w:val="ro-RO"/>
        </w:rPr>
      </w:pPr>
      <w:r w:rsidRPr="00AD4429">
        <w:rPr>
          <w:sz w:val="24"/>
          <w:szCs w:val="24"/>
          <w:lang w:val="ro-RO"/>
        </w:rPr>
        <w:t>ROMÂNIA</w:t>
      </w:r>
      <w:r w:rsidRPr="00AD4429">
        <w:rPr>
          <w:sz w:val="24"/>
          <w:szCs w:val="24"/>
          <w:lang w:val="ro-RO"/>
        </w:rPr>
        <w:tab/>
      </w:r>
      <w:r w:rsidRPr="00AD4429">
        <w:rPr>
          <w:sz w:val="24"/>
          <w:szCs w:val="24"/>
          <w:lang w:val="ro-RO"/>
        </w:rPr>
        <w:tab/>
      </w:r>
      <w:r w:rsidRPr="00AD4429">
        <w:rPr>
          <w:sz w:val="24"/>
          <w:szCs w:val="24"/>
          <w:lang w:val="ro-RO"/>
        </w:rPr>
        <w:tab/>
      </w:r>
      <w:r w:rsidRPr="00AD4429">
        <w:rPr>
          <w:sz w:val="24"/>
          <w:szCs w:val="24"/>
          <w:lang w:val="ro-RO"/>
        </w:rPr>
        <w:tab/>
      </w:r>
      <w:r w:rsidRPr="00AD4429">
        <w:rPr>
          <w:sz w:val="24"/>
          <w:szCs w:val="24"/>
          <w:lang w:val="ro-RO"/>
        </w:rPr>
        <w:tab/>
      </w:r>
      <w:r w:rsidRPr="00AD4429">
        <w:rPr>
          <w:sz w:val="24"/>
          <w:szCs w:val="24"/>
          <w:lang w:val="ro-RO"/>
        </w:rPr>
        <w:tab/>
      </w:r>
      <w:r w:rsidRPr="00AD4429">
        <w:rPr>
          <w:sz w:val="24"/>
          <w:szCs w:val="24"/>
          <w:lang w:val="ro-RO"/>
        </w:rPr>
        <w:tab/>
        <w:t xml:space="preserve">                               </w:t>
      </w:r>
      <w:r w:rsidRPr="00AD4429">
        <w:rPr>
          <w:b/>
          <w:sz w:val="24"/>
          <w:szCs w:val="24"/>
          <w:lang w:val="ro-RO"/>
        </w:rPr>
        <w:t>Iniţiator</w:t>
      </w:r>
    </w:p>
    <w:p w14:paraId="476BF162" w14:textId="77777777" w:rsidR="00072E15" w:rsidRPr="00AD4429" w:rsidRDefault="00072E15" w:rsidP="00072E15">
      <w:pPr>
        <w:pStyle w:val="NoSpacing"/>
        <w:spacing w:line="276" w:lineRule="auto"/>
        <w:jc w:val="both"/>
        <w:rPr>
          <w:b/>
          <w:sz w:val="24"/>
          <w:szCs w:val="24"/>
          <w:lang w:val="ro-RO"/>
        </w:rPr>
      </w:pPr>
      <w:r w:rsidRPr="00AD4429">
        <w:rPr>
          <w:sz w:val="24"/>
          <w:szCs w:val="24"/>
          <w:lang w:val="ro-RO"/>
        </w:rPr>
        <w:t xml:space="preserve">JUDEŢUL MURES                                                                                              </w:t>
      </w:r>
      <w:r w:rsidRPr="00AD4429">
        <w:rPr>
          <w:b/>
          <w:sz w:val="24"/>
          <w:szCs w:val="24"/>
          <w:lang w:val="ro-RO"/>
        </w:rPr>
        <w:t>PRIMAR</w:t>
      </w:r>
    </w:p>
    <w:p w14:paraId="131817DE" w14:textId="77777777" w:rsidR="00072E15" w:rsidRPr="00AD4429" w:rsidRDefault="00072E15" w:rsidP="00072E15">
      <w:pPr>
        <w:pStyle w:val="NoSpacing"/>
        <w:spacing w:line="276" w:lineRule="auto"/>
        <w:jc w:val="both"/>
        <w:rPr>
          <w:bCs/>
          <w:sz w:val="24"/>
          <w:szCs w:val="24"/>
          <w:lang w:val="ro-RO"/>
        </w:rPr>
      </w:pPr>
      <w:r w:rsidRPr="00AD4429">
        <w:rPr>
          <w:bCs/>
          <w:sz w:val="24"/>
          <w:szCs w:val="24"/>
          <w:lang w:val="ro-RO"/>
        </w:rPr>
        <w:t>MUNICIPIUL TÂRGU MUREȘ</w:t>
      </w:r>
      <w:r w:rsidRPr="00AD4429">
        <w:rPr>
          <w:b/>
          <w:bCs/>
          <w:sz w:val="24"/>
          <w:szCs w:val="24"/>
          <w:lang w:val="ro-RO"/>
        </w:rPr>
        <w:t xml:space="preserve">                                                                        Soós Zoltán</w:t>
      </w:r>
    </w:p>
    <w:p w14:paraId="1E585C45" w14:textId="77777777" w:rsidR="00072E15" w:rsidRPr="00AD4429" w:rsidRDefault="00072E15" w:rsidP="00072E15">
      <w:pPr>
        <w:pStyle w:val="NoSpacing"/>
        <w:spacing w:line="276" w:lineRule="auto"/>
        <w:jc w:val="both"/>
        <w:rPr>
          <w:sz w:val="24"/>
          <w:szCs w:val="24"/>
          <w:lang w:val="ro-RO"/>
        </w:rPr>
      </w:pPr>
      <w:r w:rsidRPr="00AD4429">
        <w:rPr>
          <w:sz w:val="24"/>
          <w:szCs w:val="24"/>
          <w:lang w:val="ro-RO"/>
        </w:rPr>
        <w:t xml:space="preserve">DASCPC-Serviciul  activităţi  culturale, sportive, de tineret şi locativ          </w:t>
      </w:r>
      <w:r w:rsidRPr="00AD4429">
        <w:rPr>
          <w:sz w:val="24"/>
          <w:szCs w:val="24"/>
          <w:lang w:val="ro-RO"/>
        </w:rPr>
        <w:tab/>
      </w:r>
      <w:r w:rsidRPr="00AD4429">
        <w:rPr>
          <w:bCs/>
          <w:sz w:val="24"/>
          <w:szCs w:val="24"/>
          <w:lang w:val="ro-RO"/>
        </w:rPr>
        <w:t xml:space="preserve">  </w:t>
      </w:r>
      <w:r w:rsidRPr="00AD4429">
        <w:rPr>
          <w:sz w:val="24"/>
          <w:szCs w:val="24"/>
          <w:lang w:val="ro-RO"/>
        </w:rPr>
        <w:t xml:space="preserve"> </w:t>
      </w:r>
    </w:p>
    <w:p w14:paraId="3ED87485" w14:textId="756A1484" w:rsidR="00072E15" w:rsidRPr="00AD4429" w:rsidRDefault="00072E15" w:rsidP="00072E15">
      <w:pPr>
        <w:pStyle w:val="NoSpacing"/>
        <w:spacing w:line="276" w:lineRule="auto"/>
        <w:jc w:val="both"/>
        <w:rPr>
          <w:sz w:val="24"/>
          <w:szCs w:val="24"/>
          <w:lang w:val="ro-RO"/>
        </w:rPr>
      </w:pPr>
      <w:r w:rsidRPr="00AD4429">
        <w:rPr>
          <w:sz w:val="24"/>
          <w:szCs w:val="24"/>
          <w:lang w:val="ro-RO"/>
        </w:rPr>
        <w:t xml:space="preserve">Nr. </w:t>
      </w:r>
      <w:r w:rsidR="00F43E8C">
        <w:rPr>
          <w:sz w:val="24"/>
          <w:szCs w:val="24"/>
          <w:lang w:val="ro-RO"/>
        </w:rPr>
        <w:t>50.038</w:t>
      </w:r>
      <w:r w:rsidRPr="00AD4429">
        <w:rPr>
          <w:sz w:val="24"/>
          <w:szCs w:val="24"/>
          <w:lang w:val="ro-RO"/>
        </w:rPr>
        <w:t xml:space="preserve">  din  </w:t>
      </w:r>
      <w:r w:rsidR="00F43E8C">
        <w:rPr>
          <w:sz w:val="24"/>
          <w:szCs w:val="24"/>
          <w:lang w:val="ro-RO"/>
        </w:rPr>
        <w:t>23</w:t>
      </w:r>
      <w:r w:rsidRPr="00AD4429">
        <w:rPr>
          <w:sz w:val="24"/>
          <w:szCs w:val="24"/>
          <w:lang w:val="ro-RO"/>
        </w:rPr>
        <w:t>.09.2024</w:t>
      </w:r>
    </w:p>
    <w:p w14:paraId="0C88AED8" w14:textId="70F8D3BD" w:rsidR="00072E15" w:rsidRPr="00AD4429" w:rsidRDefault="00072E15" w:rsidP="00072E15">
      <w:pPr>
        <w:pStyle w:val="NoSpacing"/>
        <w:jc w:val="both"/>
        <w:rPr>
          <w:sz w:val="24"/>
          <w:szCs w:val="24"/>
          <w:lang w:val="ro-RO"/>
        </w:rPr>
      </w:pPr>
    </w:p>
    <w:p w14:paraId="72A84C36" w14:textId="77777777" w:rsidR="00072E15" w:rsidRPr="00AD4429" w:rsidRDefault="00072E15" w:rsidP="00072E15">
      <w:pPr>
        <w:pStyle w:val="NoSpacing"/>
        <w:jc w:val="center"/>
        <w:rPr>
          <w:b/>
          <w:bCs/>
          <w:sz w:val="24"/>
          <w:szCs w:val="24"/>
          <w:lang w:val="ro-RO"/>
        </w:rPr>
      </w:pPr>
      <w:r w:rsidRPr="00AD4429">
        <w:rPr>
          <w:b/>
          <w:bCs/>
          <w:sz w:val="24"/>
          <w:szCs w:val="24"/>
          <w:lang w:val="ro-RO"/>
        </w:rPr>
        <w:t>Referat de aprobare</w:t>
      </w:r>
    </w:p>
    <w:p w14:paraId="3D80B937" w14:textId="4E627A5F" w:rsidR="00072E15" w:rsidRDefault="00072E15" w:rsidP="00072E15">
      <w:pPr>
        <w:jc w:val="center"/>
        <w:rPr>
          <w:b/>
          <w:sz w:val="24"/>
          <w:szCs w:val="24"/>
          <w:lang w:val="ro-RO"/>
        </w:rPr>
      </w:pPr>
      <w:r w:rsidRPr="00AD4429">
        <w:rPr>
          <w:b/>
          <w:sz w:val="24"/>
          <w:szCs w:val="24"/>
          <w:lang w:val="ro-RO"/>
        </w:rPr>
        <w:t xml:space="preserve">privind  aprobarea </w:t>
      </w:r>
      <w:r w:rsidR="00DB0286">
        <w:rPr>
          <w:b/>
          <w:sz w:val="24"/>
          <w:szCs w:val="24"/>
          <w:lang w:val="ro-RO"/>
        </w:rPr>
        <w:t>prelungirii contractelor de închiriere pentru locuințele situate în</w:t>
      </w:r>
      <w:r w:rsidR="00FB31B6">
        <w:rPr>
          <w:b/>
          <w:sz w:val="24"/>
          <w:szCs w:val="24"/>
          <w:lang w:val="ro-RO"/>
        </w:rPr>
        <w:t xml:space="preserve"> Târgu Mureș,</w:t>
      </w:r>
      <w:r w:rsidR="00DB0286">
        <w:rPr>
          <w:b/>
          <w:sz w:val="24"/>
          <w:szCs w:val="24"/>
          <w:lang w:val="ro-RO"/>
        </w:rPr>
        <w:t xml:space="preserve"> str. Gh. Marinescu, nr. 21</w:t>
      </w:r>
    </w:p>
    <w:p w14:paraId="3BD7A5F1" w14:textId="77777777" w:rsidR="00AD4429" w:rsidRDefault="00AD4429" w:rsidP="00072E15">
      <w:pPr>
        <w:jc w:val="center"/>
        <w:rPr>
          <w:b/>
          <w:sz w:val="24"/>
          <w:szCs w:val="24"/>
          <w:lang w:val="ro-RO"/>
        </w:rPr>
      </w:pPr>
    </w:p>
    <w:p w14:paraId="0EA26B18" w14:textId="02230B57" w:rsidR="00AD4429" w:rsidRDefault="00AD4429" w:rsidP="00051DF7">
      <w:pPr>
        <w:ind w:firstLine="720"/>
        <w:jc w:val="both"/>
        <w:rPr>
          <w:sz w:val="24"/>
          <w:szCs w:val="24"/>
          <w:lang w:val="ro-RO"/>
        </w:rPr>
      </w:pPr>
      <w:r w:rsidRPr="008C7AC8">
        <w:rPr>
          <w:bCs/>
          <w:sz w:val="24"/>
          <w:szCs w:val="24"/>
          <w:lang w:val="ro-RO"/>
        </w:rPr>
        <w:t>În</w:t>
      </w:r>
      <w:r w:rsidR="008C7AC8" w:rsidRPr="008C7AC8">
        <w:rPr>
          <w:bCs/>
          <w:sz w:val="24"/>
          <w:szCs w:val="24"/>
          <w:lang w:val="ro-RO"/>
        </w:rPr>
        <w:t xml:space="preserve"> anul 2019, în str. Gh Marinescu, nr. 21, au  fost repartizate un număr de 24 de unități locative, construite prin </w:t>
      </w:r>
      <w:r w:rsidR="00E047AF">
        <w:rPr>
          <w:bCs/>
          <w:sz w:val="24"/>
          <w:szCs w:val="24"/>
          <w:lang w:val="ro-RO"/>
        </w:rPr>
        <w:t>Agenția Națională pentru Locuințe</w:t>
      </w:r>
      <w:r w:rsidR="008C7AC8" w:rsidRPr="008C7AC8">
        <w:rPr>
          <w:bCs/>
          <w:sz w:val="24"/>
          <w:szCs w:val="24"/>
          <w:lang w:val="ro-RO"/>
        </w:rPr>
        <w:t xml:space="preserve">, destinate închirierii </w:t>
      </w:r>
      <w:r w:rsidR="008C7AC8">
        <w:rPr>
          <w:bCs/>
          <w:sz w:val="24"/>
          <w:szCs w:val="24"/>
          <w:lang w:val="ro-RO"/>
        </w:rPr>
        <w:t>în mod exclusiv</w:t>
      </w:r>
      <w:r w:rsidR="008C7AC8" w:rsidRPr="008C7AC8">
        <w:rPr>
          <w:lang w:val="ro-RO"/>
        </w:rPr>
        <w:t xml:space="preserve"> </w:t>
      </w:r>
      <w:r w:rsidR="008C7AC8" w:rsidRPr="008C7AC8">
        <w:rPr>
          <w:sz w:val="24"/>
          <w:szCs w:val="24"/>
          <w:lang w:val="ro-RO"/>
        </w:rPr>
        <w:t>pentru medici rezidenți și tineri specialiști din sănătate. Locuințele au fost repartizate conform ordinii de prioritate stabilită prin HCLM nr. 180/30.05.2019, listă întocmită</w:t>
      </w:r>
      <w:r w:rsidR="008C7AC8" w:rsidRPr="008C7AC8">
        <w:rPr>
          <w:lang w:val="ro-RO"/>
        </w:rPr>
        <w:t xml:space="preserve"> </w:t>
      </w:r>
      <w:r w:rsidR="008C7AC8" w:rsidRPr="008C7AC8">
        <w:rPr>
          <w:sz w:val="24"/>
          <w:szCs w:val="24"/>
          <w:lang w:val="ro-RO"/>
        </w:rPr>
        <w:t>cu respectarea criteriilor-cadru precum şi a criteriilor de ierarhizare stabilite prin HCLM nr. 54/2019 , completată prin HCLM nr. 191/2019, elaborate cu respectarea criteriilor -cadru precum şi a criteriilor de ierarhizare stabilite prin Hotărârea de Guvern nr. 962/2001, cu modificările ulterioare.</w:t>
      </w:r>
    </w:p>
    <w:p w14:paraId="40E1C8CF" w14:textId="26539CC6" w:rsidR="008C7AC8" w:rsidRPr="008C7AC8" w:rsidRDefault="008C7AC8" w:rsidP="00051DF7">
      <w:pPr>
        <w:ind w:firstLine="720"/>
        <w:jc w:val="both"/>
        <w:rPr>
          <w:sz w:val="24"/>
          <w:szCs w:val="24"/>
          <w:lang w:val="ro-RO"/>
        </w:rPr>
      </w:pPr>
      <w:r>
        <w:rPr>
          <w:sz w:val="24"/>
          <w:szCs w:val="24"/>
          <w:lang w:val="ro-RO"/>
        </w:rPr>
        <w:t xml:space="preserve">Prin HCLM nr. 54/2019 au fost stabilite Criteriile de acces pentru aceste locuințe, iar unul dintre </w:t>
      </w:r>
      <w:r w:rsidR="00A41494">
        <w:rPr>
          <w:sz w:val="24"/>
          <w:szCs w:val="24"/>
          <w:lang w:val="ro-RO"/>
        </w:rPr>
        <w:t xml:space="preserve">aceste </w:t>
      </w:r>
      <w:r>
        <w:rPr>
          <w:sz w:val="24"/>
          <w:szCs w:val="24"/>
          <w:lang w:val="ro-RO"/>
        </w:rPr>
        <w:t xml:space="preserve">criterii se referea la </w:t>
      </w:r>
      <w:r w:rsidRPr="00AD4429">
        <w:rPr>
          <w:b/>
          <w:bCs/>
          <w:sz w:val="24"/>
          <w:szCs w:val="24"/>
          <w:u w:val="single"/>
          <w:lang w:val="ro-RO"/>
        </w:rPr>
        <w:t>condiția ca titularul cererii de locuinţă  să își desfășoarea activitatea în localitatea în care sunt amplasate locuințele, respectiv în municipiul Târgu Mureș</w:t>
      </w:r>
      <w:r w:rsidR="00A41494">
        <w:rPr>
          <w:b/>
          <w:bCs/>
          <w:sz w:val="24"/>
          <w:szCs w:val="24"/>
          <w:u w:val="single"/>
          <w:lang w:val="ro-RO"/>
        </w:rPr>
        <w:t xml:space="preserve"> </w:t>
      </w:r>
      <w:r w:rsidR="00A41494" w:rsidRPr="00A41494">
        <w:rPr>
          <w:sz w:val="24"/>
          <w:szCs w:val="24"/>
          <w:lang w:val="ro-RO"/>
        </w:rPr>
        <w:t>(pct. 3 din Anexa nr. la HCL nr. 54/2019)</w:t>
      </w:r>
      <w:r w:rsidR="00A41494">
        <w:rPr>
          <w:sz w:val="24"/>
          <w:szCs w:val="24"/>
          <w:lang w:val="ro-RO"/>
        </w:rPr>
        <w:t>.</w:t>
      </w:r>
    </w:p>
    <w:p w14:paraId="0BBDF220" w14:textId="3825BF16" w:rsidR="008C7AC8" w:rsidRPr="008C7AC8" w:rsidRDefault="00F6318F" w:rsidP="00051DF7">
      <w:pPr>
        <w:ind w:firstLine="720"/>
        <w:jc w:val="both"/>
        <w:rPr>
          <w:bCs/>
          <w:sz w:val="24"/>
          <w:szCs w:val="24"/>
          <w:lang w:val="ro-RO"/>
        </w:rPr>
      </w:pPr>
      <w:r>
        <w:rPr>
          <w:bCs/>
          <w:sz w:val="24"/>
          <w:szCs w:val="24"/>
          <w:lang w:val="ro-RO"/>
        </w:rPr>
        <w:t xml:space="preserve"> Repartizarea acestor locuințe a avut ca scop sprijinirea medicilor rezidenți și ai tinerilor specialiști în vederea atragerii forței de muncă în oraș.</w:t>
      </w:r>
    </w:p>
    <w:p w14:paraId="7E1E71B2" w14:textId="3556453D" w:rsidR="00AD4429" w:rsidRDefault="00F6318F" w:rsidP="00051DF7">
      <w:pPr>
        <w:pStyle w:val="NoSpacing"/>
        <w:ind w:firstLine="720"/>
        <w:jc w:val="both"/>
        <w:rPr>
          <w:sz w:val="24"/>
          <w:szCs w:val="24"/>
          <w:lang w:val="ro-RO"/>
        </w:rPr>
      </w:pPr>
      <w:r>
        <w:rPr>
          <w:sz w:val="24"/>
          <w:szCs w:val="24"/>
          <w:lang w:val="ro-RO"/>
        </w:rPr>
        <w:t xml:space="preserve">Menționăm faptul că  </w:t>
      </w:r>
      <w:r w:rsidR="00AD4429" w:rsidRPr="00AD4429">
        <w:rPr>
          <w:sz w:val="24"/>
          <w:szCs w:val="24"/>
          <w:lang w:val="ro-RO"/>
        </w:rPr>
        <w:t>legislația actuală ( Legea nr. 152/1998, respectiv HG nr. 962/2001) prevede faptul că l</w:t>
      </w:r>
      <w:r w:rsidR="00AD4429" w:rsidRPr="00AD4429">
        <w:rPr>
          <w:sz w:val="24"/>
          <w:szCs w:val="24"/>
          <w:lang w:val="en-US"/>
        </w:rPr>
        <w:t>a</w:t>
      </w:r>
      <w:r w:rsidR="00AD4429" w:rsidRPr="00AD4429">
        <w:rPr>
          <w:i/>
          <w:iCs/>
          <w:sz w:val="24"/>
          <w:szCs w:val="24"/>
          <w:lang w:val="en-US"/>
        </w:rPr>
        <w:t xml:space="preserve"> </w:t>
      </w:r>
      <w:r w:rsidR="00AD4429" w:rsidRPr="00AD4429">
        <w:rPr>
          <w:sz w:val="24"/>
          <w:szCs w:val="24"/>
          <w:lang w:val="ro-RO"/>
        </w:rPr>
        <w:t>data repartizării locuinţelor pentru tineri, destinate închirierii, solicitanţii acestora au obligaţia să reconfirme îndeplinirea tuturor criteriilor de acces ( fără a face diferență între categoriile de solicitanți), însă la prelungirea contractelor de închiriere se menționează doar faptul că, titularul contractului de închiriere, soţul/soţia acestuia şi/sau alte persoane aflate în întreţinerea acestuia au obligaţia să facă dovada că nu au dobândit o locuinţă în proprietate şi/sau cu chirie, proprietate de stat, proprietate a unităţii administrativ-teritoriale sau a unităţii în care îşi desfăşoară activitatea, în localitatea în care deţine locuinţa actuală sau în localităţile în care a fost extinsă cuprinderea teritorială, după caz.</w:t>
      </w:r>
    </w:p>
    <w:p w14:paraId="119539F3" w14:textId="7F5E6160" w:rsidR="00072E15" w:rsidRPr="00DB0286" w:rsidRDefault="00AD4429" w:rsidP="00051DF7">
      <w:pPr>
        <w:pStyle w:val="NoSpacing"/>
        <w:ind w:firstLine="720"/>
        <w:jc w:val="both"/>
        <w:rPr>
          <w:sz w:val="24"/>
          <w:szCs w:val="24"/>
          <w:lang w:val="ro-RO"/>
        </w:rPr>
      </w:pPr>
      <w:r w:rsidRPr="00AD4429">
        <w:rPr>
          <w:sz w:val="24"/>
          <w:szCs w:val="24"/>
          <w:lang w:val="ro-RO"/>
        </w:rPr>
        <w:t>Având în vedere faptul că</w:t>
      </w:r>
      <w:r w:rsidR="00A41494">
        <w:rPr>
          <w:sz w:val="24"/>
          <w:szCs w:val="24"/>
          <w:lang w:val="ro-RO"/>
        </w:rPr>
        <w:t>,</w:t>
      </w:r>
      <w:r w:rsidRPr="00AD4429">
        <w:rPr>
          <w:sz w:val="24"/>
          <w:szCs w:val="24"/>
          <w:lang w:val="ro-RO"/>
        </w:rPr>
        <w:t xml:space="preserve"> locuințele situate în str. Gh Marinescu </w:t>
      </w:r>
      <w:r w:rsidR="000B1ACE">
        <w:rPr>
          <w:sz w:val="24"/>
          <w:szCs w:val="24"/>
          <w:lang w:val="ro-RO"/>
        </w:rPr>
        <w:t xml:space="preserve">, nr. 21 </w:t>
      </w:r>
      <w:r w:rsidRPr="00AD4429">
        <w:rPr>
          <w:sz w:val="24"/>
          <w:szCs w:val="24"/>
          <w:lang w:val="ro-RO"/>
        </w:rPr>
        <w:t xml:space="preserve">au fost repartizate, în baza unei liste de priorități, doar solicitanților care își desfășurau activitatea ca medic rezident sau specialist în sănătate pe raza municipiului Târgu Mureș, iar dispozițiile legale existente, în materie de prelungire a contractelor, sunt într-o oarecare masură lacunare, precum și în vederea evitării situațiilor în care locuințele vor fi ocupate de chiriași care nu mai sunt angajați ai unităților medicale de pe raza municipiului, </w:t>
      </w:r>
      <w:r w:rsidR="00DB0286">
        <w:rPr>
          <w:sz w:val="24"/>
          <w:szCs w:val="24"/>
          <w:lang w:val="ro-RO"/>
        </w:rPr>
        <w:t>situația acestor contracte</w:t>
      </w:r>
      <w:r w:rsidR="000B1ACE">
        <w:rPr>
          <w:sz w:val="24"/>
          <w:szCs w:val="24"/>
          <w:lang w:val="ro-RO"/>
        </w:rPr>
        <w:t xml:space="preserve"> de închirere</w:t>
      </w:r>
      <w:r w:rsidR="00DB0286">
        <w:rPr>
          <w:sz w:val="24"/>
          <w:szCs w:val="24"/>
          <w:lang w:val="ro-RO"/>
        </w:rPr>
        <w:t xml:space="preserve"> a fost dezbătut</w:t>
      </w:r>
      <w:r w:rsidR="000B1ACE">
        <w:rPr>
          <w:sz w:val="24"/>
          <w:szCs w:val="24"/>
          <w:lang w:val="ro-RO"/>
        </w:rPr>
        <w:t>ă</w:t>
      </w:r>
      <w:r w:rsidR="00DB0286">
        <w:rPr>
          <w:sz w:val="24"/>
          <w:szCs w:val="24"/>
          <w:lang w:val="ro-RO"/>
        </w:rPr>
        <w:t xml:space="preserve"> de că</w:t>
      </w:r>
      <w:r w:rsidR="00A41494">
        <w:rPr>
          <w:sz w:val="24"/>
          <w:szCs w:val="24"/>
          <w:lang w:val="ro-RO"/>
        </w:rPr>
        <w:t>t</w:t>
      </w:r>
      <w:r w:rsidR="00DB0286">
        <w:rPr>
          <w:sz w:val="24"/>
          <w:szCs w:val="24"/>
          <w:lang w:val="ro-RO"/>
        </w:rPr>
        <w:t>re Comisia locativă cu ocazia ședinței din data de 17.09.2024</w:t>
      </w:r>
      <w:r w:rsidR="000B1ACE">
        <w:rPr>
          <w:sz w:val="24"/>
          <w:szCs w:val="24"/>
          <w:lang w:val="ro-RO"/>
        </w:rPr>
        <w:t>.</w:t>
      </w:r>
      <w:r w:rsidR="00DB0286">
        <w:rPr>
          <w:sz w:val="24"/>
          <w:szCs w:val="24"/>
          <w:lang w:val="ro-RO"/>
        </w:rPr>
        <w:t xml:space="preserve"> Astfel, comisia a propus ca la prelungirea contractelor de închirere, a căror valabilitate expiră în 01 octombrie 2024,  să fie respectată condiția ca </w:t>
      </w:r>
      <w:r w:rsidR="00DB0286" w:rsidRPr="00AD4429">
        <w:rPr>
          <w:sz w:val="24"/>
          <w:szCs w:val="24"/>
          <w:lang w:val="ro-RO"/>
        </w:rPr>
        <w:t xml:space="preserve">titularul contractului de închirere </w:t>
      </w:r>
      <w:r w:rsidR="00DB0286">
        <w:rPr>
          <w:sz w:val="24"/>
          <w:szCs w:val="24"/>
          <w:lang w:val="ro-RO"/>
        </w:rPr>
        <w:t>să aibă locul de muncă de bază</w:t>
      </w:r>
      <w:r w:rsidR="00DB0286" w:rsidRPr="00AD4429">
        <w:rPr>
          <w:sz w:val="24"/>
          <w:szCs w:val="24"/>
          <w:lang w:val="ro-RO"/>
        </w:rPr>
        <w:t xml:space="preserve"> pe raza municipiului Târgu Mureș</w:t>
      </w:r>
      <w:r w:rsidR="00DB0286">
        <w:rPr>
          <w:sz w:val="24"/>
          <w:szCs w:val="24"/>
          <w:lang w:val="ro-RO"/>
        </w:rPr>
        <w:t xml:space="preserve">. </w:t>
      </w:r>
    </w:p>
    <w:p w14:paraId="24DCEBA2" w14:textId="77777777" w:rsidR="00072E15" w:rsidRPr="00AD4429" w:rsidRDefault="00072E15" w:rsidP="00051DF7">
      <w:pPr>
        <w:pStyle w:val="NoSpacing"/>
        <w:jc w:val="both"/>
        <w:rPr>
          <w:sz w:val="24"/>
          <w:szCs w:val="24"/>
          <w:lang w:val="ro-RO"/>
        </w:rPr>
      </w:pPr>
      <w:r w:rsidRPr="00AD4429">
        <w:rPr>
          <w:sz w:val="24"/>
          <w:szCs w:val="24"/>
          <w:lang w:val="ro-RO"/>
        </w:rPr>
        <w:tab/>
        <w:t>Având în vedere cele mai sus- precizate, supunem aprobării Consiliului Local proiectul de hotărâre alăturat.</w:t>
      </w:r>
    </w:p>
    <w:p w14:paraId="4A485CD9" w14:textId="0F49D68A" w:rsidR="00072E15" w:rsidRPr="00A41494" w:rsidRDefault="00072E15" w:rsidP="00051DF7">
      <w:pPr>
        <w:autoSpaceDE w:val="0"/>
        <w:autoSpaceDN w:val="0"/>
        <w:adjustRightInd w:val="0"/>
        <w:ind w:firstLine="720"/>
        <w:jc w:val="both"/>
        <w:rPr>
          <w:spacing w:val="-14"/>
          <w:sz w:val="24"/>
          <w:szCs w:val="24"/>
          <w:lang w:val="ro-RO"/>
        </w:rPr>
      </w:pPr>
      <w:r w:rsidRPr="00A41494">
        <w:rPr>
          <w:spacing w:val="-14"/>
          <w:sz w:val="24"/>
          <w:szCs w:val="24"/>
          <w:lang w:val="ro-RO"/>
        </w:rPr>
        <w:t xml:space="preserve">Anexă:proces-verbal nr. </w:t>
      </w:r>
      <w:r w:rsidR="00DB0286" w:rsidRPr="00A41494">
        <w:rPr>
          <w:spacing w:val="-14"/>
          <w:sz w:val="24"/>
          <w:szCs w:val="24"/>
          <w:lang w:val="ro-RO"/>
        </w:rPr>
        <w:t>49235/18.09.2024</w:t>
      </w:r>
    </w:p>
    <w:p w14:paraId="079D534B" w14:textId="18D53305" w:rsidR="00F6318F" w:rsidRPr="008C7AC8" w:rsidRDefault="00F6318F" w:rsidP="00F6318F">
      <w:pPr>
        <w:jc w:val="both"/>
        <w:rPr>
          <w:bCs/>
          <w:sz w:val="24"/>
          <w:szCs w:val="24"/>
          <w:lang w:val="ro-RO"/>
        </w:rPr>
      </w:pPr>
    </w:p>
    <w:p w14:paraId="1B2F24B1" w14:textId="77777777" w:rsidR="00072E15" w:rsidRPr="00AD4429" w:rsidRDefault="00072E15" w:rsidP="00072E15">
      <w:pPr>
        <w:pStyle w:val="NoSpacing"/>
        <w:jc w:val="center"/>
        <w:rPr>
          <w:b/>
          <w:bCs/>
          <w:sz w:val="24"/>
          <w:szCs w:val="24"/>
          <w:lang w:val="ro-RO"/>
        </w:rPr>
      </w:pPr>
      <w:r w:rsidRPr="00AD4429">
        <w:rPr>
          <w:b/>
          <w:bCs/>
          <w:sz w:val="24"/>
          <w:szCs w:val="24"/>
          <w:lang w:val="ro-RO"/>
        </w:rPr>
        <w:t>Aviz favorabil al</w:t>
      </w:r>
    </w:p>
    <w:p w14:paraId="7A9F53C4" w14:textId="77777777" w:rsidR="00072E15" w:rsidRPr="00AD4429" w:rsidRDefault="00072E15" w:rsidP="00072E15">
      <w:pPr>
        <w:pStyle w:val="NoSpacing"/>
        <w:jc w:val="center"/>
        <w:rPr>
          <w:b/>
          <w:bCs/>
          <w:sz w:val="24"/>
          <w:szCs w:val="24"/>
          <w:lang w:val="ro-RO"/>
        </w:rPr>
      </w:pPr>
      <w:r w:rsidRPr="00AD4429">
        <w:rPr>
          <w:b/>
          <w:bCs/>
          <w:sz w:val="24"/>
          <w:szCs w:val="24"/>
          <w:lang w:val="ro-RO"/>
        </w:rPr>
        <w:t>D.A.S.C.P.C</w:t>
      </w:r>
    </w:p>
    <w:p w14:paraId="4D5D929E" w14:textId="77777777" w:rsidR="00072E15" w:rsidRPr="00AD4429" w:rsidRDefault="00072E15" w:rsidP="00072E15">
      <w:pPr>
        <w:pStyle w:val="NoSpacing"/>
        <w:jc w:val="center"/>
        <w:rPr>
          <w:sz w:val="24"/>
          <w:szCs w:val="24"/>
          <w:lang w:val="ro-RO"/>
        </w:rPr>
      </w:pPr>
      <w:r w:rsidRPr="00AD4429">
        <w:rPr>
          <w:sz w:val="24"/>
          <w:szCs w:val="24"/>
          <w:lang w:val="ro-RO"/>
        </w:rPr>
        <w:t>Director ex. adj.</w:t>
      </w:r>
    </w:p>
    <w:p w14:paraId="19CEA087" w14:textId="77777777" w:rsidR="00072E15" w:rsidRPr="00AD4429" w:rsidRDefault="00072E15" w:rsidP="00072E15">
      <w:pPr>
        <w:pStyle w:val="NoSpacing"/>
        <w:jc w:val="center"/>
        <w:rPr>
          <w:sz w:val="24"/>
          <w:szCs w:val="24"/>
          <w:lang w:val="ro-RO"/>
        </w:rPr>
      </w:pPr>
      <w:r w:rsidRPr="00AD4429">
        <w:rPr>
          <w:sz w:val="24"/>
          <w:szCs w:val="24"/>
          <w:lang w:val="ro-RO"/>
        </w:rPr>
        <w:t>Blaga-Zătreanu Cosmin</w:t>
      </w:r>
    </w:p>
    <w:p w14:paraId="07DE0078" w14:textId="77777777" w:rsidR="00072E15" w:rsidRPr="00AD4429" w:rsidRDefault="00072E15" w:rsidP="00072E15">
      <w:pPr>
        <w:pStyle w:val="NoSpacing"/>
        <w:rPr>
          <w:sz w:val="24"/>
          <w:szCs w:val="24"/>
          <w:lang w:val="ro-RO"/>
        </w:rPr>
      </w:pPr>
    </w:p>
    <w:p w14:paraId="6AC4A327" w14:textId="379EB1FE" w:rsidR="00072E15" w:rsidRPr="00B91B3E" w:rsidRDefault="00072E15" w:rsidP="00B91B3E">
      <w:pPr>
        <w:pStyle w:val="NoSpacing"/>
        <w:jc w:val="both"/>
        <w:rPr>
          <w:bCs/>
          <w:sz w:val="16"/>
          <w:szCs w:val="16"/>
          <w:lang w:val="ro-RO"/>
        </w:rPr>
      </w:pPr>
      <w:r w:rsidRPr="00AD4429">
        <w:rPr>
          <w:b/>
          <w:sz w:val="24"/>
          <w:szCs w:val="24"/>
          <w:lang w:val="ro-RO"/>
        </w:rPr>
        <w:t xml:space="preserve">                                                                                                                   </w:t>
      </w:r>
      <w:r w:rsidR="00F43E8C">
        <w:rPr>
          <w:b/>
          <w:sz w:val="24"/>
          <w:szCs w:val="24"/>
          <w:lang w:val="ro-RO"/>
        </w:rPr>
        <w:t xml:space="preserve">   </w:t>
      </w:r>
      <w:r w:rsidRPr="00AD4429">
        <w:rPr>
          <w:b/>
          <w:sz w:val="24"/>
          <w:szCs w:val="24"/>
          <w:lang w:val="ro-RO"/>
        </w:rPr>
        <w:t xml:space="preserve">   </w:t>
      </w:r>
      <w:r w:rsidRPr="00B91B3E">
        <w:rPr>
          <w:bCs/>
          <w:sz w:val="16"/>
          <w:szCs w:val="16"/>
          <w:lang w:val="ro-RO"/>
        </w:rPr>
        <w:t>Întocmit/redactat,</w:t>
      </w:r>
    </w:p>
    <w:p w14:paraId="14B40BC7" w14:textId="60707B2B" w:rsidR="00072E15" w:rsidRPr="00B91B3E" w:rsidRDefault="00072E15" w:rsidP="00B91B3E">
      <w:pPr>
        <w:pStyle w:val="NoSpacing"/>
        <w:jc w:val="both"/>
        <w:rPr>
          <w:bCs/>
          <w:sz w:val="16"/>
          <w:szCs w:val="16"/>
          <w:lang w:val="ro-RO"/>
        </w:rPr>
      </w:pPr>
      <w:r w:rsidRPr="00B91B3E">
        <w:rPr>
          <w:bCs/>
          <w:sz w:val="16"/>
          <w:szCs w:val="16"/>
          <w:lang w:val="ro-RO"/>
        </w:rPr>
        <w:t xml:space="preserve">                                                                                                                                                         </w:t>
      </w:r>
      <w:r w:rsidR="00F43E8C">
        <w:rPr>
          <w:bCs/>
          <w:sz w:val="16"/>
          <w:szCs w:val="16"/>
          <w:lang w:val="ro-RO"/>
        </w:rPr>
        <w:t xml:space="preserve">   </w:t>
      </w:r>
      <w:r w:rsidRPr="00B91B3E">
        <w:rPr>
          <w:bCs/>
          <w:sz w:val="16"/>
          <w:szCs w:val="16"/>
          <w:lang w:val="ro-RO"/>
        </w:rPr>
        <w:t xml:space="preserve">    Mureșan Ramona-inspector sup. SACSTL</w:t>
      </w:r>
    </w:p>
    <w:p w14:paraId="5A348777" w14:textId="77777777" w:rsidR="00072E15" w:rsidRPr="00AD4429" w:rsidRDefault="00072E15" w:rsidP="00072E15">
      <w:pPr>
        <w:pStyle w:val="NoSpacing"/>
        <w:jc w:val="both"/>
        <w:rPr>
          <w:bCs/>
          <w:sz w:val="24"/>
          <w:szCs w:val="24"/>
          <w:lang w:val="ro-RO"/>
        </w:rPr>
      </w:pPr>
      <w:r w:rsidRPr="00AD4429">
        <w:rPr>
          <w:bCs/>
          <w:sz w:val="24"/>
          <w:szCs w:val="24"/>
          <w:lang w:val="ro-RO"/>
        </w:rPr>
        <w:t xml:space="preserve">         </w:t>
      </w:r>
    </w:p>
    <w:p w14:paraId="2C3DC696" w14:textId="77777777" w:rsidR="00072E15" w:rsidRPr="00AD4429" w:rsidRDefault="00072E15" w:rsidP="00072E15">
      <w:pPr>
        <w:pStyle w:val="NoSpacing"/>
        <w:jc w:val="both"/>
        <w:rPr>
          <w:bCs/>
          <w:sz w:val="24"/>
          <w:szCs w:val="24"/>
          <w:lang w:val="ro-RO"/>
        </w:rPr>
      </w:pPr>
    </w:p>
    <w:p w14:paraId="58F8209D" w14:textId="77777777" w:rsidR="00072E15" w:rsidRPr="00AD4429" w:rsidRDefault="00BD1AA0" w:rsidP="00072E15">
      <w:pPr>
        <w:pStyle w:val="NoSpacing"/>
        <w:jc w:val="both"/>
        <w:rPr>
          <w:sz w:val="24"/>
          <w:szCs w:val="24"/>
          <w:lang w:val="ro-RO"/>
        </w:rPr>
      </w:pPr>
      <w:r>
        <w:rPr>
          <w:sz w:val="24"/>
          <w:szCs w:val="24"/>
          <w:lang w:val="ro-RO"/>
        </w:rPr>
        <w:object w:dxaOrig="1440" w:dyaOrig="1440" w14:anchorId="4F62FC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32.45pt;margin-top:8.4pt;width:38.4pt;height:57.6pt;z-index:-251658752;mso-position-horizontal-relative:text;mso-position-vertical-relative:text" wrapcoords="-174 0 -174 21481 21600 21481 21600 0 -174 0">
            <v:imagedata r:id="rId6" o:title=""/>
            <w10:wrap type="tight"/>
          </v:shape>
          <o:OLEObject Type="Embed" ProgID="Word.Picture.8" ShapeID="Picture 5" DrawAspect="Content" ObjectID="_1788606170" r:id="rId7">
            <o:FieldCodes>\* MERGEFORMAT</o:FieldCodes>
          </o:OLEObject>
        </w:object>
      </w:r>
      <w:r w:rsidR="00072E15" w:rsidRPr="00AD4429">
        <w:rPr>
          <w:sz w:val="24"/>
          <w:szCs w:val="24"/>
          <w:lang w:val="ro-RO"/>
        </w:rPr>
        <w:t xml:space="preserve">                                   </w:t>
      </w:r>
    </w:p>
    <w:p w14:paraId="420802BF" w14:textId="77777777" w:rsidR="00072E15" w:rsidRPr="00AD4429" w:rsidRDefault="00072E15" w:rsidP="00072E15">
      <w:pPr>
        <w:pStyle w:val="NoSpacing"/>
        <w:spacing w:line="276" w:lineRule="auto"/>
        <w:jc w:val="both"/>
        <w:rPr>
          <w:sz w:val="24"/>
          <w:szCs w:val="24"/>
          <w:lang w:val="ro-RO"/>
        </w:rPr>
      </w:pPr>
      <w:r w:rsidRPr="00AD4429">
        <w:rPr>
          <w:sz w:val="24"/>
          <w:szCs w:val="24"/>
          <w:lang w:val="ro-RO"/>
        </w:rPr>
        <w:t>ROMÂNIA</w:t>
      </w:r>
      <w:r w:rsidRPr="00AD4429">
        <w:rPr>
          <w:sz w:val="24"/>
          <w:szCs w:val="24"/>
          <w:lang w:val="ro-RO"/>
        </w:rPr>
        <w:tab/>
      </w:r>
      <w:r w:rsidRPr="00AD4429">
        <w:rPr>
          <w:sz w:val="24"/>
          <w:szCs w:val="24"/>
          <w:lang w:val="ro-RO"/>
        </w:rPr>
        <w:tab/>
      </w:r>
      <w:r w:rsidRPr="00AD4429">
        <w:rPr>
          <w:sz w:val="24"/>
          <w:szCs w:val="24"/>
          <w:lang w:val="ro-RO"/>
        </w:rPr>
        <w:tab/>
      </w:r>
      <w:r w:rsidRPr="00AD4429">
        <w:rPr>
          <w:sz w:val="24"/>
          <w:szCs w:val="24"/>
          <w:lang w:val="ro-RO"/>
        </w:rPr>
        <w:tab/>
      </w:r>
      <w:r w:rsidRPr="00AD4429">
        <w:rPr>
          <w:sz w:val="24"/>
          <w:szCs w:val="24"/>
          <w:lang w:val="ro-RO"/>
        </w:rPr>
        <w:tab/>
      </w:r>
      <w:r w:rsidRPr="00AD4429">
        <w:rPr>
          <w:sz w:val="24"/>
          <w:szCs w:val="24"/>
          <w:lang w:val="ro-RO"/>
        </w:rPr>
        <w:tab/>
      </w:r>
      <w:r w:rsidRPr="00AD4429">
        <w:rPr>
          <w:sz w:val="24"/>
          <w:szCs w:val="24"/>
          <w:lang w:val="ro-RO"/>
        </w:rPr>
        <w:tab/>
        <w:t xml:space="preserve">                    Proiect</w:t>
      </w:r>
    </w:p>
    <w:p w14:paraId="485E3FD0" w14:textId="77777777" w:rsidR="00072E15" w:rsidRPr="00AD4429" w:rsidRDefault="00072E15" w:rsidP="00072E15">
      <w:pPr>
        <w:pStyle w:val="NoSpacing"/>
        <w:spacing w:line="276" w:lineRule="auto"/>
        <w:jc w:val="both"/>
        <w:rPr>
          <w:sz w:val="24"/>
          <w:szCs w:val="24"/>
          <w:lang w:val="ro-RO"/>
        </w:rPr>
      </w:pPr>
      <w:r w:rsidRPr="00AD4429">
        <w:rPr>
          <w:sz w:val="24"/>
          <w:szCs w:val="24"/>
          <w:lang w:val="ro-RO"/>
        </w:rPr>
        <w:t xml:space="preserve">JUDEŢUL MUREŞ                                 </w:t>
      </w:r>
      <w:r w:rsidRPr="00AD4429">
        <w:rPr>
          <w:sz w:val="24"/>
          <w:szCs w:val="24"/>
          <w:lang w:val="ro-RO"/>
        </w:rPr>
        <w:tab/>
      </w:r>
      <w:r w:rsidRPr="00AD4429">
        <w:rPr>
          <w:sz w:val="24"/>
          <w:szCs w:val="24"/>
          <w:lang w:val="ro-RO"/>
        </w:rPr>
        <w:tab/>
      </w:r>
      <w:r w:rsidRPr="00AD4429">
        <w:rPr>
          <w:sz w:val="24"/>
          <w:szCs w:val="24"/>
          <w:lang w:val="ro-RO"/>
        </w:rPr>
        <w:tab/>
        <w:t xml:space="preserve">         (nu produce efecte juridice)*                </w:t>
      </w:r>
    </w:p>
    <w:p w14:paraId="62C2F403" w14:textId="77777777" w:rsidR="00072E15" w:rsidRPr="00AD4429" w:rsidRDefault="00072E15" w:rsidP="00072E15">
      <w:pPr>
        <w:pStyle w:val="NoSpacing"/>
        <w:jc w:val="both"/>
        <w:rPr>
          <w:b/>
          <w:bCs/>
          <w:sz w:val="24"/>
          <w:szCs w:val="24"/>
          <w:lang w:val="ro-RO"/>
        </w:rPr>
      </w:pPr>
      <w:r w:rsidRPr="00AD4429">
        <w:rPr>
          <w:sz w:val="24"/>
          <w:szCs w:val="24"/>
          <w:lang w:val="ro-RO"/>
        </w:rPr>
        <w:t xml:space="preserve">CONSILIUL LOCAL AL MUNICIPIULUI TÂRGU MUREȘ                        </w:t>
      </w:r>
      <w:r w:rsidRPr="00AD4429">
        <w:rPr>
          <w:b/>
          <w:bCs/>
          <w:sz w:val="24"/>
          <w:szCs w:val="24"/>
          <w:lang w:val="ro-RO"/>
        </w:rPr>
        <w:t xml:space="preserve">Inițiator    </w:t>
      </w:r>
    </w:p>
    <w:p w14:paraId="6C18150B" w14:textId="77777777" w:rsidR="00072E15" w:rsidRPr="00AD4429" w:rsidRDefault="00072E15" w:rsidP="00072E15">
      <w:pPr>
        <w:pStyle w:val="NoSpacing"/>
        <w:jc w:val="both"/>
        <w:rPr>
          <w:b/>
          <w:bCs/>
          <w:sz w:val="24"/>
          <w:szCs w:val="24"/>
          <w:lang w:val="ro-RO"/>
        </w:rPr>
      </w:pPr>
      <w:r w:rsidRPr="00AD4429">
        <w:rPr>
          <w:b/>
          <w:bCs/>
          <w:sz w:val="24"/>
          <w:szCs w:val="24"/>
          <w:lang w:val="ro-RO"/>
        </w:rPr>
        <w:t xml:space="preserve">                                                                                                                             Primar,</w:t>
      </w:r>
    </w:p>
    <w:p w14:paraId="72EC2DCC" w14:textId="77777777" w:rsidR="00072E15" w:rsidRPr="00AD4429" w:rsidRDefault="00072E15" w:rsidP="00072E15">
      <w:pPr>
        <w:pStyle w:val="NoSpacing"/>
        <w:jc w:val="both"/>
        <w:rPr>
          <w:sz w:val="24"/>
          <w:szCs w:val="24"/>
          <w:lang w:val="ro-RO"/>
        </w:rPr>
      </w:pPr>
      <w:r w:rsidRPr="00AD4429">
        <w:rPr>
          <w:sz w:val="24"/>
          <w:szCs w:val="24"/>
          <w:lang w:val="ro-RO"/>
        </w:rPr>
        <w:t xml:space="preserve">                                                                                                                               </w:t>
      </w:r>
      <w:r w:rsidRPr="00AD4429">
        <w:rPr>
          <w:b/>
          <w:bCs/>
          <w:sz w:val="24"/>
          <w:szCs w:val="24"/>
          <w:lang w:val="ro-RO"/>
        </w:rPr>
        <w:t>Soós Zoltán</w:t>
      </w:r>
    </w:p>
    <w:p w14:paraId="69A5CD0A" w14:textId="77777777" w:rsidR="00072E15" w:rsidRPr="00AD4429" w:rsidRDefault="00072E15" w:rsidP="00072E15">
      <w:pPr>
        <w:spacing w:line="276" w:lineRule="auto"/>
        <w:jc w:val="both"/>
        <w:rPr>
          <w:sz w:val="24"/>
          <w:szCs w:val="24"/>
          <w:lang w:val="ro-RO"/>
        </w:rPr>
      </w:pPr>
    </w:p>
    <w:p w14:paraId="18B7E20F" w14:textId="77777777" w:rsidR="00072E15" w:rsidRPr="00AD4429" w:rsidRDefault="00072E15" w:rsidP="00072E15">
      <w:pPr>
        <w:spacing w:line="276" w:lineRule="auto"/>
        <w:jc w:val="center"/>
        <w:rPr>
          <w:b/>
          <w:sz w:val="24"/>
          <w:szCs w:val="24"/>
          <w:lang w:val="ro-RO"/>
        </w:rPr>
      </w:pPr>
      <w:r w:rsidRPr="00AD4429">
        <w:rPr>
          <w:b/>
          <w:sz w:val="24"/>
          <w:szCs w:val="24"/>
          <w:lang w:val="ro-RO"/>
        </w:rPr>
        <w:t>HOTĂRÂREA nr.______</w:t>
      </w:r>
    </w:p>
    <w:p w14:paraId="616822BA" w14:textId="77777777" w:rsidR="00072E15" w:rsidRPr="00AD4429" w:rsidRDefault="00072E15" w:rsidP="00072E15">
      <w:pPr>
        <w:spacing w:line="276" w:lineRule="auto"/>
        <w:jc w:val="center"/>
        <w:rPr>
          <w:b/>
          <w:sz w:val="24"/>
          <w:szCs w:val="24"/>
          <w:lang w:val="ro-RO"/>
        </w:rPr>
      </w:pPr>
      <w:r w:rsidRPr="00AD4429">
        <w:rPr>
          <w:b/>
          <w:sz w:val="24"/>
          <w:szCs w:val="24"/>
          <w:lang w:val="ro-RO"/>
        </w:rPr>
        <w:t>din________________________2024</w:t>
      </w:r>
    </w:p>
    <w:p w14:paraId="65C9F48F" w14:textId="075FA353" w:rsidR="003746F5" w:rsidRDefault="003746F5" w:rsidP="003746F5">
      <w:pPr>
        <w:jc w:val="center"/>
        <w:rPr>
          <w:b/>
          <w:sz w:val="24"/>
          <w:szCs w:val="24"/>
          <w:lang w:val="ro-RO"/>
        </w:rPr>
      </w:pPr>
      <w:r w:rsidRPr="00AD4429">
        <w:rPr>
          <w:b/>
          <w:sz w:val="24"/>
          <w:szCs w:val="24"/>
          <w:lang w:val="ro-RO"/>
        </w:rPr>
        <w:t xml:space="preserve">privind  aprobarea </w:t>
      </w:r>
      <w:r>
        <w:rPr>
          <w:b/>
          <w:sz w:val="24"/>
          <w:szCs w:val="24"/>
          <w:lang w:val="ro-RO"/>
        </w:rPr>
        <w:t xml:space="preserve">prelungirii contractelor de închiriere pentru locuințele situate în </w:t>
      </w:r>
      <w:r w:rsidR="000B1ACE">
        <w:rPr>
          <w:b/>
          <w:sz w:val="24"/>
          <w:szCs w:val="24"/>
          <w:lang w:val="ro-RO"/>
        </w:rPr>
        <w:t xml:space="preserve">Târgu Mureș, </w:t>
      </w:r>
      <w:r>
        <w:rPr>
          <w:b/>
          <w:sz w:val="24"/>
          <w:szCs w:val="24"/>
          <w:lang w:val="ro-RO"/>
        </w:rPr>
        <w:t>str. Gh. Marinescu, nr. 21</w:t>
      </w:r>
    </w:p>
    <w:p w14:paraId="0FB7FF6C" w14:textId="77777777" w:rsidR="003746F5" w:rsidRDefault="003746F5" w:rsidP="003746F5">
      <w:pPr>
        <w:jc w:val="center"/>
        <w:rPr>
          <w:b/>
          <w:sz w:val="24"/>
          <w:szCs w:val="24"/>
          <w:lang w:val="ro-RO"/>
        </w:rPr>
      </w:pPr>
    </w:p>
    <w:p w14:paraId="41EF0A24" w14:textId="77777777" w:rsidR="00072E15" w:rsidRPr="00AD4429" w:rsidRDefault="00072E15" w:rsidP="00072E15">
      <w:pPr>
        <w:jc w:val="center"/>
        <w:rPr>
          <w:b/>
          <w:sz w:val="24"/>
          <w:szCs w:val="24"/>
          <w:lang w:val="ro-RO"/>
        </w:rPr>
      </w:pPr>
    </w:p>
    <w:p w14:paraId="0A64CF3D" w14:textId="77777777" w:rsidR="00072E15" w:rsidRPr="00AD4429" w:rsidRDefault="00072E15" w:rsidP="00072E15">
      <w:pPr>
        <w:pStyle w:val="NoSpacing"/>
        <w:rPr>
          <w:sz w:val="24"/>
          <w:szCs w:val="24"/>
          <w:lang w:val="ro-RO"/>
        </w:rPr>
      </w:pPr>
      <w:r w:rsidRPr="00AD4429">
        <w:rPr>
          <w:sz w:val="24"/>
          <w:szCs w:val="24"/>
          <w:lang w:val="ro-RO"/>
        </w:rPr>
        <w:t xml:space="preserve">           </w:t>
      </w:r>
      <w:r w:rsidRPr="00AD4429">
        <w:rPr>
          <w:b/>
          <w:bCs/>
          <w:i/>
          <w:iCs/>
          <w:sz w:val="24"/>
          <w:szCs w:val="24"/>
          <w:lang w:val="ro-RO"/>
        </w:rPr>
        <w:t xml:space="preserve"> Consiliul local  al municipiului Târgu Mureş, întrunit în şedinţa ordinară de lucru</w:t>
      </w:r>
      <w:r w:rsidRPr="00AD4429">
        <w:rPr>
          <w:sz w:val="24"/>
          <w:szCs w:val="24"/>
          <w:lang w:val="ro-RO"/>
        </w:rPr>
        <w:t>,</w:t>
      </w:r>
    </w:p>
    <w:p w14:paraId="586F0790" w14:textId="77777777" w:rsidR="00072E15" w:rsidRPr="00AD4429" w:rsidRDefault="00072E15" w:rsidP="00072E15">
      <w:pPr>
        <w:pStyle w:val="NoSpacing"/>
        <w:rPr>
          <w:sz w:val="24"/>
          <w:szCs w:val="24"/>
          <w:lang w:val="ro-RO"/>
        </w:rPr>
      </w:pPr>
    </w:p>
    <w:p w14:paraId="36820631" w14:textId="77777777" w:rsidR="00072E15" w:rsidRPr="00AD4429" w:rsidRDefault="00072E15" w:rsidP="00072E15">
      <w:pPr>
        <w:pStyle w:val="NoSpacing"/>
        <w:jc w:val="both"/>
        <w:rPr>
          <w:bCs/>
          <w:iCs/>
          <w:sz w:val="24"/>
          <w:szCs w:val="24"/>
          <w:lang w:val="ro-RO"/>
        </w:rPr>
      </w:pPr>
      <w:r w:rsidRPr="00AD4429">
        <w:rPr>
          <w:bCs/>
          <w:iCs/>
          <w:sz w:val="24"/>
          <w:szCs w:val="24"/>
          <w:lang w:val="ro-RO"/>
        </w:rPr>
        <w:t xml:space="preserve">          </w:t>
      </w:r>
      <w:r w:rsidRPr="00AD4429">
        <w:rPr>
          <w:b/>
          <w:iCs/>
          <w:sz w:val="24"/>
          <w:szCs w:val="24"/>
          <w:lang w:val="ro-RO"/>
        </w:rPr>
        <w:t>Având în vedere</w:t>
      </w:r>
      <w:r w:rsidRPr="00AD4429">
        <w:rPr>
          <w:bCs/>
          <w:iCs/>
          <w:sz w:val="24"/>
          <w:szCs w:val="24"/>
          <w:lang w:val="ro-RO"/>
        </w:rPr>
        <w:t>:</w:t>
      </w:r>
    </w:p>
    <w:p w14:paraId="35344857" w14:textId="679C9CE7" w:rsidR="00072E15" w:rsidRPr="003746F5" w:rsidRDefault="00072E15" w:rsidP="003746F5">
      <w:pPr>
        <w:pStyle w:val="ListParagraph"/>
        <w:numPr>
          <w:ilvl w:val="0"/>
          <w:numId w:val="3"/>
        </w:numPr>
        <w:ind w:left="0" w:firstLine="426"/>
        <w:jc w:val="both"/>
        <w:rPr>
          <w:bCs/>
          <w:lang w:val="ro-RO"/>
        </w:rPr>
      </w:pPr>
      <w:r w:rsidRPr="003746F5">
        <w:rPr>
          <w:bCs/>
          <w:iCs/>
          <w:lang w:val="ro-RO"/>
        </w:rPr>
        <w:t xml:space="preserve">Referatul de aprobare nr. </w:t>
      </w:r>
      <w:r w:rsidR="00F43E8C">
        <w:rPr>
          <w:bCs/>
          <w:iCs/>
          <w:lang w:val="ro-RO"/>
        </w:rPr>
        <w:t>50.038</w:t>
      </w:r>
      <w:r w:rsidRPr="003746F5">
        <w:rPr>
          <w:bCs/>
          <w:iCs/>
          <w:lang w:val="ro-RO"/>
        </w:rPr>
        <w:t xml:space="preserve"> din </w:t>
      </w:r>
      <w:r w:rsidR="00F43E8C">
        <w:rPr>
          <w:bCs/>
          <w:iCs/>
          <w:lang w:val="ro-RO"/>
        </w:rPr>
        <w:t>23</w:t>
      </w:r>
      <w:r w:rsidRPr="003746F5">
        <w:rPr>
          <w:bCs/>
          <w:iCs/>
          <w:lang w:val="ro-RO"/>
        </w:rPr>
        <w:t>.09.2024</w:t>
      </w:r>
      <w:r w:rsidRPr="003746F5">
        <w:rPr>
          <w:bCs/>
          <w:lang w:val="ro-RO"/>
        </w:rPr>
        <w:t xml:space="preserve"> inițiat de Primar prin Direcția activități social-culturale, patrimoniale și comerciale, </w:t>
      </w:r>
      <w:r w:rsidR="003746F5" w:rsidRPr="003746F5">
        <w:rPr>
          <w:bCs/>
          <w:lang w:val="ro-RO"/>
        </w:rPr>
        <w:t xml:space="preserve">privind  aprobarea prelungirii contractelor de </w:t>
      </w:r>
      <w:r w:rsidR="003746F5" w:rsidRPr="0096767E">
        <w:rPr>
          <w:bCs/>
          <w:lang w:val="ro-RO"/>
        </w:rPr>
        <w:t>închiriere pentru locuințele situate</w:t>
      </w:r>
      <w:r w:rsidR="003746F5" w:rsidRPr="003746F5">
        <w:rPr>
          <w:bCs/>
          <w:lang w:val="ro-RO"/>
        </w:rPr>
        <w:t xml:space="preserve"> în </w:t>
      </w:r>
      <w:r w:rsidR="000B1ACE">
        <w:rPr>
          <w:bCs/>
          <w:lang w:val="ro-RO"/>
        </w:rPr>
        <w:t xml:space="preserve">Târgu Mureș, </w:t>
      </w:r>
      <w:r w:rsidR="003746F5" w:rsidRPr="003746F5">
        <w:rPr>
          <w:bCs/>
          <w:lang w:val="ro-RO"/>
        </w:rPr>
        <w:t>str. Gh. Marinescu, nr. 21,</w:t>
      </w:r>
    </w:p>
    <w:p w14:paraId="31C7F079" w14:textId="77777777" w:rsidR="00072E15" w:rsidRPr="00AD4429" w:rsidRDefault="00072E15" w:rsidP="00072E15">
      <w:pPr>
        <w:pStyle w:val="ListParagraph"/>
        <w:numPr>
          <w:ilvl w:val="0"/>
          <w:numId w:val="3"/>
        </w:numPr>
        <w:spacing w:after="160"/>
        <w:ind w:left="0" w:firstLine="426"/>
        <w:jc w:val="both"/>
        <w:rPr>
          <w:bCs/>
          <w:lang w:val="ro-RO"/>
        </w:rPr>
      </w:pPr>
      <w:r w:rsidRPr="00AD4429">
        <w:rPr>
          <w:bCs/>
          <w:lang w:val="ro-RO"/>
        </w:rPr>
        <w:t xml:space="preserve"> Raportul de specialitate al Direcției Juridice, Contencios Administrativ și Administrație Publică locală nr.__________</w:t>
      </w:r>
    </w:p>
    <w:p w14:paraId="5E6114A4" w14:textId="77777777" w:rsidR="00072E15" w:rsidRPr="00AD4429" w:rsidRDefault="00072E15" w:rsidP="00072E15">
      <w:pPr>
        <w:pStyle w:val="NoSpacing"/>
        <w:numPr>
          <w:ilvl w:val="0"/>
          <w:numId w:val="4"/>
        </w:numPr>
        <w:ind w:left="0" w:firstLine="426"/>
        <w:jc w:val="both"/>
        <w:rPr>
          <w:sz w:val="24"/>
          <w:szCs w:val="24"/>
          <w:lang w:val="ro-RO"/>
        </w:rPr>
      </w:pPr>
      <w:r w:rsidRPr="00AD4429">
        <w:rPr>
          <w:sz w:val="24"/>
          <w:szCs w:val="24"/>
          <w:lang w:val="ro-RO"/>
        </w:rPr>
        <w:t xml:space="preserve"> Raportul Comisiilor de specialitate din cadrul Consiliului local municipal Târgu Mureş</w:t>
      </w:r>
    </w:p>
    <w:p w14:paraId="4D61CABE" w14:textId="77777777" w:rsidR="00072E15" w:rsidRDefault="00072E15" w:rsidP="00072E15">
      <w:pPr>
        <w:adjustRightInd w:val="0"/>
        <w:spacing w:before="240"/>
        <w:jc w:val="both"/>
        <w:rPr>
          <w:b/>
          <w:sz w:val="24"/>
          <w:szCs w:val="24"/>
          <w:lang w:val="ro-RO"/>
        </w:rPr>
      </w:pPr>
      <w:r w:rsidRPr="00AD4429">
        <w:rPr>
          <w:b/>
          <w:sz w:val="24"/>
          <w:szCs w:val="24"/>
          <w:lang w:val="ro-RO"/>
        </w:rPr>
        <w:t xml:space="preserve">                  În conformitate cu prevederile :</w:t>
      </w:r>
    </w:p>
    <w:p w14:paraId="110853BD" w14:textId="740E4BB8" w:rsidR="00982799" w:rsidRDefault="00982799" w:rsidP="00982799">
      <w:pPr>
        <w:pStyle w:val="ListParagraph"/>
        <w:numPr>
          <w:ilvl w:val="0"/>
          <w:numId w:val="4"/>
        </w:numPr>
        <w:adjustRightInd w:val="0"/>
        <w:spacing w:before="240"/>
        <w:ind w:left="0" w:firstLine="426"/>
        <w:jc w:val="both"/>
        <w:rPr>
          <w:bCs/>
          <w:lang w:val="ro-RO"/>
        </w:rPr>
      </w:pPr>
      <w:r w:rsidRPr="00982799">
        <w:rPr>
          <w:bCs/>
          <w:lang w:val="ro-RO"/>
        </w:rPr>
        <w:t>HCL nr. 54/2019</w:t>
      </w:r>
      <w:r w:rsidRPr="00982799">
        <w:rPr>
          <w:sz w:val="20"/>
          <w:szCs w:val="20"/>
          <w:lang w:val="en-AU" w:eastAsia="ro-RO"/>
        </w:rPr>
        <w:t xml:space="preserve"> </w:t>
      </w:r>
      <w:r w:rsidRPr="00982799">
        <w:rPr>
          <w:bCs/>
          <w:lang w:val="ro-RO"/>
        </w:rPr>
        <w:t>privind aprobarea Criteriilor pentru stabilirea ordinii de prioritate în soluționarea cererilor de locuințe și în repartizarea locuințelor destinate închirierii, în mod exclusiv pentru medici rezidenți și tineri specialiști din sănătate, din blocul de locuințe realizat prin A.N.L., situat în municipiul Târgu Mureș, str. Gheorghe Marinescu f.n.</w:t>
      </w:r>
      <w:r>
        <w:rPr>
          <w:bCs/>
          <w:lang w:val="ro-RO"/>
        </w:rPr>
        <w:t xml:space="preserve"> și HCL nr. 191/2019</w:t>
      </w:r>
      <w:r w:rsidRPr="00982799">
        <w:rPr>
          <w:bCs/>
          <w:lang w:val="ro-RO"/>
        </w:rPr>
        <w:t xml:space="preserve"> privind completarea Hotărârii Consiliului local municipal nr. 54 din 28.03.2019</w:t>
      </w:r>
      <w:r>
        <w:rPr>
          <w:bCs/>
          <w:lang w:val="ro-RO"/>
        </w:rPr>
        <w:t>;</w:t>
      </w:r>
    </w:p>
    <w:p w14:paraId="0024CBD6" w14:textId="4B460680" w:rsidR="004B7F03" w:rsidRPr="004B7F03" w:rsidRDefault="00575674" w:rsidP="004B7F03">
      <w:pPr>
        <w:pStyle w:val="ListParagraph"/>
        <w:numPr>
          <w:ilvl w:val="0"/>
          <w:numId w:val="7"/>
        </w:numPr>
        <w:ind w:left="0" w:firstLine="426"/>
        <w:jc w:val="both"/>
        <w:rPr>
          <w:rFonts w:eastAsiaTheme="minorHAnsi"/>
          <w:lang w:val="ro-RO"/>
        </w:rPr>
      </w:pPr>
      <w:r>
        <w:rPr>
          <w:rFonts w:eastAsiaTheme="minorHAnsi"/>
          <w:lang w:val="ro-RO"/>
        </w:rPr>
        <w:t>a</w:t>
      </w:r>
      <w:r w:rsidR="004B7F03" w:rsidRPr="004B7F03">
        <w:rPr>
          <w:rFonts w:eastAsiaTheme="minorHAnsi"/>
          <w:lang w:val="ro-RO"/>
        </w:rPr>
        <w:t>rt.15  alin. (14), alin. (15) și alin. (16) din Hotărârea nr.. 962/2001 din 27 septembrie 2001 privind aprobarea Normelor metodologice pentru punerea în aplicare a prevederilor Legii nr. 152/1998 privind înfiinţarea Agenţiei Naţionale pentru Locuinţe</w:t>
      </w:r>
      <w:r w:rsidR="004B7F03">
        <w:rPr>
          <w:rFonts w:eastAsiaTheme="minorHAnsi"/>
          <w:lang w:val="ro-RO"/>
        </w:rPr>
        <w:t>,</w:t>
      </w:r>
    </w:p>
    <w:p w14:paraId="12039F8C" w14:textId="70852D8D" w:rsidR="00982799" w:rsidRPr="00BD1AA0" w:rsidRDefault="00575674" w:rsidP="00BD1AA0">
      <w:pPr>
        <w:pStyle w:val="ListParagraph"/>
        <w:numPr>
          <w:ilvl w:val="0"/>
          <w:numId w:val="7"/>
        </w:numPr>
        <w:jc w:val="both"/>
        <w:rPr>
          <w:rFonts w:eastAsiaTheme="minorHAnsi"/>
          <w:lang w:val="ro-RO"/>
        </w:rPr>
      </w:pPr>
      <w:r w:rsidRPr="00575674">
        <w:rPr>
          <w:rFonts w:eastAsiaTheme="minorHAnsi"/>
          <w:lang w:val="ro-RO"/>
        </w:rPr>
        <w:t>art. 8 alin. (4) și (5) din Legea nr. 152/1998, privind înființarea Agenției Naționale pentru Locuințe, republicată,</w:t>
      </w:r>
    </w:p>
    <w:p w14:paraId="300C7DB3" w14:textId="77777777" w:rsidR="00982799" w:rsidRDefault="00982799" w:rsidP="00982799">
      <w:pPr>
        <w:pStyle w:val="NoSpacing"/>
        <w:numPr>
          <w:ilvl w:val="0"/>
          <w:numId w:val="4"/>
        </w:numPr>
        <w:ind w:left="0" w:firstLine="426"/>
        <w:jc w:val="both"/>
        <w:rPr>
          <w:sz w:val="24"/>
          <w:szCs w:val="24"/>
          <w:lang w:val="ro-RO"/>
        </w:rPr>
      </w:pPr>
      <w:r w:rsidRPr="00AD4429">
        <w:rPr>
          <w:sz w:val="24"/>
          <w:szCs w:val="24"/>
          <w:lang w:val="ro-RO"/>
        </w:rPr>
        <w:t>art. 129 alin.(1), alin.(14), art.196, alin.(1), lit. „a” şi ale art. 243, alin. (1), lit. „a”  din OUG nr. 57/2019 privind Codul administrativ, cu modificările și completările ulterioare</w:t>
      </w:r>
    </w:p>
    <w:p w14:paraId="6A3F0C93" w14:textId="77777777" w:rsidR="00982799" w:rsidRPr="00AD4429" w:rsidRDefault="00982799" w:rsidP="00982799">
      <w:pPr>
        <w:pStyle w:val="NoSpacing"/>
        <w:ind w:left="426"/>
        <w:jc w:val="both"/>
        <w:rPr>
          <w:sz w:val="24"/>
          <w:szCs w:val="24"/>
          <w:lang w:val="ro-RO"/>
        </w:rPr>
      </w:pPr>
    </w:p>
    <w:p w14:paraId="46B48EC6" w14:textId="77777777" w:rsidR="00072E15" w:rsidRPr="00AD4429" w:rsidRDefault="00072E15" w:rsidP="000B1ACE">
      <w:pPr>
        <w:pStyle w:val="NoSpacing"/>
        <w:rPr>
          <w:b/>
          <w:sz w:val="24"/>
          <w:szCs w:val="24"/>
          <w:lang w:val="ro-RO"/>
        </w:rPr>
      </w:pPr>
    </w:p>
    <w:p w14:paraId="17D61F71" w14:textId="77777777" w:rsidR="00072E15" w:rsidRPr="00AD4429" w:rsidRDefault="00072E15" w:rsidP="00072E15">
      <w:pPr>
        <w:pStyle w:val="NoSpacing"/>
        <w:jc w:val="center"/>
        <w:rPr>
          <w:b/>
          <w:sz w:val="24"/>
          <w:szCs w:val="24"/>
          <w:lang w:val="ro-RO"/>
        </w:rPr>
      </w:pPr>
      <w:r w:rsidRPr="00AD4429">
        <w:rPr>
          <w:b/>
          <w:sz w:val="24"/>
          <w:szCs w:val="24"/>
          <w:lang w:val="ro-RO"/>
        </w:rPr>
        <w:t>HOTĂRĂŞTE</w:t>
      </w:r>
    </w:p>
    <w:p w14:paraId="0C80FFE8" w14:textId="77777777" w:rsidR="00072E15" w:rsidRPr="00AD4429" w:rsidRDefault="00072E15" w:rsidP="00072E15">
      <w:pPr>
        <w:pStyle w:val="NoSpacing"/>
        <w:rPr>
          <w:sz w:val="24"/>
          <w:szCs w:val="24"/>
          <w:lang w:val="ro-RO"/>
        </w:rPr>
      </w:pPr>
    </w:p>
    <w:p w14:paraId="257BC13D" w14:textId="21A504F8" w:rsidR="00072E15" w:rsidRPr="00A41494" w:rsidRDefault="00072E15" w:rsidP="00072E15">
      <w:pPr>
        <w:jc w:val="both"/>
        <w:rPr>
          <w:bCs/>
          <w:sz w:val="24"/>
          <w:szCs w:val="24"/>
          <w:lang w:val="ro-RO"/>
        </w:rPr>
      </w:pPr>
      <w:r w:rsidRPr="00AD4429">
        <w:rPr>
          <w:b/>
          <w:sz w:val="24"/>
          <w:szCs w:val="24"/>
          <w:lang w:val="ro-RO"/>
        </w:rPr>
        <w:t xml:space="preserve">              Art.1. </w:t>
      </w:r>
      <w:r w:rsidR="00A41494" w:rsidRPr="00A41494">
        <w:rPr>
          <w:bCs/>
          <w:sz w:val="24"/>
          <w:szCs w:val="24"/>
          <w:lang w:val="ro-RO"/>
        </w:rPr>
        <w:t>Se aprobă prelungirea contractelor de închirere</w:t>
      </w:r>
      <w:r w:rsidR="00BD1AA0">
        <w:rPr>
          <w:bCs/>
          <w:sz w:val="24"/>
          <w:szCs w:val="24"/>
          <w:lang w:val="ro-RO"/>
        </w:rPr>
        <w:t xml:space="preserve">, pe o perioadă de 5 ani, </w:t>
      </w:r>
      <w:r w:rsidR="00A41494" w:rsidRPr="00A41494">
        <w:rPr>
          <w:bCs/>
          <w:sz w:val="24"/>
          <w:szCs w:val="24"/>
          <w:lang w:val="ro-RO"/>
        </w:rPr>
        <w:t xml:space="preserve"> pentru locuințele situate în </w:t>
      </w:r>
      <w:r w:rsidR="000B1ACE">
        <w:rPr>
          <w:bCs/>
          <w:sz w:val="24"/>
          <w:szCs w:val="24"/>
          <w:lang w:val="ro-RO"/>
        </w:rPr>
        <w:t>Târgu Mur</w:t>
      </w:r>
      <w:r w:rsidR="00051DF7">
        <w:rPr>
          <w:bCs/>
          <w:sz w:val="24"/>
          <w:szCs w:val="24"/>
          <w:lang w:val="ro-RO"/>
        </w:rPr>
        <w:t>eș</w:t>
      </w:r>
      <w:r w:rsidR="000B1ACE">
        <w:rPr>
          <w:bCs/>
          <w:sz w:val="24"/>
          <w:szCs w:val="24"/>
          <w:lang w:val="ro-RO"/>
        </w:rPr>
        <w:t xml:space="preserve">, </w:t>
      </w:r>
      <w:r w:rsidR="00A41494" w:rsidRPr="00A41494">
        <w:rPr>
          <w:bCs/>
          <w:sz w:val="24"/>
          <w:szCs w:val="24"/>
          <w:lang w:val="ro-RO"/>
        </w:rPr>
        <w:t>str. Gh. Marinescu</w:t>
      </w:r>
      <w:r w:rsidR="000B1ACE">
        <w:rPr>
          <w:bCs/>
          <w:sz w:val="24"/>
          <w:szCs w:val="24"/>
          <w:lang w:val="ro-RO"/>
        </w:rPr>
        <w:t>, nr. 21</w:t>
      </w:r>
      <w:r w:rsidR="00A41494" w:rsidRPr="00A41494">
        <w:rPr>
          <w:bCs/>
          <w:sz w:val="24"/>
          <w:szCs w:val="24"/>
          <w:lang w:val="ro-RO"/>
        </w:rPr>
        <w:t xml:space="preserve"> </w:t>
      </w:r>
      <w:r w:rsidR="00A3695C">
        <w:rPr>
          <w:bCs/>
          <w:sz w:val="24"/>
          <w:szCs w:val="24"/>
          <w:lang w:val="ro-RO"/>
        </w:rPr>
        <w:t xml:space="preserve">în favoarea </w:t>
      </w:r>
      <w:r w:rsidR="00A41494" w:rsidRPr="00A41494">
        <w:rPr>
          <w:bCs/>
          <w:sz w:val="24"/>
          <w:szCs w:val="24"/>
          <w:lang w:val="ro-RO"/>
        </w:rPr>
        <w:t>titularilor de contracte care au locul de muncă de bază pe raza municipiului Târgu Mureș</w:t>
      </w:r>
      <w:r w:rsidR="0068558A">
        <w:rPr>
          <w:bCs/>
          <w:sz w:val="24"/>
          <w:szCs w:val="24"/>
          <w:lang w:val="ro-RO"/>
        </w:rPr>
        <w:t>, precum</w:t>
      </w:r>
      <w:r w:rsidR="00F65D68">
        <w:rPr>
          <w:bCs/>
          <w:sz w:val="24"/>
          <w:szCs w:val="24"/>
          <w:lang w:val="ro-RO"/>
        </w:rPr>
        <w:t xml:space="preserve"> și cu respectarea condițiilor prevăzute de legislația în vigoare</w:t>
      </w:r>
      <w:r w:rsidR="00051DF7">
        <w:rPr>
          <w:bCs/>
          <w:sz w:val="24"/>
          <w:szCs w:val="24"/>
          <w:lang w:val="ro-RO"/>
        </w:rPr>
        <w:t>,</w:t>
      </w:r>
      <w:r w:rsidR="00F65D68">
        <w:rPr>
          <w:bCs/>
          <w:sz w:val="24"/>
          <w:szCs w:val="24"/>
          <w:lang w:val="ro-RO"/>
        </w:rPr>
        <w:t xml:space="preserve"> referitoare la prelungirea contractelor</w:t>
      </w:r>
      <w:r w:rsidR="00B91B3E">
        <w:rPr>
          <w:bCs/>
          <w:sz w:val="24"/>
          <w:szCs w:val="24"/>
          <w:lang w:val="ro-RO"/>
        </w:rPr>
        <w:t xml:space="preserve"> de închiriere </w:t>
      </w:r>
      <w:r w:rsidR="0068558A">
        <w:rPr>
          <w:bCs/>
          <w:sz w:val="24"/>
          <w:szCs w:val="24"/>
          <w:lang w:val="ro-RO"/>
        </w:rPr>
        <w:t>în cazul locuințelor pentru tineri, destinate închirierii.</w:t>
      </w:r>
    </w:p>
    <w:p w14:paraId="1340B8CA" w14:textId="77777777" w:rsidR="00A41494" w:rsidRPr="00A41494" w:rsidRDefault="00A41494" w:rsidP="00072E15">
      <w:pPr>
        <w:jc w:val="both"/>
        <w:rPr>
          <w:bCs/>
          <w:sz w:val="24"/>
          <w:szCs w:val="24"/>
          <w:lang w:val="ro-RO"/>
        </w:rPr>
      </w:pPr>
    </w:p>
    <w:p w14:paraId="17B0F550" w14:textId="2DB9FC1E" w:rsidR="00072E15" w:rsidRPr="00AD4429" w:rsidRDefault="00072E15" w:rsidP="00072E15">
      <w:pPr>
        <w:pStyle w:val="NoSpacing"/>
        <w:ind w:firstLine="708"/>
        <w:jc w:val="both"/>
        <w:rPr>
          <w:sz w:val="24"/>
          <w:szCs w:val="24"/>
          <w:lang w:val="ro-RO"/>
        </w:rPr>
      </w:pPr>
      <w:r w:rsidRPr="00AD4429">
        <w:rPr>
          <w:b/>
          <w:bCs/>
          <w:sz w:val="24"/>
          <w:szCs w:val="24"/>
          <w:lang w:val="ro-RO"/>
        </w:rPr>
        <w:t>Art.</w:t>
      </w:r>
      <w:r w:rsidR="00A41494">
        <w:rPr>
          <w:b/>
          <w:bCs/>
          <w:sz w:val="24"/>
          <w:szCs w:val="24"/>
          <w:lang w:val="ro-RO"/>
        </w:rPr>
        <w:t>2</w:t>
      </w:r>
      <w:r w:rsidRPr="00AD4429">
        <w:rPr>
          <w:b/>
          <w:bCs/>
          <w:sz w:val="24"/>
          <w:szCs w:val="24"/>
          <w:lang w:val="ro-RO"/>
        </w:rPr>
        <w:t>.</w:t>
      </w:r>
      <w:r w:rsidRPr="00AD4429">
        <w:rPr>
          <w:sz w:val="24"/>
          <w:szCs w:val="24"/>
          <w:lang w:val="ro-RO"/>
        </w:rPr>
        <w:t xml:space="preserve"> Cu aducerea la îndeplinire a prevederilor prezentei hotărâri se  însărcinează Executivul Municipiului Târgu Mureş prin Direcţia activităţi social-culturale  patrimoniale și comerciale- Serviciul activități culturale, sportive, de tineret și locativ</w:t>
      </w:r>
      <w:r w:rsidR="0096767E">
        <w:rPr>
          <w:sz w:val="24"/>
          <w:szCs w:val="24"/>
          <w:lang w:val="ro-RO"/>
        </w:rPr>
        <w:t xml:space="preserve"> </w:t>
      </w:r>
      <w:r w:rsidRPr="00AD4429">
        <w:rPr>
          <w:sz w:val="24"/>
          <w:szCs w:val="24"/>
          <w:lang w:val="ro-RO"/>
        </w:rPr>
        <w:t>și SC LOCATIV SA.</w:t>
      </w:r>
    </w:p>
    <w:p w14:paraId="7ABFC1B8" w14:textId="77777777" w:rsidR="00072E15" w:rsidRPr="00AD4429" w:rsidRDefault="00072E15" w:rsidP="00072E15">
      <w:pPr>
        <w:pStyle w:val="NoSpacing"/>
        <w:ind w:firstLine="708"/>
        <w:jc w:val="both"/>
        <w:rPr>
          <w:sz w:val="24"/>
          <w:szCs w:val="24"/>
          <w:lang w:val="ro-RO"/>
        </w:rPr>
      </w:pPr>
    </w:p>
    <w:p w14:paraId="062D61B1" w14:textId="77777777" w:rsidR="0096767E" w:rsidRDefault="0096767E" w:rsidP="00072E15">
      <w:pPr>
        <w:pStyle w:val="BodyTextIndent2"/>
        <w:spacing w:line="240" w:lineRule="auto"/>
        <w:ind w:left="0" w:firstLine="708"/>
        <w:jc w:val="both"/>
        <w:rPr>
          <w:b/>
          <w:sz w:val="24"/>
          <w:szCs w:val="24"/>
          <w:lang w:val="ro-RO"/>
        </w:rPr>
      </w:pPr>
    </w:p>
    <w:p w14:paraId="0560737C" w14:textId="77777777" w:rsidR="0096767E" w:rsidRDefault="0096767E" w:rsidP="00072E15">
      <w:pPr>
        <w:pStyle w:val="BodyTextIndent2"/>
        <w:spacing w:line="240" w:lineRule="auto"/>
        <w:ind w:left="0" w:firstLine="708"/>
        <w:jc w:val="both"/>
        <w:rPr>
          <w:b/>
          <w:sz w:val="24"/>
          <w:szCs w:val="24"/>
          <w:lang w:val="ro-RO"/>
        </w:rPr>
      </w:pPr>
    </w:p>
    <w:p w14:paraId="54901C32" w14:textId="77777777" w:rsidR="0096767E" w:rsidRDefault="0096767E" w:rsidP="00072E15">
      <w:pPr>
        <w:pStyle w:val="BodyTextIndent2"/>
        <w:spacing w:line="240" w:lineRule="auto"/>
        <w:ind w:left="0" w:firstLine="708"/>
        <w:jc w:val="both"/>
        <w:rPr>
          <w:b/>
          <w:sz w:val="24"/>
          <w:szCs w:val="24"/>
          <w:lang w:val="ro-RO"/>
        </w:rPr>
      </w:pPr>
    </w:p>
    <w:p w14:paraId="2977B0DF" w14:textId="603B0DDF" w:rsidR="00072E15" w:rsidRPr="00AD4429" w:rsidRDefault="00072E15" w:rsidP="00072E15">
      <w:pPr>
        <w:pStyle w:val="BodyTextIndent2"/>
        <w:spacing w:line="240" w:lineRule="auto"/>
        <w:ind w:left="0" w:firstLine="708"/>
        <w:jc w:val="both"/>
        <w:rPr>
          <w:b/>
          <w:sz w:val="24"/>
          <w:szCs w:val="24"/>
          <w:lang w:val="ro-RO"/>
        </w:rPr>
      </w:pPr>
      <w:r w:rsidRPr="00AD4429">
        <w:rPr>
          <w:b/>
          <w:sz w:val="24"/>
          <w:szCs w:val="24"/>
          <w:lang w:val="ro-RO"/>
        </w:rPr>
        <w:t>Art.</w:t>
      </w:r>
      <w:r w:rsidR="00A41494">
        <w:rPr>
          <w:b/>
          <w:sz w:val="24"/>
          <w:szCs w:val="24"/>
          <w:lang w:val="ro-RO"/>
        </w:rPr>
        <w:t>3</w:t>
      </w:r>
      <w:r w:rsidRPr="00AD4429">
        <w:rPr>
          <w:b/>
          <w:sz w:val="24"/>
          <w:szCs w:val="24"/>
          <w:lang w:val="ro-RO"/>
        </w:rPr>
        <w:t xml:space="preserve">. </w:t>
      </w:r>
      <w:r w:rsidRPr="00AD4429">
        <w:rPr>
          <w:sz w:val="24"/>
          <w:szCs w:val="24"/>
          <w:lang w:val="ro-RO"/>
        </w:rPr>
        <w:t>În conformitate cu prevederile art. 252 alin. 1 lit. c , ale art. 255 din OUG nr. 57/2019 privind Codul administrativ, și ale art. 3 alin. 1 din Legea nr. 554/2004, Legea contenciosului administrativ, prezenta Hotărâre se înaintează Prefectului Judeţului Mureş pentru exercitarea controlului de legalitate</w:t>
      </w:r>
      <w:r w:rsidRPr="00AD4429">
        <w:rPr>
          <w:b/>
          <w:sz w:val="24"/>
          <w:szCs w:val="24"/>
          <w:lang w:val="ro-RO"/>
        </w:rPr>
        <w:t>.</w:t>
      </w:r>
    </w:p>
    <w:p w14:paraId="6FC92CC2" w14:textId="0A16E484" w:rsidR="00072E15" w:rsidRPr="00AD4429" w:rsidRDefault="00072E15" w:rsidP="00072E15">
      <w:pPr>
        <w:pStyle w:val="BodyTextIndent2"/>
        <w:spacing w:line="240" w:lineRule="auto"/>
        <w:ind w:left="0" w:firstLine="708"/>
        <w:jc w:val="both"/>
        <w:rPr>
          <w:bCs/>
          <w:sz w:val="24"/>
          <w:szCs w:val="24"/>
          <w:lang w:val="ro-RO"/>
        </w:rPr>
      </w:pPr>
      <w:r w:rsidRPr="00AD4429">
        <w:rPr>
          <w:b/>
          <w:sz w:val="24"/>
          <w:szCs w:val="24"/>
          <w:lang w:val="ro-RO"/>
        </w:rPr>
        <w:t>Art.</w:t>
      </w:r>
      <w:r w:rsidR="00A41494">
        <w:rPr>
          <w:b/>
          <w:sz w:val="24"/>
          <w:szCs w:val="24"/>
          <w:lang w:val="ro-RO"/>
        </w:rPr>
        <w:t>4</w:t>
      </w:r>
      <w:r w:rsidRPr="00AD4429">
        <w:rPr>
          <w:b/>
          <w:sz w:val="24"/>
          <w:szCs w:val="24"/>
          <w:lang w:val="ro-RO"/>
        </w:rPr>
        <w:t xml:space="preserve">. </w:t>
      </w:r>
      <w:r w:rsidRPr="00AD4429">
        <w:rPr>
          <w:bCs/>
          <w:sz w:val="24"/>
          <w:szCs w:val="24"/>
          <w:lang w:val="ro-RO"/>
        </w:rPr>
        <w:t>Prezenta hotărâre se comunică</w:t>
      </w:r>
      <w:r w:rsidRPr="00AD4429">
        <w:rPr>
          <w:b/>
          <w:sz w:val="24"/>
          <w:szCs w:val="24"/>
          <w:lang w:val="ro-RO"/>
        </w:rPr>
        <w:t xml:space="preserve"> </w:t>
      </w:r>
      <w:r w:rsidRPr="00AD4429">
        <w:rPr>
          <w:bCs/>
          <w:sz w:val="24"/>
          <w:szCs w:val="24"/>
          <w:lang w:val="ro-RO"/>
        </w:rPr>
        <w:t xml:space="preserve">la: </w:t>
      </w:r>
    </w:p>
    <w:p w14:paraId="13C6EED6" w14:textId="77777777" w:rsidR="00072E15" w:rsidRPr="00AD4429" w:rsidRDefault="00072E15" w:rsidP="00072E15">
      <w:pPr>
        <w:pStyle w:val="BodyTextIndent2"/>
        <w:numPr>
          <w:ilvl w:val="0"/>
          <w:numId w:val="4"/>
        </w:numPr>
        <w:spacing w:line="240" w:lineRule="auto"/>
        <w:jc w:val="both"/>
        <w:rPr>
          <w:bCs/>
          <w:sz w:val="24"/>
          <w:szCs w:val="24"/>
          <w:lang w:val="ro-RO"/>
        </w:rPr>
      </w:pPr>
      <w:r w:rsidRPr="00AD4429">
        <w:rPr>
          <w:bCs/>
          <w:sz w:val="24"/>
          <w:szCs w:val="24"/>
          <w:lang w:val="ro-RO"/>
        </w:rPr>
        <w:t>Direcția activități social culturale, patrimoniale și comerciale- Serviciul activități culturale, sportive, de tineret și locativ;</w:t>
      </w:r>
    </w:p>
    <w:p w14:paraId="19E77DB4" w14:textId="77777777" w:rsidR="00072E15" w:rsidRPr="00AD4429" w:rsidRDefault="00072E15" w:rsidP="00072E15">
      <w:pPr>
        <w:pStyle w:val="BodyTextIndent2"/>
        <w:numPr>
          <w:ilvl w:val="0"/>
          <w:numId w:val="4"/>
        </w:numPr>
        <w:spacing w:line="240" w:lineRule="auto"/>
        <w:jc w:val="both"/>
        <w:rPr>
          <w:bCs/>
          <w:sz w:val="24"/>
          <w:szCs w:val="24"/>
          <w:lang w:val="ro-RO"/>
        </w:rPr>
      </w:pPr>
      <w:r w:rsidRPr="00AD4429">
        <w:rPr>
          <w:bCs/>
          <w:sz w:val="24"/>
          <w:szCs w:val="24"/>
          <w:lang w:val="ro-RO"/>
        </w:rPr>
        <w:t>SC LOCATIV SA.</w:t>
      </w:r>
    </w:p>
    <w:p w14:paraId="60CE229A" w14:textId="77777777" w:rsidR="00072E15" w:rsidRPr="00AD4429" w:rsidRDefault="00072E15" w:rsidP="00072E15">
      <w:pPr>
        <w:pStyle w:val="BodyTextIndent2"/>
        <w:spacing w:line="240" w:lineRule="auto"/>
        <w:ind w:left="0" w:firstLine="708"/>
        <w:jc w:val="both"/>
        <w:rPr>
          <w:bCs/>
          <w:sz w:val="24"/>
          <w:szCs w:val="24"/>
          <w:lang w:val="ro-RO"/>
        </w:rPr>
      </w:pPr>
    </w:p>
    <w:p w14:paraId="5F126155" w14:textId="77777777" w:rsidR="00072E15" w:rsidRPr="00AD4429" w:rsidRDefault="00072E15" w:rsidP="00072E15">
      <w:pPr>
        <w:pStyle w:val="BodyTextIndent2"/>
        <w:spacing w:line="240" w:lineRule="auto"/>
        <w:ind w:left="0" w:firstLine="708"/>
        <w:jc w:val="both"/>
        <w:rPr>
          <w:b/>
          <w:sz w:val="24"/>
          <w:szCs w:val="24"/>
          <w:lang w:val="ro-RO"/>
        </w:rPr>
      </w:pPr>
    </w:p>
    <w:p w14:paraId="5F2CEF97" w14:textId="77777777" w:rsidR="00072E15" w:rsidRPr="00AD4429" w:rsidRDefault="00072E15" w:rsidP="00072E15">
      <w:pPr>
        <w:pStyle w:val="BodyTextIndent2"/>
        <w:spacing w:line="240" w:lineRule="auto"/>
        <w:ind w:left="0"/>
        <w:jc w:val="center"/>
        <w:rPr>
          <w:b/>
          <w:sz w:val="24"/>
          <w:szCs w:val="24"/>
          <w:lang w:val="ro-RO"/>
        </w:rPr>
      </w:pPr>
    </w:p>
    <w:p w14:paraId="59F05B68" w14:textId="77777777" w:rsidR="00072E15" w:rsidRPr="00AD4429" w:rsidRDefault="00072E15" w:rsidP="00072E15">
      <w:pPr>
        <w:pStyle w:val="NoSpacing"/>
        <w:jc w:val="center"/>
        <w:rPr>
          <w:b/>
          <w:bCs/>
          <w:sz w:val="24"/>
          <w:szCs w:val="24"/>
          <w:lang w:val="ro-RO"/>
        </w:rPr>
      </w:pPr>
      <w:r w:rsidRPr="00AD4429">
        <w:rPr>
          <w:b/>
          <w:bCs/>
          <w:sz w:val="24"/>
          <w:szCs w:val="24"/>
          <w:lang w:val="ro-RO"/>
        </w:rPr>
        <w:t>Viza de legalitate</w:t>
      </w:r>
    </w:p>
    <w:p w14:paraId="74EF7FAB" w14:textId="77777777" w:rsidR="00072E15" w:rsidRPr="00AD4429" w:rsidRDefault="00072E15" w:rsidP="00072E15">
      <w:pPr>
        <w:jc w:val="center"/>
        <w:rPr>
          <w:b/>
          <w:sz w:val="24"/>
          <w:szCs w:val="24"/>
          <w:lang w:val="ro-RO"/>
        </w:rPr>
      </w:pPr>
      <w:r w:rsidRPr="00AD4429">
        <w:rPr>
          <w:b/>
          <w:sz w:val="24"/>
          <w:szCs w:val="24"/>
          <w:lang w:val="ro-RO"/>
        </w:rPr>
        <w:t xml:space="preserve">     Secretar general al Municipiului  Târgu Mureş,</w:t>
      </w:r>
    </w:p>
    <w:p w14:paraId="2301A9A0" w14:textId="77777777" w:rsidR="00072E15" w:rsidRPr="00AD4429" w:rsidRDefault="00072E15" w:rsidP="00072E15">
      <w:pPr>
        <w:jc w:val="center"/>
        <w:rPr>
          <w:b/>
          <w:sz w:val="24"/>
          <w:szCs w:val="24"/>
          <w:lang w:val="ro-RO"/>
        </w:rPr>
      </w:pPr>
      <w:r w:rsidRPr="00AD4429">
        <w:rPr>
          <w:b/>
          <w:sz w:val="24"/>
          <w:szCs w:val="24"/>
          <w:lang w:val="ro-RO"/>
        </w:rPr>
        <w:t>Bordi Kinga</w:t>
      </w:r>
    </w:p>
    <w:p w14:paraId="11D52530" w14:textId="77777777" w:rsidR="00072E15" w:rsidRPr="00AD4429" w:rsidRDefault="00072E15" w:rsidP="00072E15">
      <w:pPr>
        <w:pStyle w:val="NoSpacing"/>
        <w:ind w:left="720"/>
        <w:rPr>
          <w:sz w:val="24"/>
          <w:szCs w:val="24"/>
          <w:lang w:val="ro-RO"/>
        </w:rPr>
      </w:pPr>
      <w:r w:rsidRPr="00AD4429">
        <w:rPr>
          <w:b/>
          <w:bCs/>
          <w:sz w:val="24"/>
          <w:szCs w:val="24"/>
          <w:lang w:val="ro-RO"/>
        </w:rPr>
        <w:t xml:space="preserve">                                                   </w:t>
      </w:r>
    </w:p>
    <w:p w14:paraId="39004F8C" w14:textId="77777777" w:rsidR="00072E15" w:rsidRPr="00AD4429" w:rsidRDefault="00072E15" w:rsidP="00072E15">
      <w:pPr>
        <w:pStyle w:val="NoSpacing"/>
        <w:jc w:val="both"/>
        <w:rPr>
          <w:sz w:val="24"/>
          <w:szCs w:val="24"/>
          <w:lang w:val="ro-RO"/>
        </w:rPr>
      </w:pPr>
    </w:p>
    <w:p w14:paraId="5BF86EAC" w14:textId="77777777" w:rsidR="00072E15" w:rsidRPr="00AD4429" w:rsidRDefault="00072E15" w:rsidP="00072E15">
      <w:pPr>
        <w:rPr>
          <w:sz w:val="24"/>
          <w:szCs w:val="24"/>
          <w:lang w:val="ro-RO"/>
        </w:rPr>
      </w:pPr>
    </w:p>
    <w:p w14:paraId="64BA9AE4" w14:textId="77777777" w:rsidR="00072E15" w:rsidRPr="00AD4429" w:rsidRDefault="00072E15" w:rsidP="00072E15">
      <w:pPr>
        <w:rPr>
          <w:sz w:val="24"/>
          <w:szCs w:val="24"/>
          <w:lang w:val="ro-RO"/>
        </w:rPr>
      </w:pPr>
    </w:p>
    <w:p w14:paraId="65D517EF" w14:textId="77777777" w:rsidR="00072E15" w:rsidRPr="00AD4429" w:rsidRDefault="00072E15" w:rsidP="00072E15">
      <w:pPr>
        <w:rPr>
          <w:sz w:val="24"/>
          <w:szCs w:val="24"/>
        </w:rPr>
      </w:pPr>
    </w:p>
    <w:p w14:paraId="7BEE1FE7" w14:textId="77777777" w:rsidR="00A113C4" w:rsidRPr="00AD4429" w:rsidRDefault="00A113C4" w:rsidP="00A137D8">
      <w:pPr>
        <w:rPr>
          <w:sz w:val="24"/>
          <w:szCs w:val="24"/>
        </w:rPr>
      </w:pPr>
    </w:p>
    <w:sectPr w:rsidR="00A113C4" w:rsidRPr="00AD4429" w:rsidSect="00B91B3E">
      <w:pgSz w:w="12240" w:h="15840"/>
      <w:pgMar w:top="142" w:right="144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FE6952"/>
    <w:multiLevelType w:val="hybridMultilevel"/>
    <w:tmpl w:val="5A1A0390"/>
    <w:lvl w:ilvl="0" w:tplc="0409000B">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26D72D63"/>
    <w:multiLevelType w:val="hybridMultilevel"/>
    <w:tmpl w:val="3FEC91F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8AF0876"/>
    <w:multiLevelType w:val="hybridMultilevel"/>
    <w:tmpl w:val="9716BA56"/>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62D3132E"/>
    <w:multiLevelType w:val="hybridMultilevel"/>
    <w:tmpl w:val="223A73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AF2708"/>
    <w:multiLevelType w:val="hybridMultilevel"/>
    <w:tmpl w:val="A88EF856"/>
    <w:lvl w:ilvl="0" w:tplc="E7C05F76">
      <w:start w:val="35"/>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6AA2254F"/>
    <w:multiLevelType w:val="hybridMultilevel"/>
    <w:tmpl w:val="3572C508"/>
    <w:lvl w:ilvl="0" w:tplc="95568D0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9D5FDB"/>
    <w:multiLevelType w:val="hybridMultilevel"/>
    <w:tmpl w:val="4BCEA1BA"/>
    <w:lvl w:ilvl="0" w:tplc="0418000F">
      <w:start w:val="1"/>
      <w:numFmt w:val="decimal"/>
      <w:lvlText w:val="%1."/>
      <w:lvlJc w:val="left"/>
      <w:pPr>
        <w:ind w:left="1068"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16cid:durableId="10957105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7037241">
    <w:abstractNumId w:val="4"/>
  </w:num>
  <w:num w:numId="3" w16cid:durableId="192109754">
    <w:abstractNumId w:val="0"/>
  </w:num>
  <w:num w:numId="4" w16cid:durableId="93132401">
    <w:abstractNumId w:val="1"/>
  </w:num>
  <w:num w:numId="5" w16cid:durableId="290408927">
    <w:abstractNumId w:val="2"/>
  </w:num>
  <w:num w:numId="6" w16cid:durableId="1539661031">
    <w:abstractNumId w:val="5"/>
  </w:num>
  <w:num w:numId="7" w16cid:durableId="1757824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524"/>
    <w:rsid w:val="00051DF7"/>
    <w:rsid w:val="00072E15"/>
    <w:rsid w:val="000B1ACE"/>
    <w:rsid w:val="000D1738"/>
    <w:rsid w:val="002715A7"/>
    <w:rsid w:val="00292A77"/>
    <w:rsid w:val="003746F5"/>
    <w:rsid w:val="003C26E1"/>
    <w:rsid w:val="00407863"/>
    <w:rsid w:val="00444C18"/>
    <w:rsid w:val="0049445F"/>
    <w:rsid w:val="00494524"/>
    <w:rsid w:val="004B7F03"/>
    <w:rsid w:val="004F53FD"/>
    <w:rsid w:val="00575674"/>
    <w:rsid w:val="0068558A"/>
    <w:rsid w:val="00695AA9"/>
    <w:rsid w:val="00757129"/>
    <w:rsid w:val="007B0BD3"/>
    <w:rsid w:val="008C7AC8"/>
    <w:rsid w:val="0096767E"/>
    <w:rsid w:val="009817BF"/>
    <w:rsid w:val="00982799"/>
    <w:rsid w:val="00994EB2"/>
    <w:rsid w:val="00A113C4"/>
    <w:rsid w:val="00A137D8"/>
    <w:rsid w:val="00A35BE7"/>
    <w:rsid w:val="00A3695C"/>
    <w:rsid w:val="00A41494"/>
    <w:rsid w:val="00AD4429"/>
    <w:rsid w:val="00B10F7B"/>
    <w:rsid w:val="00B91B3E"/>
    <w:rsid w:val="00BD1AA0"/>
    <w:rsid w:val="00C60421"/>
    <w:rsid w:val="00D14F13"/>
    <w:rsid w:val="00DB0286"/>
    <w:rsid w:val="00DD4AEE"/>
    <w:rsid w:val="00E047AF"/>
    <w:rsid w:val="00E048B2"/>
    <w:rsid w:val="00F03DAC"/>
    <w:rsid w:val="00F43E8C"/>
    <w:rsid w:val="00F6318F"/>
    <w:rsid w:val="00F65D68"/>
    <w:rsid w:val="00FB3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758CDF"/>
  <w15:chartTrackingRefBased/>
  <w15:docId w15:val="{A81FE8A7-BB56-4090-B765-3417B9E15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7BF"/>
    <w:pPr>
      <w:spacing w:after="0" w:line="240" w:lineRule="auto"/>
    </w:pPr>
    <w:rPr>
      <w:rFonts w:eastAsia="Times New Roman"/>
      <w:kern w:val="0"/>
      <w:sz w:val="20"/>
      <w:szCs w:val="20"/>
      <w:lang w:val="en-AU" w:eastAsia="ro-RO"/>
      <w14:ligatures w14:val="none"/>
    </w:rPr>
  </w:style>
  <w:style w:type="paragraph" w:styleId="Heading1">
    <w:name w:val="heading 1"/>
    <w:basedOn w:val="Normal"/>
    <w:next w:val="Normal"/>
    <w:link w:val="Heading1Char"/>
    <w:qFormat/>
    <w:rsid w:val="009817BF"/>
    <w:pPr>
      <w:keepNext/>
      <w:ind w:left="1462" w:firstLine="1418"/>
      <w:outlineLvl w:val="0"/>
    </w:pPr>
    <w:rPr>
      <w:rFonts w:ascii="Arial" w:hAnsi="Arial"/>
      <w:sz w:val="28"/>
      <w:lang w:val="ro-RO"/>
    </w:rPr>
  </w:style>
  <w:style w:type="paragraph" w:styleId="Heading8">
    <w:name w:val="heading 8"/>
    <w:basedOn w:val="Normal"/>
    <w:next w:val="Normal"/>
    <w:link w:val="Heading8Char"/>
    <w:uiPriority w:val="9"/>
    <w:unhideWhenUsed/>
    <w:qFormat/>
    <w:rsid w:val="009817BF"/>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17BF"/>
    <w:rPr>
      <w:rFonts w:ascii="Arial" w:eastAsia="Times New Roman" w:hAnsi="Arial"/>
      <w:kern w:val="0"/>
      <w:sz w:val="28"/>
      <w:szCs w:val="20"/>
      <w:lang w:val="ro-RO" w:eastAsia="ro-RO"/>
      <w14:ligatures w14:val="none"/>
    </w:rPr>
  </w:style>
  <w:style w:type="character" w:customStyle="1" w:styleId="Heading8Char">
    <w:name w:val="Heading 8 Char"/>
    <w:basedOn w:val="DefaultParagraphFont"/>
    <w:link w:val="Heading8"/>
    <w:uiPriority w:val="9"/>
    <w:rsid w:val="009817BF"/>
    <w:rPr>
      <w:rFonts w:asciiTheme="majorHAnsi" w:eastAsiaTheme="majorEastAsia" w:hAnsiTheme="majorHAnsi" w:cstheme="majorBidi"/>
      <w:color w:val="404040" w:themeColor="text1" w:themeTint="BF"/>
      <w:kern w:val="0"/>
      <w:sz w:val="20"/>
      <w:szCs w:val="20"/>
      <w:lang w:val="en-AU" w:eastAsia="ro-RO"/>
      <w14:ligatures w14:val="none"/>
    </w:rPr>
  </w:style>
  <w:style w:type="paragraph" w:styleId="NoSpacing">
    <w:name w:val="No Spacing"/>
    <w:uiPriority w:val="1"/>
    <w:qFormat/>
    <w:rsid w:val="009817BF"/>
    <w:pPr>
      <w:spacing w:after="0" w:line="240" w:lineRule="auto"/>
    </w:pPr>
    <w:rPr>
      <w:rFonts w:eastAsia="Times New Roman"/>
      <w:kern w:val="0"/>
      <w:sz w:val="20"/>
      <w:szCs w:val="20"/>
      <w:lang w:val="en-AU" w:eastAsia="ro-RO"/>
      <w14:ligatures w14:val="none"/>
    </w:rPr>
  </w:style>
  <w:style w:type="character" w:styleId="Strong">
    <w:name w:val="Strong"/>
    <w:basedOn w:val="DefaultParagraphFont"/>
    <w:qFormat/>
    <w:rsid w:val="00994EB2"/>
    <w:rPr>
      <w:b/>
      <w:bCs/>
    </w:rPr>
  </w:style>
  <w:style w:type="paragraph" w:styleId="ListParagraph">
    <w:name w:val="List Paragraph"/>
    <w:basedOn w:val="Normal"/>
    <w:uiPriority w:val="34"/>
    <w:qFormat/>
    <w:rsid w:val="00994EB2"/>
    <w:pPr>
      <w:ind w:left="720"/>
      <w:contextualSpacing/>
    </w:pPr>
    <w:rPr>
      <w:sz w:val="24"/>
      <w:szCs w:val="24"/>
      <w:lang w:val="en-US" w:eastAsia="en-US"/>
    </w:rPr>
  </w:style>
  <w:style w:type="table" w:styleId="TableGrid">
    <w:name w:val="Table Grid"/>
    <w:basedOn w:val="TableNormal"/>
    <w:uiPriority w:val="39"/>
    <w:rsid w:val="00A35BE7"/>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072E15"/>
    <w:pPr>
      <w:spacing w:after="120" w:line="480" w:lineRule="auto"/>
      <w:ind w:left="283"/>
    </w:pPr>
  </w:style>
  <w:style w:type="character" w:customStyle="1" w:styleId="BodyTextIndent2Char">
    <w:name w:val="Body Text Indent 2 Char"/>
    <w:basedOn w:val="DefaultParagraphFont"/>
    <w:link w:val="BodyTextIndent2"/>
    <w:semiHidden/>
    <w:rsid w:val="00072E15"/>
    <w:rPr>
      <w:rFonts w:eastAsia="Times New Roman"/>
      <w:kern w:val="0"/>
      <w:sz w:val="20"/>
      <w:szCs w:val="20"/>
      <w:lang w:val="en-AU" w:eastAsia="ro-RO"/>
      <w14:ligatures w14:val="none"/>
    </w:rPr>
  </w:style>
  <w:style w:type="character" w:styleId="CommentReference">
    <w:name w:val="annotation reference"/>
    <w:basedOn w:val="DefaultParagraphFont"/>
    <w:uiPriority w:val="99"/>
    <w:semiHidden/>
    <w:unhideWhenUsed/>
    <w:rsid w:val="00B91B3E"/>
    <w:rPr>
      <w:sz w:val="16"/>
      <w:szCs w:val="16"/>
    </w:rPr>
  </w:style>
  <w:style w:type="paragraph" w:styleId="CommentText">
    <w:name w:val="annotation text"/>
    <w:basedOn w:val="Normal"/>
    <w:link w:val="CommentTextChar"/>
    <w:uiPriority w:val="99"/>
    <w:semiHidden/>
    <w:unhideWhenUsed/>
    <w:rsid w:val="00B91B3E"/>
  </w:style>
  <w:style w:type="character" w:customStyle="1" w:styleId="CommentTextChar">
    <w:name w:val="Comment Text Char"/>
    <w:basedOn w:val="DefaultParagraphFont"/>
    <w:link w:val="CommentText"/>
    <w:uiPriority w:val="99"/>
    <w:semiHidden/>
    <w:rsid w:val="00B91B3E"/>
    <w:rPr>
      <w:rFonts w:eastAsia="Times New Roman"/>
      <w:kern w:val="0"/>
      <w:sz w:val="20"/>
      <w:szCs w:val="20"/>
      <w:lang w:val="en-AU" w:eastAsia="ro-RO"/>
      <w14:ligatures w14:val="none"/>
    </w:rPr>
  </w:style>
  <w:style w:type="paragraph" w:styleId="CommentSubject">
    <w:name w:val="annotation subject"/>
    <w:basedOn w:val="CommentText"/>
    <w:next w:val="CommentText"/>
    <w:link w:val="CommentSubjectChar"/>
    <w:uiPriority w:val="99"/>
    <w:semiHidden/>
    <w:unhideWhenUsed/>
    <w:rsid w:val="00B91B3E"/>
    <w:rPr>
      <w:b/>
      <w:bCs/>
    </w:rPr>
  </w:style>
  <w:style w:type="character" w:customStyle="1" w:styleId="CommentSubjectChar">
    <w:name w:val="Comment Subject Char"/>
    <w:basedOn w:val="CommentTextChar"/>
    <w:link w:val="CommentSubject"/>
    <w:uiPriority w:val="99"/>
    <w:semiHidden/>
    <w:rsid w:val="00B91B3E"/>
    <w:rPr>
      <w:rFonts w:eastAsia="Times New Roman"/>
      <w:b/>
      <w:bCs/>
      <w:kern w:val="0"/>
      <w:sz w:val="20"/>
      <w:szCs w:val="20"/>
      <w:lang w:val="en-AU"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36287-3CB7-4D9E-983A-06A1BDE7D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3</Pages>
  <Words>1185</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19</cp:revision>
  <dcterms:created xsi:type="dcterms:W3CDTF">2024-09-19T05:19:00Z</dcterms:created>
  <dcterms:modified xsi:type="dcterms:W3CDTF">2024-09-23T11:16:00Z</dcterms:modified>
</cp:coreProperties>
</file>