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1F5D1" w14:textId="77777777" w:rsidR="00153091" w:rsidRPr="00153091" w:rsidRDefault="00153091" w:rsidP="00153091">
      <w:pPr>
        <w:suppressAutoHyphens/>
        <w:spacing w:after="0" w:line="240" w:lineRule="auto"/>
        <w:rPr>
          <w:rFonts w:ascii="Times New Roman" w:eastAsia="Times New Roman" w:hAnsi="Times New Roman" w:cs="Times New Roman"/>
          <w:b/>
          <w:kern w:val="0"/>
          <w:sz w:val="24"/>
          <w:szCs w:val="24"/>
          <w:lang w:eastAsia="ar-SA"/>
          <w14:ligatures w14:val="none"/>
        </w:rPr>
      </w:pPr>
    </w:p>
    <w:p w14:paraId="0FD0123E" w14:textId="77777777" w:rsidR="00153091" w:rsidRPr="00153091" w:rsidRDefault="00153091" w:rsidP="00153091">
      <w:pPr>
        <w:suppressAutoHyphens/>
        <w:spacing w:after="0" w:line="240" w:lineRule="auto"/>
        <w:rPr>
          <w:rFonts w:ascii="Times New Roman" w:eastAsia="Times New Roman" w:hAnsi="Times New Roman" w:cs="Times New Roman"/>
          <w:b/>
          <w:kern w:val="0"/>
          <w:sz w:val="24"/>
          <w:szCs w:val="24"/>
          <w:lang w:val="en-US" w:eastAsia="ar-SA"/>
          <w14:ligatures w14:val="none"/>
        </w:rPr>
      </w:pPr>
      <w:r w:rsidRPr="00153091">
        <w:rPr>
          <w:rFonts w:ascii="Times New Roman" w:eastAsia="Times New Roman" w:hAnsi="Times New Roman" w:cs="Times New Roman"/>
          <w:b/>
          <w:kern w:val="0"/>
          <w:sz w:val="24"/>
          <w:szCs w:val="24"/>
          <w:lang w:eastAsia="ar-SA"/>
          <w14:ligatures w14:val="none"/>
        </w:rPr>
        <w:t xml:space="preserve">ROMÂNIA </w:t>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Cs/>
          <w:kern w:val="0"/>
          <w:sz w:val="24"/>
          <w:szCs w:val="24"/>
          <w:lang w:eastAsia="ar-SA"/>
          <w14:ligatures w14:val="none"/>
        </w:rPr>
        <w:t xml:space="preserve">                                                         (</w:t>
      </w:r>
      <w:r w:rsidRPr="00153091">
        <w:rPr>
          <w:rFonts w:ascii="Times New Roman" w:eastAsia="Times New Roman" w:hAnsi="Times New Roman" w:cs="Times New Roman"/>
          <w:kern w:val="0"/>
          <w:sz w:val="24"/>
          <w:szCs w:val="24"/>
          <w:lang w:eastAsia="ar-SA"/>
          <w14:ligatures w14:val="none"/>
        </w:rPr>
        <w:t>nu produce efecte juridice)</w:t>
      </w:r>
      <w:r w:rsidRPr="00153091">
        <w:rPr>
          <w:rFonts w:ascii="Times New Roman" w:eastAsia="Times New Roman" w:hAnsi="Times New Roman" w:cs="Times New Roman"/>
          <w:kern w:val="0"/>
          <w:sz w:val="24"/>
          <w:szCs w:val="24"/>
          <w:lang w:val="en-US" w:eastAsia="ar-SA"/>
          <w14:ligatures w14:val="none"/>
        </w:rPr>
        <w:t>*</w:t>
      </w:r>
    </w:p>
    <w:p w14:paraId="3C589AA8" w14:textId="77777777" w:rsidR="00153091" w:rsidRPr="00153091" w:rsidRDefault="00153091" w:rsidP="00153091">
      <w:pPr>
        <w:suppressAutoHyphens/>
        <w:spacing w:after="0" w:line="240" w:lineRule="auto"/>
        <w:rPr>
          <w:rFonts w:ascii="Times New Roman" w:eastAsia="Times New Roman" w:hAnsi="Times New Roman" w:cs="Times New Roman"/>
          <w:b/>
          <w:kern w:val="0"/>
          <w:sz w:val="24"/>
          <w:szCs w:val="24"/>
          <w:lang w:eastAsia="ar-SA"/>
          <w14:ligatures w14:val="none"/>
        </w:rPr>
      </w:pPr>
      <w:r w:rsidRPr="00153091">
        <w:rPr>
          <w:rFonts w:ascii="Times New Roman" w:eastAsia="Times New Roman" w:hAnsi="Times New Roman" w:cs="Times New Roman"/>
          <w:b/>
          <w:kern w:val="0"/>
          <w:sz w:val="24"/>
          <w:szCs w:val="24"/>
          <w:lang w:eastAsia="ar-SA"/>
          <w14:ligatures w14:val="none"/>
        </w:rPr>
        <w:t xml:space="preserve">JUDEŢUL MUREŞ   </w:t>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t xml:space="preserve">            </w:t>
      </w:r>
      <w:proofErr w:type="spellStart"/>
      <w:r w:rsidRPr="00153091">
        <w:rPr>
          <w:rFonts w:ascii="Times New Roman" w:eastAsia="Times New Roman" w:hAnsi="Times New Roman" w:cs="Times New Roman"/>
          <w:b/>
          <w:kern w:val="0"/>
          <w:sz w:val="24"/>
          <w:szCs w:val="24"/>
          <w:lang w:eastAsia="ar-SA"/>
          <w14:ligatures w14:val="none"/>
        </w:rPr>
        <w:t>Iniţiator</w:t>
      </w:r>
      <w:proofErr w:type="spellEnd"/>
      <w:r w:rsidRPr="00153091">
        <w:rPr>
          <w:rFonts w:ascii="Times New Roman" w:eastAsia="Times New Roman" w:hAnsi="Times New Roman" w:cs="Times New Roman"/>
          <w:b/>
          <w:kern w:val="0"/>
          <w:sz w:val="24"/>
          <w:szCs w:val="24"/>
          <w:lang w:eastAsia="ar-SA"/>
          <w14:ligatures w14:val="none"/>
        </w:rPr>
        <w:tab/>
      </w:r>
    </w:p>
    <w:p w14:paraId="2E31F979" w14:textId="77777777" w:rsidR="00153091" w:rsidRPr="00153091" w:rsidRDefault="00153091" w:rsidP="00153091">
      <w:pPr>
        <w:suppressAutoHyphens/>
        <w:spacing w:after="0" w:line="240" w:lineRule="auto"/>
        <w:rPr>
          <w:rFonts w:ascii="Times New Roman" w:eastAsia="Times New Roman" w:hAnsi="Times New Roman" w:cs="Times New Roman"/>
          <w:b/>
          <w:kern w:val="0"/>
          <w:sz w:val="24"/>
          <w:szCs w:val="24"/>
          <w:lang w:eastAsia="ar-SA"/>
          <w14:ligatures w14:val="none"/>
        </w:rPr>
      </w:pPr>
      <w:r w:rsidRPr="00153091">
        <w:rPr>
          <w:rFonts w:ascii="Times New Roman" w:eastAsia="Times New Roman" w:hAnsi="Times New Roman" w:cs="Times New Roman"/>
          <w:b/>
          <w:kern w:val="0"/>
          <w:sz w:val="24"/>
          <w:szCs w:val="24"/>
          <w:lang w:eastAsia="ar-SA"/>
          <w14:ligatures w14:val="none"/>
        </w:rPr>
        <w:t xml:space="preserve">MUNICIPIUL TÂRGU MUREŞ </w:t>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t xml:space="preserve">                                              PRIMAR,</w:t>
      </w:r>
    </w:p>
    <w:p w14:paraId="4E3C53A6" w14:textId="77777777" w:rsidR="00153091" w:rsidRPr="00153091" w:rsidRDefault="00153091" w:rsidP="00153091">
      <w:pPr>
        <w:suppressAutoHyphens/>
        <w:spacing w:after="0" w:line="240" w:lineRule="auto"/>
        <w:rPr>
          <w:rFonts w:ascii="Times New Roman" w:eastAsia="Times New Roman" w:hAnsi="Times New Roman" w:cs="Times New Roman"/>
          <w:b/>
          <w:kern w:val="0"/>
          <w:sz w:val="24"/>
          <w:szCs w:val="24"/>
          <w:lang w:val="hu-HU" w:eastAsia="ar-SA"/>
          <w14:ligatures w14:val="none"/>
        </w:rPr>
      </w:pPr>
      <w:r w:rsidRPr="00153091">
        <w:rPr>
          <w:rFonts w:ascii="Times New Roman" w:eastAsia="Times New Roman" w:hAnsi="Times New Roman" w:cs="Times New Roman"/>
          <w:b/>
          <w:kern w:val="0"/>
          <w:sz w:val="24"/>
          <w:szCs w:val="24"/>
          <w:lang w:eastAsia="ar-SA"/>
          <w14:ligatures w14:val="none"/>
        </w:rPr>
        <w:t>Direcția proiecte cu finanțare internațională</w:t>
      </w:r>
      <w:r w:rsidRPr="00153091">
        <w:rPr>
          <w:rFonts w:ascii="Times New Roman" w:eastAsia="Times New Roman" w:hAnsi="Times New Roman" w:cs="Times New Roman"/>
          <w:b/>
          <w:kern w:val="0"/>
          <w:sz w:val="24"/>
          <w:szCs w:val="24"/>
          <w:lang w:eastAsia="ar-SA"/>
          <w14:ligatures w14:val="none"/>
        </w:rPr>
        <w:tab/>
      </w:r>
      <w:r w:rsidRPr="00153091">
        <w:rPr>
          <w:rFonts w:ascii="Times New Roman" w:eastAsia="Times New Roman" w:hAnsi="Times New Roman" w:cs="Times New Roman"/>
          <w:b/>
          <w:kern w:val="0"/>
          <w:sz w:val="24"/>
          <w:szCs w:val="24"/>
          <w:lang w:eastAsia="ar-SA"/>
          <w14:ligatures w14:val="none"/>
        </w:rPr>
        <w:tab/>
        <w:t xml:space="preserve">                 SO</w:t>
      </w:r>
      <w:r w:rsidRPr="00153091">
        <w:rPr>
          <w:rFonts w:ascii="Times New Roman" w:eastAsia="Times New Roman" w:hAnsi="Times New Roman" w:cs="Times New Roman"/>
          <w:b/>
          <w:kern w:val="0"/>
          <w:sz w:val="24"/>
          <w:szCs w:val="24"/>
          <w:lang w:val="hu-HU" w:eastAsia="ar-SA"/>
          <w14:ligatures w14:val="none"/>
        </w:rPr>
        <w:t>ÓS ZOLTÁN</w:t>
      </w:r>
    </w:p>
    <w:p w14:paraId="7B61E616" w14:textId="77777777" w:rsidR="00153091" w:rsidRPr="00153091" w:rsidRDefault="00153091" w:rsidP="00153091">
      <w:pPr>
        <w:suppressAutoHyphens/>
        <w:spacing w:after="0" w:line="240" w:lineRule="auto"/>
        <w:rPr>
          <w:rFonts w:ascii="Times New Roman" w:eastAsia="Times New Roman" w:hAnsi="Times New Roman" w:cs="Times New Roman"/>
          <w:b/>
          <w:kern w:val="0"/>
          <w:sz w:val="24"/>
          <w:szCs w:val="24"/>
          <w:lang w:eastAsia="ar-SA"/>
          <w14:ligatures w14:val="none"/>
        </w:rPr>
      </w:pPr>
      <w:r w:rsidRPr="00153091">
        <w:rPr>
          <w:rFonts w:ascii="Times New Roman" w:eastAsia="Times New Roman" w:hAnsi="Times New Roman" w:cs="Times New Roman"/>
          <w:b/>
          <w:kern w:val="0"/>
          <w:sz w:val="24"/>
          <w:szCs w:val="24"/>
          <w:lang w:eastAsia="ar-SA"/>
          <w14:ligatures w14:val="none"/>
        </w:rPr>
        <w:t>resurse umane, relații cu publicul si logistică</w:t>
      </w:r>
    </w:p>
    <w:p w14:paraId="75C4D193" w14:textId="77777777" w:rsidR="00153091" w:rsidRPr="00153091" w:rsidRDefault="00153091" w:rsidP="00153091">
      <w:pPr>
        <w:suppressAutoHyphens/>
        <w:spacing w:after="0" w:line="240" w:lineRule="auto"/>
        <w:rPr>
          <w:rFonts w:ascii="Times New Roman" w:eastAsia="Times New Roman" w:hAnsi="Times New Roman" w:cs="Times New Roman"/>
          <w:b/>
          <w:i/>
          <w:iCs/>
          <w:kern w:val="0"/>
          <w:sz w:val="24"/>
          <w:szCs w:val="24"/>
          <w:lang w:eastAsia="ar-SA"/>
          <w14:ligatures w14:val="none"/>
        </w:rPr>
      </w:pPr>
      <w:r w:rsidRPr="00153091">
        <w:rPr>
          <w:rFonts w:ascii="Times New Roman" w:eastAsia="Times New Roman" w:hAnsi="Times New Roman" w:cs="Times New Roman"/>
          <w:b/>
          <w:kern w:val="0"/>
          <w:sz w:val="24"/>
          <w:szCs w:val="24"/>
          <w:lang w:eastAsia="ar-SA"/>
          <w14:ligatures w14:val="none"/>
        </w:rPr>
        <w:t>Serviciul salarizare si resurse umane</w:t>
      </w:r>
    </w:p>
    <w:p w14:paraId="1AA8F0B6" w14:textId="2E827F22" w:rsidR="00153091" w:rsidRPr="00153091" w:rsidRDefault="00153091" w:rsidP="00153091">
      <w:pPr>
        <w:suppressAutoHyphens/>
        <w:spacing w:after="0" w:line="240" w:lineRule="auto"/>
        <w:rPr>
          <w:rFonts w:ascii="Times New Roman" w:eastAsia="Times New Roman" w:hAnsi="Times New Roman" w:cs="Times New Roman"/>
          <w:b/>
          <w:kern w:val="0"/>
          <w:sz w:val="24"/>
          <w:szCs w:val="24"/>
          <w:lang w:eastAsia="ar-SA"/>
          <w14:ligatures w14:val="none"/>
        </w:rPr>
      </w:pPr>
      <w:r w:rsidRPr="00153091">
        <w:rPr>
          <w:rFonts w:ascii="Times New Roman" w:eastAsia="Times New Roman" w:hAnsi="Times New Roman" w:cs="Times New Roman"/>
          <w:b/>
          <w:kern w:val="0"/>
          <w:sz w:val="24"/>
          <w:szCs w:val="24"/>
          <w:lang w:eastAsia="ar-SA"/>
          <w14:ligatures w14:val="none"/>
        </w:rPr>
        <w:t xml:space="preserve">Nr. </w:t>
      </w:r>
      <w:r w:rsidR="00496BC7">
        <w:rPr>
          <w:rFonts w:ascii="Times New Roman" w:eastAsia="Times New Roman" w:hAnsi="Times New Roman" w:cs="Times New Roman"/>
          <w:b/>
          <w:kern w:val="0"/>
          <w:sz w:val="24"/>
          <w:szCs w:val="24"/>
          <w:lang w:eastAsia="ar-SA"/>
          <w14:ligatures w14:val="none"/>
        </w:rPr>
        <w:t>55887/18.10.2024</w:t>
      </w:r>
    </w:p>
    <w:p w14:paraId="7DF81782" w14:textId="77777777" w:rsidR="00153091" w:rsidRPr="00153091" w:rsidRDefault="00153091" w:rsidP="00153091">
      <w:pPr>
        <w:rPr>
          <w:rFonts w:ascii="Times New Roman" w:hAnsi="Times New Roman" w:cs="Times New Roman"/>
          <w:b/>
          <w:bCs/>
          <w:sz w:val="24"/>
          <w:szCs w:val="24"/>
          <w:lang w:val="it-IT"/>
        </w:rPr>
      </w:pPr>
    </w:p>
    <w:p w14:paraId="7FB5055D" w14:textId="77777777" w:rsidR="00153091" w:rsidRPr="00153091" w:rsidRDefault="00153091" w:rsidP="00DC4520">
      <w:pPr>
        <w:jc w:val="center"/>
        <w:rPr>
          <w:rFonts w:ascii="Times New Roman" w:hAnsi="Times New Roman" w:cs="Times New Roman"/>
          <w:b/>
          <w:bCs/>
          <w:sz w:val="24"/>
          <w:szCs w:val="24"/>
          <w:lang w:val="it-IT"/>
        </w:rPr>
      </w:pPr>
    </w:p>
    <w:p w14:paraId="746014E4" w14:textId="31AAC785" w:rsidR="00C20898" w:rsidRPr="00FD3E02" w:rsidRDefault="00DC4520" w:rsidP="00DC4520">
      <w:pPr>
        <w:jc w:val="center"/>
        <w:rPr>
          <w:rFonts w:ascii="Times New Roman" w:hAnsi="Times New Roman" w:cs="Times New Roman"/>
          <w:b/>
          <w:bCs/>
          <w:sz w:val="24"/>
          <w:szCs w:val="24"/>
          <w:lang w:val="it-IT"/>
        </w:rPr>
      </w:pPr>
      <w:r w:rsidRPr="00FD3E02">
        <w:rPr>
          <w:rFonts w:ascii="Times New Roman" w:hAnsi="Times New Roman" w:cs="Times New Roman"/>
          <w:b/>
          <w:bCs/>
          <w:sz w:val="24"/>
          <w:szCs w:val="24"/>
          <w:lang w:val="it-IT"/>
        </w:rPr>
        <w:t>REFERAT DE APROBARE</w:t>
      </w:r>
    </w:p>
    <w:p w14:paraId="0B54A568" w14:textId="3C77270A" w:rsidR="00153091" w:rsidRPr="00153091" w:rsidRDefault="00DC4520" w:rsidP="00153091">
      <w:pPr>
        <w:ind w:firstLine="851"/>
        <w:jc w:val="center"/>
        <w:rPr>
          <w:rFonts w:ascii="Times New Roman" w:eastAsia="Times New Roman" w:hAnsi="Times New Roman"/>
          <w:b/>
          <w:bCs/>
          <w:sz w:val="24"/>
          <w:szCs w:val="24"/>
        </w:rPr>
      </w:pPr>
      <w:bookmarkStart w:id="0" w:name="_Hlk180154820"/>
      <w:r w:rsidRPr="00153091">
        <w:rPr>
          <w:rFonts w:ascii="Times New Roman" w:hAnsi="Times New Roman" w:cs="Times New Roman"/>
          <w:b/>
          <w:bCs/>
          <w:sz w:val="24"/>
          <w:szCs w:val="24"/>
          <w:lang w:val="it-IT"/>
        </w:rPr>
        <w:t xml:space="preserve">privind </w:t>
      </w:r>
      <w:bookmarkStart w:id="1" w:name="_Hlk180156428"/>
      <w:r w:rsidRPr="00153091">
        <w:rPr>
          <w:rFonts w:ascii="Times New Roman" w:hAnsi="Times New Roman" w:cs="Times New Roman"/>
          <w:b/>
          <w:bCs/>
          <w:sz w:val="24"/>
          <w:szCs w:val="24"/>
          <w:lang w:val="it-IT"/>
        </w:rPr>
        <w:t>modificarea</w:t>
      </w:r>
      <w:r w:rsidR="00153091" w:rsidRPr="00153091">
        <w:rPr>
          <w:rFonts w:ascii="Times New Roman" w:hAnsi="Times New Roman"/>
          <w:b/>
          <w:bCs/>
          <w:color w:val="000000"/>
          <w:sz w:val="24"/>
          <w:szCs w:val="24"/>
        </w:rPr>
        <w:t xml:space="preserve"> </w:t>
      </w:r>
      <w:bookmarkStart w:id="2" w:name="_Hlk180156993"/>
      <w:r w:rsidR="00153091" w:rsidRPr="00153091">
        <w:rPr>
          <w:rFonts w:ascii="Times New Roman" w:hAnsi="Times New Roman"/>
          <w:b/>
          <w:bCs/>
          <w:color w:val="000000"/>
          <w:sz w:val="24"/>
          <w:szCs w:val="24"/>
        </w:rPr>
        <w:t xml:space="preserve">Hotărârii nr. 251/18.10.2024 referitoare la </w:t>
      </w:r>
      <w:r w:rsidR="00153091" w:rsidRPr="00153091">
        <w:rPr>
          <w:rFonts w:ascii="Times New Roman" w:eastAsia="Times New Roman" w:hAnsi="Times New Roman"/>
          <w:b/>
          <w:bCs/>
          <w:sz w:val="24"/>
          <w:szCs w:val="24"/>
        </w:rPr>
        <w:t>reorganizarea și modificarea</w:t>
      </w:r>
      <w:r w:rsidR="00153091" w:rsidRPr="00153091">
        <w:rPr>
          <w:rFonts w:ascii="Times New Roman" w:hAnsi="Times New Roman"/>
          <w:b/>
          <w:bCs/>
          <w:color w:val="000000"/>
          <w:sz w:val="24"/>
          <w:szCs w:val="24"/>
        </w:rPr>
        <w:t xml:space="preserve"> </w:t>
      </w:r>
      <w:r w:rsidR="00153091" w:rsidRPr="00153091">
        <w:rPr>
          <w:rFonts w:ascii="Times New Roman" w:eastAsia="Times New Roman" w:hAnsi="Times New Roman"/>
          <w:b/>
          <w:bCs/>
          <w:sz w:val="24"/>
          <w:szCs w:val="24"/>
        </w:rPr>
        <w:t>Organigramei, Statului de funcții și a Regulamentului de organizare și funcționare a Aparatului de Specialitate al Primarului Municipiului Târgu Mureș și Direcției de Evidență a Persoanelor Târgu Mureș</w:t>
      </w:r>
      <w:bookmarkEnd w:id="2"/>
    </w:p>
    <w:bookmarkEnd w:id="0"/>
    <w:bookmarkEnd w:id="1"/>
    <w:p w14:paraId="0152587D" w14:textId="3C77270A" w:rsidR="00DC4520" w:rsidRPr="00FD3E02" w:rsidRDefault="00DC4520" w:rsidP="009D6DC6">
      <w:pPr>
        <w:rPr>
          <w:rFonts w:ascii="Times New Roman" w:hAnsi="Times New Roman" w:cs="Times New Roman"/>
          <w:b/>
          <w:bCs/>
          <w:sz w:val="24"/>
          <w:szCs w:val="24"/>
        </w:rPr>
      </w:pPr>
    </w:p>
    <w:p w14:paraId="17DEF114" w14:textId="6D639681" w:rsidR="00DC4520" w:rsidRDefault="00DC4520" w:rsidP="009D6DC6">
      <w:pPr>
        <w:spacing w:after="0" w:line="240" w:lineRule="auto"/>
        <w:ind w:firstLine="851"/>
        <w:jc w:val="both"/>
        <w:rPr>
          <w:rFonts w:ascii="Times New Roman" w:eastAsia="Times New Roman" w:hAnsi="Times New Roman"/>
          <w:sz w:val="24"/>
          <w:szCs w:val="24"/>
        </w:rPr>
      </w:pPr>
      <w:r w:rsidRPr="00DC4520">
        <w:rPr>
          <w:rFonts w:ascii="Times New Roman" w:hAnsi="Times New Roman" w:cs="Times New Roman"/>
          <w:sz w:val="24"/>
          <w:szCs w:val="24"/>
          <w:lang w:val="it-IT"/>
        </w:rPr>
        <w:t>Lu</w:t>
      </w:r>
      <w:proofErr w:type="spellStart"/>
      <w:r w:rsidRPr="00DC4520">
        <w:rPr>
          <w:rFonts w:ascii="Times New Roman" w:hAnsi="Times New Roman" w:cs="Times New Roman"/>
          <w:sz w:val="24"/>
          <w:szCs w:val="24"/>
        </w:rPr>
        <w:t>ând</w:t>
      </w:r>
      <w:proofErr w:type="spellEnd"/>
      <w:r w:rsidRPr="00DC4520">
        <w:rPr>
          <w:rFonts w:ascii="Times New Roman" w:hAnsi="Times New Roman" w:cs="Times New Roman"/>
          <w:sz w:val="24"/>
          <w:szCs w:val="24"/>
        </w:rPr>
        <w:t xml:space="preserve"> în considerare amendamentele </w:t>
      </w:r>
      <w:r>
        <w:rPr>
          <w:rFonts w:ascii="Times New Roman" w:hAnsi="Times New Roman" w:cs="Times New Roman"/>
          <w:sz w:val="24"/>
          <w:szCs w:val="24"/>
        </w:rPr>
        <w:t xml:space="preserve">formulate în </w:t>
      </w:r>
      <w:r w:rsidRPr="00DC4520">
        <w:rPr>
          <w:rFonts w:ascii="Times New Roman" w:hAnsi="Times New Roman" w:cs="Times New Roman"/>
          <w:sz w:val="24"/>
          <w:szCs w:val="24"/>
        </w:rPr>
        <w:t xml:space="preserve">ședința </w:t>
      </w:r>
      <w:r w:rsidR="00496BC7">
        <w:rPr>
          <w:rFonts w:ascii="Times New Roman" w:hAnsi="Times New Roman" w:cs="Times New Roman"/>
          <w:sz w:val="24"/>
          <w:szCs w:val="24"/>
        </w:rPr>
        <w:t xml:space="preserve">extraordinară </w:t>
      </w:r>
      <w:r w:rsidRPr="00DC4520">
        <w:rPr>
          <w:rFonts w:ascii="Times New Roman" w:hAnsi="Times New Roman" w:cs="Times New Roman"/>
          <w:sz w:val="24"/>
          <w:szCs w:val="24"/>
        </w:rPr>
        <w:t xml:space="preserve">de Consiliu local Municipal </w:t>
      </w:r>
      <w:r w:rsidR="00496BC7">
        <w:rPr>
          <w:rFonts w:ascii="Times New Roman" w:hAnsi="Times New Roman" w:cs="Times New Roman"/>
          <w:sz w:val="24"/>
          <w:szCs w:val="24"/>
        </w:rPr>
        <w:t xml:space="preserve">Târgu Mureș </w:t>
      </w:r>
      <w:r w:rsidRPr="00DC4520">
        <w:rPr>
          <w:rFonts w:ascii="Times New Roman" w:hAnsi="Times New Roman" w:cs="Times New Roman"/>
          <w:sz w:val="24"/>
          <w:szCs w:val="24"/>
        </w:rPr>
        <w:t xml:space="preserve">din data de 18.10.2024 </w:t>
      </w:r>
      <w:r>
        <w:rPr>
          <w:rFonts w:ascii="Times New Roman" w:hAnsi="Times New Roman" w:cs="Times New Roman"/>
          <w:sz w:val="24"/>
          <w:szCs w:val="24"/>
        </w:rPr>
        <w:t xml:space="preserve">ora 12 </w:t>
      </w:r>
      <w:r w:rsidRPr="00DC4520">
        <w:rPr>
          <w:rFonts w:ascii="Times New Roman" w:hAnsi="Times New Roman" w:cs="Times New Roman"/>
          <w:sz w:val="24"/>
          <w:szCs w:val="24"/>
        </w:rPr>
        <w:t>la proiectul de hotărâre</w:t>
      </w:r>
      <w:r>
        <w:rPr>
          <w:rFonts w:ascii="Times New Roman" w:hAnsi="Times New Roman" w:cs="Times New Roman"/>
          <w:b/>
          <w:bCs/>
          <w:sz w:val="24"/>
          <w:szCs w:val="24"/>
        </w:rPr>
        <w:t xml:space="preserve"> </w:t>
      </w:r>
      <w:r w:rsidRPr="007F1DC7">
        <w:rPr>
          <w:rFonts w:ascii="Times New Roman" w:hAnsi="Times New Roman"/>
          <w:color w:val="000000"/>
          <w:sz w:val="24"/>
          <w:szCs w:val="24"/>
        </w:rPr>
        <w:t>privind</w:t>
      </w:r>
      <w:r w:rsidRPr="007F1DC7">
        <w:rPr>
          <w:rFonts w:ascii="Times New Roman" w:eastAsia="Times New Roman" w:hAnsi="Times New Roman"/>
          <w:sz w:val="24"/>
          <w:szCs w:val="24"/>
        </w:rPr>
        <w:t xml:space="preserve"> </w:t>
      </w:r>
      <w:r w:rsidRPr="008729C5">
        <w:rPr>
          <w:rFonts w:ascii="Times New Roman" w:eastAsia="Times New Roman" w:hAnsi="Times New Roman"/>
          <w:sz w:val="24"/>
          <w:szCs w:val="24"/>
        </w:rPr>
        <w:t>reorganizarea și modificarea Organigramei, Statului de funcții și a Regulamentului de organizare și funcționare a Aparatului de Specialitate al Primarului Municipiului Târgu Mureș și Direcției de Evidență a Persoanelor Târgu Mureș</w:t>
      </w:r>
      <w:r w:rsidR="00153091">
        <w:rPr>
          <w:rFonts w:ascii="Times New Roman" w:eastAsia="Times New Roman" w:hAnsi="Times New Roman"/>
          <w:sz w:val="24"/>
          <w:szCs w:val="24"/>
        </w:rPr>
        <w:t>:</w:t>
      </w:r>
    </w:p>
    <w:p w14:paraId="3F50872C" w14:textId="5915B6CE" w:rsidR="00153091" w:rsidRDefault="009D6DC6" w:rsidP="00FD3E0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Amendament 1 : </w:t>
      </w:r>
      <w:r w:rsidR="00153091">
        <w:rPr>
          <w:rFonts w:ascii="Times New Roman" w:eastAsia="Times New Roman" w:hAnsi="Times New Roman"/>
          <w:sz w:val="24"/>
          <w:szCs w:val="24"/>
        </w:rPr>
        <w:t>Domnul consilier Papuc Sergiu</w:t>
      </w:r>
    </w:p>
    <w:p w14:paraId="20DAA398" w14:textId="4E5B12FB" w:rsidR="009D6DC6" w:rsidRPr="009D6DC6" w:rsidRDefault="009D6DC6" w:rsidP="00FD3E02">
      <w:pPr>
        <w:spacing w:after="0" w:line="240" w:lineRule="auto"/>
        <w:ind w:firstLine="709"/>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 </w:t>
      </w:r>
      <w:r w:rsidRPr="0088379E">
        <w:rPr>
          <w:rFonts w:ascii="Times New Roman" w:hAnsi="Times New Roman" w:cs="Times New Roman"/>
          <w:sz w:val="25"/>
          <w:szCs w:val="25"/>
          <w:lang w:val="it-IT"/>
        </w:rPr>
        <w:t>Se menține postul de șef serviciu</w:t>
      </w:r>
      <w:r w:rsidRPr="0088379E">
        <w:rPr>
          <w:rFonts w:ascii="Times New Roman" w:hAnsi="Times New Roman" w:cs="Times New Roman"/>
          <w:b/>
          <w:bCs/>
          <w:sz w:val="25"/>
          <w:szCs w:val="25"/>
          <w:lang w:val="it-IT"/>
        </w:rPr>
        <w:t xml:space="preserve"> – </w:t>
      </w:r>
      <w:r w:rsidRPr="0088379E">
        <w:rPr>
          <w:rFonts w:ascii="Times New Roman" w:hAnsi="Times New Roman" w:cs="Times New Roman"/>
          <w:i/>
          <w:iCs/>
          <w:sz w:val="25"/>
          <w:szCs w:val="25"/>
          <w:lang w:val="it-IT"/>
        </w:rPr>
        <w:t>Serviciul  Relații cu consilierii, secretariat și arhivă;</w:t>
      </w:r>
    </w:p>
    <w:p w14:paraId="7EC2BF41" w14:textId="1C97B251" w:rsidR="009D6DC6" w:rsidRPr="0088379E" w:rsidRDefault="00FD3E02" w:rsidP="00FD3E02">
      <w:pPr>
        <w:spacing w:after="0" w:line="240" w:lineRule="auto"/>
        <w:ind w:firstLine="709"/>
        <w:jc w:val="both"/>
        <w:rPr>
          <w:rFonts w:ascii="Times New Roman" w:hAnsi="Times New Roman" w:cs="Times New Roman"/>
          <w:b/>
          <w:bCs/>
          <w:sz w:val="25"/>
          <w:szCs w:val="25"/>
          <w:lang w:val="it-IT"/>
        </w:rPr>
      </w:pPr>
      <w:r>
        <w:rPr>
          <w:rFonts w:ascii="Times New Roman" w:hAnsi="Times New Roman" w:cs="Times New Roman"/>
          <w:sz w:val="25"/>
          <w:szCs w:val="25"/>
          <w:lang w:val="it-IT"/>
        </w:rPr>
        <w:t xml:space="preserve"> </w:t>
      </w:r>
      <w:r w:rsidR="009D6DC6" w:rsidRPr="0088379E">
        <w:rPr>
          <w:rFonts w:ascii="Times New Roman" w:hAnsi="Times New Roman" w:cs="Times New Roman"/>
          <w:sz w:val="25"/>
          <w:szCs w:val="25"/>
          <w:lang w:val="it-IT"/>
        </w:rPr>
        <w:t>Se desființează postul de șef serviciu</w:t>
      </w:r>
      <w:r w:rsidR="009D6DC6" w:rsidRPr="0088379E">
        <w:rPr>
          <w:rFonts w:ascii="Times New Roman" w:hAnsi="Times New Roman" w:cs="Times New Roman"/>
          <w:b/>
          <w:bCs/>
          <w:sz w:val="25"/>
          <w:szCs w:val="25"/>
          <w:lang w:val="it-IT"/>
        </w:rPr>
        <w:t xml:space="preserve"> - </w:t>
      </w:r>
      <w:r w:rsidR="009D6DC6" w:rsidRPr="005F0544">
        <w:rPr>
          <w:rFonts w:ascii="Times New Roman" w:hAnsi="Times New Roman" w:cs="Times New Roman"/>
          <w:i/>
          <w:iCs/>
          <w:sz w:val="25"/>
          <w:szCs w:val="25"/>
        </w:rPr>
        <w:t>Serviciul urmărire patrimoniu, avize ADP și achiziții,</w:t>
      </w:r>
      <w:r w:rsidR="009D6DC6" w:rsidRPr="005F0544">
        <w:rPr>
          <w:rFonts w:ascii="Times New Roman" w:hAnsi="Times New Roman" w:cs="Times New Roman"/>
          <w:b/>
          <w:bCs/>
          <w:sz w:val="25"/>
          <w:szCs w:val="25"/>
        </w:rPr>
        <w:t xml:space="preserve"> </w:t>
      </w:r>
      <w:r w:rsidR="009D6DC6" w:rsidRPr="005F0544">
        <w:rPr>
          <w:rFonts w:ascii="Times New Roman" w:hAnsi="Times New Roman" w:cs="Times New Roman"/>
          <w:sz w:val="25"/>
          <w:szCs w:val="25"/>
        </w:rPr>
        <w:t xml:space="preserve"> și se transformă în </w:t>
      </w:r>
      <w:r w:rsidR="009D6DC6" w:rsidRPr="005F0544">
        <w:rPr>
          <w:rFonts w:ascii="Times New Roman" w:hAnsi="Times New Roman" w:cs="Times New Roman"/>
          <w:i/>
          <w:iCs/>
          <w:sz w:val="25"/>
          <w:szCs w:val="25"/>
        </w:rPr>
        <w:t>Compartimentul urmărire patrimoniu, avize ADP și achiziții</w:t>
      </w:r>
      <w:r w:rsidR="009D6DC6" w:rsidRPr="005F0544">
        <w:rPr>
          <w:rFonts w:ascii="Times New Roman" w:hAnsi="Times New Roman" w:cs="Times New Roman"/>
          <w:b/>
          <w:bCs/>
          <w:sz w:val="25"/>
          <w:szCs w:val="25"/>
        </w:rPr>
        <w:t>;</w:t>
      </w:r>
    </w:p>
    <w:p w14:paraId="103013EE" w14:textId="77777777" w:rsidR="009D6DC6" w:rsidRPr="009D6DC6" w:rsidRDefault="009D6DC6" w:rsidP="00FD3E02">
      <w:pPr>
        <w:spacing w:after="0" w:line="240" w:lineRule="auto"/>
        <w:ind w:firstLine="709"/>
        <w:jc w:val="both"/>
        <w:rPr>
          <w:rFonts w:ascii="Times New Roman" w:hAnsi="Times New Roman" w:cs="Times New Roman"/>
          <w:b/>
          <w:bCs/>
          <w:sz w:val="25"/>
          <w:szCs w:val="25"/>
          <w:lang w:val="it-IT"/>
        </w:rPr>
      </w:pPr>
      <w:r w:rsidRPr="005F0544">
        <w:rPr>
          <w:rFonts w:ascii="Times New Roman" w:hAnsi="Times New Roman" w:cs="Times New Roman"/>
          <w:sz w:val="25"/>
          <w:szCs w:val="25"/>
        </w:rPr>
        <w:t xml:space="preserve">Pentru îndeplinirea normativului prevăzut de </w:t>
      </w:r>
      <w:r w:rsidRPr="00496BC7">
        <w:rPr>
          <w:rFonts w:ascii="Times New Roman" w:hAnsi="Times New Roman" w:cs="Times New Roman"/>
          <w:sz w:val="25"/>
          <w:szCs w:val="25"/>
        </w:rPr>
        <w:t>OUG nr. 57/2019</w:t>
      </w:r>
      <w:r w:rsidRPr="005F0544">
        <w:rPr>
          <w:rFonts w:ascii="Times New Roman" w:hAnsi="Times New Roman" w:cs="Times New Roman"/>
          <w:sz w:val="25"/>
          <w:szCs w:val="25"/>
        </w:rPr>
        <w:t xml:space="preserve">, adică 10+1, se mută postul de natură contractuală de </w:t>
      </w:r>
      <w:r w:rsidRPr="005F0544">
        <w:rPr>
          <w:rFonts w:ascii="Times New Roman" w:hAnsi="Times New Roman" w:cs="Times New Roman"/>
          <w:i/>
          <w:iCs/>
          <w:sz w:val="25"/>
          <w:szCs w:val="25"/>
        </w:rPr>
        <w:t>referent II de la  Serviciul energetic, investiții construcții civile, drumuri și străzi</w:t>
      </w:r>
      <w:r w:rsidRPr="005F0544">
        <w:rPr>
          <w:rFonts w:ascii="Times New Roman" w:hAnsi="Times New Roman" w:cs="Times New Roman"/>
          <w:b/>
          <w:bCs/>
          <w:sz w:val="25"/>
          <w:szCs w:val="25"/>
        </w:rPr>
        <w:t xml:space="preserve"> </w:t>
      </w:r>
      <w:r w:rsidRPr="005F0544">
        <w:rPr>
          <w:rFonts w:ascii="Times New Roman" w:hAnsi="Times New Roman" w:cs="Times New Roman"/>
          <w:sz w:val="25"/>
          <w:szCs w:val="25"/>
        </w:rPr>
        <w:t>la Compartimentul</w:t>
      </w:r>
      <w:r w:rsidRPr="005F0544">
        <w:rPr>
          <w:rFonts w:ascii="Times New Roman" w:hAnsi="Times New Roman" w:cs="Times New Roman"/>
          <w:b/>
          <w:bCs/>
          <w:sz w:val="25"/>
          <w:szCs w:val="25"/>
        </w:rPr>
        <w:t xml:space="preserve"> </w:t>
      </w:r>
      <w:r w:rsidRPr="005F0544">
        <w:rPr>
          <w:rFonts w:ascii="Times New Roman" w:hAnsi="Times New Roman" w:cs="Times New Roman"/>
          <w:sz w:val="25"/>
          <w:szCs w:val="25"/>
        </w:rPr>
        <w:t xml:space="preserve">relații cu consilierii, </w:t>
      </w:r>
      <w:r w:rsidRPr="009D6DC6">
        <w:rPr>
          <w:rFonts w:ascii="Times New Roman" w:hAnsi="Times New Roman" w:cs="Times New Roman"/>
          <w:sz w:val="25"/>
          <w:szCs w:val="25"/>
          <w:lang w:val="it-IT"/>
        </w:rPr>
        <w:t>secretariat și arhivă</w:t>
      </w:r>
      <w:r w:rsidRPr="005F0544">
        <w:rPr>
          <w:rFonts w:ascii="Times New Roman" w:hAnsi="Times New Roman" w:cs="Times New Roman"/>
          <w:sz w:val="25"/>
          <w:szCs w:val="25"/>
        </w:rPr>
        <w:t xml:space="preserve">. </w:t>
      </w:r>
    </w:p>
    <w:p w14:paraId="1F7959EB" w14:textId="16F40EF6" w:rsidR="009D6DC6" w:rsidRPr="009D6DC6" w:rsidRDefault="009D6DC6" w:rsidP="00FD3E02">
      <w:pPr>
        <w:spacing w:after="0" w:line="240" w:lineRule="auto"/>
        <w:ind w:firstLine="709"/>
        <w:jc w:val="both"/>
        <w:rPr>
          <w:rFonts w:ascii="Times New Roman" w:hAnsi="Times New Roman" w:cs="Times New Roman"/>
          <w:i/>
          <w:iCs/>
          <w:sz w:val="25"/>
          <w:szCs w:val="25"/>
          <w:lang w:val="it-IT"/>
        </w:rPr>
      </w:pPr>
      <w:r w:rsidRPr="005F0544">
        <w:rPr>
          <w:rFonts w:ascii="Times New Roman" w:hAnsi="Times New Roman" w:cs="Times New Roman"/>
          <w:sz w:val="25"/>
          <w:szCs w:val="25"/>
        </w:rPr>
        <w:t xml:space="preserve">Se transformă funcția publică vacantă de consilier </w:t>
      </w:r>
      <w:r w:rsidRPr="005F0544">
        <w:rPr>
          <w:rFonts w:ascii="Times New Roman" w:hAnsi="Times New Roman" w:cs="Times New Roman"/>
          <w:color w:val="000000" w:themeColor="text1"/>
          <w:sz w:val="25"/>
          <w:szCs w:val="25"/>
        </w:rPr>
        <w:t>superior</w:t>
      </w:r>
      <w:r w:rsidRPr="005F0544">
        <w:rPr>
          <w:rFonts w:ascii="Times New Roman" w:hAnsi="Times New Roman" w:cs="Times New Roman"/>
          <w:sz w:val="25"/>
          <w:szCs w:val="25"/>
        </w:rPr>
        <w:t xml:space="preserve"> de la </w:t>
      </w:r>
      <w:r w:rsidRPr="005F0544">
        <w:rPr>
          <w:rFonts w:ascii="Times New Roman" w:hAnsi="Times New Roman" w:cs="Times New Roman"/>
          <w:i/>
          <w:iCs/>
          <w:sz w:val="25"/>
          <w:szCs w:val="25"/>
        </w:rPr>
        <w:t>Compartimentul autorizări în construcții din cadrul Direcției Arhitect șef</w:t>
      </w:r>
      <w:r w:rsidRPr="005F0544">
        <w:rPr>
          <w:rFonts w:ascii="Times New Roman" w:hAnsi="Times New Roman" w:cs="Times New Roman"/>
          <w:sz w:val="25"/>
          <w:szCs w:val="25"/>
        </w:rPr>
        <w:t xml:space="preserve">, în inspector de specialitate IA și se mută la </w:t>
      </w:r>
      <w:r w:rsidRPr="005F0544">
        <w:rPr>
          <w:rFonts w:ascii="Times New Roman" w:hAnsi="Times New Roman" w:cs="Times New Roman"/>
          <w:i/>
          <w:iCs/>
          <w:sz w:val="25"/>
          <w:szCs w:val="25"/>
        </w:rPr>
        <w:t xml:space="preserve">Compartimentul relații cu consilierii, </w:t>
      </w:r>
      <w:r w:rsidRPr="009D6DC6">
        <w:rPr>
          <w:rFonts w:ascii="Times New Roman" w:hAnsi="Times New Roman" w:cs="Times New Roman"/>
          <w:i/>
          <w:iCs/>
          <w:sz w:val="25"/>
          <w:szCs w:val="25"/>
          <w:lang w:val="it-IT"/>
        </w:rPr>
        <w:t>secretariat și arhivă</w:t>
      </w:r>
      <w:r w:rsidRPr="009D6DC6">
        <w:rPr>
          <w:rFonts w:ascii="Times New Roman" w:hAnsi="Times New Roman" w:cs="Times New Roman"/>
          <w:sz w:val="25"/>
          <w:szCs w:val="25"/>
          <w:lang w:val="it-IT"/>
        </w:rPr>
        <w:t xml:space="preserve">;  </w:t>
      </w:r>
      <w:r w:rsidRPr="005F0544">
        <w:rPr>
          <w:rFonts w:ascii="Times New Roman" w:hAnsi="Times New Roman" w:cs="Times New Roman"/>
          <w:sz w:val="25"/>
          <w:szCs w:val="25"/>
        </w:rPr>
        <w:t xml:space="preserve">Astfel, se menține </w:t>
      </w:r>
      <w:r w:rsidRPr="005F0544">
        <w:rPr>
          <w:rFonts w:ascii="Times New Roman" w:hAnsi="Times New Roman" w:cs="Times New Roman"/>
          <w:i/>
          <w:iCs/>
          <w:sz w:val="25"/>
          <w:szCs w:val="25"/>
        </w:rPr>
        <w:t xml:space="preserve">Serviciul </w:t>
      </w:r>
      <w:r w:rsidRPr="009D6DC6">
        <w:rPr>
          <w:rFonts w:ascii="Times New Roman" w:hAnsi="Times New Roman" w:cs="Times New Roman"/>
          <w:i/>
          <w:iCs/>
          <w:sz w:val="25"/>
          <w:szCs w:val="25"/>
          <w:lang w:val="it-IT"/>
        </w:rPr>
        <w:t>relații cu consilierii, secretariat și arhivă.</w:t>
      </w:r>
      <w:r>
        <w:rPr>
          <w:rFonts w:ascii="Times New Roman" w:hAnsi="Times New Roman" w:cs="Times New Roman"/>
          <w:i/>
          <w:iCs/>
          <w:sz w:val="25"/>
          <w:szCs w:val="25"/>
          <w:lang w:val="it-IT"/>
        </w:rPr>
        <w:t>"</w:t>
      </w:r>
    </w:p>
    <w:p w14:paraId="15C677B8" w14:textId="77777777" w:rsidR="00153091" w:rsidRPr="009D6DC6" w:rsidRDefault="00153091" w:rsidP="009D6DC6">
      <w:pPr>
        <w:spacing w:after="0" w:line="240" w:lineRule="auto"/>
        <w:jc w:val="both"/>
        <w:rPr>
          <w:rFonts w:ascii="Times New Roman" w:eastAsia="Times New Roman" w:hAnsi="Times New Roman"/>
          <w:sz w:val="24"/>
          <w:szCs w:val="24"/>
          <w:lang w:val="it-IT"/>
        </w:rPr>
      </w:pPr>
    </w:p>
    <w:p w14:paraId="5A7F5BF4" w14:textId="0E8F093C" w:rsidR="00153091" w:rsidRDefault="009D6DC6" w:rsidP="009D6DC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Amendament 2 : </w:t>
      </w:r>
      <w:r w:rsidR="00153091">
        <w:rPr>
          <w:rFonts w:ascii="Times New Roman" w:eastAsia="Times New Roman" w:hAnsi="Times New Roman"/>
          <w:sz w:val="24"/>
          <w:szCs w:val="24"/>
        </w:rPr>
        <w:t xml:space="preserve">Domnul consilier </w:t>
      </w:r>
      <w:proofErr w:type="spellStart"/>
      <w:r w:rsidR="00153091">
        <w:rPr>
          <w:rFonts w:ascii="Times New Roman" w:eastAsia="Times New Roman" w:hAnsi="Times New Roman"/>
          <w:sz w:val="24"/>
          <w:szCs w:val="24"/>
        </w:rPr>
        <w:t>Șarlea</w:t>
      </w:r>
      <w:proofErr w:type="spellEnd"/>
      <w:r w:rsidR="00153091">
        <w:rPr>
          <w:rFonts w:ascii="Times New Roman" w:eastAsia="Times New Roman" w:hAnsi="Times New Roman"/>
          <w:sz w:val="24"/>
          <w:szCs w:val="24"/>
        </w:rPr>
        <w:t xml:space="preserve"> Horea</w:t>
      </w:r>
    </w:p>
    <w:p w14:paraId="332811C5" w14:textId="77777777" w:rsidR="00496BC7" w:rsidRPr="00FD3E02" w:rsidRDefault="009D6DC6" w:rsidP="00496BC7">
      <w:pPr>
        <w:spacing w:after="0" w:line="240" w:lineRule="auto"/>
        <w:jc w:val="both"/>
        <w:rPr>
          <w:rFonts w:ascii="Times New Roman" w:hAnsi="Times New Roman" w:cs="Times New Roman"/>
          <w:i/>
          <w:iCs/>
          <w:sz w:val="25"/>
          <w:szCs w:val="25"/>
        </w:rPr>
      </w:pPr>
      <w:r w:rsidRPr="00496BC7">
        <w:rPr>
          <w:rFonts w:ascii="Times New Roman" w:hAnsi="Times New Roman" w:cs="Times New Roman"/>
          <w:sz w:val="25"/>
          <w:szCs w:val="25"/>
        </w:rPr>
        <w:t xml:space="preserve">           </w:t>
      </w:r>
      <w:r w:rsidRPr="00496BC7">
        <w:rPr>
          <w:rFonts w:ascii="Times New Roman" w:hAnsi="Times New Roman" w:cs="Times New Roman"/>
          <w:b/>
          <w:bCs/>
          <w:sz w:val="24"/>
          <w:szCs w:val="24"/>
        </w:rPr>
        <w:t xml:space="preserve">" </w:t>
      </w:r>
      <w:r w:rsidR="00496BC7" w:rsidRPr="00FD3E02">
        <w:rPr>
          <w:rFonts w:ascii="Times New Roman" w:hAnsi="Times New Roman" w:cs="Times New Roman"/>
          <w:i/>
          <w:iCs/>
          <w:sz w:val="25"/>
          <w:szCs w:val="25"/>
        </w:rPr>
        <w:t xml:space="preserve">Se menține postul de șef serviciu autorizări, </w:t>
      </w:r>
      <w:r w:rsidR="00496BC7" w:rsidRPr="00FD3E02">
        <w:rPr>
          <w:rFonts w:ascii="Times New Roman" w:hAnsi="Times New Roman" w:cs="Times New Roman"/>
          <w:b/>
          <w:bCs/>
          <w:i/>
          <w:iCs/>
          <w:sz w:val="25"/>
          <w:szCs w:val="25"/>
        </w:rPr>
        <w:t xml:space="preserve"> </w:t>
      </w:r>
      <w:r w:rsidR="00496BC7" w:rsidRPr="00FD3E02">
        <w:rPr>
          <w:rFonts w:ascii="Times New Roman" w:hAnsi="Times New Roman" w:cs="Times New Roman"/>
          <w:i/>
          <w:iCs/>
          <w:sz w:val="25"/>
          <w:szCs w:val="25"/>
        </w:rPr>
        <w:t>se menține Serviciul  Autorizări în Construcții,  se desființează Serviciu Relații cu publicul și ghișeul unic.</w:t>
      </w:r>
    </w:p>
    <w:p w14:paraId="04CD5405" w14:textId="59BF01A5" w:rsidR="009D6DC6" w:rsidRPr="00FD3E02" w:rsidRDefault="00496BC7" w:rsidP="00496BC7">
      <w:pPr>
        <w:spacing w:after="0" w:line="240" w:lineRule="auto"/>
        <w:jc w:val="both"/>
        <w:rPr>
          <w:rFonts w:ascii="Times New Roman" w:hAnsi="Times New Roman" w:cs="Times New Roman"/>
          <w:i/>
          <w:iCs/>
          <w:sz w:val="25"/>
          <w:szCs w:val="25"/>
        </w:rPr>
      </w:pPr>
      <w:r w:rsidRPr="00496BC7">
        <w:rPr>
          <w:rFonts w:ascii="Times New Roman" w:hAnsi="Times New Roman" w:cs="Times New Roman"/>
          <w:i/>
          <w:iCs/>
          <w:sz w:val="25"/>
          <w:szCs w:val="25"/>
        </w:rPr>
        <w:t xml:space="preserve">Pentru îndeplinirea normativului prevăzut de OUG nr. 57/2019, adică numărul minim de 10+1, se mută un post de Referent 1A și un post de referent superior de la Serviciul Relații cu Publicul și Ghișeul Unic, la Serviciul </w:t>
      </w:r>
      <w:r w:rsidRPr="00496BC7">
        <w:rPr>
          <w:rFonts w:ascii="Times New Roman" w:hAnsi="Times New Roman" w:cs="Times New Roman"/>
          <w:i/>
          <w:iCs/>
          <w:sz w:val="25"/>
          <w:szCs w:val="25"/>
          <w:lang w:val="it-IT"/>
        </w:rPr>
        <w:t>Autoriz</w:t>
      </w:r>
      <w:proofErr w:type="spellStart"/>
      <w:r w:rsidRPr="00496BC7">
        <w:rPr>
          <w:rFonts w:ascii="Times New Roman" w:hAnsi="Times New Roman" w:cs="Times New Roman"/>
          <w:i/>
          <w:iCs/>
          <w:sz w:val="25"/>
          <w:szCs w:val="25"/>
        </w:rPr>
        <w:t>ări</w:t>
      </w:r>
      <w:proofErr w:type="spellEnd"/>
      <w:r w:rsidRPr="00496BC7">
        <w:rPr>
          <w:rFonts w:ascii="Times New Roman" w:hAnsi="Times New Roman" w:cs="Times New Roman"/>
          <w:i/>
          <w:iCs/>
          <w:sz w:val="25"/>
          <w:szCs w:val="25"/>
        </w:rPr>
        <w:t xml:space="preserve"> în Construcții. Mulțumesc.</w:t>
      </w:r>
      <w:r w:rsidR="009D6DC6" w:rsidRPr="00FD3E02">
        <w:rPr>
          <w:rFonts w:ascii="Times New Roman" w:hAnsi="Times New Roman" w:cs="Times New Roman"/>
          <w:i/>
          <w:iCs/>
          <w:sz w:val="24"/>
          <w:szCs w:val="24"/>
        </w:rPr>
        <w:t>"</w:t>
      </w:r>
    </w:p>
    <w:p w14:paraId="541CFBDD" w14:textId="77777777" w:rsidR="009D6DC6" w:rsidRPr="00FB40A6" w:rsidRDefault="009D6DC6" w:rsidP="009D6DC6">
      <w:pPr>
        <w:spacing w:after="0" w:line="240" w:lineRule="auto"/>
        <w:ind w:left="284"/>
        <w:rPr>
          <w:rFonts w:ascii="Times New Roman" w:hAnsi="Times New Roman" w:cs="Times New Roman"/>
          <w:i/>
          <w:iCs/>
          <w:sz w:val="25"/>
          <w:szCs w:val="25"/>
        </w:rPr>
      </w:pPr>
    </w:p>
    <w:p w14:paraId="447E0F24" w14:textId="5DD5B430" w:rsidR="00153091" w:rsidRDefault="0093593C" w:rsidP="009D6DC6">
      <w:pPr>
        <w:ind w:firstLine="709"/>
        <w:jc w:val="both"/>
        <w:rPr>
          <w:rFonts w:ascii="Times New Roman" w:eastAsia="Times New Roman" w:hAnsi="Times New Roman"/>
          <w:sz w:val="24"/>
          <w:szCs w:val="24"/>
        </w:rPr>
      </w:pPr>
      <w:r>
        <w:rPr>
          <w:rFonts w:ascii="Times New Roman" w:eastAsia="Times New Roman" w:hAnsi="Times New Roman"/>
          <w:sz w:val="24"/>
          <w:szCs w:val="24"/>
        </w:rPr>
        <w:t>S</w:t>
      </w:r>
      <w:r w:rsidR="00DC4520">
        <w:rPr>
          <w:rFonts w:ascii="Times New Roman" w:eastAsia="Times New Roman" w:hAnsi="Times New Roman"/>
          <w:sz w:val="24"/>
          <w:szCs w:val="24"/>
        </w:rPr>
        <w:t>-a constat</w:t>
      </w:r>
      <w:r w:rsidR="00FD3E02">
        <w:rPr>
          <w:rFonts w:ascii="Times New Roman" w:eastAsia="Times New Roman" w:hAnsi="Times New Roman"/>
          <w:sz w:val="24"/>
          <w:szCs w:val="24"/>
        </w:rPr>
        <w:t>at</w:t>
      </w:r>
      <w:r w:rsidR="00DC4520">
        <w:rPr>
          <w:rFonts w:ascii="Times New Roman" w:eastAsia="Times New Roman" w:hAnsi="Times New Roman"/>
          <w:sz w:val="24"/>
          <w:szCs w:val="24"/>
        </w:rPr>
        <w:t xml:space="preserve"> faptul că în urma aprobării </w:t>
      </w:r>
      <w:r w:rsidR="00153091">
        <w:rPr>
          <w:rFonts w:ascii="Times New Roman" w:eastAsia="Times New Roman" w:hAnsi="Times New Roman"/>
          <w:sz w:val="24"/>
          <w:szCs w:val="24"/>
        </w:rPr>
        <w:t xml:space="preserve">amendamentelor mai sus menționate </w:t>
      </w:r>
      <w:r w:rsidR="00DC4520">
        <w:rPr>
          <w:rFonts w:ascii="Times New Roman" w:eastAsia="Times New Roman" w:hAnsi="Times New Roman"/>
          <w:sz w:val="24"/>
          <w:szCs w:val="24"/>
        </w:rPr>
        <w:t xml:space="preserve">Serviciul autorizări în construcții din cadrul </w:t>
      </w:r>
      <w:r>
        <w:rPr>
          <w:rFonts w:ascii="Times New Roman" w:eastAsia="Times New Roman" w:hAnsi="Times New Roman"/>
          <w:sz w:val="24"/>
          <w:szCs w:val="24"/>
        </w:rPr>
        <w:t>A</w:t>
      </w:r>
      <w:r w:rsidR="00DC4520">
        <w:rPr>
          <w:rFonts w:ascii="Times New Roman" w:eastAsia="Times New Roman" w:hAnsi="Times New Roman"/>
          <w:sz w:val="24"/>
          <w:szCs w:val="24"/>
        </w:rPr>
        <w:t xml:space="preserve">rhitect șef nu întrunește normativul de 10+1 prevăzut de OUG nr. 57/2019 </w:t>
      </w:r>
      <w:r>
        <w:rPr>
          <w:rFonts w:ascii="Times New Roman" w:eastAsia="Times New Roman" w:hAnsi="Times New Roman"/>
          <w:sz w:val="24"/>
          <w:szCs w:val="24"/>
        </w:rPr>
        <w:t>privind Codul administrativ, cu modificările și completările ulterioare</w:t>
      </w:r>
      <w:r w:rsidR="00153091">
        <w:rPr>
          <w:rFonts w:ascii="Times New Roman" w:eastAsia="Times New Roman" w:hAnsi="Times New Roman"/>
          <w:sz w:val="24"/>
          <w:szCs w:val="24"/>
        </w:rPr>
        <w:t xml:space="preserve">. </w:t>
      </w:r>
    </w:p>
    <w:p w14:paraId="7A8848C3" w14:textId="13D41684" w:rsidR="00DC4520" w:rsidRDefault="00153091" w:rsidP="00DC4520">
      <w:pPr>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Astfel, </w:t>
      </w:r>
      <w:r w:rsidR="0093593C">
        <w:rPr>
          <w:rFonts w:ascii="Times New Roman" w:eastAsia="Times New Roman" w:hAnsi="Times New Roman"/>
          <w:sz w:val="24"/>
          <w:szCs w:val="24"/>
        </w:rPr>
        <w:t xml:space="preserve">postul de inspector de specialitate IA vacant de la Compartimentul autorizări în construcții din cadrul Arhitect șef s-a mutat la Compartimentul Relații cu consilierii, Secretariat și arhivă, rămânând doar 9 posturi în loc de 10. </w:t>
      </w:r>
    </w:p>
    <w:p w14:paraId="33F0A9AF" w14:textId="4A9558C1" w:rsidR="0093593C" w:rsidRDefault="0093593C" w:rsidP="00DC4520">
      <w:pPr>
        <w:ind w:firstLine="851"/>
        <w:jc w:val="both"/>
        <w:rPr>
          <w:rFonts w:ascii="Times New Roman" w:eastAsia="Times New Roman" w:hAnsi="Times New Roman"/>
          <w:sz w:val="24"/>
          <w:szCs w:val="24"/>
        </w:rPr>
      </w:pPr>
      <w:r>
        <w:rPr>
          <w:rFonts w:ascii="Times New Roman" w:eastAsia="Times New Roman" w:hAnsi="Times New Roman"/>
          <w:sz w:val="24"/>
          <w:szCs w:val="24"/>
        </w:rPr>
        <w:t>Ca atare se impune transformarea unui post vacant de consilier achiziții publice de la Serviciul achiziții publice, concesiuni, închirieri și vânzări</w:t>
      </w:r>
      <w:r w:rsidR="00153091">
        <w:rPr>
          <w:rFonts w:ascii="Times New Roman" w:eastAsia="Times New Roman" w:hAnsi="Times New Roman"/>
          <w:sz w:val="24"/>
          <w:szCs w:val="24"/>
        </w:rPr>
        <w:t>,</w:t>
      </w:r>
      <w:r>
        <w:rPr>
          <w:rFonts w:ascii="Times New Roman" w:eastAsia="Times New Roman" w:hAnsi="Times New Roman"/>
          <w:sz w:val="24"/>
          <w:szCs w:val="24"/>
        </w:rPr>
        <w:t xml:space="preserve"> în post de consilier superior care se </w:t>
      </w:r>
      <w:r w:rsidR="00153091">
        <w:rPr>
          <w:rFonts w:ascii="Times New Roman" w:eastAsia="Times New Roman" w:hAnsi="Times New Roman"/>
          <w:sz w:val="24"/>
          <w:szCs w:val="24"/>
        </w:rPr>
        <w:t xml:space="preserve">va </w:t>
      </w:r>
      <w:r>
        <w:rPr>
          <w:rFonts w:ascii="Times New Roman" w:eastAsia="Times New Roman" w:hAnsi="Times New Roman"/>
          <w:sz w:val="24"/>
          <w:szCs w:val="24"/>
        </w:rPr>
        <w:t>mut</w:t>
      </w:r>
      <w:r w:rsidR="00153091">
        <w:rPr>
          <w:rFonts w:ascii="Times New Roman" w:eastAsia="Times New Roman" w:hAnsi="Times New Roman"/>
          <w:sz w:val="24"/>
          <w:szCs w:val="24"/>
        </w:rPr>
        <w:t>a</w:t>
      </w:r>
      <w:r>
        <w:rPr>
          <w:rFonts w:ascii="Times New Roman" w:eastAsia="Times New Roman" w:hAnsi="Times New Roman"/>
          <w:sz w:val="24"/>
          <w:szCs w:val="24"/>
        </w:rPr>
        <w:t xml:space="preserve"> la Serviciul autorizări în construcții.</w:t>
      </w:r>
    </w:p>
    <w:p w14:paraId="4C130454" w14:textId="65899961" w:rsidR="00153091" w:rsidRPr="00153091" w:rsidRDefault="00153091" w:rsidP="00153091">
      <w:pPr>
        <w:ind w:firstLine="851"/>
        <w:jc w:val="both"/>
        <w:rPr>
          <w:rFonts w:ascii="Times New Roman" w:eastAsia="Times New Roman" w:hAnsi="Times New Roman"/>
          <w:b/>
          <w:bCs/>
          <w:sz w:val="24"/>
          <w:szCs w:val="24"/>
        </w:rPr>
      </w:pPr>
      <w:r>
        <w:rPr>
          <w:rFonts w:ascii="Times New Roman" w:eastAsia="Times New Roman" w:hAnsi="Times New Roman"/>
          <w:sz w:val="24"/>
          <w:szCs w:val="24"/>
        </w:rPr>
        <w:t xml:space="preserve">Statul de funcții și anexele aferente </w:t>
      </w:r>
      <w:r w:rsidRPr="00153091">
        <w:rPr>
          <w:rFonts w:ascii="Times New Roman" w:hAnsi="Times New Roman"/>
          <w:color w:val="000000"/>
          <w:sz w:val="24"/>
          <w:szCs w:val="24"/>
        </w:rPr>
        <w:t xml:space="preserve">Hotărârii nr. 251/18.10.2024 referitoare la </w:t>
      </w:r>
      <w:r w:rsidRPr="00153091">
        <w:rPr>
          <w:rFonts w:ascii="Times New Roman" w:eastAsia="Times New Roman" w:hAnsi="Times New Roman"/>
          <w:sz w:val="24"/>
          <w:szCs w:val="24"/>
        </w:rPr>
        <w:t>reorganizarea și modificarea</w:t>
      </w:r>
      <w:r w:rsidRPr="00153091">
        <w:rPr>
          <w:rFonts w:ascii="Times New Roman" w:hAnsi="Times New Roman"/>
          <w:color w:val="000000"/>
          <w:sz w:val="24"/>
          <w:szCs w:val="24"/>
        </w:rPr>
        <w:t xml:space="preserve"> </w:t>
      </w:r>
      <w:r w:rsidRPr="00153091">
        <w:rPr>
          <w:rFonts w:ascii="Times New Roman" w:eastAsia="Times New Roman" w:hAnsi="Times New Roman"/>
          <w:sz w:val="24"/>
          <w:szCs w:val="24"/>
        </w:rPr>
        <w:t>Organigramei, Statului de funcții și a Regulamentului de organizare și funcționare a Aparatului de Specialitate al Primarului Municipiului Târgu Mureș și Direcției de Evidență a Persoanelor Târgu Mureș</w:t>
      </w:r>
      <w:r>
        <w:rPr>
          <w:rFonts w:ascii="Times New Roman" w:eastAsia="Times New Roman" w:hAnsi="Times New Roman"/>
          <w:sz w:val="24"/>
          <w:szCs w:val="24"/>
        </w:rPr>
        <w:t>,</w:t>
      </w:r>
      <w:r w:rsidRPr="00153091">
        <w:rPr>
          <w:rFonts w:ascii="Times New Roman" w:eastAsia="Times New Roman" w:hAnsi="Times New Roman"/>
          <w:sz w:val="24"/>
          <w:szCs w:val="24"/>
        </w:rPr>
        <w:t xml:space="preserve"> se vor modifica corespunzător.</w:t>
      </w:r>
      <w:r>
        <w:rPr>
          <w:rFonts w:ascii="Times New Roman" w:eastAsia="Times New Roman" w:hAnsi="Times New Roman"/>
          <w:b/>
          <w:bCs/>
          <w:sz w:val="24"/>
          <w:szCs w:val="24"/>
        </w:rPr>
        <w:t xml:space="preserve"> </w:t>
      </w:r>
    </w:p>
    <w:p w14:paraId="3BA305C7" w14:textId="1099D6B9" w:rsidR="00153091" w:rsidRDefault="00153091" w:rsidP="00DC4520">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8F2477E" w14:textId="0738755F" w:rsidR="00153091" w:rsidRDefault="00153091" w:rsidP="00DC4520">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Având în vedere cele mai sus arătate, este necesar a se aproba în regim de urgență, în ședință extraordinară, convocată de îndată, Proiectul de hotărâre </w:t>
      </w:r>
      <w:r w:rsidRPr="00153091">
        <w:rPr>
          <w:rFonts w:ascii="Times New Roman" w:eastAsia="Times New Roman" w:hAnsi="Times New Roman"/>
          <w:sz w:val="24"/>
          <w:szCs w:val="24"/>
        </w:rPr>
        <w:t>privind modificarea Hotărârii nr. 251/18.10.2024 referitoare la reorganizarea și modificarea Organigramei, Statului de funcții și a Regulamentului de organizare și funcționare a Aparatului de Specialitate al Primarului Municipiului Târgu Mureș și Direcției de Evidență a Persoanelor Târgu Mureș</w:t>
      </w:r>
      <w:r>
        <w:rPr>
          <w:rFonts w:ascii="Times New Roman" w:eastAsia="Times New Roman" w:hAnsi="Times New Roman"/>
          <w:sz w:val="24"/>
          <w:szCs w:val="24"/>
        </w:rPr>
        <w:t xml:space="preserve">. </w:t>
      </w:r>
    </w:p>
    <w:p w14:paraId="474169C5" w14:textId="77777777" w:rsidR="0093593C" w:rsidRDefault="0093593C" w:rsidP="00DC4520">
      <w:pPr>
        <w:ind w:firstLine="851"/>
        <w:jc w:val="both"/>
        <w:rPr>
          <w:rFonts w:ascii="Times New Roman" w:eastAsia="Times New Roman" w:hAnsi="Times New Roman"/>
          <w:sz w:val="24"/>
          <w:szCs w:val="24"/>
        </w:rPr>
      </w:pPr>
    </w:p>
    <w:p w14:paraId="43CDEBC9" w14:textId="77777777" w:rsidR="009D6DC6" w:rsidRPr="009D6DC6" w:rsidRDefault="009D6DC6" w:rsidP="009D6DC6">
      <w:pPr>
        <w:suppressAutoHyphens/>
        <w:spacing w:after="0" w:line="240" w:lineRule="auto"/>
        <w:ind w:firstLine="538"/>
        <w:rPr>
          <w:rFonts w:ascii="Times New Roman" w:eastAsia="Times New Roman" w:hAnsi="Times New Roman" w:cs="Times New Roman"/>
          <w:b/>
          <w:bCs/>
          <w:kern w:val="0"/>
          <w:sz w:val="24"/>
          <w:szCs w:val="24"/>
          <w14:ligatures w14:val="none"/>
        </w:rPr>
      </w:pPr>
      <w:r w:rsidRPr="009D6DC6">
        <w:rPr>
          <w:rFonts w:ascii="Times New Roman" w:eastAsia="Times New Roman" w:hAnsi="Times New Roman" w:cs="Times New Roman"/>
          <w:b/>
          <w:bCs/>
          <w:kern w:val="0"/>
          <w:sz w:val="24"/>
          <w:szCs w:val="24"/>
          <w14:ligatures w14:val="none"/>
        </w:rPr>
        <w:t xml:space="preserve">Director executiv, D.P.F.I.R.U.R.P.L., </w:t>
      </w:r>
    </w:p>
    <w:p w14:paraId="4DDB486C" w14:textId="77777777" w:rsidR="009D6DC6" w:rsidRPr="009D6DC6" w:rsidRDefault="009D6DC6" w:rsidP="009D6DC6">
      <w:pPr>
        <w:suppressAutoHyphens/>
        <w:spacing w:after="0" w:line="240" w:lineRule="auto"/>
        <w:rPr>
          <w:rFonts w:ascii="Times New Roman" w:eastAsia="Times New Roman" w:hAnsi="Times New Roman" w:cs="Times New Roman"/>
          <w:b/>
          <w:bCs/>
          <w:kern w:val="0"/>
          <w:sz w:val="24"/>
          <w:szCs w:val="24"/>
          <w14:ligatures w14:val="none"/>
        </w:rPr>
      </w:pPr>
      <w:r w:rsidRPr="009D6DC6">
        <w:rPr>
          <w:rFonts w:ascii="Times New Roman" w:eastAsia="Times New Roman" w:hAnsi="Times New Roman" w:cs="Times New Roman"/>
          <w:b/>
          <w:bCs/>
          <w:kern w:val="0"/>
          <w:sz w:val="24"/>
          <w:szCs w:val="24"/>
          <w14:ligatures w14:val="none"/>
        </w:rPr>
        <w:t xml:space="preserve">   </w:t>
      </w:r>
      <w:r w:rsidRPr="009D6DC6">
        <w:rPr>
          <w:rFonts w:ascii="Times New Roman" w:eastAsia="Times New Roman" w:hAnsi="Times New Roman" w:cs="Times New Roman"/>
          <w:b/>
          <w:bCs/>
          <w:kern w:val="0"/>
          <w:sz w:val="24"/>
          <w:szCs w:val="24"/>
          <w14:ligatures w14:val="none"/>
        </w:rPr>
        <w:tab/>
        <w:t xml:space="preserve">            </w:t>
      </w:r>
      <w:proofErr w:type="spellStart"/>
      <w:r w:rsidRPr="009D6DC6">
        <w:rPr>
          <w:rFonts w:ascii="Times New Roman" w:eastAsia="Times New Roman" w:hAnsi="Times New Roman" w:cs="Times New Roman"/>
          <w:b/>
          <w:bCs/>
          <w:kern w:val="0"/>
          <w:sz w:val="24"/>
          <w:szCs w:val="24"/>
          <w14:ligatures w14:val="none"/>
        </w:rPr>
        <w:t>Costașuc</w:t>
      </w:r>
      <w:proofErr w:type="spellEnd"/>
      <w:r w:rsidRPr="009D6DC6">
        <w:rPr>
          <w:rFonts w:ascii="Times New Roman" w:eastAsia="Times New Roman" w:hAnsi="Times New Roman" w:cs="Times New Roman"/>
          <w:b/>
          <w:bCs/>
          <w:kern w:val="0"/>
          <w:sz w:val="24"/>
          <w:szCs w:val="24"/>
          <w14:ligatures w14:val="none"/>
        </w:rPr>
        <w:t xml:space="preserve"> Irma</w:t>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t xml:space="preserve">Șef serviciu, SSRU, </w:t>
      </w:r>
    </w:p>
    <w:p w14:paraId="04581476" w14:textId="77777777" w:rsidR="009D6DC6" w:rsidRDefault="009D6DC6" w:rsidP="009D6DC6">
      <w:pPr>
        <w:suppressAutoHyphens/>
        <w:spacing w:after="0" w:line="240" w:lineRule="auto"/>
        <w:rPr>
          <w:rFonts w:ascii="Times New Roman" w:eastAsia="Times New Roman" w:hAnsi="Times New Roman" w:cs="Times New Roman"/>
          <w:b/>
          <w:bCs/>
          <w:kern w:val="0"/>
          <w:sz w:val="24"/>
          <w:szCs w:val="24"/>
          <w14:ligatures w14:val="none"/>
        </w:rPr>
      </w:pP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 xml:space="preserve">           </w:t>
      </w:r>
      <w:r w:rsidRPr="009D6DC6">
        <w:rPr>
          <w:rFonts w:ascii="Times New Roman" w:eastAsia="Times New Roman" w:hAnsi="Times New Roman" w:cs="Times New Roman"/>
          <w:b/>
          <w:bCs/>
          <w:kern w:val="0"/>
          <w:sz w:val="24"/>
          <w:szCs w:val="24"/>
          <w14:ligatures w14:val="none"/>
        </w:rPr>
        <w:t>Gașpar Dora Diana</w:t>
      </w:r>
    </w:p>
    <w:p w14:paraId="50C4105C" w14:textId="77777777" w:rsidR="009D6DC6" w:rsidRDefault="009D6DC6" w:rsidP="009D6DC6">
      <w:pPr>
        <w:suppressAutoHyphens/>
        <w:spacing w:after="0" w:line="240" w:lineRule="auto"/>
        <w:rPr>
          <w:rFonts w:ascii="Times New Roman" w:eastAsia="Times New Roman" w:hAnsi="Times New Roman" w:cs="Times New Roman"/>
          <w:b/>
          <w:bCs/>
          <w:kern w:val="0"/>
          <w:sz w:val="24"/>
          <w:szCs w:val="24"/>
          <w14:ligatures w14:val="none"/>
        </w:rPr>
      </w:pPr>
    </w:p>
    <w:p w14:paraId="469FAB96" w14:textId="77777777" w:rsidR="00496BC7" w:rsidRDefault="009D6DC6" w:rsidP="009D6DC6">
      <w:pPr>
        <w:suppressAutoHyphens/>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
    <w:p w14:paraId="36BBF27D" w14:textId="0FAEF953" w:rsidR="009D6DC6" w:rsidRDefault="009D6DC6" w:rsidP="009D6DC6">
      <w:pPr>
        <w:suppressAutoHyphens/>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
    <w:p w14:paraId="6DB219E3" w14:textId="77777777" w:rsidR="009D6DC6" w:rsidRDefault="009D6DC6" w:rsidP="009D6DC6">
      <w:pPr>
        <w:suppressAutoHyphens/>
        <w:spacing w:after="0" w:line="240" w:lineRule="auto"/>
        <w:rPr>
          <w:rFonts w:ascii="Times New Roman" w:eastAsia="Times New Roman" w:hAnsi="Times New Roman" w:cs="Times New Roman"/>
          <w:b/>
          <w:bCs/>
          <w:kern w:val="0"/>
          <w:sz w:val="24"/>
          <w:szCs w:val="24"/>
          <w14:ligatures w14:val="none"/>
        </w:rPr>
      </w:pPr>
    </w:p>
    <w:p w14:paraId="346A34F0" w14:textId="0F23C98D" w:rsidR="009D6DC6" w:rsidRPr="00496BC7" w:rsidRDefault="009D6DC6" w:rsidP="009D6DC6">
      <w:pPr>
        <w:suppressAutoHyphens/>
        <w:spacing w:after="0" w:line="240" w:lineRule="auto"/>
        <w:rPr>
          <w:rFonts w:ascii="Times New Roman" w:eastAsia="Times New Roman" w:hAnsi="Times New Roman" w:cs="Times New Roman"/>
          <w:b/>
          <w:bCs/>
          <w:kern w:val="0"/>
          <w:sz w:val="24"/>
          <w:szCs w:val="24"/>
          <w14:ligatures w14:val="none"/>
        </w:rPr>
      </w:pPr>
      <w:r w:rsidRPr="00496BC7">
        <w:rPr>
          <w:rFonts w:ascii="Times New Roman" w:eastAsia="Times New Roman" w:hAnsi="Times New Roman" w:cs="Times New Roman"/>
          <w:b/>
          <w:bCs/>
          <w:kern w:val="0"/>
          <w:sz w:val="24"/>
          <w:szCs w:val="24"/>
          <w14:ligatures w14:val="none"/>
        </w:rPr>
        <w:t xml:space="preserve">                                                            Aviz favorabil, </w:t>
      </w:r>
    </w:p>
    <w:p w14:paraId="697DA2E4" w14:textId="77777777" w:rsidR="009D6DC6" w:rsidRPr="00496BC7" w:rsidRDefault="009D6DC6" w:rsidP="009D6DC6">
      <w:pPr>
        <w:tabs>
          <w:tab w:val="left" w:pos="0"/>
        </w:tabs>
        <w:spacing w:after="0" w:line="240" w:lineRule="auto"/>
        <w:ind w:right="90"/>
        <w:jc w:val="center"/>
        <w:rPr>
          <w:rFonts w:ascii="Times New Roman" w:eastAsia="Times New Roman" w:hAnsi="Times New Roman"/>
          <w:b/>
          <w:sz w:val="24"/>
          <w:szCs w:val="24"/>
        </w:rPr>
      </w:pPr>
      <w:r w:rsidRPr="00496BC7">
        <w:rPr>
          <w:rFonts w:ascii="Times New Roman" w:eastAsia="Times New Roman" w:hAnsi="Times New Roman"/>
          <w:b/>
          <w:sz w:val="24"/>
          <w:szCs w:val="24"/>
        </w:rPr>
        <w:t>Direcția Juridică, Contencios Administrativ și Administrație Publică Locală</w:t>
      </w:r>
    </w:p>
    <w:p w14:paraId="13DEFE84" w14:textId="77777777" w:rsidR="009D6DC6" w:rsidRPr="00496BC7" w:rsidRDefault="009D6DC6" w:rsidP="009D6DC6">
      <w:pPr>
        <w:tabs>
          <w:tab w:val="left" w:pos="0"/>
        </w:tabs>
        <w:spacing w:after="0" w:line="240" w:lineRule="auto"/>
        <w:ind w:right="90"/>
        <w:jc w:val="center"/>
        <w:rPr>
          <w:rFonts w:ascii="Times New Roman" w:eastAsia="Times New Roman" w:hAnsi="Times New Roman"/>
          <w:b/>
          <w:sz w:val="24"/>
          <w:szCs w:val="24"/>
        </w:rPr>
      </w:pPr>
      <w:r w:rsidRPr="00496BC7">
        <w:rPr>
          <w:rFonts w:ascii="Times New Roman" w:eastAsia="Times New Roman" w:hAnsi="Times New Roman"/>
          <w:b/>
          <w:sz w:val="24"/>
          <w:szCs w:val="24"/>
        </w:rPr>
        <w:t>Director executiv D.J.C.A.A.P.L.</w:t>
      </w:r>
    </w:p>
    <w:p w14:paraId="6CD6C0D4" w14:textId="77777777" w:rsidR="009D6DC6" w:rsidRPr="00496BC7" w:rsidRDefault="009D6DC6" w:rsidP="009D6DC6">
      <w:pPr>
        <w:tabs>
          <w:tab w:val="left" w:pos="0"/>
        </w:tabs>
        <w:spacing w:after="0" w:line="240" w:lineRule="auto"/>
        <w:ind w:right="90"/>
        <w:jc w:val="center"/>
        <w:rPr>
          <w:rFonts w:ascii="Times New Roman" w:eastAsia="Times New Roman" w:hAnsi="Times New Roman"/>
          <w:b/>
          <w:sz w:val="24"/>
          <w:szCs w:val="24"/>
        </w:rPr>
      </w:pPr>
      <w:r w:rsidRPr="00496BC7">
        <w:rPr>
          <w:rFonts w:ascii="Times New Roman" w:eastAsia="Times New Roman" w:hAnsi="Times New Roman"/>
          <w:b/>
          <w:sz w:val="24"/>
          <w:szCs w:val="24"/>
        </w:rPr>
        <w:t xml:space="preserve">Buculei </w:t>
      </w:r>
      <w:proofErr w:type="spellStart"/>
      <w:r w:rsidRPr="00496BC7">
        <w:rPr>
          <w:rFonts w:ascii="Times New Roman" w:eastAsia="Times New Roman" w:hAnsi="Times New Roman"/>
          <w:b/>
          <w:sz w:val="24"/>
          <w:szCs w:val="24"/>
        </w:rPr>
        <w:t>Dianora</w:t>
      </w:r>
      <w:proofErr w:type="spellEnd"/>
      <w:r w:rsidRPr="00496BC7">
        <w:rPr>
          <w:rFonts w:ascii="Times New Roman" w:eastAsia="Times New Roman" w:hAnsi="Times New Roman"/>
          <w:b/>
          <w:sz w:val="24"/>
          <w:szCs w:val="24"/>
        </w:rPr>
        <w:t xml:space="preserve"> Monica  </w:t>
      </w:r>
    </w:p>
    <w:p w14:paraId="05B06BAC" w14:textId="77777777" w:rsidR="009D6DC6" w:rsidRPr="00496BC7" w:rsidRDefault="009D6DC6" w:rsidP="009D6DC6">
      <w:pPr>
        <w:tabs>
          <w:tab w:val="left" w:pos="0"/>
        </w:tabs>
        <w:spacing w:after="0" w:line="240" w:lineRule="auto"/>
        <w:ind w:right="90"/>
        <w:rPr>
          <w:rFonts w:ascii="Times New Roman" w:eastAsia="Times New Roman" w:hAnsi="Times New Roman"/>
          <w:b/>
          <w:sz w:val="24"/>
          <w:szCs w:val="24"/>
        </w:rPr>
      </w:pP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r>
      <w:r w:rsidRPr="00496BC7">
        <w:rPr>
          <w:rFonts w:ascii="Times New Roman" w:eastAsia="Times New Roman" w:hAnsi="Times New Roman"/>
          <w:b/>
          <w:sz w:val="24"/>
          <w:szCs w:val="24"/>
        </w:rPr>
        <w:tab/>
        <w:t xml:space="preserve">                  </w:t>
      </w:r>
    </w:p>
    <w:p w14:paraId="70763F3B" w14:textId="452B97C5" w:rsidR="009D6DC6" w:rsidRPr="009D6DC6" w:rsidRDefault="009D6DC6" w:rsidP="009D6DC6">
      <w:pPr>
        <w:suppressAutoHyphens/>
        <w:spacing w:after="0" w:line="240" w:lineRule="auto"/>
        <w:rPr>
          <w:rFonts w:ascii="Times New Roman" w:eastAsia="Times New Roman" w:hAnsi="Times New Roman" w:cs="Times New Roman"/>
          <w:kern w:val="0"/>
          <w:sz w:val="24"/>
          <w:szCs w:val="24"/>
          <w14:ligatures w14:val="none"/>
        </w:rPr>
      </w:pPr>
      <w:r w:rsidRPr="009D6DC6">
        <w:rPr>
          <w:rFonts w:ascii="Times New Roman" w:eastAsia="Times New Roman" w:hAnsi="Times New Roman" w:cs="Times New Roman"/>
          <w:b/>
          <w:bCs/>
          <w:kern w:val="0"/>
          <w:sz w:val="24"/>
          <w:szCs w:val="24"/>
          <w14:ligatures w14:val="none"/>
        </w:rPr>
        <w:tab/>
      </w:r>
      <w:r w:rsidRPr="009D6DC6">
        <w:rPr>
          <w:rFonts w:ascii="Times New Roman" w:eastAsia="Times New Roman" w:hAnsi="Times New Roman" w:cs="Times New Roman"/>
          <w:kern w:val="0"/>
          <w:sz w:val="24"/>
          <w:szCs w:val="24"/>
          <w14:ligatures w14:val="none"/>
        </w:rPr>
        <w:tab/>
      </w:r>
      <w:r w:rsidRPr="009D6DC6">
        <w:rPr>
          <w:rFonts w:ascii="Times New Roman" w:eastAsia="Times New Roman" w:hAnsi="Times New Roman" w:cs="Times New Roman"/>
          <w:kern w:val="0"/>
          <w:sz w:val="24"/>
          <w:szCs w:val="24"/>
          <w14:ligatures w14:val="none"/>
        </w:rPr>
        <w:tab/>
      </w:r>
      <w:r w:rsidRPr="009D6DC6">
        <w:rPr>
          <w:rFonts w:ascii="Times New Roman" w:eastAsia="Times New Roman" w:hAnsi="Times New Roman" w:cs="Times New Roman"/>
          <w:kern w:val="0"/>
          <w:sz w:val="24"/>
          <w:szCs w:val="24"/>
          <w14:ligatures w14:val="none"/>
        </w:rPr>
        <w:tab/>
        <w:t xml:space="preserve">           </w:t>
      </w:r>
      <w:r w:rsidRPr="009D6DC6">
        <w:rPr>
          <w:rFonts w:ascii="Times New Roman" w:eastAsia="Times New Roman" w:hAnsi="Times New Roman" w:cs="Times New Roman"/>
          <w:kern w:val="0"/>
          <w:sz w:val="24"/>
          <w:szCs w:val="24"/>
          <w14:ligatures w14:val="none"/>
        </w:rPr>
        <w:tab/>
      </w:r>
      <w:r w:rsidRPr="009D6DC6">
        <w:rPr>
          <w:rFonts w:ascii="Times New Roman" w:eastAsia="Times New Roman" w:hAnsi="Times New Roman" w:cs="Times New Roman"/>
          <w:kern w:val="0"/>
          <w:sz w:val="24"/>
          <w:szCs w:val="24"/>
          <w14:ligatures w14:val="none"/>
        </w:rPr>
        <w:tab/>
      </w:r>
      <w:r w:rsidRPr="009D6DC6">
        <w:rPr>
          <w:rFonts w:ascii="Times New Roman" w:eastAsia="Times New Roman" w:hAnsi="Times New Roman" w:cs="Times New Roman"/>
          <w:kern w:val="0"/>
          <w:sz w:val="24"/>
          <w:szCs w:val="24"/>
          <w14:ligatures w14:val="none"/>
        </w:rPr>
        <w:tab/>
      </w:r>
      <w:r w:rsidRPr="009D6DC6">
        <w:rPr>
          <w:rFonts w:ascii="Times New Roman" w:eastAsia="Times New Roman" w:hAnsi="Times New Roman" w:cs="Times New Roman"/>
          <w:kern w:val="0"/>
          <w:sz w:val="24"/>
          <w:szCs w:val="24"/>
          <w14:ligatures w14:val="none"/>
        </w:rPr>
        <w:tab/>
      </w:r>
      <w:r w:rsidRPr="009D6DC6">
        <w:rPr>
          <w:rFonts w:ascii="Times New Roman" w:eastAsia="Times New Roman" w:hAnsi="Times New Roman" w:cs="Times New Roman"/>
          <w:kern w:val="0"/>
          <w:sz w:val="24"/>
          <w:szCs w:val="24"/>
          <w14:ligatures w14:val="none"/>
        </w:rPr>
        <w:tab/>
        <w:t xml:space="preserve"> </w:t>
      </w:r>
    </w:p>
    <w:p w14:paraId="74A40D18" w14:textId="77777777" w:rsidR="0093593C" w:rsidRDefault="0093593C" w:rsidP="00DC4520">
      <w:pPr>
        <w:ind w:firstLine="851"/>
        <w:jc w:val="both"/>
        <w:rPr>
          <w:rFonts w:ascii="Times New Roman" w:eastAsia="Times New Roman" w:hAnsi="Times New Roman"/>
          <w:sz w:val="24"/>
          <w:szCs w:val="24"/>
        </w:rPr>
      </w:pPr>
    </w:p>
    <w:p w14:paraId="2140C074" w14:textId="77777777" w:rsidR="00496BC7" w:rsidRDefault="00496BC7" w:rsidP="00DC4520">
      <w:pPr>
        <w:ind w:firstLine="851"/>
        <w:jc w:val="both"/>
        <w:rPr>
          <w:rFonts w:ascii="Times New Roman" w:eastAsia="Times New Roman" w:hAnsi="Times New Roman"/>
          <w:sz w:val="24"/>
          <w:szCs w:val="24"/>
        </w:rPr>
      </w:pPr>
    </w:p>
    <w:p w14:paraId="17F486FC" w14:textId="77777777" w:rsidR="00496BC7" w:rsidRDefault="00496BC7" w:rsidP="00DC4520">
      <w:pPr>
        <w:ind w:firstLine="851"/>
        <w:jc w:val="both"/>
        <w:rPr>
          <w:rFonts w:ascii="Times New Roman" w:eastAsia="Times New Roman" w:hAnsi="Times New Roman"/>
          <w:sz w:val="24"/>
          <w:szCs w:val="24"/>
        </w:rPr>
      </w:pPr>
    </w:p>
    <w:p w14:paraId="4AD29F06" w14:textId="77777777" w:rsidR="00496BC7" w:rsidRDefault="00496BC7" w:rsidP="00DC4520">
      <w:pPr>
        <w:ind w:firstLine="851"/>
        <w:jc w:val="both"/>
        <w:rPr>
          <w:rFonts w:ascii="Times New Roman" w:eastAsia="Times New Roman" w:hAnsi="Times New Roman"/>
          <w:sz w:val="24"/>
          <w:szCs w:val="24"/>
        </w:rPr>
      </w:pPr>
    </w:p>
    <w:p w14:paraId="584B7420" w14:textId="77777777" w:rsidR="00496BC7" w:rsidRDefault="00496BC7" w:rsidP="00DC4520">
      <w:pPr>
        <w:ind w:firstLine="851"/>
        <w:jc w:val="both"/>
        <w:rPr>
          <w:rFonts w:ascii="Times New Roman" w:eastAsia="Times New Roman" w:hAnsi="Times New Roman"/>
          <w:sz w:val="24"/>
          <w:szCs w:val="24"/>
        </w:rPr>
      </w:pPr>
    </w:p>
    <w:p w14:paraId="26AD8073" w14:textId="77777777" w:rsidR="00496BC7" w:rsidRDefault="00496BC7" w:rsidP="00DC4520">
      <w:pPr>
        <w:ind w:firstLine="851"/>
        <w:jc w:val="both"/>
        <w:rPr>
          <w:rFonts w:ascii="Times New Roman" w:eastAsia="Times New Roman" w:hAnsi="Times New Roman"/>
          <w:sz w:val="24"/>
          <w:szCs w:val="24"/>
        </w:rPr>
      </w:pPr>
    </w:p>
    <w:p w14:paraId="614E670D" w14:textId="77777777" w:rsidR="00496BC7" w:rsidRDefault="00496BC7" w:rsidP="00DC4520">
      <w:pPr>
        <w:ind w:firstLine="851"/>
        <w:jc w:val="both"/>
        <w:rPr>
          <w:rFonts w:ascii="Times New Roman" w:eastAsia="Times New Roman" w:hAnsi="Times New Roman"/>
          <w:sz w:val="24"/>
          <w:szCs w:val="24"/>
        </w:rPr>
      </w:pPr>
    </w:p>
    <w:p w14:paraId="47EDACBD" w14:textId="77777777" w:rsidR="00496BC7" w:rsidRDefault="00496BC7" w:rsidP="00DC4520">
      <w:pPr>
        <w:ind w:firstLine="851"/>
        <w:jc w:val="both"/>
        <w:rPr>
          <w:rFonts w:ascii="Times New Roman" w:eastAsia="Times New Roman" w:hAnsi="Times New Roman"/>
          <w:sz w:val="24"/>
          <w:szCs w:val="24"/>
        </w:rPr>
      </w:pPr>
    </w:p>
    <w:p w14:paraId="58D96354" w14:textId="77777777" w:rsidR="00496BC7" w:rsidRDefault="00496BC7" w:rsidP="00DC4520">
      <w:pPr>
        <w:ind w:firstLine="851"/>
        <w:jc w:val="both"/>
        <w:rPr>
          <w:rFonts w:ascii="Times New Roman" w:eastAsia="Times New Roman" w:hAnsi="Times New Roman"/>
          <w:sz w:val="24"/>
          <w:szCs w:val="24"/>
        </w:rPr>
      </w:pPr>
    </w:p>
    <w:p w14:paraId="37E06924" w14:textId="77777777" w:rsidR="00591032" w:rsidRPr="000F09FE" w:rsidRDefault="00591032" w:rsidP="00591032">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0F09FE">
        <w:rPr>
          <w:rFonts w:ascii="Times New Roman" w:eastAsia="Times New Roman" w:hAnsi="Times New Roman" w:cs="Times New Roman"/>
          <w:b/>
          <w:kern w:val="0"/>
          <w:sz w:val="24"/>
          <w:szCs w:val="24"/>
          <w:lang w:eastAsia="ar-SA"/>
          <w14:ligatures w14:val="none"/>
        </w:rPr>
        <w:lastRenderedPageBreak/>
        <w:t xml:space="preserve">                                                                                                    PROIECT</w:t>
      </w:r>
    </w:p>
    <w:p w14:paraId="372E48CB" w14:textId="77777777" w:rsidR="00591032" w:rsidRPr="00A96C83" w:rsidRDefault="00591032" w:rsidP="00591032">
      <w:pPr>
        <w:suppressAutoHyphens/>
        <w:spacing w:after="0" w:line="240" w:lineRule="auto"/>
        <w:rPr>
          <w:rFonts w:ascii="Times New Roman" w:eastAsia="Times New Roman" w:hAnsi="Times New Roman" w:cs="Times New Roman"/>
          <w:b/>
          <w:kern w:val="0"/>
          <w:sz w:val="24"/>
          <w:szCs w:val="24"/>
          <w:lang w:eastAsia="ar-SA"/>
          <w14:ligatures w14:val="none"/>
        </w:rPr>
      </w:pPr>
      <w:r w:rsidRPr="000F09FE">
        <w:rPr>
          <w:rFonts w:ascii="Times New Roman" w:eastAsia="Times New Roman" w:hAnsi="Times New Roman" w:cs="Times New Roman"/>
          <w:b/>
          <w:kern w:val="0"/>
          <w:sz w:val="24"/>
          <w:szCs w:val="24"/>
          <w:lang w:eastAsia="ar-SA"/>
          <w14:ligatures w14:val="none"/>
        </w:rPr>
        <w:t xml:space="preserve">ROMÂNIA </w:t>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Cs/>
          <w:kern w:val="0"/>
          <w:sz w:val="24"/>
          <w:szCs w:val="24"/>
          <w:lang w:eastAsia="ar-SA"/>
          <w14:ligatures w14:val="none"/>
        </w:rPr>
        <w:t xml:space="preserve">                                                         (</w:t>
      </w:r>
      <w:r w:rsidRPr="000F09FE">
        <w:rPr>
          <w:rFonts w:ascii="Times New Roman" w:eastAsia="Times New Roman" w:hAnsi="Times New Roman" w:cs="Times New Roman"/>
          <w:kern w:val="0"/>
          <w:sz w:val="24"/>
          <w:szCs w:val="24"/>
          <w:lang w:eastAsia="ar-SA"/>
          <w14:ligatures w14:val="none"/>
        </w:rPr>
        <w:t>nu produce efecte juridice)</w:t>
      </w:r>
      <w:r w:rsidRPr="00A96C83">
        <w:rPr>
          <w:rFonts w:ascii="Times New Roman" w:eastAsia="Times New Roman" w:hAnsi="Times New Roman" w:cs="Times New Roman"/>
          <w:kern w:val="0"/>
          <w:sz w:val="24"/>
          <w:szCs w:val="24"/>
          <w:lang w:eastAsia="ar-SA"/>
          <w14:ligatures w14:val="none"/>
        </w:rPr>
        <w:t>*</w:t>
      </w:r>
    </w:p>
    <w:p w14:paraId="05AB6EDD" w14:textId="77777777" w:rsidR="00591032" w:rsidRPr="000F09FE" w:rsidRDefault="00591032" w:rsidP="00591032">
      <w:pPr>
        <w:suppressAutoHyphens/>
        <w:spacing w:after="0" w:line="240" w:lineRule="auto"/>
        <w:rPr>
          <w:rFonts w:ascii="Times New Roman" w:eastAsia="Times New Roman" w:hAnsi="Times New Roman" w:cs="Times New Roman"/>
          <w:b/>
          <w:kern w:val="0"/>
          <w:sz w:val="24"/>
          <w:szCs w:val="24"/>
          <w:lang w:eastAsia="ar-SA"/>
          <w14:ligatures w14:val="none"/>
        </w:rPr>
      </w:pPr>
      <w:r w:rsidRPr="000F09FE">
        <w:rPr>
          <w:rFonts w:ascii="Times New Roman" w:eastAsia="Times New Roman" w:hAnsi="Times New Roman" w:cs="Times New Roman"/>
          <w:b/>
          <w:kern w:val="0"/>
          <w:sz w:val="24"/>
          <w:szCs w:val="24"/>
          <w:lang w:eastAsia="ar-SA"/>
          <w14:ligatures w14:val="none"/>
        </w:rPr>
        <w:t xml:space="preserve">JUDEŢUL MUREŞ   </w:t>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t xml:space="preserve">            </w:t>
      </w:r>
      <w:proofErr w:type="spellStart"/>
      <w:r w:rsidRPr="000F09FE">
        <w:rPr>
          <w:rFonts w:ascii="Times New Roman" w:eastAsia="Times New Roman" w:hAnsi="Times New Roman" w:cs="Times New Roman"/>
          <w:b/>
          <w:kern w:val="0"/>
          <w:sz w:val="24"/>
          <w:szCs w:val="24"/>
          <w:lang w:eastAsia="ar-SA"/>
          <w14:ligatures w14:val="none"/>
        </w:rPr>
        <w:t>Iniţiator</w:t>
      </w:r>
      <w:proofErr w:type="spellEnd"/>
      <w:r w:rsidRPr="000F09FE">
        <w:rPr>
          <w:rFonts w:ascii="Times New Roman" w:eastAsia="Times New Roman" w:hAnsi="Times New Roman" w:cs="Times New Roman"/>
          <w:b/>
          <w:kern w:val="0"/>
          <w:sz w:val="24"/>
          <w:szCs w:val="24"/>
          <w:lang w:eastAsia="ar-SA"/>
          <w14:ligatures w14:val="none"/>
        </w:rPr>
        <w:tab/>
      </w:r>
    </w:p>
    <w:p w14:paraId="1CC8C2F8" w14:textId="77777777" w:rsidR="00591032" w:rsidRPr="000F09FE" w:rsidRDefault="00591032" w:rsidP="00591032">
      <w:pPr>
        <w:suppressAutoHyphens/>
        <w:spacing w:after="0" w:line="240" w:lineRule="auto"/>
        <w:rPr>
          <w:rFonts w:ascii="Times New Roman" w:eastAsia="Times New Roman" w:hAnsi="Times New Roman" w:cs="Times New Roman"/>
          <w:b/>
          <w:kern w:val="0"/>
          <w:sz w:val="24"/>
          <w:szCs w:val="24"/>
          <w:lang w:eastAsia="ar-SA"/>
          <w14:ligatures w14:val="none"/>
        </w:rPr>
      </w:pPr>
      <w:r w:rsidRPr="000F09FE">
        <w:rPr>
          <w:rFonts w:ascii="Times New Roman" w:eastAsia="Times New Roman" w:hAnsi="Times New Roman" w:cs="Times New Roman"/>
          <w:b/>
          <w:kern w:val="0"/>
          <w:sz w:val="24"/>
          <w:szCs w:val="24"/>
          <w:lang w:eastAsia="ar-SA"/>
          <w14:ligatures w14:val="none"/>
        </w:rPr>
        <w:t xml:space="preserve">MUNICIPIUL TÂRGU MUREŞ </w:t>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t xml:space="preserve">                                              PRIMAR,</w:t>
      </w:r>
    </w:p>
    <w:p w14:paraId="5CEC5DC9" w14:textId="77777777" w:rsidR="00591032" w:rsidRPr="000F09FE" w:rsidRDefault="00591032" w:rsidP="00591032">
      <w:pPr>
        <w:suppressAutoHyphens/>
        <w:spacing w:after="0" w:line="240" w:lineRule="auto"/>
        <w:rPr>
          <w:rFonts w:ascii="Times New Roman" w:eastAsia="Times New Roman" w:hAnsi="Times New Roman" w:cs="Times New Roman"/>
          <w:b/>
          <w:kern w:val="0"/>
          <w:sz w:val="24"/>
          <w:szCs w:val="24"/>
          <w:lang w:val="hu-HU" w:eastAsia="ar-SA"/>
          <w14:ligatures w14:val="none"/>
        </w:rPr>
      </w:pP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t xml:space="preserve">               </w:t>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r>
      <w:r w:rsidRPr="000F09FE">
        <w:rPr>
          <w:rFonts w:ascii="Times New Roman" w:eastAsia="Times New Roman" w:hAnsi="Times New Roman" w:cs="Times New Roman"/>
          <w:b/>
          <w:kern w:val="0"/>
          <w:sz w:val="24"/>
          <w:szCs w:val="24"/>
          <w:lang w:eastAsia="ar-SA"/>
          <w14:ligatures w14:val="none"/>
        </w:rPr>
        <w:tab/>
        <w:t xml:space="preserve">    SO</w:t>
      </w:r>
      <w:r w:rsidRPr="000F09FE">
        <w:rPr>
          <w:rFonts w:ascii="Times New Roman" w:eastAsia="Times New Roman" w:hAnsi="Times New Roman" w:cs="Times New Roman"/>
          <w:b/>
          <w:kern w:val="0"/>
          <w:sz w:val="24"/>
          <w:szCs w:val="24"/>
          <w:lang w:val="hu-HU" w:eastAsia="ar-SA"/>
          <w14:ligatures w14:val="none"/>
        </w:rPr>
        <w:t>ÓS ZOLTÁN</w:t>
      </w:r>
    </w:p>
    <w:p w14:paraId="72D6E2F9" w14:textId="77777777" w:rsidR="00591032" w:rsidRPr="000F09FE" w:rsidRDefault="00591032" w:rsidP="00591032">
      <w:pPr>
        <w:suppressAutoHyphens/>
        <w:spacing w:after="0" w:line="240" w:lineRule="auto"/>
        <w:rPr>
          <w:rFonts w:ascii="Times New Roman" w:eastAsia="Times New Roman" w:hAnsi="Times New Roman" w:cs="Times New Roman"/>
          <w:b/>
          <w:kern w:val="0"/>
          <w:sz w:val="24"/>
          <w:szCs w:val="24"/>
          <w:lang w:eastAsia="ar-SA"/>
          <w14:ligatures w14:val="none"/>
        </w:rPr>
      </w:pPr>
    </w:p>
    <w:p w14:paraId="38CE6D6F" w14:textId="77777777" w:rsidR="00591032" w:rsidRPr="000F09FE" w:rsidRDefault="00591032" w:rsidP="00591032">
      <w:pPr>
        <w:shd w:val="clear" w:color="auto" w:fill="FFFFFF"/>
        <w:spacing w:after="0" w:line="240" w:lineRule="auto"/>
        <w:rPr>
          <w:rFonts w:ascii="Times New Roman" w:eastAsia="Times New Roman" w:hAnsi="Times New Roman" w:cs="Times New Roman"/>
          <w:b/>
          <w:bCs/>
          <w:kern w:val="0"/>
          <w:sz w:val="24"/>
          <w:szCs w:val="24"/>
          <w:lang w:eastAsia="ro-RO"/>
          <w14:ligatures w14:val="none"/>
        </w:rPr>
      </w:pPr>
    </w:p>
    <w:p w14:paraId="62490248" w14:textId="77777777" w:rsidR="00591032" w:rsidRPr="000F09FE" w:rsidRDefault="00591032" w:rsidP="00591032">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t>HOTĂRÂREA NR. ................</w:t>
      </w:r>
    </w:p>
    <w:p w14:paraId="25E95E86" w14:textId="77777777" w:rsidR="00591032" w:rsidRPr="000F09FE" w:rsidRDefault="00591032" w:rsidP="00591032">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t>din .........................................................</w:t>
      </w:r>
    </w:p>
    <w:p w14:paraId="38303715" w14:textId="77777777" w:rsidR="00591032" w:rsidRDefault="00591032" w:rsidP="00591032">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o-RO"/>
          <w14:ligatures w14:val="none"/>
        </w:rPr>
      </w:pPr>
    </w:p>
    <w:p w14:paraId="594F1D2C" w14:textId="77777777" w:rsidR="005C2A8F" w:rsidRPr="00153091" w:rsidRDefault="005C2A8F" w:rsidP="005C2A8F">
      <w:pPr>
        <w:ind w:firstLine="851"/>
        <w:jc w:val="center"/>
        <w:rPr>
          <w:rFonts w:ascii="Times New Roman" w:eastAsia="Times New Roman" w:hAnsi="Times New Roman"/>
          <w:b/>
          <w:bCs/>
          <w:sz w:val="24"/>
          <w:szCs w:val="24"/>
        </w:rPr>
      </w:pPr>
      <w:r w:rsidRPr="00153091">
        <w:rPr>
          <w:rFonts w:ascii="Times New Roman" w:hAnsi="Times New Roman" w:cs="Times New Roman"/>
          <w:b/>
          <w:bCs/>
          <w:sz w:val="24"/>
          <w:szCs w:val="24"/>
          <w:lang w:val="it-IT"/>
        </w:rPr>
        <w:t>privind modificarea</w:t>
      </w:r>
      <w:r w:rsidRPr="00153091">
        <w:rPr>
          <w:rFonts w:ascii="Times New Roman" w:hAnsi="Times New Roman"/>
          <w:b/>
          <w:bCs/>
          <w:color w:val="000000"/>
          <w:sz w:val="24"/>
          <w:szCs w:val="24"/>
        </w:rPr>
        <w:t xml:space="preserve"> Hotărârii nr. 251/18.10.2024 referitoare la </w:t>
      </w:r>
      <w:r w:rsidRPr="00153091">
        <w:rPr>
          <w:rFonts w:ascii="Times New Roman" w:eastAsia="Times New Roman" w:hAnsi="Times New Roman"/>
          <w:b/>
          <w:bCs/>
          <w:sz w:val="24"/>
          <w:szCs w:val="24"/>
        </w:rPr>
        <w:t>reorganizarea și modificarea</w:t>
      </w:r>
      <w:r w:rsidRPr="00153091">
        <w:rPr>
          <w:rFonts w:ascii="Times New Roman" w:hAnsi="Times New Roman"/>
          <w:b/>
          <w:bCs/>
          <w:color w:val="000000"/>
          <w:sz w:val="24"/>
          <w:szCs w:val="24"/>
        </w:rPr>
        <w:t xml:space="preserve"> </w:t>
      </w:r>
      <w:r w:rsidRPr="00153091">
        <w:rPr>
          <w:rFonts w:ascii="Times New Roman" w:eastAsia="Times New Roman" w:hAnsi="Times New Roman"/>
          <w:b/>
          <w:bCs/>
          <w:sz w:val="24"/>
          <w:szCs w:val="24"/>
        </w:rPr>
        <w:t>Organigramei, Statului de funcții și a Regulamentului de organizare și funcționare a Aparatului de Specialitate al Primarului Municipiului Târgu Mureș și Direcției de Evidență a Persoanelor Târgu Mureș</w:t>
      </w:r>
    </w:p>
    <w:p w14:paraId="2B49263D" w14:textId="77777777" w:rsidR="00591032" w:rsidRPr="000F09FE" w:rsidRDefault="00591032" w:rsidP="00591032">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o-RO"/>
          <w14:ligatures w14:val="none"/>
        </w:rPr>
      </w:pPr>
    </w:p>
    <w:p w14:paraId="2CBE00B0" w14:textId="1A690438" w:rsidR="00591032" w:rsidRDefault="00591032" w:rsidP="00591032">
      <w:pPr>
        <w:autoSpaceDE w:val="0"/>
        <w:autoSpaceDN w:val="0"/>
        <w:adjustRightInd w:val="0"/>
        <w:spacing w:after="0" w:line="240" w:lineRule="auto"/>
        <w:ind w:firstLine="708"/>
        <w:jc w:val="both"/>
        <w:rPr>
          <w:rFonts w:ascii="Times New Roman" w:eastAsia="Times New Roman" w:hAnsi="Times New Roman" w:cs="Times New Roman"/>
          <w:b/>
          <w:bCs/>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t xml:space="preserve">Consiliul local al Municipiului Târgu Mureș, întrunit în ședință </w:t>
      </w:r>
      <w:r>
        <w:rPr>
          <w:rFonts w:ascii="Times New Roman" w:eastAsia="Times New Roman" w:hAnsi="Times New Roman" w:cs="Times New Roman"/>
          <w:b/>
          <w:bCs/>
          <w:kern w:val="0"/>
          <w:sz w:val="24"/>
          <w:szCs w:val="24"/>
          <w:lang w:eastAsia="ro-RO"/>
          <w14:ligatures w14:val="none"/>
        </w:rPr>
        <w:t>extra</w:t>
      </w:r>
      <w:r w:rsidRPr="000F09FE">
        <w:rPr>
          <w:rFonts w:ascii="Times New Roman" w:eastAsia="Times New Roman" w:hAnsi="Times New Roman" w:cs="Times New Roman"/>
          <w:b/>
          <w:bCs/>
          <w:kern w:val="0"/>
          <w:sz w:val="24"/>
          <w:szCs w:val="24"/>
          <w:lang w:eastAsia="ro-RO"/>
          <w14:ligatures w14:val="none"/>
        </w:rPr>
        <w:t xml:space="preserve">ordinară de lucru, </w:t>
      </w:r>
    </w:p>
    <w:p w14:paraId="3B2ADD91" w14:textId="77777777" w:rsidR="00591032" w:rsidRPr="000F09FE" w:rsidRDefault="00591032" w:rsidP="00591032">
      <w:pPr>
        <w:autoSpaceDE w:val="0"/>
        <w:autoSpaceDN w:val="0"/>
        <w:adjustRightInd w:val="0"/>
        <w:spacing w:after="0" w:line="240" w:lineRule="auto"/>
        <w:ind w:firstLine="708"/>
        <w:jc w:val="both"/>
        <w:rPr>
          <w:rFonts w:ascii="Times New Roman" w:eastAsia="Times New Roman" w:hAnsi="Times New Roman" w:cs="Times New Roman"/>
          <w:b/>
          <w:bCs/>
          <w:kern w:val="0"/>
          <w:sz w:val="24"/>
          <w:szCs w:val="24"/>
          <w:lang w:eastAsia="ro-RO"/>
          <w14:ligatures w14:val="none"/>
        </w:rPr>
      </w:pPr>
    </w:p>
    <w:p w14:paraId="2FDD4BBC" w14:textId="77777777" w:rsidR="005C2A8F" w:rsidRDefault="00591032" w:rsidP="005C2A8F">
      <w:pPr>
        <w:shd w:val="clear" w:color="auto" w:fill="FFFFFF"/>
        <w:spacing w:after="0" w:line="240" w:lineRule="auto"/>
        <w:ind w:firstLine="708"/>
        <w:rPr>
          <w:rFonts w:ascii="Times New Roman" w:eastAsia="Times New Roman" w:hAnsi="Times New Roman" w:cs="Times New Roman"/>
          <w:b/>
          <w:bCs/>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t>Având în vedere:</w:t>
      </w:r>
    </w:p>
    <w:p w14:paraId="524C132F" w14:textId="77777777" w:rsidR="005C2A8F" w:rsidRDefault="00591032" w:rsidP="005C2A8F">
      <w:pPr>
        <w:pStyle w:val="ListParagraph"/>
        <w:numPr>
          <w:ilvl w:val="0"/>
          <w:numId w:val="6"/>
        </w:numPr>
        <w:shd w:val="clear" w:color="auto" w:fill="FFFFFF"/>
        <w:spacing w:after="0" w:line="240" w:lineRule="auto"/>
        <w:ind w:left="0" w:firstLine="1068"/>
        <w:jc w:val="both"/>
        <w:rPr>
          <w:rFonts w:ascii="Times New Roman" w:eastAsia="Times New Roman" w:hAnsi="Times New Roman" w:cs="Times New Roman"/>
          <w:kern w:val="0"/>
          <w:sz w:val="24"/>
          <w:szCs w:val="24"/>
          <w:lang w:eastAsia="ro-RO"/>
          <w14:ligatures w14:val="none"/>
        </w:rPr>
      </w:pPr>
      <w:r w:rsidRPr="005C2A8F">
        <w:rPr>
          <w:rFonts w:ascii="Times New Roman" w:eastAsia="Times New Roman" w:hAnsi="Times New Roman" w:cs="Times New Roman"/>
          <w:b/>
          <w:bCs/>
          <w:kern w:val="0"/>
          <w:sz w:val="24"/>
          <w:szCs w:val="24"/>
          <w:lang w:eastAsia="ro-RO"/>
          <w14:ligatures w14:val="none"/>
        </w:rPr>
        <w:t xml:space="preserve">Referatul de aprobare </w:t>
      </w:r>
      <w:r w:rsidR="005C2A8F" w:rsidRPr="005C2A8F">
        <w:rPr>
          <w:rFonts w:ascii="Times New Roman" w:eastAsia="Times New Roman" w:hAnsi="Times New Roman" w:cs="Times New Roman"/>
          <w:b/>
          <w:bCs/>
          <w:kern w:val="0"/>
          <w:sz w:val="24"/>
          <w:szCs w:val="24"/>
          <w:lang w:eastAsia="ro-RO"/>
          <w14:ligatures w14:val="none"/>
        </w:rPr>
        <w:t xml:space="preserve">nr. 55887/18.10.2024 </w:t>
      </w:r>
      <w:r w:rsidR="005C2A8F" w:rsidRPr="005C2A8F">
        <w:rPr>
          <w:rFonts w:ascii="Times New Roman" w:hAnsi="Times New Roman" w:cs="Times New Roman"/>
          <w:b/>
          <w:bCs/>
          <w:sz w:val="24"/>
          <w:szCs w:val="24"/>
          <w:lang w:val="it-IT"/>
        </w:rPr>
        <w:t>privind modificarea</w:t>
      </w:r>
      <w:r w:rsidR="005C2A8F" w:rsidRPr="005C2A8F">
        <w:rPr>
          <w:rFonts w:ascii="Times New Roman" w:hAnsi="Times New Roman"/>
          <w:b/>
          <w:bCs/>
          <w:color w:val="000000"/>
          <w:sz w:val="24"/>
          <w:szCs w:val="24"/>
        </w:rPr>
        <w:t xml:space="preserve"> Hotărârii nr. 251/18.10.2024 referitoare la </w:t>
      </w:r>
      <w:r w:rsidR="005C2A8F" w:rsidRPr="005C2A8F">
        <w:rPr>
          <w:rFonts w:ascii="Times New Roman" w:eastAsia="Times New Roman" w:hAnsi="Times New Roman"/>
          <w:b/>
          <w:bCs/>
          <w:sz w:val="24"/>
          <w:szCs w:val="24"/>
        </w:rPr>
        <w:t>reorganizarea și modificarea</w:t>
      </w:r>
      <w:r w:rsidR="005C2A8F" w:rsidRPr="005C2A8F">
        <w:rPr>
          <w:rFonts w:ascii="Times New Roman" w:hAnsi="Times New Roman"/>
          <w:b/>
          <w:bCs/>
          <w:color w:val="000000"/>
          <w:sz w:val="24"/>
          <w:szCs w:val="24"/>
        </w:rPr>
        <w:t xml:space="preserve"> </w:t>
      </w:r>
      <w:r w:rsidR="005C2A8F" w:rsidRPr="005C2A8F">
        <w:rPr>
          <w:rFonts w:ascii="Times New Roman" w:eastAsia="Times New Roman" w:hAnsi="Times New Roman"/>
          <w:b/>
          <w:bCs/>
          <w:sz w:val="24"/>
          <w:szCs w:val="24"/>
        </w:rPr>
        <w:t>Organigramei, Statului de funcții și a Regulamentului de organizare și funcționare a Aparatului de Specialitate al Primarului Municipiului Târgu Mureș și Direcției de Evidență a Persoanelor Târgu Mureș</w:t>
      </w:r>
      <w:r w:rsidR="005C2A8F" w:rsidRPr="005C2A8F">
        <w:rPr>
          <w:rFonts w:ascii="Times New Roman" w:eastAsia="Times New Roman" w:hAnsi="Times New Roman" w:cs="Times New Roman"/>
          <w:b/>
          <w:bCs/>
          <w:kern w:val="0"/>
          <w:sz w:val="24"/>
          <w:szCs w:val="24"/>
          <w:lang w:eastAsia="ro-RO"/>
          <w14:ligatures w14:val="none"/>
        </w:rPr>
        <w:t xml:space="preserve">, inițiat de primar, prin </w:t>
      </w:r>
      <w:r w:rsidRPr="005C2A8F">
        <w:rPr>
          <w:rFonts w:ascii="Times New Roman" w:eastAsia="Times New Roman" w:hAnsi="Times New Roman" w:cs="Times New Roman"/>
          <w:kern w:val="0"/>
          <w:sz w:val="24"/>
          <w:szCs w:val="24"/>
          <w:lang w:eastAsia="ro-RO"/>
          <w14:ligatures w14:val="none"/>
        </w:rPr>
        <w:t>Direcți</w:t>
      </w:r>
      <w:r w:rsidR="005C2A8F" w:rsidRPr="005C2A8F">
        <w:rPr>
          <w:rFonts w:ascii="Times New Roman" w:eastAsia="Times New Roman" w:hAnsi="Times New Roman" w:cs="Times New Roman"/>
          <w:kern w:val="0"/>
          <w:sz w:val="24"/>
          <w:szCs w:val="24"/>
          <w:lang w:eastAsia="ro-RO"/>
          <w14:ligatures w14:val="none"/>
        </w:rPr>
        <w:t>a</w:t>
      </w:r>
      <w:r w:rsidRPr="005C2A8F">
        <w:rPr>
          <w:rFonts w:ascii="Times New Roman" w:eastAsia="Times New Roman" w:hAnsi="Times New Roman" w:cs="Times New Roman"/>
          <w:kern w:val="0"/>
          <w:sz w:val="24"/>
          <w:szCs w:val="24"/>
          <w:lang w:eastAsia="ro-RO"/>
          <w14:ligatures w14:val="none"/>
        </w:rPr>
        <w:t xml:space="preserve"> Proiecte cu Finanțare Internațională, Resurse Umane, Relații cu Publicul și Logistică, prin Serviciul Salarizare și Resurse Umane din cadrul Aparatului de specialitate al Primarului Municipiului Târgu Mureș;</w:t>
      </w:r>
    </w:p>
    <w:p w14:paraId="5C8C9DF0" w14:textId="77777777" w:rsidR="005C2A8F" w:rsidRPr="005C2A8F" w:rsidRDefault="005C2A8F" w:rsidP="005C2A8F">
      <w:pPr>
        <w:pStyle w:val="ListParagraph"/>
        <w:numPr>
          <w:ilvl w:val="0"/>
          <w:numId w:val="6"/>
        </w:numPr>
        <w:shd w:val="clear" w:color="auto" w:fill="FFFFFF"/>
        <w:spacing w:after="0" w:line="240" w:lineRule="auto"/>
        <w:ind w:left="0" w:firstLine="1068"/>
        <w:jc w:val="both"/>
        <w:rPr>
          <w:rFonts w:ascii="Times New Roman" w:eastAsia="Times New Roman" w:hAnsi="Times New Roman" w:cs="Times New Roman"/>
          <w:kern w:val="0"/>
          <w:sz w:val="24"/>
          <w:szCs w:val="24"/>
          <w:lang w:eastAsia="ro-RO"/>
          <w14:ligatures w14:val="none"/>
        </w:rPr>
      </w:pPr>
      <w:r w:rsidRPr="005C2A8F">
        <w:rPr>
          <w:rFonts w:ascii="Times New Roman" w:hAnsi="Times New Roman"/>
          <w:color w:val="000000"/>
          <w:sz w:val="24"/>
          <w:szCs w:val="24"/>
        </w:rPr>
        <w:t xml:space="preserve">Hotărârea nr. 251/18.10.2024 referitoare la </w:t>
      </w:r>
      <w:r w:rsidRPr="005C2A8F">
        <w:rPr>
          <w:rFonts w:ascii="Times New Roman" w:eastAsia="Times New Roman" w:hAnsi="Times New Roman"/>
          <w:sz w:val="24"/>
          <w:szCs w:val="24"/>
        </w:rPr>
        <w:t>reorganizarea și</w:t>
      </w:r>
      <w:r w:rsidRPr="005C2A8F">
        <w:rPr>
          <w:rFonts w:ascii="Times New Roman" w:eastAsia="Times New Roman" w:hAnsi="Times New Roman"/>
          <w:b/>
          <w:bCs/>
          <w:sz w:val="24"/>
          <w:szCs w:val="24"/>
        </w:rPr>
        <w:t xml:space="preserve"> </w:t>
      </w:r>
      <w:r w:rsidRPr="005C2A8F">
        <w:rPr>
          <w:rFonts w:ascii="Times New Roman" w:eastAsia="Times New Roman" w:hAnsi="Times New Roman"/>
          <w:sz w:val="24"/>
          <w:szCs w:val="24"/>
        </w:rPr>
        <w:t>modificarea</w:t>
      </w:r>
      <w:r w:rsidRPr="005C2A8F">
        <w:rPr>
          <w:rFonts w:ascii="Times New Roman" w:hAnsi="Times New Roman"/>
          <w:color w:val="000000"/>
          <w:sz w:val="24"/>
          <w:szCs w:val="24"/>
        </w:rPr>
        <w:t xml:space="preserve"> </w:t>
      </w:r>
      <w:r w:rsidRPr="005C2A8F">
        <w:rPr>
          <w:rFonts w:ascii="Times New Roman" w:eastAsia="Times New Roman" w:hAnsi="Times New Roman"/>
          <w:sz w:val="24"/>
          <w:szCs w:val="24"/>
        </w:rPr>
        <w:t>Organigramei, Statului de funcții și a Regulamentului de organizare și funcționare a Aparatului de Specialitate al Primarului Municipiului Târgu Mureș și Direcției de Evidență a Persoanelor Târgu Mureș, rămân neschimbate.</w:t>
      </w:r>
    </w:p>
    <w:p w14:paraId="7CBDCD43" w14:textId="77777777" w:rsidR="005C2A8F" w:rsidRPr="005C2A8F" w:rsidRDefault="00591032" w:rsidP="005C2A8F">
      <w:pPr>
        <w:pStyle w:val="ListParagraph"/>
        <w:numPr>
          <w:ilvl w:val="0"/>
          <w:numId w:val="6"/>
        </w:numPr>
        <w:shd w:val="clear" w:color="auto" w:fill="FFFFFF"/>
        <w:spacing w:after="0" w:line="240" w:lineRule="auto"/>
        <w:ind w:left="0" w:firstLine="1068"/>
        <w:jc w:val="both"/>
        <w:rPr>
          <w:rFonts w:ascii="Times New Roman" w:eastAsia="Times New Roman" w:hAnsi="Times New Roman" w:cs="Times New Roman"/>
          <w:kern w:val="0"/>
          <w:sz w:val="24"/>
          <w:szCs w:val="24"/>
          <w:lang w:eastAsia="ro-RO"/>
          <w14:ligatures w14:val="none"/>
        </w:rPr>
      </w:pPr>
      <w:r w:rsidRPr="005C2A8F">
        <w:rPr>
          <w:rFonts w:ascii="Times New Roman" w:eastAsia="Times New Roman" w:hAnsi="Times New Roman" w:cs="Times New Roman"/>
          <w:kern w:val="0"/>
          <w:sz w:val="24"/>
          <w:szCs w:val="24"/>
          <w:lang w:eastAsia="ro-RO"/>
          <w14:ligatures w14:val="none"/>
        </w:rPr>
        <w:t>Văzând</w:t>
      </w:r>
      <w:r w:rsidR="005C2A8F" w:rsidRPr="005C2A8F">
        <w:rPr>
          <w:rFonts w:ascii="Times New Roman" w:eastAsia="Times New Roman" w:hAnsi="Times New Roman" w:cs="Times New Roman"/>
          <w:kern w:val="0"/>
          <w:sz w:val="24"/>
          <w:szCs w:val="24"/>
          <w:lang w:eastAsia="ro-RO"/>
          <w14:ligatures w14:val="none"/>
        </w:rPr>
        <w:t xml:space="preserve"> Avizul favorabil al </w:t>
      </w:r>
      <w:r w:rsidR="005C2A8F" w:rsidRPr="005C2A8F">
        <w:rPr>
          <w:rFonts w:ascii="Times New Roman" w:eastAsia="Times New Roman" w:hAnsi="Times New Roman"/>
          <w:sz w:val="24"/>
          <w:szCs w:val="24"/>
        </w:rPr>
        <w:t>Direcției Juridice, Contencios Administrativ și Administrație Publică Locală</w:t>
      </w:r>
    </w:p>
    <w:p w14:paraId="20B25FD0" w14:textId="7382D1F6" w:rsidR="00591032" w:rsidRPr="005C2A8F" w:rsidRDefault="00591032" w:rsidP="005C2A8F">
      <w:pPr>
        <w:pStyle w:val="ListParagraph"/>
        <w:numPr>
          <w:ilvl w:val="0"/>
          <w:numId w:val="6"/>
        </w:numPr>
        <w:shd w:val="clear" w:color="auto" w:fill="FFFFFF"/>
        <w:spacing w:after="0" w:line="240" w:lineRule="auto"/>
        <w:ind w:left="0" w:firstLine="1068"/>
        <w:jc w:val="both"/>
        <w:rPr>
          <w:rFonts w:ascii="Times New Roman" w:eastAsia="Times New Roman" w:hAnsi="Times New Roman" w:cs="Times New Roman"/>
          <w:kern w:val="0"/>
          <w:sz w:val="24"/>
          <w:szCs w:val="24"/>
          <w:lang w:eastAsia="ro-RO"/>
          <w14:ligatures w14:val="none"/>
        </w:rPr>
      </w:pPr>
      <w:r w:rsidRPr="005C2A8F">
        <w:rPr>
          <w:rFonts w:ascii="Times New Roman" w:eastAsia="Times New Roman" w:hAnsi="Times New Roman" w:cs="Times New Roman"/>
          <w:kern w:val="0"/>
          <w:sz w:val="24"/>
          <w:szCs w:val="24"/>
          <w:lang w:eastAsia="ro-RO"/>
          <w14:ligatures w14:val="none"/>
        </w:rPr>
        <w:t xml:space="preserve">Rapoartele Comisiilor de specialitate din cadrul Consiliului Local Municipal Târgu Mureș; </w:t>
      </w:r>
    </w:p>
    <w:p w14:paraId="035FB13A" w14:textId="77777777" w:rsidR="00591032" w:rsidRPr="000F09FE" w:rsidRDefault="00591032" w:rsidP="005C2A8F">
      <w:pPr>
        <w:pStyle w:val="ListParagraph"/>
        <w:spacing w:after="0" w:line="240" w:lineRule="auto"/>
        <w:ind w:left="0" w:firstLine="720"/>
        <w:jc w:val="both"/>
        <w:rPr>
          <w:rFonts w:ascii="Times New Roman" w:eastAsia="Times New Roman" w:hAnsi="Times New Roman" w:cs="Times New Roman"/>
          <w:kern w:val="0"/>
          <w:sz w:val="24"/>
          <w:szCs w:val="24"/>
          <w:lang w:eastAsia="ro-RO"/>
          <w14:ligatures w14:val="none"/>
        </w:rPr>
      </w:pPr>
    </w:p>
    <w:p w14:paraId="091EBCCB" w14:textId="77777777" w:rsidR="00591032" w:rsidRPr="000F09FE" w:rsidRDefault="00591032" w:rsidP="005C2A8F">
      <w:pPr>
        <w:spacing w:after="0" w:line="240" w:lineRule="auto"/>
        <w:ind w:firstLine="720"/>
        <w:jc w:val="both"/>
        <w:rPr>
          <w:rFonts w:ascii="Times New Roman" w:eastAsia="Times New Roman" w:hAnsi="Times New Roman" w:cs="Times New Roman"/>
          <w:b/>
          <w:bCs/>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t>În conformitate cu prevederile:</w:t>
      </w:r>
    </w:p>
    <w:p w14:paraId="7B3D5D1F"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 xml:space="preserve">art. 5, lit. g), lit. q), lit. y), lit. ff), lit. </w:t>
      </w:r>
      <w:proofErr w:type="spellStart"/>
      <w:r w:rsidRPr="000F09FE">
        <w:rPr>
          <w:rFonts w:ascii="Times New Roman" w:eastAsia="Times New Roman" w:hAnsi="Times New Roman" w:cs="Times New Roman"/>
          <w:kern w:val="0"/>
          <w:sz w:val="24"/>
          <w:szCs w:val="24"/>
          <w:lang w:eastAsia="ro-RO"/>
          <w14:ligatures w14:val="none"/>
        </w:rPr>
        <w:t>gg</w:t>
      </w:r>
      <w:proofErr w:type="spellEnd"/>
      <w:r w:rsidRPr="000F09FE">
        <w:rPr>
          <w:rFonts w:ascii="Times New Roman" w:eastAsia="Times New Roman" w:hAnsi="Times New Roman" w:cs="Times New Roman"/>
          <w:kern w:val="0"/>
          <w:sz w:val="24"/>
          <w:szCs w:val="24"/>
          <w:lang w:eastAsia="ro-RO"/>
          <w14:ligatures w14:val="none"/>
        </w:rPr>
        <w:t xml:space="preserve">), lit. </w:t>
      </w:r>
      <w:proofErr w:type="spellStart"/>
      <w:r w:rsidRPr="000F09FE">
        <w:rPr>
          <w:rFonts w:ascii="Times New Roman" w:eastAsia="Times New Roman" w:hAnsi="Times New Roman" w:cs="Times New Roman"/>
          <w:kern w:val="0"/>
          <w:sz w:val="24"/>
          <w:szCs w:val="24"/>
          <w:lang w:eastAsia="ro-RO"/>
          <w14:ligatures w14:val="none"/>
        </w:rPr>
        <w:t>hh</w:t>
      </w:r>
      <w:proofErr w:type="spellEnd"/>
      <w:r w:rsidRPr="000F09FE">
        <w:rPr>
          <w:rFonts w:ascii="Times New Roman" w:eastAsia="Times New Roman" w:hAnsi="Times New Roman" w:cs="Times New Roman"/>
          <w:kern w:val="0"/>
          <w:sz w:val="24"/>
          <w:szCs w:val="24"/>
          <w:lang w:eastAsia="ro-RO"/>
          <w14:ligatures w14:val="none"/>
        </w:rPr>
        <w:t xml:space="preserve">), art. 369, lit. b), art. 370 alin. (2), </w:t>
      </w:r>
    </w:p>
    <w:p w14:paraId="7C2A77B4"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 xml:space="preserve">art. 371, art. 382, art. 390, art. 391, art. 392, art. 393, art. 405, art. 407, art. 408, art. 409, art. 512, art. 518, art. 519, art. 539, art. 540, art. 541, art. 546 din O.U.G. nr. 57/2019 privind Codul administrativ,  modificat și completat prin art. XVI – XXII din Legea nr. 296/2023 privind unele măsuri fiscal-bugetare pentru asigurarea sustenabilității financiare a României pe termen lung. </w:t>
      </w:r>
    </w:p>
    <w:p w14:paraId="043F4109"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Legea nr. 53/2003 privind Codul Muncii, republicată, cu modificările și completările ulterioare;</w:t>
      </w:r>
    </w:p>
    <w:p w14:paraId="09AEA780"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art. III* și Anexa la O.U.G. nr. 63/2010 pentru modificarea și completarea Legii nr. 273/2006 privind finanțele publice locale, precum și pentru stabilirea unor măsuri financiare, cu modificările și completările ulterioare;</w:t>
      </w:r>
    </w:p>
    <w:p w14:paraId="0C5C99F1"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art. 11 din Legea nr. 153/2017 privind salarizarea personalului plătit din fonduri publice, cu modificările și completările ulterioare;</w:t>
      </w:r>
    </w:p>
    <w:p w14:paraId="578A6E1E"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lastRenderedPageBreak/>
        <w:t>art. 154 alin. (2), alin. (3), art. 155, alin. (5), coroborate cu prevederile art. 129, alin. (2), lit. a) si alin. (3), lit. c) și art.196 alin. (1) lit. a) și cu prevederile art. 240 din O.U.G. nr. 57/2019 privind Codul administrativ, cu modificările și completările ulterioare;</w:t>
      </w:r>
    </w:p>
    <w:p w14:paraId="74AF5E3F"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art. 25, alin. (2) și alin. (3) din O.U.G. nr. 111/2010 privind concediul și indemnizația lunară pentru creșterea copiilor, cu modificările și completările ulterioare;</w:t>
      </w:r>
    </w:p>
    <w:p w14:paraId="06BF7F91"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 xml:space="preserve">art. 21 din O.U.G. nr. 96/2003 privind protecția maternității la locurile de muncă, cu modificările și completările ulterioare; </w:t>
      </w:r>
    </w:p>
    <w:p w14:paraId="7B8D87B5" w14:textId="77777777" w:rsidR="00591032" w:rsidRPr="000F09FE" w:rsidRDefault="00591032" w:rsidP="005C2A8F">
      <w:pPr>
        <w:pStyle w:val="ListParagraph"/>
        <w:numPr>
          <w:ilvl w:val="0"/>
          <w:numId w:val="5"/>
        </w:numPr>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0F09FE">
        <w:rPr>
          <w:rFonts w:ascii="Times New Roman" w:hAnsi="Times New Roman" w:cs="Times New Roman"/>
          <w:kern w:val="0"/>
          <w:sz w:val="24"/>
          <w:szCs w:val="24"/>
        </w:rPr>
        <w:t>art. LXIX din O.U.G. nr. 115/2023 din 14 decembrie 2023 privind unele măsuri fiscal-bugetare în domeniul cheltuielilor publice, pentru consolidare fiscală, combaterea evaziunii fiscale, pentru modificarea și completarea unor acte normative, precum și pentru prorogarea unor termene;</w:t>
      </w:r>
    </w:p>
    <w:p w14:paraId="7F9C2722" w14:textId="77777777" w:rsidR="00591032" w:rsidRPr="000F09FE" w:rsidRDefault="00591032" w:rsidP="005C2A8F">
      <w:pPr>
        <w:pStyle w:val="ListParagraph"/>
        <w:spacing w:after="0" w:line="240" w:lineRule="auto"/>
        <w:ind w:left="0" w:firstLine="720"/>
        <w:jc w:val="both"/>
        <w:rPr>
          <w:rFonts w:ascii="Times New Roman" w:eastAsia="Times New Roman" w:hAnsi="Times New Roman" w:cs="Times New Roman"/>
          <w:kern w:val="0"/>
          <w:sz w:val="24"/>
          <w:szCs w:val="24"/>
          <w:lang w:eastAsia="ro-RO"/>
          <w14:ligatures w14:val="none"/>
        </w:rPr>
      </w:pPr>
    </w:p>
    <w:p w14:paraId="13C1D9AB" w14:textId="77777777" w:rsidR="00591032" w:rsidRPr="000F09FE" w:rsidRDefault="00591032" w:rsidP="00591032">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În conformitate cu prevederile art. 129, alin. (1), alin. (2), lit. a) si alin. (3) lit. c) coroborat cu prevederile art. 196, alin. (1) lit. a) din O.U.G. nr. 57/2019 privind Codul administrativ, cu modificările și completările ulterioare,</w:t>
      </w:r>
    </w:p>
    <w:p w14:paraId="0EC81E56" w14:textId="77777777" w:rsidR="00591032" w:rsidRPr="000F09FE" w:rsidRDefault="00591032" w:rsidP="00591032">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În temeiul art. 139, alin. (1) din O.U.G. nr. 57/2019 privind Codul administrativ, cu modificările și completările ulterioare,</w:t>
      </w:r>
    </w:p>
    <w:p w14:paraId="2E4078F9" w14:textId="77777777" w:rsidR="00591032" w:rsidRPr="000F09FE" w:rsidRDefault="00591032" w:rsidP="00591032">
      <w:pPr>
        <w:spacing w:after="0" w:line="240" w:lineRule="auto"/>
        <w:ind w:firstLine="708"/>
        <w:jc w:val="both"/>
        <w:rPr>
          <w:rFonts w:ascii="Times New Roman" w:eastAsia="Times New Roman" w:hAnsi="Times New Roman" w:cs="Times New Roman"/>
          <w:kern w:val="0"/>
          <w:sz w:val="24"/>
          <w:szCs w:val="24"/>
          <w:lang w:eastAsia="ro-RO"/>
          <w14:ligatures w14:val="none"/>
        </w:rPr>
      </w:pPr>
    </w:p>
    <w:p w14:paraId="7D96DF56" w14:textId="4AD1CB53" w:rsidR="00496BC7" w:rsidRPr="005C2A8F" w:rsidRDefault="00591032" w:rsidP="005C2A8F">
      <w:pPr>
        <w:shd w:val="clear" w:color="auto" w:fill="FFFFFF"/>
        <w:spacing w:after="100" w:afterAutospacing="1" w:line="240" w:lineRule="auto"/>
        <w:jc w:val="center"/>
        <w:rPr>
          <w:rFonts w:ascii="Times New Roman" w:eastAsia="Times New Roman" w:hAnsi="Times New Roman" w:cs="Times New Roman"/>
          <w:b/>
          <w:bCs/>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t>Hotărăște:</w:t>
      </w:r>
    </w:p>
    <w:p w14:paraId="29F3794D" w14:textId="20ADCCD2" w:rsidR="00496BC7" w:rsidRDefault="00A37B3C" w:rsidP="00DC4520">
      <w:pPr>
        <w:ind w:firstLine="851"/>
        <w:jc w:val="both"/>
        <w:rPr>
          <w:rFonts w:ascii="Times New Roman" w:eastAsia="Times New Roman" w:hAnsi="Times New Roman"/>
          <w:sz w:val="24"/>
          <w:szCs w:val="24"/>
        </w:rPr>
      </w:pPr>
      <w:r w:rsidRPr="00591032">
        <w:rPr>
          <w:rFonts w:ascii="Times New Roman" w:eastAsia="Times New Roman" w:hAnsi="Times New Roman"/>
          <w:b/>
          <w:bCs/>
          <w:sz w:val="24"/>
          <w:szCs w:val="24"/>
        </w:rPr>
        <w:t>Art. 1</w:t>
      </w:r>
      <w:r>
        <w:rPr>
          <w:rFonts w:ascii="Times New Roman" w:eastAsia="Times New Roman" w:hAnsi="Times New Roman"/>
          <w:sz w:val="24"/>
          <w:szCs w:val="24"/>
        </w:rPr>
        <w:t xml:space="preserve"> Se aprobă </w:t>
      </w:r>
      <w:r w:rsidRPr="00A37B3C">
        <w:rPr>
          <w:rFonts w:ascii="Times New Roman" w:eastAsia="Times New Roman" w:hAnsi="Times New Roman"/>
          <w:sz w:val="24"/>
          <w:szCs w:val="24"/>
        </w:rPr>
        <w:t>modificarea Hotărârii nr. 251/18.10.2024 referitoare la reorganizarea și modificarea Organigramei, Statului de funcții și a Regulamentului de organizare și funcționare a Aparatului de Specialitate al Primarului Municipiului Târgu Mureș și Direcției de Evidență a Persoanelor Târgu Mureș</w:t>
      </w:r>
      <w:r>
        <w:rPr>
          <w:rFonts w:ascii="Times New Roman" w:eastAsia="Times New Roman" w:hAnsi="Times New Roman"/>
          <w:sz w:val="24"/>
          <w:szCs w:val="24"/>
        </w:rPr>
        <w:t>, după cum urmează:</w:t>
      </w:r>
    </w:p>
    <w:p w14:paraId="35218870" w14:textId="3518674A" w:rsidR="00A37B3C" w:rsidRPr="00A37B3C" w:rsidRDefault="00A37B3C" w:rsidP="00591032">
      <w:pPr>
        <w:pStyle w:val="ListParagraph"/>
        <w:numPr>
          <w:ilvl w:val="1"/>
          <w:numId w:val="1"/>
        </w:numPr>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Se aprobă transformarea postului vacant de consilier achiziții publice din cadrul Serviciului Achiziții Publice, concesiuni închirieri și vânzări în post de consilier </w:t>
      </w:r>
      <w:r w:rsidRPr="00591032">
        <w:rPr>
          <w:rFonts w:ascii="Times New Roman" w:eastAsia="Times New Roman" w:hAnsi="Times New Roman"/>
          <w:color w:val="000000" w:themeColor="text1"/>
          <w:sz w:val="24"/>
          <w:szCs w:val="24"/>
        </w:rPr>
        <w:t xml:space="preserve">superior </w:t>
      </w:r>
      <w:r w:rsidR="00591032" w:rsidRPr="00591032">
        <w:rPr>
          <w:rFonts w:ascii="Times New Roman" w:eastAsia="Times New Roman" w:hAnsi="Times New Roman"/>
          <w:color w:val="000000" w:themeColor="text1"/>
          <w:sz w:val="24"/>
          <w:szCs w:val="24"/>
        </w:rPr>
        <w:t>.</w:t>
      </w:r>
    </w:p>
    <w:p w14:paraId="512E5344" w14:textId="253AEE4E" w:rsidR="00A37B3C" w:rsidRDefault="00A37B3C" w:rsidP="00591032">
      <w:pPr>
        <w:pStyle w:val="ListParagraph"/>
        <w:numPr>
          <w:ilvl w:val="1"/>
          <w:numId w:val="1"/>
        </w:numPr>
        <w:ind w:left="0" w:firstLine="851"/>
        <w:jc w:val="both"/>
        <w:rPr>
          <w:rFonts w:ascii="Times New Roman" w:eastAsia="Times New Roman" w:hAnsi="Times New Roman"/>
          <w:sz w:val="24"/>
          <w:szCs w:val="24"/>
        </w:rPr>
      </w:pPr>
      <w:r w:rsidRPr="00591032">
        <w:rPr>
          <w:rFonts w:ascii="Times New Roman" w:eastAsia="Times New Roman" w:hAnsi="Times New Roman"/>
          <w:color w:val="000000" w:themeColor="text1"/>
          <w:sz w:val="24"/>
          <w:szCs w:val="24"/>
        </w:rPr>
        <w:t xml:space="preserve">Se aprobă mutarea postului de consilier superior de la </w:t>
      </w:r>
      <w:r>
        <w:rPr>
          <w:rFonts w:ascii="Times New Roman" w:eastAsia="Times New Roman" w:hAnsi="Times New Roman"/>
          <w:sz w:val="24"/>
          <w:szCs w:val="24"/>
        </w:rPr>
        <w:t xml:space="preserve">Serviciul Achiziții Publice, concesiuni închirieri și vânzări la Serviciul autorizări în construcții </w:t>
      </w:r>
      <w:r w:rsidR="005C2A8F">
        <w:rPr>
          <w:rFonts w:ascii="Times New Roman" w:eastAsia="Times New Roman" w:hAnsi="Times New Roman"/>
          <w:sz w:val="24"/>
          <w:szCs w:val="24"/>
        </w:rPr>
        <w:t xml:space="preserve">din cadrul Arhitect șef, </w:t>
      </w:r>
      <w:r>
        <w:rPr>
          <w:rFonts w:ascii="Times New Roman" w:eastAsia="Times New Roman" w:hAnsi="Times New Roman"/>
          <w:sz w:val="24"/>
          <w:szCs w:val="24"/>
        </w:rPr>
        <w:t xml:space="preserve">pentru îndeplinirea normativului de 1+10 prevăzut de OUG </w:t>
      </w:r>
      <w:r w:rsidR="005C2A8F">
        <w:rPr>
          <w:rFonts w:ascii="Times New Roman" w:eastAsia="Times New Roman" w:hAnsi="Times New Roman"/>
          <w:sz w:val="24"/>
          <w:szCs w:val="24"/>
        </w:rPr>
        <w:t>n</w:t>
      </w:r>
      <w:r>
        <w:rPr>
          <w:rFonts w:ascii="Times New Roman" w:eastAsia="Times New Roman" w:hAnsi="Times New Roman"/>
          <w:sz w:val="24"/>
          <w:szCs w:val="24"/>
        </w:rPr>
        <w:t>r. 57/2019 privind Codul administrativ, cu modificările și completările ulterioare.</w:t>
      </w:r>
    </w:p>
    <w:p w14:paraId="34ABB91F" w14:textId="55D92858" w:rsidR="00A37B3C" w:rsidRDefault="00A37B3C" w:rsidP="00591032">
      <w:pPr>
        <w:ind w:firstLine="851"/>
        <w:jc w:val="both"/>
        <w:rPr>
          <w:rFonts w:ascii="Times New Roman" w:eastAsia="Times New Roman" w:hAnsi="Times New Roman" w:cs="Times New Roman"/>
          <w:kern w:val="0"/>
          <w:sz w:val="24"/>
          <w:szCs w:val="24"/>
          <w:lang w:eastAsia="ro-RO"/>
          <w14:ligatures w14:val="none"/>
        </w:rPr>
      </w:pPr>
      <w:r w:rsidRPr="00591032">
        <w:rPr>
          <w:rFonts w:ascii="Times New Roman" w:eastAsia="Times New Roman" w:hAnsi="Times New Roman"/>
          <w:b/>
          <w:bCs/>
          <w:sz w:val="24"/>
          <w:szCs w:val="24"/>
        </w:rPr>
        <w:t>Art. 2</w:t>
      </w:r>
      <w:r w:rsidRPr="00A37B3C">
        <w:rPr>
          <w:rFonts w:ascii="Times New Roman" w:eastAsia="Times New Roman" w:hAnsi="Times New Roman"/>
          <w:sz w:val="24"/>
          <w:szCs w:val="24"/>
        </w:rPr>
        <w:t xml:space="preserve"> Se aprobă </w:t>
      </w:r>
      <w:r w:rsidRPr="00A37B3C">
        <w:rPr>
          <w:rFonts w:ascii="Times New Roman" w:eastAsia="Times New Roman" w:hAnsi="Times New Roman" w:cs="Times New Roman"/>
          <w:kern w:val="0"/>
          <w:sz w:val="24"/>
          <w:szCs w:val="24"/>
          <w:lang w:eastAsia="ro-RO"/>
          <w14:ligatures w14:val="none"/>
        </w:rPr>
        <w:t>Organigrama Aparatului de specialitate al Primarului Municipiului Târgu Mureș</w:t>
      </w:r>
      <w:r>
        <w:rPr>
          <w:rFonts w:ascii="Times New Roman" w:eastAsia="Times New Roman" w:hAnsi="Times New Roman" w:cs="Times New Roman"/>
          <w:kern w:val="0"/>
          <w:sz w:val="24"/>
          <w:szCs w:val="24"/>
          <w:lang w:eastAsia="ro-RO"/>
          <w14:ligatures w14:val="none"/>
        </w:rPr>
        <w:t xml:space="preserve">, </w:t>
      </w:r>
      <w:r w:rsidR="005C2A8F">
        <w:rPr>
          <w:rFonts w:ascii="Times New Roman" w:eastAsia="Times New Roman" w:hAnsi="Times New Roman" w:cs="Times New Roman"/>
          <w:kern w:val="0"/>
          <w:sz w:val="24"/>
          <w:szCs w:val="24"/>
          <w:lang w:eastAsia="ro-RO"/>
          <w14:ligatures w14:val="none"/>
        </w:rPr>
        <w:t xml:space="preserve">cu modificările efectuate, </w:t>
      </w:r>
      <w:r>
        <w:rPr>
          <w:rFonts w:ascii="Times New Roman" w:eastAsia="Times New Roman" w:hAnsi="Times New Roman" w:cs="Times New Roman"/>
          <w:kern w:val="0"/>
          <w:sz w:val="24"/>
          <w:szCs w:val="24"/>
          <w:lang w:eastAsia="ro-RO"/>
          <w14:ligatures w14:val="none"/>
        </w:rPr>
        <w:t xml:space="preserve">conform  </w:t>
      </w:r>
      <w:r w:rsidRPr="00A37B3C">
        <w:rPr>
          <w:rFonts w:ascii="Times New Roman" w:eastAsia="Times New Roman" w:hAnsi="Times New Roman" w:cs="Times New Roman"/>
          <w:kern w:val="0"/>
          <w:sz w:val="24"/>
          <w:szCs w:val="24"/>
          <w:lang w:eastAsia="ro-RO"/>
          <w14:ligatures w14:val="none"/>
        </w:rPr>
        <w:t>Anex</w:t>
      </w:r>
      <w:r>
        <w:rPr>
          <w:rFonts w:ascii="Times New Roman" w:eastAsia="Times New Roman" w:hAnsi="Times New Roman" w:cs="Times New Roman"/>
          <w:kern w:val="0"/>
          <w:sz w:val="24"/>
          <w:szCs w:val="24"/>
          <w:lang w:eastAsia="ro-RO"/>
          <w14:ligatures w14:val="none"/>
        </w:rPr>
        <w:t>ei</w:t>
      </w:r>
      <w:r w:rsidRPr="00A37B3C">
        <w:rPr>
          <w:rFonts w:ascii="Times New Roman" w:eastAsia="Times New Roman" w:hAnsi="Times New Roman" w:cs="Times New Roman"/>
          <w:kern w:val="0"/>
          <w:sz w:val="24"/>
          <w:szCs w:val="24"/>
          <w:lang w:eastAsia="ro-RO"/>
          <w14:ligatures w14:val="none"/>
        </w:rPr>
        <w:t xml:space="preserve"> nr. 1A</w:t>
      </w:r>
      <w:r>
        <w:rPr>
          <w:rFonts w:ascii="Times New Roman" w:eastAsia="Times New Roman" w:hAnsi="Times New Roman" w:cs="Times New Roman"/>
          <w:kern w:val="0"/>
          <w:sz w:val="24"/>
          <w:szCs w:val="24"/>
          <w:lang w:eastAsia="ro-RO"/>
          <w14:ligatures w14:val="none"/>
        </w:rPr>
        <w:t xml:space="preserve">, </w:t>
      </w:r>
      <w:r w:rsidR="00591032">
        <w:rPr>
          <w:rFonts w:ascii="Times New Roman" w:eastAsia="Times New Roman" w:hAnsi="Times New Roman" w:cs="Times New Roman"/>
          <w:kern w:val="0"/>
          <w:sz w:val="24"/>
          <w:szCs w:val="24"/>
          <w:lang w:eastAsia="ro-RO"/>
          <w14:ligatures w14:val="none"/>
        </w:rPr>
        <w:t xml:space="preserve">care face parte integrantă din prezenta hotărâre. </w:t>
      </w:r>
    </w:p>
    <w:p w14:paraId="3086FD69" w14:textId="52CD26C2" w:rsidR="00591032" w:rsidRDefault="00591032" w:rsidP="00591032">
      <w:pPr>
        <w:ind w:firstLine="851"/>
        <w:jc w:val="both"/>
        <w:rPr>
          <w:rFonts w:ascii="Times New Roman" w:eastAsia="Times New Roman" w:hAnsi="Times New Roman" w:cs="Times New Roman"/>
          <w:kern w:val="0"/>
          <w:sz w:val="24"/>
          <w:szCs w:val="24"/>
          <w:lang w:eastAsia="ro-RO"/>
          <w14:ligatures w14:val="none"/>
        </w:rPr>
      </w:pPr>
      <w:r w:rsidRPr="00591032">
        <w:rPr>
          <w:rFonts w:ascii="Times New Roman" w:eastAsia="Times New Roman" w:hAnsi="Times New Roman"/>
          <w:b/>
          <w:bCs/>
          <w:sz w:val="24"/>
          <w:szCs w:val="24"/>
        </w:rPr>
        <w:t>Art. 3</w:t>
      </w:r>
      <w:r w:rsidRPr="00A37B3C">
        <w:rPr>
          <w:rFonts w:ascii="Times New Roman" w:eastAsia="Times New Roman" w:hAnsi="Times New Roman"/>
          <w:sz w:val="24"/>
          <w:szCs w:val="24"/>
        </w:rPr>
        <w:t xml:space="preserve"> Se aprobă </w:t>
      </w:r>
      <w:r w:rsidRPr="000F09FE">
        <w:rPr>
          <w:rFonts w:ascii="Times New Roman" w:eastAsia="Times New Roman" w:hAnsi="Times New Roman" w:cs="Times New Roman"/>
          <w:kern w:val="0"/>
          <w:sz w:val="24"/>
          <w:szCs w:val="24"/>
          <w:lang w:eastAsia="ro-RO"/>
          <w14:ligatures w14:val="none"/>
        </w:rPr>
        <w:t>Statul de funcții al Aparatului de specialitate al Primarului Municipiului Târgu Mureș</w:t>
      </w:r>
      <w:r>
        <w:rPr>
          <w:rFonts w:ascii="Times New Roman" w:eastAsia="Times New Roman" w:hAnsi="Times New Roman" w:cs="Times New Roman"/>
          <w:kern w:val="0"/>
          <w:sz w:val="24"/>
          <w:szCs w:val="24"/>
          <w:lang w:eastAsia="ro-RO"/>
          <w14:ligatures w14:val="none"/>
        </w:rPr>
        <w:t xml:space="preserve">, </w:t>
      </w:r>
      <w:r w:rsidR="005C2A8F">
        <w:rPr>
          <w:rFonts w:ascii="Times New Roman" w:eastAsia="Times New Roman" w:hAnsi="Times New Roman" w:cs="Times New Roman"/>
          <w:kern w:val="0"/>
          <w:sz w:val="24"/>
          <w:szCs w:val="24"/>
          <w:lang w:eastAsia="ro-RO"/>
          <w14:ligatures w14:val="none"/>
        </w:rPr>
        <w:t xml:space="preserve">cu modificările efectuate, </w:t>
      </w:r>
      <w:r>
        <w:rPr>
          <w:rFonts w:ascii="Times New Roman" w:eastAsia="Times New Roman" w:hAnsi="Times New Roman" w:cs="Times New Roman"/>
          <w:kern w:val="0"/>
          <w:sz w:val="24"/>
          <w:szCs w:val="24"/>
          <w:lang w:eastAsia="ro-RO"/>
          <w14:ligatures w14:val="none"/>
        </w:rPr>
        <w:t xml:space="preserve">conform  </w:t>
      </w:r>
      <w:r w:rsidRPr="00A37B3C">
        <w:rPr>
          <w:rFonts w:ascii="Times New Roman" w:eastAsia="Times New Roman" w:hAnsi="Times New Roman" w:cs="Times New Roman"/>
          <w:kern w:val="0"/>
          <w:sz w:val="24"/>
          <w:szCs w:val="24"/>
          <w:lang w:eastAsia="ro-RO"/>
          <w14:ligatures w14:val="none"/>
        </w:rPr>
        <w:t>Anex</w:t>
      </w:r>
      <w:r>
        <w:rPr>
          <w:rFonts w:ascii="Times New Roman" w:eastAsia="Times New Roman" w:hAnsi="Times New Roman" w:cs="Times New Roman"/>
          <w:kern w:val="0"/>
          <w:sz w:val="24"/>
          <w:szCs w:val="24"/>
          <w:lang w:eastAsia="ro-RO"/>
          <w14:ligatures w14:val="none"/>
        </w:rPr>
        <w:t>ei</w:t>
      </w:r>
      <w:r w:rsidRPr="00A37B3C">
        <w:rPr>
          <w:rFonts w:ascii="Times New Roman" w:eastAsia="Times New Roman" w:hAnsi="Times New Roman" w:cs="Times New Roman"/>
          <w:kern w:val="0"/>
          <w:sz w:val="24"/>
          <w:szCs w:val="24"/>
          <w:lang w:eastAsia="ro-RO"/>
          <w14:ligatures w14:val="none"/>
        </w:rPr>
        <w:t xml:space="preserve"> nr. </w:t>
      </w:r>
      <w:r>
        <w:rPr>
          <w:rFonts w:ascii="Times New Roman" w:eastAsia="Times New Roman" w:hAnsi="Times New Roman" w:cs="Times New Roman"/>
          <w:kern w:val="0"/>
          <w:sz w:val="24"/>
          <w:szCs w:val="24"/>
          <w:lang w:eastAsia="ro-RO"/>
          <w14:ligatures w14:val="none"/>
        </w:rPr>
        <w:t>2</w:t>
      </w:r>
      <w:r w:rsidRPr="00A37B3C">
        <w:rPr>
          <w:rFonts w:ascii="Times New Roman" w:eastAsia="Times New Roman" w:hAnsi="Times New Roman" w:cs="Times New Roman"/>
          <w:kern w:val="0"/>
          <w:sz w:val="24"/>
          <w:szCs w:val="24"/>
          <w:lang w:eastAsia="ro-RO"/>
          <w14:ligatures w14:val="none"/>
        </w:rPr>
        <w:t>A</w:t>
      </w:r>
      <w:r>
        <w:rPr>
          <w:rFonts w:ascii="Times New Roman" w:eastAsia="Times New Roman" w:hAnsi="Times New Roman" w:cs="Times New Roman"/>
          <w:kern w:val="0"/>
          <w:sz w:val="24"/>
          <w:szCs w:val="24"/>
          <w:lang w:eastAsia="ro-RO"/>
          <w14:ligatures w14:val="none"/>
        </w:rPr>
        <w:t xml:space="preserve">, care face parte integrantă din prezenta hotărâre. </w:t>
      </w:r>
    </w:p>
    <w:p w14:paraId="5EFD33B8" w14:textId="7B09391E" w:rsidR="00591032" w:rsidRPr="00591032" w:rsidRDefault="00591032" w:rsidP="00591032">
      <w:pPr>
        <w:ind w:firstLine="851"/>
        <w:jc w:val="both"/>
        <w:rPr>
          <w:rFonts w:ascii="Times New Roman" w:eastAsia="Times New Roman" w:hAnsi="Times New Roman"/>
          <w:sz w:val="24"/>
          <w:szCs w:val="24"/>
        </w:rPr>
      </w:pPr>
      <w:r w:rsidRPr="00591032">
        <w:rPr>
          <w:rFonts w:ascii="Times New Roman" w:eastAsia="Times New Roman" w:hAnsi="Times New Roman" w:cs="Times New Roman"/>
          <w:b/>
          <w:bCs/>
          <w:kern w:val="0"/>
          <w:sz w:val="24"/>
          <w:szCs w:val="24"/>
          <w:lang w:eastAsia="ro-RO"/>
          <w14:ligatures w14:val="none"/>
        </w:rPr>
        <w:t>Art. 4</w:t>
      </w:r>
      <w:r>
        <w:rPr>
          <w:rFonts w:ascii="Times New Roman" w:eastAsia="Times New Roman" w:hAnsi="Times New Roman" w:cs="Times New Roman"/>
          <w:kern w:val="0"/>
          <w:sz w:val="24"/>
          <w:szCs w:val="24"/>
          <w:lang w:eastAsia="ro-RO"/>
          <w14:ligatures w14:val="none"/>
        </w:rPr>
        <w:t xml:space="preserve"> Celelalte prevederile ale </w:t>
      </w:r>
      <w:bookmarkStart w:id="3" w:name="_Hlk180157632"/>
      <w:r w:rsidRPr="00591032">
        <w:rPr>
          <w:rFonts w:ascii="Times New Roman" w:hAnsi="Times New Roman"/>
          <w:color w:val="000000"/>
          <w:sz w:val="24"/>
          <w:szCs w:val="24"/>
        </w:rPr>
        <w:t xml:space="preserve">Hotărârii nr. 251/18.10.2024 referitoare la </w:t>
      </w:r>
      <w:r w:rsidRPr="00591032">
        <w:rPr>
          <w:rFonts w:ascii="Times New Roman" w:eastAsia="Times New Roman" w:hAnsi="Times New Roman"/>
          <w:sz w:val="24"/>
          <w:szCs w:val="24"/>
        </w:rPr>
        <w:t>reorganizarea și</w:t>
      </w:r>
      <w:r w:rsidRPr="00153091">
        <w:rPr>
          <w:rFonts w:ascii="Times New Roman" w:eastAsia="Times New Roman" w:hAnsi="Times New Roman"/>
          <w:b/>
          <w:bCs/>
          <w:sz w:val="24"/>
          <w:szCs w:val="24"/>
        </w:rPr>
        <w:t xml:space="preserve"> </w:t>
      </w:r>
      <w:r w:rsidRPr="00591032">
        <w:rPr>
          <w:rFonts w:ascii="Times New Roman" w:eastAsia="Times New Roman" w:hAnsi="Times New Roman"/>
          <w:sz w:val="24"/>
          <w:szCs w:val="24"/>
        </w:rPr>
        <w:t>modificarea</w:t>
      </w:r>
      <w:r w:rsidRPr="00591032">
        <w:rPr>
          <w:rFonts w:ascii="Times New Roman" w:hAnsi="Times New Roman"/>
          <w:color w:val="000000"/>
          <w:sz w:val="24"/>
          <w:szCs w:val="24"/>
        </w:rPr>
        <w:t xml:space="preserve"> </w:t>
      </w:r>
      <w:r w:rsidRPr="00591032">
        <w:rPr>
          <w:rFonts w:ascii="Times New Roman" w:eastAsia="Times New Roman" w:hAnsi="Times New Roman"/>
          <w:sz w:val="24"/>
          <w:szCs w:val="24"/>
        </w:rPr>
        <w:t>Organigramei, Statului de funcții și a Regulamentului de organizare și funcționare a Aparatului de Specialitate al Primarului Municipiului Târgu Mureș și Direcției de Evidență a Persoanelor Târgu Mureș</w:t>
      </w:r>
      <w:r>
        <w:rPr>
          <w:rFonts w:ascii="Times New Roman" w:eastAsia="Times New Roman" w:hAnsi="Times New Roman"/>
          <w:sz w:val="24"/>
          <w:szCs w:val="24"/>
        </w:rPr>
        <w:t xml:space="preserve">, rămân neschimbate. </w:t>
      </w:r>
      <w:bookmarkEnd w:id="3"/>
    </w:p>
    <w:p w14:paraId="28809BA1" w14:textId="77777777" w:rsidR="00591032" w:rsidRPr="000F09FE" w:rsidRDefault="00591032" w:rsidP="00591032">
      <w:pPr>
        <w:shd w:val="clear" w:color="auto" w:fill="FFFFFF"/>
        <w:spacing w:after="0" w:line="240" w:lineRule="auto"/>
        <w:ind w:firstLine="708"/>
        <w:jc w:val="both"/>
        <w:rPr>
          <w:rFonts w:ascii="Times New Roman" w:eastAsia="Times New Roman" w:hAnsi="Times New Roman" w:cs="Times New Roman"/>
          <w:bCs/>
          <w:sz w:val="24"/>
          <w:szCs w:val="24"/>
        </w:rPr>
      </w:pPr>
      <w:r w:rsidRPr="000F09FE">
        <w:rPr>
          <w:rFonts w:ascii="Times New Roman" w:eastAsia="Times New Roman" w:hAnsi="Times New Roman" w:cs="Times New Roman"/>
          <w:b/>
          <w:sz w:val="24"/>
          <w:szCs w:val="24"/>
        </w:rPr>
        <w:t xml:space="preserve">Art. 5.  </w:t>
      </w:r>
      <w:r w:rsidRPr="000F09FE">
        <w:rPr>
          <w:rFonts w:ascii="Times New Roman" w:eastAsia="Times New Roman" w:hAnsi="Times New Roman" w:cs="Times New Roman"/>
          <w:bCs/>
          <w:sz w:val="24"/>
          <w:szCs w:val="24"/>
        </w:rPr>
        <w:t xml:space="preserve">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Județului Mureș pentru exercitarea controlului de legalitate. </w:t>
      </w:r>
    </w:p>
    <w:p w14:paraId="68DF43B5" w14:textId="77777777" w:rsidR="00591032" w:rsidRPr="000F09FE" w:rsidRDefault="00591032" w:rsidP="00591032">
      <w:pPr>
        <w:shd w:val="clear" w:color="auto" w:fill="FFFFFF"/>
        <w:spacing w:after="0" w:line="240" w:lineRule="auto"/>
        <w:ind w:firstLine="708"/>
        <w:jc w:val="both"/>
        <w:rPr>
          <w:rFonts w:ascii="Times New Roman" w:eastAsia="Times New Roman" w:hAnsi="Times New Roman" w:cs="Times New Roman"/>
          <w:bCs/>
          <w:sz w:val="24"/>
          <w:szCs w:val="24"/>
        </w:rPr>
      </w:pPr>
    </w:p>
    <w:p w14:paraId="583556E3" w14:textId="77777777" w:rsidR="00591032" w:rsidRPr="000F09FE" w:rsidRDefault="00591032" w:rsidP="00591032">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lastRenderedPageBreak/>
        <w:t xml:space="preserve">Art. 6. </w:t>
      </w:r>
      <w:r w:rsidRPr="000F09FE">
        <w:rPr>
          <w:rFonts w:ascii="Times New Roman" w:eastAsia="Times New Roman" w:hAnsi="Times New Roman" w:cs="Times New Roman"/>
          <w:kern w:val="0"/>
          <w:sz w:val="24"/>
          <w:szCs w:val="24"/>
          <w:lang w:eastAsia="ro-RO"/>
          <w14:ligatures w14:val="none"/>
        </w:rPr>
        <w:t>Primarul Municipiului Târgu Mureș și compartimentele funcționale din cadrul Aparatului de specialitate al Primarului Municipiului Târgu Mureș implicate, vor duce la îndeplinire prevederile prezentei hotărâri, conform competențelor stabilite.</w:t>
      </w:r>
    </w:p>
    <w:p w14:paraId="11531E08" w14:textId="77777777" w:rsidR="00591032" w:rsidRPr="000F09FE" w:rsidRDefault="00591032" w:rsidP="00591032">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3CB3CB09" w14:textId="77777777" w:rsidR="00591032" w:rsidRPr="000F09FE" w:rsidRDefault="00591032" w:rsidP="00591032">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b/>
          <w:bCs/>
          <w:kern w:val="0"/>
          <w:sz w:val="24"/>
          <w:szCs w:val="24"/>
          <w:lang w:eastAsia="ro-RO"/>
          <w14:ligatures w14:val="none"/>
        </w:rPr>
        <w:t>Art. 7.</w:t>
      </w:r>
      <w:r w:rsidRPr="000F09FE">
        <w:rPr>
          <w:rFonts w:ascii="Times New Roman" w:eastAsia="Times New Roman" w:hAnsi="Times New Roman" w:cs="Times New Roman"/>
          <w:kern w:val="0"/>
          <w:sz w:val="24"/>
          <w:szCs w:val="24"/>
          <w:lang w:eastAsia="ro-RO"/>
          <w14:ligatures w14:val="none"/>
        </w:rPr>
        <w:t> Prezenta hotărâre se publică pe site-ul propriu și totodată se comunică:</w:t>
      </w:r>
    </w:p>
    <w:p w14:paraId="630EEDC9" w14:textId="77777777" w:rsidR="00591032" w:rsidRPr="000F09FE" w:rsidRDefault="00591032" w:rsidP="005C2A8F">
      <w:pPr>
        <w:pStyle w:val="ListParagraph"/>
        <w:numPr>
          <w:ilvl w:val="0"/>
          <w:numId w:val="7"/>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Primarului Municipiului Târgu Mureș;</w:t>
      </w:r>
    </w:p>
    <w:p w14:paraId="4EC525DD" w14:textId="77777777" w:rsidR="00591032" w:rsidRPr="000F09FE" w:rsidRDefault="00591032" w:rsidP="005C2A8F">
      <w:pPr>
        <w:pStyle w:val="ListParagraph"/>
        <w:numPr>
          <w:ilvl w:val="0"/>
          <w:numId w:val="7"/>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Agenției Naționale a Funcționarilor Publici;</w:t>
      </w:r>
    </w:p>
    <w:p w14:paraId="7C4A740F" w14:textId="39AB42EE" w:rsidR="00591032" w:rsidRPr="000F09FE" w:rsidRDefault="00591032" w:rsidP="005C2A8F">
      <w:pPr>
        <w:pStyle w:val="ListParagraph"/>
        <w:numPr>
          <w:ilvl w:val="0"/>
          <w:numId w:val="7"/>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0F09FE">
        <w:rPr>
          <w:rFonts w:ascii="Times New Roman" w:eastAsia="Times New Roman" w:hAnsi="Times New Roman" w:cs="Times New Roman"/>
          <w:kern w:val="0"/>
          <w:sz w:val="24"/>
          <w:szCs w:val="24"/>
          <w:lang w:eastAsia="ro-RO"/>
          <w14:ligatures w14:val="none"/>
        </w:rPr>
        <w:t>tuturor direcțiilor/serviciilor din cadrul U.A.T. Municipiului Târgu Mureș,</w:t>
      </w:r>
      <w:r w:rsidRPr="000F09FE">
        <w:rPr>
          <w:rFonts w:ascii="Times New Roman" w:hAnsi="Times New Roman" w:cs="Times New Roman"/>
          <w:sz w:val="24"/>
          <w:szCs w:val="24"/>
        </w:rPr>
        <w:t xml:space="preserve"> inclusiv structurilor cu personalitate juridică aflate sub autoritatea, coordonarea și finanțarea Consiliului Local al Municipiului Târgu Mureș</w:t>
      </w:r>
    </w:p>
    <w:p w14:paraId="4F536F6A" w14:textId="77777777" w:rsidR="00591032" w:rsidRPr="000F09FE" w:rsidRDefault="00591032" w:rsidP="00591032">
      <w:pPr>
        <w:spacing w:after="0"/>
        <w:jc w:val="center"/>
        <w:rPr>
          <w:rFonts w:ascii="Times New Roman" w:eastAsia="Times New Roman" w:hAnsi="Times New Roman" w:cs="Times New Roman"/>
          <w:b/>
          <w:kern w:val="0"/>
          <w:sz w:val="24"/>
          <w:szCs w:val="24"/>
          <w:lang w:eastAsia="ro-RO"/>
          <w14:ligatures w14:val="none"/>
        </w:rPr>
      </w:pPr>
    </w:p>
    <w:p w14:paraId="7825CBF2" w14:textId="77777777" w:rsidR="00591032" w:rsidRDefault="00591032" w:rsidP="00591032">
      <w:pPr>
        <w:spacing w:after="0"/>
        <w:jc w:val="center"/>
        <w:rPr>
          <w:rFonts w:ascii="Times New Roman" w:eastAsia="Times New Roman" w:hAnsi="Times New Roman" w:cs="Times New Roman"/>
          <w:b/>
          <w:kern w:val="0"/>
          <w:sz w:val="24"/>
          <w:szCs w:val="24"/>
          <w:lang w:eastAsia="ro-RO"/>
          <w14:ligatures w14:val="none"/>
        </w:rPr>
      </w:pPr>
      <w:r w:rsidRPr="000F09FE">
        <w:rPr>
          <w:rFonts w:ascii="Times New Roman" w:eastAsia="Times New Roman" w:hAnsi="Times New Roman" w:cs="Times New Roman"/>
          <w:b/>
          <w:kern w:val="0"/>
          <w:sz w:val="24"/>
          <w:szCs w:val="24"/>
          <w:lang w:eastAsia="ro-RO"/>
          <w14:ligatures w14:val="none"/>
        </w:rPr>
        <w:t xml:space="preserve"> </w:t>
      </w:r>
    </w:p>
    <w:p w14:paraId="4EE61B09" w14:textId="2354C914" w:rsidR="00591032" w:rsidRPr="000F09FE" w:rsidRDefault="00591032" w:rsidP="005C2A8F">
      <w:pPr>
        <w:spacing w:after="0"/>
        <w:jc w:val="center"/>
        <w:rPr>
          <w:rFonts w:ascii="Times New Roman" w:eastAsia="Times New Roman" w:hAnsi="Times New Roman" w:cs="Times New Roman"/>
          <w:b/>
          <w:kern w:val="0"/>
          <w:sz w:val="24"/>
          <w:szCs w:val="24"/>
          <w:lang w:eastAsia="ro-RO"/>
          <w14:ligatures w14:val="none"/>
        </w:rPr>
      </w:pPr>
      <w:r w:rsidRPr="000F09FE">
        <w:rPr>
          <w:rFonts w:ascii="Times New Roman" w:eastAsia="Times New Roman" w:hAnsi="Times New Roman" w:cs="Times New Roman"/>
          <w:b/>
          <w:kern w:val="0"/>
          <w:sz w:val="24"/>
          <w:szCs w:val="24"/>
          <w:lang w:eastAsia="ro-RO"/>
          <w14:ligatures w14:val="none"/>
        </w:rPr>
        <w:t>Viză de legalitate,</w:t>
      </w:r>
    </w:p>
    <w:p w14:paraId="6CA806D4" w14:textId="06B2CDA0" w:rsidR="00591032" w:rsidRPr="000F09FE" w:rsidRDefault="00591032" w:rsidP="005C2A8F">
      <w:pPr>
        <w:spacing w:after="0" w:line="276" w:lineRule="auto"/>
        <w:ind w:firstLine="708"/>
        <w:jc w:val="center"/>
        <w:rPr>
          <w:rFonts w:ascii="Times New Roman" w:eastAsia="Times New Roman" w:hAnsi="Times New Roman" w:cs="Times New Roman"/>
          <w:b/>
          <w:kern w:val="0"/>
          <w:sz w:val="24"/>
          <w:szCs w:val="24"/>
          <w:lang w:eastAsia="ro-RO"/>
          <w14:ligatures w14:val="none"/>
        </w:rPr>
      </w:pPr>
      <w:r w:rsidRPr="000F09FE">
        <w:rPr>
          <w:rFonts w:ascii="Times New Roman" w:eastAsia="Times New Roman" w:hAnsi="Times New Roman" w:cs="Times New Roman"/>
          <w:b/>
          <w:kern w:val="0"/>
          <w:sz w:val="24"/>
          <w:szCs w:val="24"/>
          <w:lang w:eastAsia="ro-RO"/>
          <w14:ligatures w14:val="none"/>
        </w:rPr>
        <w:t>Secretar General al Municipiului Târgu Mureș,</w:t>
      </w:r>
    </w:p>
    <w:p w14:paraId="051AD5B3" w14:textId="05792C1D" w:rsidR="00591032" w:rsidRPr="000F09FE" w:rsidRDefault="00591032" w:rsidP="005C2A8F">
      <w:pPr>
        <w:spacing w:after="0" w:line="276" w:lineRule="auto"/>
        <w:jc w:val="center"/>
        <w:rPr>
          <w:rFonts w:ascii="Times New Roman" w:eastAsia="Times New Roman" w:hAnsi="Times New Roman" w:cs="Times New Roman"/>
          <w:b/>
          <w:kern w:val="0"/>
          <w:sz w:val="24"/>
          <w:szCs w:val="24"/>
          <w:lang w:eastAsia="ro-RO"/>
          <w14:ligatures w14:val="none"/>
        </w:rPr>
      </w:pPr>
      <w:proofErr w:type="spellStart"/>
      <w:r w:rsidRPr="000F09FE">
        <w:rPr>
          <w:rFonts w:ascii="Times New Roman" w:eastAsia="Times New Roman" w:hAnsi="Times New Roman" w:cs="Times New Roman"/>
          <w:b/>
          <w:kern w:val="0"/>
          <w:sz w:val="24"/>
          <w:szCs w:val="24"/>
          <w:lang w:eastAsia="ro-RO"/>
          <w14:ligatures w14:val="none"/>
        </w:rPr>
        <w:t>Bordi</w:t>
      </w:r>
      <w:proofErr w:type="spellEnd"/>
      <w:r w:rsidRPr="000F09FE">
        <w:rPr>
          <w:rFonts w:ascii="Times New Roman" w:eastAsia="Times New Roman" w:hAnsi="Times New Roman" w:cs="Times New Roman"/>
          <w:b/>
          <w:kern w:val="0"/>
          <w:sz w:val="24"/>
          <w:szCs w:val="24"/>
          <w:lang w:eastAsia="ro-RO"/>
          <w14:ligatures w14:val="none"/>
        </w:rPr>
        <w:t xml:space="preserve"> </w:t>
      </w:r>
      <w:proofErr w:type="spellStart"/>
      <w:r w:rsidRPr="000F09FE">
        <w:rPr>
          <w:rFonts w:ascii="Times New Roman" w:eastAsia="Times New Roman" w:hAnsi="Times New Roman" w:cs="Times New Roman"/>
          <w:b/>
          <w:kern w:val="0"/>
          <w:sz w:val="24"/>
          <w:szCs w:val="24"/>
          <w:lang w:eastAsia="ro-RO"/>
          <w14:ligatures w14:val="none"/>
        </w:rPr>
        <w:t>Kinga</w:t>
      </w:r>
      <w:proofErr w:type="spellEnd"/>
    </w:p>
    <w:p w14:paraId="44AC121B" w14:textId="1FA840EC" w:rsidR="00A37B3C" w:rsidRPr="00A37B3C" w:rsidRDefault="00A37B3C" w:rsidP="00A37B3C">
      <w:pPr>
        <w:jc w:val="both"/>
        <w:rPr>
          <w:rFonts w:ascii="Times New Roman" w:eastAsia="Times New Roman" w:hAnsi="Times New Roman"/>
          <w:sz w:val="24"/>
          <w:szCs w:val="24"/>
        </w:rPr>
      </w:pPr>
    </w:p>
    <w:sectPr w:rsidR="00A37B3C" w:rsidRPr="00A37B3C" w:rsidSect="00591032">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D177B"/>
    <w:multiLevelType w:val="hybridMultilevel"/>
    <w:tmpl w:val="DD104026"/>
    <w:lvl w:ilvl="0" w:tplc="14601524">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184A0FAB"/>
    <w:multiLevelType w:val="hybridMultilevel"/>
    <w:tmpl w:val="E9EA4044"/>
    <w:lvl w:ilvl="0" w:tplc="E6504AB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1E847844"/>
    <w:multiLevelType w:val="multilevel"/>
    <w:tmpl w:val="1EDC5D5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FA550EA"/>
    <w:multiLevelType w:val="hybridMultilevel"/>
    <w:tmpl w:val="D29E9ECA"/>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4B3753C8"/>
    <w:multiLevelType w:val="hybridMultilevel"/>
    <w:tmpl w:val="63D414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BC70A8B"/>
    <w:multiLevelType w:val="hybridMultilevel"/>
    <w:tmpl w:val="D908CB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9237B2D"/>
    <w:multiLevelType w:val="hybridMultilevel"/>
    <w:tmpl w:val="8174BF68"/>
    <w:lvl w:ilvl="0" w:tplc="0418000B">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1165314858">
    <w:abstractNumId w:val="2"/>
  </w:num>
  <w:num w:numId="2" w16cid:durableId="234978295">
    <w:abstractNumId w:val="1"/>
  </w:num>
  <w:num w:numId="3" w16cid:durableId="649794097">
    <w:abstractNumId w:val="0"/>
  </w:num>
  <w:num w:numId="4" w16cid:durableId="1753774007">
    <w:abstractNumId w:val="5"/>
  </w:num>
  <w:num w:numId="5" w16cid:durableId="1191384120">
    <w:abstractNumId w:val="4"/>
  </w:num>
  <w:num w:numId="6" w16cid:durableId="1086804631">
    <w:abstractNumId w:val="3"/>
  </w:num>
  <w:num w:numId="7" w16cid:durableId="869956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6F"/>
    <w:rsid w:val="000224B6"/>
    <w:rsid w:val="000E356F"/>
    <w:rsid w:val="001517B3"/>
    <w:rsid w:val="00153091"/>
    <w:rsid w:val="00496BC7"/>
    <w:rsid w:val="00591032"/>
    <w:rsid w:val="005C2A8F"/>
    <w:rsid w:val="00827012"/>
    <w:rsid w:val="0093593C"/>
    <w:rsid w:val="009D6DC6"/>
    <w:rsid w:val="00A37B3C"/>
    <w:rsid w:val="00B37A00"/>
    <w:rsid w:val="00C20898"/>
    <w:rsid w:val="00DC4520"/>
    <w:rsid w:val="00FD3E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5322"/>
  <w15:chartTrackingRefBased/>
  <w15:docId w15:val="{B81899D5-F171-47B3-AFED-29CA35F3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DED2-8B51-40F1-BD2F-ABFDBD9F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1672</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2024-10-18T12:38:00Z</cp:lastPrinted>
  <dcterms:created xsi:type="dcterms:W3CDTF">2024-10-18T12:44:00Z</dcterms:created>
  <dcterms:modified xsi:type="dcterms:W3CDTF">2024-10-18T12:44:00Z</dcterms:modified>
</cp:coreProperties>
</file>