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C782" w14:textId="77777777" w:rsidR="009260FA" w:rsidRPr="00C045A1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6FD6BF75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1C7BE7AA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5873177C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5258C8C3" w14:textId="10783CCF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3" w:name="_Hlk31721747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CF28D4">
        <w:rPr>
          <w:rFonts w:ascii="Times New Roman" w:eastAsia="Times New Roman" w:hAnsi="Times New Roman"/>
          <w:b/>
          <w:noProof/>
          <w:sz w:val="24"/>
          <w:szCs w:val="24"/>
        </w:rPr>
        <w:t>76541/29.11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bookmarkEnd w:id="3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3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331ABD14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3D472BF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842D1FE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02015F54" w14:textId="77777777" w:rsidR="006D4317" w:rsidRDefault="006D4317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62162557" w14:textId="6C268BFC" w:rsidR="009260FA" w:rsidRPr="001A7351" w:rsidRDefault="009260FA" w:rsidP="001A7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ro-RO"/>
        </w:rPr>
      </w:pPr>
      <w:r w:rsidRPr="00AB7E68">
        <w:rPr>
          <w:rFonts w:ascii="Times New Roman" w:eastAsia="Times New Roman" w:hAnsi="Times New Roman"/>
          <w:b/>
          <w:bCs/>
          <w:noProof/>
          <w:sz w:val="28"/>
          <w:szCs w:val="28"/>
          <w:lang w:val="ro-RO"/>
        </w:rPr>
        <w:t>REFERAT DE APROBARE</w:t>
      </w:r>
      <w:bookmarkStart w:id="4" w:name="_Hlk14186173"/>
    </w:p>
    <w:p w14:paraId="44BD827E" w14:textId="04458451" w:rsidR="001A7351" w:rsidRPr="007D0907" w:rsidRDefault="001A7351" w:rsidP="001A735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5" w:name="_Hlk152061556"/>
      <w:r w:rsidRPr="001A735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privind </w:t>
      </w:r>
      <w:bookmarkStart w:id="6" w:name="_Hlk152076336"/>
      <w:r w:rsidRPr="001A735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aprobarea implementării etapei II a proiectului </w:t>
      </w:r>
      <w:r w:rsidRPr="001A7351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r w:rsidRPr="001A7351">
        <w:rPr>
          <w:rFonts w:ascii="Times New Roman" w:hAnsi="Times New Roman"/>
          <w:i/>
          <w:iCs/>
          <w:sz w:val="24"/>
          <w:szCs w:val="24"/>
          <w:lang w:val="ro-RO"/>
        </w:rPr>
        <w:t xml:space="preserve">Reconversia funcțională și/sau reutilizarea unor terenuri și suprafețe abandonate și neutilizate din interiorul Municipiului </w:t>
      </w:r>
      <w:proofErr w:type="spellStart"/>
      <w:r w:rsidRPr="001A7351">
        <w:rPr>
          <w:rFonts w:ascii="Times New Roman" w:hAnsi="Times New Roman"/>
          <w:i/>
          <w:iCs/>
          <w:sz w:val="24"/>
          <w:szCs w:val="24"/>
          <w:lang w:val="ro-RO"/>
        </w:rPr>
        <w:t>Tîrgu</w:t>
      </w:r>
      <w:proofErr w:type="spellEnd"/>
      <w:r w:rsidRPr="001A7351">
        <w:rPr>
          <w:rFonts w:ascii="Times New Roman" w:hAnsi="Times New Roman"/>
          <w:i/>
          <w:iCs/>
          <w:sz w:val="24"/>
          <w:szCs w:val="24"/>
          <w:lang w:val="ro-RO"/>
        </w:rPr>
        <w:t xml:space="preserve"> Mureș</w:t>
      </w:r>
      <w:r w:rsidRPr="001A7351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bookmarkStart w:id="7" w:name="_Hlk152066437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1A7351">
        <w:rPr>
          <w:rFonts w:ascii="Times New Roman" w:hAnsi="Times New Roman"/>
          <w:i/>
          <w:iCs/>
          <w:color w:val="000000" w:themeColor="text1"/>
          <w:sz w:val="24"/>
          <w:szCs w:val="24"/>
        </w:rPr>
        <w:t>SMIS 12</w:t>
      </w:r>
      <w:bookmarkEnd w:id="7"/>
      <w:r w:rsidRPr="001A735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8055, </w:t>
      </w:r>
      <w:proofErr w:type="spellStart"/>
      <w:r w:rsidRPr="001A7351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A7351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A7351">
        <w:rPr>
          <w:rFonts w:ascii="Times New Roman" w:hAnsi="Times New Roman"/>
          <w:color w:val="000000" w:themeColor="text1"/>
          <w:sz w:val="24"/>
          <w:szCs w:val="24"/>
        </w:rPr>
        <w:t>etapizare</w:t>
      </w:r>
      <w:proofErr w:type="spellEnd"/>
      <w:r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A7351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A7351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5778">
        <w:rPr>
          <w:rFonts w:ascii="Times New Roman" w:hAnsi="Times New Roman"/>
          <w:color w:val="000000" w:themeColor="text1"/>
          <w:sz w:val="24"/>
          <w:szCs w:val="24"/>
          <w:lang w:val="ro-RO"/>
        </w:rPr>
        <w:t>Programul Regiunea Centru 2021-2027</w:t>
      </w:r>
      <w:r w:rsidRPr="001A7351">
        <w:rPr>
          <w:rFonts w:ascii="Times New Roman" w:hAnsi="Times New Roman"/>
          <w:color w:val="000000" w:themeColor="text1"/>
          <w:sz w:val="24"/>
          <w:szCs w:val="24"/>
          <w:lang w:val="ro-RO"/>
        </w:rPr>
        <w:t>, în scopul finalizării integrale precum și susținerea cheltuielilor necesare</w:t>
      </w:r>
    </w:p>
    <w:bookmarkEnd w:id="5"/>
    <w:p w14:paraId="4F571D2B" w14:textId="77777777" w:rsidR="001A7351" w:rsidRDefault="001A7351" w:rsidP="009260FA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0D95BE98" w14:textId="77777777" w:rsidR="001A7351" w:rsidRPr="00AB7E68" w:rsidRDefault="001A7351" w:rsidP="009260FA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bookmarkEnd w:id="6"/>
    <w:p w14:paraId="7EB7CB4E" w14:textId="3510E80A" w:rsidR="00174FA9" w:rsidRPr="00174FA9" w:rsidRDefault="009260FA" w:rsidP="00174F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B7E68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Prin Programul Operațional Regional (POR) 2014-2020 s-a lansat cererea de proiecte pe  Axa 4 - Sprijinirea dezvoltării urbane durabile, cu scopul atragerii fondurilor nerambursabile alocate. </w:t>
      </w:r>
      <w:r w:rsidR="00174FA9" w:rsidRPr="00174FA9">
        <w:rPr>
          <w:rFonts w:ascii="Times New Roman" w:hAnsi="Times New Roman"/>
          <w:bCs/>
          <w:sz w:val="24"/>
          <w:szCs w:val="24"/>
          <w:lang w:val="ro-RO"/>
        </w:rPr>
        <w:t xml:space="preserve">Una dintre prioritățile de investiții pe axa prioritară 4 este și </w:t>
      </w:r>
      <w:r w:rsidR="00174FA9" w:rsidRPr="00174FA9">
        <w:rPr>
          <w:rFonts w:ascii="Times New Roman" w:hAnsi="Times New Roman"/>
          <w:bCs/>
          <w:iCs/>
          <w:sz w:val="24"/>
          <w:szCs w:val="24"/>
        </w:rPr>
        <w:t>4.2</w:t>
      </w:r>
      <w:r w:rsidR="00174FA9" w:rsidRPr="00174FA9">
        <w:rPr>
          <w:rFonts w:ascii="Times New Roman" w:hAnsi="Times New Roman"/>
          <w:bCs/>
          <w:i/>
          <w:sz w:val="24"/>
          <w:szCs w:val="24"/>
        </w:rPr>
        <w:t xml:space="preserve"> “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Realizarea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acțiuni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destinate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îmbunătățirii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mediului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urban,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revitalizării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orașelor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regenerării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decontaminării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terenurilor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industriale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dezafectate</w:t>
      </w:r>
      <w:proofErr w:type="spellEnd"/>
      <w:r w:rsidR="006327F3">
        <w:rPr>
          <w:rFonts w:ascii="Times New Roman" w:hAnsi="Times New Roman"/>
          <w:bCs/>
          <w:sz w:val="24"/>
          <w:szCs w:val="24"/>
        </w:rPr>
        <w:t xml:space="preserve"> </w:t>
      </w:r>
      <w:r w:rsidR="00174FA9" w:rsidRPr="00174FA9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inclusiv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zonelor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reconversie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reducerii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poluării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aerului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promovării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măsurilor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reducere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174FA9" w:rsidRPr="00174FA9">
        <w:rPr>
          <w:rFonts w:ascii="Times New Roman" w:hAnsi="Times New Roman"/>
          <w:bCs/>
          <w:sz w:val="24"/>
          <w:szCs w:val="24"/>
        </w:rPr>
        <w:t>zgomotului</w:t>
      </w:r>
      <w:proofErr w:type="spellEnd"/>
      <w:r w:rsidR="00174FA9" w:rsidRPr="00174FA9">
        <w:rPr>
          <w:rFonts w:ascii="Times New Roman" w:hAnsi="Times New Roman"/>
          <w:bCs/>
          <w:sz w:val="24"/>
          <w:szCs w:val="24"/>
        </w:rPr>
        <w:t>”.</w:t>
      </w:r>
    </w:p>
    <w:p w14:paraId="6BFF6EDD" w14:textId="77777777" w:rsidR="00174FA9" w:rsidRPr="00174FA9" w:rsidRDefault="00174FA9" w:rsidP="00174F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74FA9">
        <w:rPr>
          <w:rFonts w:ascii="Times New Roman" w:hAnsi="Times New Roman"/>
          <w:bCs/>
          <w:sz w:val="24"/>
          <w:szCs w:val="24"/>
          <w:lang w:val="ro-RO"/>
        </w:rPr>
        <w:t xml:space="preserve">             </w:t>
      </w:r>
    </w:p>
    <w:p w14:paraId="46AB7FE4" w14:textId="42B19D7D" w:rsidR="009260FA" w:rsidRPr="00AB7E68" w:rsidRDefault="009260FA" w:rsidP="009260F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             Municipiul Târgu Mureș fiind eligibil conform Ghidului solicitantului, a elaborat o cerere de </w:t>
      </w:r>
      <w:proofErr w:type="spellStart"/>
      <w:r w:rsidRPr="00AB7E68">
        <w:rPr>
          <w:rFonts w:ascii="Times New Roman" w:hAnsi="Times New Roman"/>
          <w:bCs/>
          <w:sz w:val="24"/>
          <w:szCs w:val="24"/>
          <w:lang w:val="ro-RO"/>
        </w:rPr>
        <w:t>finanţare</w:t>
      </w:r>
      <w:proofErr w:type="spellEnd"/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cu titlul</w:t>
      </w:r>
      <w:r w:rsidR="00174FA9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74FA9">
        <w:rPr>
          <w:rFonts w:ascii="Times New Roman" w:hAnsi="Times New Roman"/>
          <w:b/>
          <w:bCs/>
          <w:i/>
          <w:sz w:val="24"/>
          <w:szCs w:val="24"/>
          <w:lang w:val="ro-RO"/>
        </w:rPr>
        <w:t>„</w:t>
      </w:r>
      <w:r w:rsidR="00174FA9" w:rsidRPr="00174FA9">
        <w:rPr>
          <w:rFonts w:ascii="Times New Roman" w:hAnsi="Times New Roman"/>
          <w:b/>
          <w:bCs/>
          <w:sz w:val="24"/>
          <w:szCs w:val="24"/>
          <w:lang w:val="ro-RO"/>
        </w:rPr>
        <w:t xml:space="preserve">Reconversia funcțională și/sau reutilizarea unor terenuri și suprafețe abandonate și neutilizate din interiorul Municipiului </w:t>
      </w:r>
      <w:proofErr w:type="spellStart"/>
      <w:r w:rsidR="00174FA9" w:rsidRPr="00174FA9">
        <w:rPr>
          <w:rFonts w:ascii="Times New Roman" w:hAnsi="Times New Roman"/>
          <w:b/>
          <w:bCs/>
          <w:sz w:val="24"/>
          <w:szCs w:val="24"/>
          <w:lang w:val="ro-RO"/>
        </w:rPr>
        <w:t>Tîrgu</w:t>
      </w:r>
      <w:proofErr w:type="spellEnd"/>
      <w:r w:rsidR="00174FA9" w:rsidRPr="00174FA9">
        <w:rPr>
          <w:rFonts w:ascii="Times New Roman" w:hAnsi="Times New Roman"/>
          <w:b/>
          <w:bCs/>
          <w:sz w:val="24"/>
          <w:szCs w:val="24"/>
          <w:lang w:val="ro-RO"/>
        </w:rPr>
        <w:t xml:space="preserve"> Mureș”</w:t>
      </w:r>
      <w:r w:rsidR="000551E4">
        <w:rPr>
          <w:rFonts w:ascii="Times New Roman" w:hAnsi="Times New Roman"/>
          <w:b/>
          <w:bCs/>
          <w:sz w:val="24"/>
          <w:szCs w:val="24"/>
          <w:lang w:val="ro-RO"/>
        </w:rPr>
        <w:t>, SMIS 128055</w:t>
      </w:r>
      <w:r w:rsidRPr="00174FA9">
        <w:rPr>
          <w:rFonts w:ascii="Times New Roman" w:hAnsi="Times New Roman"/>
          <w:b/>
          <w:bCs/>
          <w:i/>
          <w:sz w:val="24"/>
          <w:szCs w:val="24"/>
          <w:lang w:val="ro-RO"/>
        </w:rPr>
        <w:t>.</w:t>
      </w:r>
    </w:p>
    <w:p w14:paraId="3C562BDD" w14:textId="485425D2" w:rsidR="009260FA" w:rsidRPr="00B307BE" w:rsidRDefault="009260FA" w:rsidP="00B307B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74FA9">
        <w:rPr>
          <w:rFonts w:ascii="Times New Roman" w:hAnsi="Times New Roman"/>
          <w:bCs/>
          <w:sz w:val="24"/>
          <w:szCs w:val="24"/>
          <w:lang w:val="ro-RO"/>
        </w:rPr>
        <w:t xml:space="preserve">Proiectul are ca scop îmbunătățirea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calității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spațiului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urban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și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mediului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natural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prin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reconversia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funcțional</w:t>
      </w:r>
      <w:r w:rsidR="00174FA9">
        <w:rPr>
          <w:rFonts w:ascii="Times New Roman" w:hAnsi="Times New Roman"/>
          <w:sz w:val="24"/>
          <w:szCs w:val="24"/>
        </w:rPr>
        <w:t>ă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terenului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neutilizat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și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degradat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în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spa</w:t>
      </w:r>
      <w:r w:rsidR="00174FA9">
        <w:rPr>
          <w:rFonts w:ascii="Times New Roman" w:hAnsi="Times New Roman"/>
          <w:sz w:val="24"/>
          <w:szCs w:val="24"/>
        </w:rPr>
        <w:t>ț</w:t>
      </w:r>
      <w:r w:rsidR="00174FA9" w:rsidRPr="00174FA9">
        <w:rPr>
          <w:rFonts w:ascii="Times New Roman" w:hAnsi="Times New Roman"/>
          <w:sz w:val="24"/>
          <w:szCs w:val="24"/>
        </w:rPr>
        <w:t>iu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verde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agrement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, sport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și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sănătate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petrecere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timpului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liber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pentru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comunitatea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FA9" w:rsidRPr="00174FA9">
        <w:rPr>
          <w:rFonts w:ascii="Times New Roman" w:hAnsi="Times New Roman"/>
          <w:sz w:val="24"/>
          <w:szCs w:val="24"/>
        </w:rPr>
        <w:t>locală</w:t>
      </w:r>
      <w:proofErr w:type="spellEnd"/>
      <w:r w:rsidR="00174FA9" w:rsidRPr="00174FA9">
        <w:rPr>
          <w:rFonts w:ascii="Times New Roman" w:hAnsi="Times New Roman"/>
          <w:sz w:val="24"/>
          <w:szCs w:val="24"/>
        </w:rPr>
        <w:t>.</w:t>
      </w:r>
      <w:r w:rsidR="00174FA9" w:rsidRPr="00174FA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0DD958D" w14:textId="5F3BC0CE" w:rsidR="009260FA" w:rsidRPr="00AB7E68" w:rsidRDefault="009260FA" w:rsidP="00926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AB7E68">
        <w:rPr>
          <w:rFonts w:ascii="Times New Roman" w:hAnsi="Times New Roman"/>
          <w:b/>
          <w:sz w:val="24"/>
          <w:szCs w:val="24"/>
          <w:u w:val="single"/>
          <w:lang w:val="ro-RO"/>
        </w:rPr>
        <w:t>Situația existentă a proiectului</w:t>
      </w:r>
      <w:r w:rsidR="00B307BE">
        <w:rPr>
          <w:rFonts w:ascii="Times New Roman" w:hAnsi="Times New Roman"/>
          <w:b/>
          <w:sz w:val="24"/>
          <w:szCs w:val="24"/>
          <w:u w:val="single"/>
          <w:lang w:val="ro-RO"/>
        </w:rPr>
        <w:t>:</w:t>
      </w:r>
    </w:p>
    <w:p w14:paraId="786492CF" w14:textId="1B69F861" w:rsidR="003F5085" w:rsidRDefault="00D7338D" w:rsidP="00B03954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vederea implementării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260FA" w:rsidRPr="00AB7E68">
        <w:rPr>
          <w:rFonts w:ascii="Times New Roman" w:hAnsi="Times New Roman"/>
          <w:sz w:val="24"/>
          <w:szCs w:val="24"/>
          <w:lang w:val="ro-RO"/>
        </w:rPr>
        <w:t xml:space="preserve">contractului de </w:t>
      </w:r>
      <w:r w:rsidR="009260FA" w:rsidRPr="000C4C2A">
        <w:rPr>
          <w:rFonts w:ascii="Times New Roman" w:hAnsi="Times New Roman"/>
          <w:sz w:val="24"/>
          <w:szCs w:val="24"/>
          <w:lang w:val="ro-RO"/>
        </w:rPr>
        <w:t>finanțare nr. 5</w:t>
      </w:r>
      <w:r w:rsidR="000C4C2A" w:rsidRPr="000C4C2A">
        <w:rPr>
          <w:rFonts w:ascii="Times New Roman" w:hAnsi="Times New Roman"/>
          <w:sz w:val="24"/>
          <w:szCs w:val="24"/>
          <w:lang w:val="ro-RO"/>
        </w:rPr>
        <w:t>057</w:t>
      </w:r>
      <w:r w:rsidR="009260FA" w:rsidRPr="000C4C2A">
        <w:rPr>
          <w:rFonts w:ascii="Times New Roman" w:hAnsi="Times New Roman"/>
          <w:sz w:val="24"/>
          <w:szCs w:val="24"/>
          <w:lang w:val="ro-RO"/>
        </w:rPr>
        <w:t>/2</w:t>
      </w:r>
      <w:r w:rsidR="000C4C2A" w:rsidRPr="000C4C2A">
        <w:rPr>
          <w:rFonts w:ascii="Times New Roman" w:hAnsi="Times New Roman"/>
          <w:sz w:val="24"/>
          <w:szCs w:val="24"/>
          <w:lang w:val="ro-RO"/>
        </w:rPr>
        <w:t>8</w:t>
      </w:r>
      <w:r w:rsidR="009260FA" w:rsidRPr="000C4C2A">
        <w:rPr>
          <w:rFonts w:ascii="Times New Roman" w:hAnsi="Times New Roman"/>
          <w:sz w:val="24"/>
          <w:szCs w:val="24"/>
          <w:lang w:val="ro-RO"/>
        </w:rPr>
        <w:t>.</w:t>
      </w:r>
      <w:r w:rsidR="000C4C2A" w:rsidRPr="000C4C2A">
        <w:rPr>
          <w:rFonts w:ascii="Times New Roman" w:hAnsi="Times New Roman"/>
          <w:sz w:val="24"/>
          <w:szCs w:val="24"/>
          <w:lang w:val="ro-RO"/>
        </w:rPr>
        <w:t>01</w:t>
      </w:r>
      <w:r w:rsidR="009260FA" w:rsidRPr="000C4C2A">
        <w:rPr>
          <w:rFonts w:ascii="Times New Roman" w:hAnsi="Times New Roman"/>
          <w:sz w:val="24"/>
          <w:szCs w:val="24"/>
          <w:lang w:val="ro-RO"/>
        </w:rPr>
        <w:t>.20</w:t>
      </w:r>
      <w:r w:rsidR="000C4C2A" w:rsidRPr="000C4C2A">
        <w:rPr>
          <w:rFonts w:ascii="Times New Roman" w:hAnsi="Times New Roman"/>
          <w:sz w:val="24"/>
          <w:szCs w:val="24"/>
          <w:lang w:val="ro-RO"/>
        </w:rPr>
        <w:t>20</w:t>
      </w:r>
      <w:r w:rsidR="009260FA" w:rsidRPr="00AB7E68">
        <w:rPr>
          <w:rFonts w:ascii="Times New Roman" w:hAnsi="Times New Roman"/>
          <w:sz w:val="24"/>
          <w:szCs w:val="24"/>
          <w:lang w:val="ro-RO"/>
        </w:rPr>
        <w:t xml:space="preserve">, până în prezent </w:t>
      </w:r>
      <w:r w:rsidR="00736457"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="009260FA" w:rsidRPr="00AB7E68">
        <w:rPr>
          <w:rFonts w:ascii="Times New Roman" w:hAnsi="Times New Roman"/>
          <w:sz w:val="24"/>
          <w:szCs w:val="24"/>
          <w:lang w:val="ro-RO"/>
        </w:rPr>
        <w:t xml:space="preserve">s-au </w:t>
      </w:r>
      <w:r w:rsidR="009260FA">
        <w:rPr>
          <w:rFonts w:ascii="Times New Roman" w:hAnsi="Times New Roman"/>
          <w:sz w:val="24"/>
          <w:szCs w:val="24"/>
          <w:lang w:val="ro-RO"/>
        </w:rPr>
        <w:t>semnat următoarele contracte în vederea implementării proiectului:</w:t>
      </w:r>
    </w:p>
    <w:tbl>
      <w:tblPr>
        <w:tblW w:w="55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802"/>
        <w:gridCol w:w="3686"/>
        <w:gridCol w:w="1843"/>
      </w:tblGrid>
      <w:tr w:rsidR="009260FA" w:rsidRPr="00E500E7" w14:paraId="642A9877" w14:textId="77777777" w:rsidTr="00847C30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A684CA" w14:textId="77777777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  <w:r w:rsidRPr="00E500E7">
              <w:rPr>
                <w:b/>
                <w:bCs/>
              </w:rPr>
              <w:t>Nr. crt.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40ECDB" w14:textId="1D6DC1C9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  <w:r w:rsidRPr="00E500E7">
              <w:rPr>
                <w:b/>
                <w:bCs/>
              </w:rPr>
              <w:t>Tipul achiziției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3CB8598" w14:textId="771C05F4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  <w:r w:rsidRPr="00E500E7">
              <w:rPr>
                <w:b/>
                <w:bCs/>
              </w:rPr>
              <w:t>(Nr. contract+ Sc câștigătoare)</w:t>
            </w:r>
          </w:p>
          <w:p w14:paraId="21D0F1C3" w14:textId="77777777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</w:p>
          <w:p w14:paraId="67D77BA3" w14:textId="77777777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AF0616" w14:textId="77777777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  <w:r w:rsidRPr="00E500E7">
              <w:rPr>
                <w:b/>
                <w:bCs/>
              </w:rPr>
              <w:t>Valoarea</w:t>
            </w:r>
          </w:p>
          <w:p w14:paraId="65896D14" w14:textId="22A97F5F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  <w:r w:rsidRPr="00E500E7">
              <w:rPr>
                <w:b/>
                <w:bCs/>
              </w:rPr>
              <w:t>Contractată lei</w:t>
            </w:r>
            <w:r w:rsidR="00950A5F">
              <w:rPr>
                <w:b/>
                <w:bCs/>
              </w:rPr>
              <w:t xml:space="preserve"> (inclusiv TVA)</w:t>
            </w:r>
          </w:p>
        </w:tc>
      </w:tr>
      <w:tr w:rsidR="009260FA" w:rsidRPr="00E500E7" w14:paraId="66356BF6" w14:textId="77777777" w:rsidTr="00847C30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80544" w14:textId="77777777" w:rsidR="009260FA" w:rsidRPr="006D4317" w:rsidRDefault="009260FA" w:rsidP="006D431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EDB19" w14:textId="5A2B910B" w:rsidR="009260FA" w:rsidRPr="006D4317" w:rsidRDefault="00F5088B" w:rsidP="006D4317">
            <w:pPr>
              <w:pStyle w:val="NoSpacing"/>
              <w:jc w:val="both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 xml:space="preserve">Achiziția de </w:t>
            </w:r>
            <w:bookmarkStart w:id="8" w:name="_Hlk97538279"/>
            <w:r w:rsidRPr="006D4317">
              <w:rPr>
                <w:color w:val="000000" w:themeColor="text1"/>
                <w:sz w:val="22"/>
                <w:szCs w:val="22"/>
              </w:rPr>
              <w:t>servicii de consultanță pentru elaborarea cererii de finanțare</w:t>
            </w:r>
            <w:bookmarkEnd w:id="8"/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08DEFF" w14:textId="77777777" w:rsidR="00F5088B" w:rsidRPr="00F5088B" w:rsidRDefault="00F5088B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1. Finalizată</w:t>
            </w:r>
          </w:p>
          <w:p w14:paraId="157310AB" w14:textId="7527C8A8" w:rsidR="009260FA" w:rsidRPr="006D4317" w:rsidRDefault="00F5088B" w:rsidP="006D4317">
            <w:pPr>
              <w:pStyle w:val="NoSpacing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4317">
              <w:rPr>
                <w:color w:val="000000" w:themeColor="text1"/>
                <w:sz w:val="22"/>
                <w:szCs w:val="22"/>
              </w:rPr>
              <w:t>ctr</w:t>
            </w:r>
            <w:proofErr w:type="spellEnd"/>
            <w:r w:rsidRPr="006D4317">
              <w:rPr>
                <w:color w:val="000000" w:themeColor="text1"/>
                <w:sz w:val="22"/>
                <w:szCs w:val="22"/>
              </w:rPr>
              <w:t xml:space="preserve">. </w:t>
            </w:r>
            <w:bookmarkStart w:id="9" w:name="_Hlk97538304"/>
            <w:r w:rsidRPr="006D4317">
              <w:rPr>
                <w:color w:val="000000" w:themeColor="text1"/>
                <w:sz w:val="22"/>
                <w:szCs w:val="22"/>
              </w:rPr>
              <w:t xml:space="preserve">261 /01.11.2018 </w:t>
            </w:r>
            <w:bookmarkEnd w:id="9"/>
            <w:r w:rsidRPr="006D4317">
              <w:rPr>
                <w:color w:val="000000" w:themeColor="text1"/>
                <w:sz w:val="22"/>
                <w:szCs w:val="22"/>
              </w:rPr>
              <w:t xml:space="preserve">- SC </w:t>
            </w:r>
            <w:r w:rsidR="001549E5" w:rsidRPr="006D4317">
              <w:rPr>
                <w:color w:val="000000" w:themeColor="text1"/>
                <w:sz w:val="22"/>
                <w:szCs w:val="22"/>
              </w:rPr>
              <w:t>ROMACTIV BUSINESS CONSULTING</w:t>
            </w:r>
            <w:r w:rsidR="001549E5">
              <w:rPr>
                <w:color w:val="000000" w:themeColor="text1"/>
                <w:sz w:val="22"/>
                <w:szCs w:val="22"/>
              </w:rPr>
              <w:t xml:space="preserve"> SRL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33C18" w14:textId="790A9B31" w:rsidR="00F5088B" w:rsidRPr="006D4317" w:rsidRDefault="00F5088B" w:rsidP="00B0395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>29.155,00</w:t>
            </w:r>
          </w:p>
        </w:tc>
      </w:tr>
      <w:tr w:rsidR="009260FA" w:rsidRPr="00E500E7" w14:paraId="5FD95B79" w14:textId="77777777" w:rsidTr="00847C30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B753" w14:textId="77777777" w:rsidR="009260FA" w:rsidRPr="006D4317" w:rsidRDefault="009260FA" w:rsidP="006D431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4C7C3" w14:textId="74B67699" w:rsidR="009260FA" w:rsidRPr="006D4317" w:rsidRDefault="00F5088B" w:rsidP="006D4317">
            <w:pPr>
              <w:pStyle w:val="NoSpacing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 xml:space="preserve">Achiziția serviciilor </w:t>
            </w:r>
            <w:bookmarkStart w:id="10" w:name="_Hlk97538383"/>
            <w:r w:rsidRPr="006D4317">
              <w:rPr>
                <w:color w:val="000000" w:themeColor="text1"/>
                <w:sz w:val="22"/>
                <w:szCs w:val="22"/>
              </w:rPr>
              <w:t xml:space="preserve">de proiectare pentru elaborare documentației </w:t>
            </w:r>
            <w:proofErr w:type="spellStart"/>
            <w:r w:rsidRPr="006D4317">
              <w:rPr>
                <w:color w:val="000000" w:themeColor="text1"/>
                <w:sz w:val="22"/>
                <w:szCs w:val="22"/>
              </w:rPr>
              <w:t>tehnico</w:t>
            </w:r>
            <w:proofErr w:type="spellEnd"/>
            <w:r w:rsidRPr="006D4317">
              <w:rPr>
                <w:color w:val="000000" w:themeColor="text1"/>
                <w:sz w:val="22"/>
                <w:szCs w:val="22"/>
              </w:rPr>
              <w:t>-economice (SF)</w:t>
            </w:r>
            <w:bookmarkEnd w:id="10"/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6DDE942" w14:textId="77777777" w:rsidR="00F5088B" w:rsidRPr="00F5088B" w:rsidRDefault="00F5088B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1. Finalizată</w:t>
            </w:r>
          </w:p>
          <w:p w14:paraId="537D1C36" w14:textId="0A4A2D78" w:rsidR="009260FA" w:rsidRPr="006D4317" w:rsidRDefault="00F5088B" w:rsidP="006D4317">
            <w:pPr>
              <w:pStyle w:val="NoSpacing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4317">
              <w:rPr>
                <w:color w:val="000000" w:themeColor="text1"/>
                <w:sz w:val="22"/>
                <w:szCs w:val="22"/>
              </w:rPr>
              <w:t>ctr</w:t>
            </w:r>
            <w:bookmarkStart w:id="11" w:name="_Hlk97538395"/>
            <w:proofErr w:type="spellEnd"/>
            <w:r w:rsidRPr="006D4317">
              <w:rPr>
                <w:color w:val="000000" w:themeColor="text1"/>
                <w:sz w:val="22"/>
                <w:szCs w:val="22"/>
              </w:rPr>
              <w:t xml:space="preserve">. 61 /10.05.2018 </w:t>
            </w:r>
            <w:bookmarkEnd w:id="11"/>
            <w:r w:rsidRPr="006D4317">
              <w:rPr>
                <w:color w:val="000000" w:themeColor="text1"/>
                <w:sz w:val="22"/>
                <w:szCs w:val="22"/>
              </w:rPr>
              <w:t xml:space="preserve">- SC </w:t>
            </w:r>
            <w:bookmarkStart w:id="12" w:name="_Hlk97538407"/>
            <w:r w:rsidRPr="006D4317">
              <w:rPr>
                <w:color w:val="000000" w:themeColor="text1"/>
                <w:sz w:val="22"/>
                <w:szCs w:val="22"/>
              </w:rPr>
              <w:t xml:space="preserve">AT STUDIO </w:t>
            </w:r>
            <w:bookmarkEnd w:id="12"/>
            <w:r w:rsidRPr="006D4317">
              <w:rPr>
                <w:color w:val="000000" w:themeColor="text1"/>
                <w:sz w:val="22"/>
                <w:szCs w:val="22"/>
              </w:rPr>
              <w:t>SRL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03477" w14:textId="5BBE76F0" w:rsidR="009260FA" w:rsidRPr="006D4317" w:rsidRDefault="00F5088B" w:rsidP="00B0395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>154.700,00</w:t>
            </w:r>
          </w:p>
        </w:tc>
      </w:tr>
      <w:tr w:rsidR="009260FA" w:rsidRPr="00E500E7" w14:paraId="44A858AE" w14:textId="77777777" w:rsidTr="00847C30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70B2D" w14:textId="77777777" w:rsidR="009260FA" w:rsidRPr="006D4317" w:rsidRDefault="009260FA" w:rsidP="006D431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7C24" w14:textId="1FDA593E" w:rsidR="009260FA" w:rsidRPr="006D4317" w:rsidRDefault="00F5088B" w:rsidP="006D4317">
            <w:pPr>
              <w:pStyle w:val="NoSpacing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 xml:space="preserve">Achiziția de </w:t>
            </w:r>
            <w:bookmarkStart w:id="13" w:name="_Hlk97538493"/>
            <w:r w:rsidRPr="006D4317">
              <w:rPr>
                <w:color w:val="000000" w:themeColor="text1"/>
                <w:sz w:val="22"/>
                <w:szCs w:val="22"/>
              </w:rPr>
              <w:t>servicii de consultanta pentru organizarea procedurilor de achiziții</w:t>
            </w:r>
            <w:bookmarkEnd w:id="13"/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73ED28E" w14:textId="77777777" w:rsidR="00F5088B" w:rsidRPr="00F5088B" w:rsidRDefault="00F5088B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1.Finalizată</w:t>
            </w:r>
          </w:p>
          <w:p w14:paraId="346B2CCC" w14:textId="1F75E085" w:rsidR="009260FA" w:rsidRPr="006D4317" w:rsidRDefault="00F5088B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 </w:t>
            </w:r>
            <w:proofErr w:type="spellStart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ctr</w:t>
            </w:r>
            <w:proofErr w:type="spellEnd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. </w:t>
            </w:r>
            <w:bookmarkStart w:id="14" w:name="_Hlk97538503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39  29.05.2020 </w:t>
            </w:r>
            <w:bookmarkEnd w:id="14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– </w:t>
            </w:r>
            <w:r w:rsidR="001549E5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SC ROMACTIV BUSINESS CONSULTING</w:t>
            </w:r>
            <w:r w:rsidR="001549E5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 SRL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25F09" w14:textId="77777777" w:rsidR="009260FA" w:rsidRPr="006D4317" w:rsidRDefault="009260FA" w:rsidP="00B0395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6249658" w14:textId="3FAA173E" w:rsidR="009260FA" w:rsidRPr="006D4317" w:rsidRDefault="00F5088B" w:rsidP="00B0395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>154.700,00</w:t>
            </w:r>
          </w:p>
        </w:tc>
      </w:tr>
      <w:tr w:rsidR="009260FA" w:rsidRPr="00E500E7" w14:paraId="2B8D4F7E" w14:textId="77777777" w:rsidTr="00847C30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D338" w14:textId="77777777" w:rsidR="009260FA" w:rsidRPr="006D4317" w:rsidRDefault="009260FA" w:rsidP="006D431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9D42D" w14:textId="3E3862DC" w:rsidR="009260FA" w:rsidRPr="006D4317" w:rsidRDefault="00F5088B" w:rsidP="006D4317">
            <w:pPr>
              <w:pStyle w:val="NoSpacing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 xml:space="preserve">Achiziția de </w:t>
            </w:r>
            <w:bookmarkStart w:id="15" w:name="_Hlk97538703"/>
            <w:r w:rsidRPr="006D4317">
              <w:rPr>
                <w:color w:val="000000" w:themeColor="text1"/>
                <w:sz w:val="22"/>
                <w:szCs w:val="22"/>
              </w:rPr>
              <w:t>servicii de consultanță pentru management de proiect</w:t>
            </w:r>
            <w:bookmarkEnd w:id="15"/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5050A0" w14:textId="77777777" w:rsidR="00F5088B" w:rsidRPr="00F5088B" w:rsidRDefault="00F5088B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1.Finalizată</w:t>
            </w:r>
          </w:p>
          <w:p w14:paraId="60AD8B1A" w14:textId="6BD0C25F" w:rsidR="009260FA" w:rsidRPr="006D4317" w:rsidRDefault="00F5088B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proofErr w:type="spellStart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ctr</w:t>
            </w:r>
            <w:proofErr w:type="spellEnd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. </w:t>
            </w:r>
            <w:bookmarkStart w:id="16" w:name="_Hlk97538721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33 /27.05.2020 </w:t>
            </w:r>
            <w:bookmarkEnd w:id="16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– </w:t>
            </w:r>
            <w:r w:rsidR="001549E5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SC </w:t>
            </w:r>
            <w:bookmarkStart w:id="17" w:name="_Hlk97538730"/>
            <w:r w:rsidR="001549E5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VENTRUST CONSULTING </w:t>
            </w:r>
            <w:bookmarkEnd w:id="17"/>
            <w:r w:rsidR="001549E5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SRL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E4C98" w14:textId="499B121E" w:rsidR="009260FA" w:rsidRPr="006D4317" w:rsidRDefault="00F5088B" w:rsidP="00B0395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>154.700,00</w:t>
            </w:r>
          </w:p>
        </w:tc>
      </w:tr>
      <w:tr w:rsidR="009260FA" w:rsidRPr="00E500E7" w14:paraId="500BA23E" w14:textId="77777777" w:rsidTr="00B03954">
        <w:trPr>
          <w:trHeight w:val="558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5A61" w14:textId="77777777" w:rsidR="009260FA" w:rsidRPr="006D4317" w:rsidRDefault="009260FA" w:rsidP="006D431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B31A1" w14:textId="121E5C59" w:rsidR="009260FA" w:rsidRPr="006D4317" w:rsidRDefault="00F5088B" w:rsidP="006D4317">
            <w:pPr>
              <w:pStyle w:val="NoSpacing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 xml:space="preserve">Achiziția </w:t>
            </w:r>
            <w:bookmarkStart w:id="18" w:name="_Hlk97538758"/>
            <w:r w:rsidRPr="006D4317">
              <w:rPr>
                <w:color w:val="000000" w:themeColor="text1"/>
                <w:sz w:val="22"/>
                <w:szCs w:val="22"/>
              </w:rPr>
              <w:t>serviciilor de proiectare și execuție lucrări</w:t>
            </w:r>
            <w:bookmarkEnd w:id="18"/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1A498E" w14:textId="77777777" w:rsidR="00F5088B" w:rsidRPr="00F5088B" w:rsidRDefault="00F5088B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1. Finalizată</w:t>
            </w:r>
          </w:p>
          <w:p w14:paraId="289BA0AB" w14:textId="0298E1EC" w:rsidR="006D4317" w:rsidRPr="006D4317" w:rsidRDefault="006D4317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c</w:t>
            </w:r>
            <w:r w:rsidR="00F5088B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tr</w:t>
            </w:r>
            <w:proofErr w:type="spellEnd"/>
            <w:r w:rsidR="00F5088B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. </w:t>
            </w:r>
            <w:bookmarkStart w:id="19" w:name="_Hlk97538768"/>
            <w:r w:rsidR="00F5088B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9 /</w:t>
            </w:r>
            <w:bookmarkStart w:id="20" w:name="_Hlk97544457"/>
            <w:r w:rsidR="00F5088B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25.05.2021 </w:t>
            </w:r>
            <w:bookmarkEnd w:id="19"/>
            <w:bookmarkEnd w:id="20"/>
            <w:r w:rsidR="001549E5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-SC </w:t>
            </w:r>
            <w:bookmarkStart w:id="21" w:name="_Hlk97538776"/>
            <w:r w:rsidR="001549E5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CONSTRUCT MAPCOM </w:t>
            </w:r>
            <w:bookmarkEnd w:id="21"/>
            <w:r w:rsidR="001549E5"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SRL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F75EB" w14:textId="46D33F25" w:rsidR="009260FA" w:rsidRPr="006D4317" w:rsidRDefault="00F5088B" w:rsidP="00B0395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>12.056.023,28</w:t>
            </w:r>
          </w:p>
        </w:tc>
      </w:tr>
      <w:tr w:rsidR="009260FA" w:rsidRPr="00E500E7" w14:paraId="1A42BE59" w14:textId="77777777" w:rsidTr="00847C30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C17B0" w14:textId="77777777" w:rsidR="009260FA" w:rsidRPr="006D4317" w:rsidRDefault="009260FA" w:rsidP="009260FA">
            <w:pPr>
              <w:pStyle w:val="NoSpacing"/>
              <w:numPr>
                <w:ilvl w:val="0"/>
                <w:numId w:val="8"/>
              </w:num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59BC0" w14:textId="30B21701" w:rsidR="009260FA" w:rsidRPr="006D4317" w:rsidRDefault="009260FA" w:rsidP="00EE5FB8">
            <w:pPr>
              <w:pStyle w:val="NoSpacing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6D431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Achiziția de servicii de audit financiar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6F78C1D" w14:textId="77777777" w:rsidR="00F5088B" w:rsidRPr="00F5088B" w:rsidRDefault="00F5088B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1. Finalizată</w:t>
            </w:r>
          </w:p>
          <w:p w14:paraId="2B34BBF0" w14:textId="543A577F" w:rsidR="009260FA" w:rsidRPr="006D4317" w:rsidRDefault="00F5088B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proofErr w:type="spellStart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ctr</w:t>
            </w:r>
            <w:proofErr w:type="spellEnd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. </w:t>
            </w:r>
            <w:bookmarkStart w:id="22" w:name="_Hlk97538805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58 /02.07.2020 </w:t>
            </w:r>
            <w:bookmarkEnd w:id="22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- SC </w:t>
            </w:r>
            <w:bookmarkStart w:id="23" w:name="_Hlk97538814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RAO AUDIT OFFICE</w:t>
            </w:r>
            <w:bookmarkEnd w:id="23"/>
            <w:r w:rsidRPr="00F5088B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 SRL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BFF4" w14:textId="49455733" w:rsidR="009260FA" w:rsidRPr="006D4317" w:rsidRDefault="00F5088B" w:rsidP="00B0395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>39.200,00</w:t>
            </w:r>
          </w:p>
        </w:tc>
      </w:tr>
      <w:tr w:rsidR="009260FA" w:rsidRPr="00E500E7" w14:paraId="00097885" w14:textId="77777777" w:rsidTr="00847C30">
        <w:trPr>
          <w:trHeight w:val="1102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D137C" w14:textId="77777777" w:rsidR="009260FA" w:rsidRPr="006D4317" w:rsidRDefault="009260FA" w:rsidP="009260F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9BA2E" w14:textId="3E1FCA3D" w:rsidR="00F33F72" w:rsidRPr="006D4317" w:rsidRDefault="00F5088B" w:rsidP="00F33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Achiziția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de </w:t>
            </w:r>
            <w:bookmarkStart w:id="24" w:name="_Hlk97538896"/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servicii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informare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și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33F72" w:rsidRPr="006D4317">
              <w:rPr>
                <w:rFonts w:ascii="Times New Roman" w:hAnsi="Times New Roman"/>
                <w:color w:val="000000" w:themeColor="text1"/>
              </w:rPr>
              <w:t>Publicitate</w:t>
            </w:r>
            <w:r w:rsidR="001549E5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6AA8427B" w14:textId="77777777" w:rsidR="009260FA" w:rsidRPr="006D4317" w:rsidRDefault="00F33F72" w:rsidP="00F33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D431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="00F5088B" w:rsidRPr="006D4317">
              <w:rPr>
                <w:rFonts w:ascii="Times New Roman" w:hAnsi="Times New Roman"/>
                <w:color w:val="000000" w:themeColor="text1"/>
              </w:rPr>
              <w:t>Pentru</w:t>
            </w:r>
            <w:proofErr w:type="spellEnd"/>
            <w:r w:rsidR="00F5088B" w:rsidRPr="006D43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5088B" w:rsidRPr="006D4317">
              <w:rPr>
                <w:rFonts w:ascii="Times New Roman" w:hAnsi="Times New Roman"/>
                <w:color w:val="000000" w:themeColor="text1"/>
              </w:rPr>
              <w:t>demararea</w:t>
            </w:r>
            <w:proofErr w:type="spellEnd"/>
            <w:r w:rsidR="00F5088B" w:rsidRPr="006D43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5088B" w:rsidRPr="006D4317">
              <w:rPr>
                <w:rFonts w:ascii="Times New Roman" w:hAnsi="Times New Roman"/>
                <w:color w:val="000000" w:themeColor="text1"/>
              </w:rPr>
              <w:t>proiectului</w:t>
            </w:r>
            <w:bookmarkEnd w:id="24"/>
            <w:proofErr w:type="spellEnd"/>
          </w:p>
          <w:p w14:paraId="78312388" w14:textId="777F5274" w:rsidR="00F33F72" w:rsidRPr="006D4317" w:rsidRDefault="00F33F72" w:rsidP="006D431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D431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Pentru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finalizarea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proiectului</w:t>
            </w:r>
            <w:proofErr w:type="spellEnd"/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9AB5E5" w14:textId="77777777" w:rsidR="00F33F72" w:rsidRPr="006D4317" w:rsidRDefault="00F33F72" w:rsidP="006D4317">
            <w:pPr>
              <w:pStyle w:val="NoSpacing"/>
              <w:jc w:val="both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>1. Finalizată</w:t>
            </w:r>
          </w:p>
          <w:p w14:paraId="7140FBEA" w14:textId="77777777" w:rsidR="00F33F72" w:rsidRPr="006D4317" w:rsidRDefault="00F33F72" w:rsidP="006D4317">
            <w:pPr>
              <w:pStyle w:val="NoSpacing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4317">
              <w:rPr>
                <w:color w:val="000000" w:themeColor="text1"/>
                <w:sz w:val="22"/>
                <w:szCs w:val="22"/>
              </w:rPr>
              <w:t>ctr</w:t>
            </w:r>
            <w:proofErr w:type="spellEnd"/>
            <w:r w:rsidRPr="006D4317">
              <w:rPr>
                <w:color w:val="000000" w:themeColor="text1"/>
                <w:sz w:val="22"/>
                <w:szCs w:val="22"/>
              </w:rPr>
              <w:t>. 29 /22.05.2020 - SC ORACLER ADVERTISING SRL</w:t>
            </w:r>
          </w:p>
          <w:p w14:paraId="102D0E0C" w14:textId="5D3B77BB" w:rsidR="009260FA" w:rsidRPr="006D4317" w:rsidRDefault="009260FA" w:rsidP="006D4317">
            <w:pPr>
              <w:pStyle w:val="NoSpacing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9CBB" w14:textId="33ACF70A" w:rsidR="009260FA" w:rsidRPr="006D4317" w:rsidRDefault="00F33F72" w:rsidP="00B0395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>5</w:t>
            </w:r>
            <w:r w:rsidR="00F5088B" w:rsidRPr="006D4317">
              <w:rPr>
                <w:color w:val="000000" w:themeColor="text1"/>
                <w:sz w:val="22"/>
                <w:szCs w:val="22"/>
              </w:rPr>
              <w:t>.</w:t>
            </w:r>
            <w:r w:rsidRPr="006D4317">
              <w:rPr>
                <w:color w:val="000000" w:themeColor="text1"/>
                <w:sz w:val="22"/>
                <w:szCs w:val="22"/>
              </w:rPr>
              <w:t>355</w:t>
            </w:r>
            <w:r w:rsidR="00F5088B" w:rsidRPr="006D4317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9260FA" w:rsidRPr="00E500E7" w14:paraId="0262C30A" w14:textId="77777777" w:rsidTr="00847C30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13DD8" w14:textId="77777777" w:rsidR="009260FA" w:rsidRPr="006D4317" w:rsidRDefault="009260FA" w:rsidP="009260F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E2B6F" w14:textId="6B399578" w:rsidR="009260FA" w:rsidRPr="006D4317" w:rsidRDefault="00F33F72" w:rsidP="00EE5F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 w:themeColor="text1"/>
                <w:lang w:val="ro-RO"/>
              </w:rPr>
            </w:pP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Achiziția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de </w:t>
            </w:r>
            <w:bookmarkStart w:id="25" w:name="_Hlk97538996"/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servicii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verificare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PT</w:t>
            </w:r>
            <w:bookmarkEnd w:id="25"/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E84936E" w14:textId="77777777" w:rsidR="00F33F72" w:rsidRPr="00F33F72" w:rsidRDefault="00F33F72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r w:rsidRPr="00F33F72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1. Finalizată</w:t>
            </w:r>
          </w:p>
          <w:p w14:paraId="78253002" w14:textId="7F18C317" w:rsidR="009260FA" w:rsidRPr="006D4317" w:rsidRDefault="00F33F72" w:rsidP="006D4317">
            <w:pPr>
              <w:pStyle w:val="NoSpacing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4317">
              <w:rPr>
                <w:color w:val="000000" w:themeColor="text1"/>
                <w:sz w:val="22"/>
                <w:szCs w:val="22"/>
              </w:rPr>
              <w:t>ctr</w:t>
            </w:r>
            <w:proofErr w:type="spellEnd"/>
            <w:r w:rsidRPr="006D4317">
              <w:rPr>
                <w:color w:val="000000" w:themeColor="text1"/>
                <w:sz w:val="22"/>
                <w:szCs w:val="22"/>
              </w:rPr>
              <w:t xml:space="preserve">. </w:t>
            </w:r>
            <w:bookmarkStart w:id="26" w:name="_Hlk97539016"/>
            <w:r w:rsidRPr="006D4317">
              <w:rPr>
                <w:color w:val="000000" w:themeColor="text1"/>
                <w:sz w:val="22"/>
                <w:szCs w:val="22"/>
              </w:rPr>
              <w:t xml:space="preserve">180 /05.11.2021 </w:t>
            </w:r>
            <w:bookmarkEnd w:id="26"/>
            <w:r w:rsidRPr="006D4317">
              <w:rPr>
                <w:color w:val="000000" w:themeColor="text1"/>
                <w:sz w:val="22"/>
                <w:szCs w:val="22"/>
              </w:rPr>
              <w:t xml:space="preserve">- </w:t>
            </w:r>
            <w:bookmarkStart w:id="27" w:name="_Hlk97539024"/>
            <w:r w:rsidRPr="006D4317">
              <w:rPr>
                <w:color w:val="000000" w:themeColor="text1"/>
                <w:sz w:val="22"/>
                <w:szCs w:val="22"/>
              </w:rPr>
              <w:t xml:space="preserve">DONPREST COM </w:t>
            </w:r>
            <w:bookmarkEnd w:id="27"/>
            <w:r w:rsidRPr="006D4317">
              <w:rPr>
                <w:color w:val="000000" w:themeColor="text1"/>
                <w:sz w:val="22"/>
                <w:szCs w:val="22"/>
              </w:rPr>
              <w:t>SRL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FBFED" w14:textId="6FC23FFC" w:rsidR="009260FA" w:rsidRPr="006D4317" w:rsidRDefault="00F33F72" w:rsidP="00B0395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>17.850,00</w:t>
            </w:r>
          </w:p>
        </w:tc>
      </w:tr>
      <w:tr w:rsidR="009260FA" w:rsidRPr="00E500E7" w14:paraId="55392101" w14:textId="77777777" w:rsidTr="00847C30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1053E" w14:textId="77777777" w:rsidR="009260FA" w:rsidRPr="006D4317" w:rsidRDefault="009260FA" w:rsidP="009260F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2CE40" w14:textId="587D52AE" w:rsidR="009260FA" w:rsidRPr="006D4317" w:rsidRDefault="00F33F72" w:rsidP="00EE5F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 w:themeColor="text1"/>
                <w:lang w:val="ro-RO"/>
              </w:rPr>
            </w:pP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Achiziție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</w:t>
            </w:r>
            <w:bookmarkStart w:id="28" w:name="_Hlk97539043"/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servicii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dirigenție</w:t>
            </w:r>
            <w:proofErr w:type="spellEnd"/>
            <w:r w:rsidRPr="006D4317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6D4317">
              <w:rPr>
                <w:rFonts w:ascii="Times New Roman" w:hAnsi="Times New Roman"/>
                <w:color w:val="000000" w:themeColor="text1"/>
              </w:rPr>
              <w:t>șantier</w:t>
            </w:r>
            <w:bookmarkEnd w:id="28"/>
            <w:proofErr w:type="spellEnd"/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E2E9E76" w14:textId="77777777" w:rsidR="00F33F72" w:rsidRPr="00F33F72" w:rsidRDefault="00F33F72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r w:rsidRPr="00F33F72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1. Finalizată</w:t>
            </w:r>
          </w:p>
          <w:p w14:paraId="0D81F681" w14:textId="77777777" w:rsidR="00F33F72" w:rsidRPr="00F33F72" w:rsidRDefault="00F33F72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proofErr w:type="spellStart"/>
            <w:r w:rsidRPr="00F33F72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ctr</w:t>
            </w:r>
            <w:proofErr w:type="spellEnd"/>
            <w:r w:rsidRPr="00F33F72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. </w:t>
            </w:r>
            <w:bookmarkStart w:id="29" w:name="_Hlk97539055"/>
            <w:r w:rsidRPr="00F33F72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221041 /14.12.2021</w:t>
            </w:r>
            <w:bookmarkEnd w:id="29"/>
          </w:p>
          <w:p w14:paraId="2AFF5CF8" w14:textId="5BEE79C8" w:rsidR="009260FA" w:rsidRPr="006D4317" w:rsidRDefault="00F33F72" w:rsidP="006D4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</w:pPr>
            <w:r w:rsidRPr="00F33F72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 </w:t>
            </w:r>
            <w:bookmarkStart w:id="30" w:name="_Hlk97539063"/>
            <w:r w:rsidRPr="00F33F72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 xml:space="preserve">SC WMP PROJEKT </w:t>
            </w:r>
            <w:bookmarkEnd w:id="30"/>
            <w:r w:rsidRPr="00F33F72">
              <w:rPr>
                <w:rFonts w:ascii="Times New Roman" w:eastAsia="Times New Roman" w:hAnsi="Times New Roman"/>
                <w:color w:val="000000" w:themeColor="text1"/>
                <w:lang w:val="ro-RO" w:eastAsia="ro-RO"/>
              </w:rPr>
              <w:t>SRL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6944" w14:textId="11D7C142" w:rsidR="009260FA" w:rsidRPr="006D4317" w:rsidRDefault="006D4317" w:rsidP="00B03954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 w:rsidRPr="006D4317">
              <w:rPr>
                <w:color w:val="000000" w:themeColor="text1"/>
                <w:sz w:val="22"/>
                <w:szCs w:val="22"/>
              </w:rPr>
              <w:t>59.500,00</w:t>
            </w:r>
          </w:p>
        </w:tc>
      </w:tr>
    </w:tbl>
    <w:p w14:paraId="04A44870" w14:textId="77777777" w:rsidR="003F5085" w:rsidRDefault="003F5085" w:rsidP="009260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0A3FCFE2" w14:textId="37A05A7D" w:rsidR="009260FA" w:rsidRPr="00B9688C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B9688C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Probleme întâmpinate </w:t>
      </w:r>
      <w:r w:rsidR="00847C30">
        <w:rPr>
          <w:rFonts w:ascii="Times New Roman" w:hAnsi="Times New Roman"/>
          <w:b/>
          <w:sz w:val="24"/>
          <w:szCs w:val="24"/>
          <w:u w:val="single"/>
          <w:lang w:val="ro-RO"/>
        </w:rPr>
        <w:t>î</w:t>
      </w:r>
      <w:r w:rsidRPr="00B9688C">
        <w:rPr>
          <w:rFonts w:ascii="Times New Roman" w:hAnsi="Times New Roman"/>
          <w:b/>
          <w:sz w:val="24"/>
          <w:szCs w:val="24"/>
          <w:u w:val="single"/>
          <w:lang w:val="ro-RO"/>
        </w:rPr>
        <w:t>n implementarea proiectului</w:t>
      </w:r>
      <w:r w:rsidR="00847C30">
        <w:rPr>
          <w:rFonts w:ascii="Times New Roman" w:hAnsi="Times New Roman"/>
          <w:b/>
          <w:sz w:val="24"/>
          <w:szCs w:val="24"/>
          <w:u w:val="single"/>
          <w:lang w:val="ro-RO"/>
        </w:rPr>
        <w:t>:</w:t>
      </w:r>
    </w:p>
    <w:p w14:paraId="4D16C7F3" w14:textId="77777777" w:rsidR="009260FA" w:rsidRDefault="009260FA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În prezent ne confruntăm cu întârzieri în ceea ce privește implementarea activităților proiectului față de termenul inițial estimat în Cererea de finanțare, întârzieri care au intervenit ca urmare a întârzierilor înregistrare în desfășurarea procedurilor de achiziție a serviciilor de proiectare, execuție lucrări și asistență tehnică din partea proiectantului.</w:t>
      </w:r>
    </w:p>
    <w:p w14:paraId="593FF55A" w14:textId="77777777" w:rsidR="00556545" w:rsidRPr="00B9688C" w:rsidRDefault="00556545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7E018D9D" w14:textId="2A7775D1" w:rsidR="009260FA" w:rsidRPr="00B9688C" w:rsidRDefault="009260FA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Detaliem principalele probleme sesizate, întâmpinate de către beneficiar în această perioad</w:t>
      </w:r>
      <w:r w:rsidR="00556545">
        <w:rPr>
          <w:rFonts w:ascii="Times New Roman" w:hAnsi="Times New Roman"/>
          <w:iCs/>
          <w:sz w:val="24"/>
          <w:szCs w:val="24"/>
          <w:lang w:val="ro-RO"/>
        </w:rPr>
        <w:t>ă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:</w:t>
      </w:r>
    </w:p>
    <w:p w14:paraId="1CA2C629" w14:textId="063F9583" w:rsidR="009260FA" w:rsidRPr="00B9688C" w:rsidRDefault="009260FA" w:rsidP="009260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Contractul de finanțare a fost semnat cu întârziere față de data estimată</w:t>
      </w:r>
      <w:r w:rsidR="001549E5">
        <w:rPr>
          <w:rFonts w:ascii="Times New Roman" w:hAnsi="Times New Roman"/>
          <w:iCs/>
          <w:sz w:val="24"/>
          <w:szCs w:val="24"/>
          <w:lang w:val="ro-RO"/>
        </w:rPr>
        <w:t xml:space="preserve"> inițial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în Cererea de finanțare</w:t>
      </w:r>
      <w:r w:rsidR="001549E5">
        <w:rPr>
          <w:rFonts w:ascii="Times New Roman" w:hAnsi="Times New Roman"/>
          <w:iCs/>
          <w:sz w:val="24"/>
          <w:szCs w:val="24"/>
          <w:lang w:val="ro-RO"/>
        </w:rPr>
        <w:t xml:space="preserve"> (octombrie 2019)</w:t>
      </w:r>
      <w:r w:rsidR="00C834A6">
        <w:rPr>
          <w:rFonts w:ascii="Times New Roman" w:hAnsi="Times New Roman"/>
          <w:iCs/>
          <w:sz w:val="24"/>
          <w:szCs w:val="24"/>
          <w:lang w:val="ro-RO"/>
        </w:rPr>
        <w:t>. Cererea de finanțare a</w:t>
      </w:r>
      <w:r w:rsidR="009A3FD9">
        <w:rPr>
          <w:rFonts w:ascii="Times New Roman" w:hAnsi="Times New Roman"/>
          <w:iCs/>
          <w:sz w:val="24"/>
          <w:szCs w:val="24"/>
          <w:lang w:val="ro-RO"/>
        </w:rPr>
        <w:t xml:space="preserve"> fost </w:t>
      </w:r>
      <w:r w:rsidR="001549E5">
        <w:rPr>
          <w:rFonts w:ascii="Times New Roman" w:hAnsi="Times New Roman"/>
          <w:iCs/>
          <w:sz w:val="24"/>
          <w:szCs w:val="24"/>
          <w:lang w:val="ro-RO"/>
        </w:rPr>
        <w:t xml:space="preserve">depusă la AMPOR </w:t>
      </w:r>
      <w:r w:rsidR="009A3FD9">
        <w:rPr>
          <w:rFonts w:ascii="Times New Roman" w:hAnsi="Times New Roman"/>
          <w:iCs/>
          <w:sz w:val="24"/>
          <w:szCs w:val="24"/>
          <w:lang w:val="ro-RO"/>
        </w:rPr>
        <w:t xml:space="preserve">prin aplicația </w:t>
      </w:r>
      <w:r w:rsidR="00DE04E7">
        <w:rPr>
          <w:rFonts w:ascii="Times New Roman" w:hAnsi="Times New Roman"/>
          <w:iCs/>
          <w:sz w:val="24"/>
          <w:szCs w:val="24"/>
          <w:lang w:val="ro-RO"/>
        </w:rPr>
        <w:t>electronică MYSMIS</w:t>
      </w:r>
      <w:r w:rsidR="009A3FD9">
        <w:rPr>
          <w:rFonts w:ascii="Times New Roman" w:hAnsi="Times New Roman"/>
          <w:iCs/>
          <w:sz w:val="24"/>
          <w:szCs w:val="24"/>
          <w:lang w:val="ro-RO"/>
        </w:rPr>
        <w:t xml:space="preserve"> în </w:t>
      </w:r>
      <w:r w:rsidR="009A3FD9" w:rsidRPr="001549E5">
        <w:rPr>
          <w:rFonts w:ascii="Times New Roman" w:hAnsi="Times New Roman"/>
          <w:iCs/>
          <w:sz w:val="24"/>
          <w:szCs w:val="24"/>
          <w:lang w:val="ro-RO"/>
        </w:rPr>
        <w:t xml:space="preserve">data de </w:t>
      </w:r>
      <w:r w:rsidR="001549E5" w:rsidRPr="001549E5">
        <w:rPr>
          <w:rFonts w:ascii="Times New Roman" w:hAnsi="Times New Roman"/>
          <w:iCs/>
          <w:sz w:val="24"/>
          <w:szCs w:val="24"/>
          <w:lang w:val="ro-RO"/>
        </w:rPr>
        <w:t>29.03.2019</w:t>
      </w:r>
      <w:r w:rsidR="001549E5">
        <w:rPr>
          <w:rFonts w:ascii="Times New Roman" w:hAnsi="Times New Roman"/>
          <w:iCs/>
          <w:sz w:val="24"/>
          <w:szCs w:val="24"/>
          <w:lang w:val="ro-RO"/>
        </w:rPr>
        <w:t>,</w:t>
      </w:r>
      <w:r w:rsidR="009A3FD9">
        <w:rPr>
          <w:rFonts w:ascii="Times New Roman" w:hAnsi="Times New Roman"/>
          <w:iCs/>
          <w:sz w:val="24"/>
          <w:szCs w:val="24"/>
          <w:lang w:val="ro-RO"/>
        </w:rPr>
        <w:t xml:space="preserve"> întregul proces privind evaluarea</w:t>
      </w:r>
      <w:r w:rsidR="001549E5">
        <w:rPr>
          <w:rFonts w:ascii="Times New Roman" w:hAnsi="Times New Roman"/>
          <w:iCs/>
          <w:sz w:val="24"/>
          <w:szCs w:val="24"/>
          <w:lang w:val="ro-RO"/>
        </w:rPr>
        <w:t xml:space="preserve"> tehnică/financiară</w:t>
      </w:r>
      <w:r w:rsidR="009A3FD9">
        <w:rPr>
          <w:rFonts w:ascii="Times New Roman" w:hAnsi="Times New Roman"/>
          <w:iCs/>
          <w:sz w:val="24"/>
          <w:szCs w:val="24"/>
          <w:lang w:val="ro-RO"/>
        </w:rPr>
        <w:t>,</w:t>
      </w:r>
      <w:r w:rsidR="001549E5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9A3FD9">
        <w:rPr>
          <w:rFonts w:ascii="Times New Roman" w:hAnsi="Times New Roman"/>
          <w:iCs/>
          <w:sz w:val="24"/>
          <w:szCs w:val="24"/>
          <w:lang w:val="ro-RO"/>
        </w:rPr>
        <w:t xml:space="preserve">selecția, </w:t>
      </w:r>
      <w:r w:rsidR="001549E5">
        <w:rPr>
          <w:rFonts w:ascii="Times New Roman" w:hAnsi="Times New Roman"/>
          <w:iCs/>
          <w:sz w:val="24"/>
          <w:szCs w:val="24"/>
          <w:lang w:val="ro-RO"/>
        </w:rPr>
        <w:t>precontractarea/</w:t>
      </w:r>
      <w:r w:rsidR="009A3FD9">
        <w:rPr>
          <w:rFonts w:ascii="Times New Roman" w:hAnsi="Times New Roman"/>
          <w:iCs/>
          <w:sz w:val="24"/>
          <w:szCs w:val="24"/>
          <w:lang w:val="ro-RO"/>
        </w:rPr>
        <w:t>contractarea din partea experților desemnați de finanțator a durat până la data de 28.01.2020, data efectivă a semnării contractului de finanțare.</w:t>
      </w:r>
    </w:p>
    <w:p w14:paraId="1FCDF2E0" w14:textId="77777777" w:rsidR="009260FA" w:rsidRPr="00B9688C" w:rsidRDefault="009260FA" w:rsidP="009260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Un alt factor ce a dus la întârzierea procedurilor a fost prelungirea stării de urgență pe teritoriul României până în data de 15 mai 2020 și a declarării stării de alertă în scopul prevenirii răspândirii COVID – 19. Ca urmare, Municipiul Târgu Mureș a luat măsuri pentru limitarea riscului de contaminare cu noul Coronavirus, amânând/reprogramând activitățile aferente proiectului cu privire la realizarea procedurilor de achiziție. Totodată, la nivelul Beneficiarului a apărut problema lipsei de personal întrucât o parte din angajații departamentului de achiziții au fost depistați pozitiv cu virusu</w:t>
      </w:r>
      <w:r>
        <w:rPr>
          <w:rFonts w:ascii="Times New Roman" w:hAnsi="Times New Roman"/>
          <w:iCs/>
          <w:sz w:val="24"/>
          <w:szCs w:val="24"/>
          <w:lang w:val="ro-RO"/>
        </w:rPr>
        <w:t>l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SARS </w:t>
      </w:r>
      <w:proofErr w:type="spellStart"/>
      <w:r w:rsidRPr="00B9688C">
        <w:rPr>
          <w:rFonts w:ascii="Times New Roman" w:hAnsi="Times New Roman"/>
          <w:iCs/>
          <w:sz w:val="24"/>
          <w:szCs w:val="24"/>
          <w:lang w:val="ro-RO"/>
        </w:rPr>
        <w:t>Cov</w:t>
      </w:r>
      <w:proofErr w:type="spellEnd"/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2, activitatea fiind blocată temporar; </w:t>
      </w:r>
    </w:p>
    <w:p w14:paraId="3AEB3898" w14:textId="1FCAE349" w:rsidR="009260FA" w:rsidRPr="00B9688C" w:rsidRDefault="009260FA" w:rsidP="009260F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Pentru  respectarea prevederilor legale din Legea 10/1995 republicată, privind calitatea în construcții și Hotărârea 348/2020 pentru modificarea </w:t>
      </w:r>
      <w:proofErr w:type="spellStart"/>
      <w:r w:rsidRPr="00B9688C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completarea Hotărârii Guvernului nr. 519/2014 privind stabilirea ratelor aferente reducerilor procentuale/corecțiilor financiare aplicabile pentru abaterile prevăzute în anexa la Ordonanța de urgență a Guvernului nr. 66/2011 privind prevenirea, constatarea </w:t>
      </w:r>
      <w:proofErr w:type="spellStart"/>
      <w:r w:rsidRPr="00B9688C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sancționarea neregulilor apărute în </w:t>
      </w:r>
      <w:proofErr w:type="spellStart"/>
      <w:r w:rsidRPr="00B9688C">
        <w:rPr>
          <w:rFonts w:ascii="Times New Roman" w:hAnsi="Times New Roman"/>
          <w:iCs/>
          <w:sz w:val="24"/>
          <w:szCs w:val="24"/>
          <w:lang w:val="ro-RO"/>
        </w:rPr>
        <w:t>obţinerea</w:t>
      </w:r>
      <w:proofErr w:type="spellEnd"/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Pr="00B9688C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utilizarea fondurilor europene </w:t>
      </w:r>
      <w:proofErr w:type="spellStart"/>
      <w:r w:rsidRPr="00B9688C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Pr="00B9688C">
        <w:rPr>
          <w:rFonts w:ascii="Times New Roman" w:hAnsi="Times New Roman"/>
          <w:iCs/>
          <w:sz w:val="24"/>
          <w:szCs w:val="24"/>
          <w:lang w:val="ro-RO"/>
        </w:rPr>
        <w:t>/sau a fondurilor publice naționale aferente acestora,  UAT Municipiul Târgu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Mureș a decis separarea achiziției Proiect Tehnic + Achiziție verificare PT + Achiziția de asistență tehnică din partea proiectantului + Achiziția execuție lucrări + organizarea de șantier + Achiziția de echipamente, dotări și active necorporale, </w:t>
      </w:r>
      <w:r w:rsidR="00350906">
        <w:rPr>
          <w:rFonts w:ascii="Times New Roman" w:hAnsi="Times New Roman"/>
          <w:iCs/>
          <w:sz w:val="24"/>
          <w:szCs w:val="24"/>
          <w:lang w:val="ro-RO"/>
        </w:rPr>
        <w:t>î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n 3 proceduri distincte de achiziții</w:t>
      </w:r>
      <w:bookmarkStart w:id="31" w:name="_Hlk69457791"/>
      <w:r w:rsidRPr="00B9688C">
        <w:rPr>
          <w:rFonts w:ascii="Times New Roman" w:hAnsi="Times New Roman"/>
          <w:iCs/>
          <w:sz w:val="24"/>
          <w:szCs w:val="24"/>
          <w:lang w:val="ro-RO"/>
        </w:rPr>
        <w:t>:</w:t>
      </w:r>
      <w:bookmarkEnd w:id="31"/>
    </w:p>
    <w:p w14:paraId="6CE6E20D" w14:textId="77777777" w:rsidR="009260FA" w:rsidRPr="00B9688C" w:rsidRDefault="009260FA" w:rsidP="009260F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Proiectare, asistență tehnică și execuție lucrări;  </w:t>
      </w:r>
    </w:p>
    <w:p w14:paraId="707B0DD2" w14:textId="77777777" w:rsidR="009260FA" w:rsidRPr="00B9688C" w:rsidRDefault="009260FA" w:rsidP="009260F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Dotări și echipamente fără montaj;</w:t>
      </w:r>
    </w:p>
    <w:p w14:paraId="57192E59" w14:textId="7774A903" w:rsidR="003F5085" w:rsidRPr="001549E5" w:rsidRDefault="009260FA" w:rsidP="001549E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Servicii de verificare PT.</w:t>
      </w:r>
    </w:p>
    <w:p w14:paraId="25015A2C" w14:textId="77777777" w:rsidR="003F5085" w:rsidRPr="00553F3A" w:rsidRDefault="003F5085" w:rsidP="00BB23F6">
      <w:pPr>
        <w:pStyle w:val="ListParagraph"/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010782C5" w14:textId="0200AE23" w:rsidR="00350906" w:rsidRPr="00E77D5F" w:rsidRDefault="009260FA" w:rsidP="00BB23F6">
      <w:pPr>
        <w:spacing w:after="0"/>
        <w:ind w:firstLine="36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</w:pPr>
      <w:r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Întârzierea întâmpinată în achiziția proiectantului și executantului determină și întârzierea procedurilor de achiziții pentru serviciile de verificare PT</w:t>
      </w:r>
      <w:r w:rsidR="005F5778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și</w:t>
      </w:r>
      <w:r w:rsidR="00556545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</w:t>
      </w:r>
      <w:r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achiziția dotărilor și echipamentelor fără montaj</w:t>
      </w:r>
      <w:r w:rsidR="00556545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(unde este cazul)</w:t>
      </w:r>
      <w:r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precum și </w:t>
      </w:r>
      <w:r w:rsidR="005F5778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achiziția de servicii </w:t>
      </w:r>
      <w:r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dirigenție de șantier.</w:t>
      </w:r>
    </w:p>
    <w:p w14:paraId="5A8E56B1" w14:textId="1E6BC261" w:rsidR="00306F05" w:rsidRPr="00BB23F6" w:rsidRDefault="009260FA" w:rsidP="00BB23F6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Achiziția </w:t>
      </w:r>
      <w:proofErr w:type="spellStart"/>
      <w:r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PT+</w:t>
      </w:r>
      <w:r w:rsidR="00090E94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E</w:t>
      </w:r>
      <w:r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xecutie</w:t>
      </w:r>
      <w:proofErr w:type="spellEnd"/>
      <w:r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</w:t>
      </w:r>
      <w:r w:rsidR="00090E94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L</w:t>
      </w:r>
      <w:r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ucrări</w:t>
      </w:r>
      <w:r w:rsidR="00442482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</w:t>
      </w:r>
      <w:r w:rsidR="00556545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a fost finalizată în data de </w:t>
      </w:r>
      <w:r w:rsidR="00442482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26.02.2021</w:t>
      </w:r>
      <w:r w:rsidR="005F5778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,</w:t>
      </w:r>
      <w:r w:rsidR="00556545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urmând ca abia </w:t>
      </w:r>
      <w:r w:rsidR="00090E94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î</w:t>
      </w:r>
      <w:r w:rsidR="00556545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n data de </w:t>
      </w:r>
      <w:r w:rsidR="00442482" w:rsidRPr="00E77D5F">
        <w:rPr>
          <w:rFonts w:ascii="Times New Roman" w:hAnsi="Times New Roman"/>
          <w:sz w:val="24"/>
          <w:szCs w:val="24"/>
        </w:rPr>
        <w:t>25.05.2021</w:t>
      </w:r>
      <w:r w:rsidR="00553F3A" w:rsidRPr="00E77D5F">
        <w:rPr>
          <w:rFonts w:ascii="Times New Roman" w:hAnsi="Times New Roman"/>
          <w:sz w:val="24"/>
          <w:szCs w:val="24"/>
        </w:rPr>
        <w:t xml:space="preserve"> </w:t>
      </w:r>
      <w:r w:rsidR="00556545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să fie semnat contractul de </w:t>
      </w:r>
      <w:r w:rsidR="00BB23F6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Lucrări nr. 9 (P</w:t>
      </w:r>
      <w:r w:rsidR="00556545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roiectare </w:t>
      </w:r>
      <w:r w:rsidR="00090E94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ș</w:t>
      </w:r>
      <w:r w:rsidR="00556545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i </w:t>
      </w:r>
      <w:proofErr w:type="spellStart"/>
      <w:r w:rsidR="00BB23F6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E</w:t>
      </w:r>
      <w:r w:rsidR="00556545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xecutie</w:t>
      </w:r>
      <w:proofErr w:type="spellEnd"/>
      <w:r w:rsidR="00BB23F6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) încheiat cu </w:t>
      </w:r>
      <w:r w:rsidR="00306F05" w:rsidRPr="00F5088B">
        <w:rPr>
          <w:rFonts w:ascii="Times New Roman" w:eastAsia="Times New Roman" w:hAnsi="Times New Roman"/>
          <w:color w:val="000000" w:themeColor="text1"/>
          <w:lang w:val="ro-RO" w:eastAsia="ro-RO"/>
        </w:rPr>
        <w:t>SC CONSTRUCT MAPCOM SRL</w:t>
      </w:r>
      <w:r w:rsidR="00306F05">
        <w:rPr>
          <w:rFonts w:ascii="Times New Roman" w:eastAsia="Times New Roman" w:hAnsi="Times New Roman"/>
          <w:color w:val="000000" w:themeColor="text1"/>
          <w:lang w:val="ro-RO" w:eastAsia="ro-RO"/>
        </w:rPr>
        <w:t>.</w:t>
      </w:r>
    </w:p>
    <w:p w14:paraId="3083F1F0" w14:textId="49FB2C58" w:rsidR="00553F3A" w:rsidRPr="00E77D5F" w:rsidRDefault="001A5360" w:rsidP="00BB23F6">
      <w:pPr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</w:pPr>
      <w:r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Activități privind</w:t>
      </w:r>
      <w:r w:rsidR="00553F3A" w:rsidRPr="00E77D5F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realizarea Proiectului Tehnic:</w:t>
      </w:r>
    </w:p>
    <w:p w14:paraId="4DB276DD" w14:textId="30DDF8B8" w:rsidR="00553F3A" w:rsidRPr="00E77D5F" w:rsidRDefault="00553F3A" w:rsidP="00BB23F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-</w:t>
      </w:r>
      <w:r w:rsidR="001549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A fost emis Ordinul de începere a serviciilor de Proiectare nr.</w:t>
      </w:r>
      <w:r w:rsidR="00BB23F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40.415/1153/DT/02.06.2021</w:t>
      </w:r>
      <w:r w:rsidRPr="00E77D5F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5286EB41" w14:textId="2CD64EC9" w:rsidR="00553F3A" w:rsidRPr="00553F3A" w:rsidRDefault="00553F3A" w:rsidP="00BB23F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-</w:t>
      </w:r>
      <w:r w:rsidR="001549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S-a dat Ordin de </w:t>
      </w:r>
      <w:r w:rsidR="00E77D5F"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î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ntrerupere a serviciilor de proiectare </w:t>
      </w:r>
      <w:r w:rsidR="00E77D5F"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î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>ncep</w:t>
      </w:r>
      <w:r w:rsidR="00E77D5F"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â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>nd cu data de 21.10.2021</w:t>
      </w: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</w:p>
    <w:p w14:paraId="4D589429" w14:textId="34992E31" w:rsidR="00553F3A" w:rsidRPr="00553F3A" w:rsidRDefault="00553F3A" w:rsidP="00BB23F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32" w:name="_Hlk97539820"/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-</w:t>
      </w:r>
      <w:r w:rsidR="001549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S-a dat </w:t>
      </w: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O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>rdin de re</w:t>
      </w:r>
      <w:r w:rsidR="00E77D5F"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î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ncepere  a serviciilor de proiectare </w:t>
      </w:r>
      <w:r w:rsidR="00E77D5F"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î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>ncep</w:t>
      </w:r>
      <w:r w:rsidR="00E77D5F"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â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>nd cu data 17.11.2021.</w:t>
      </w:r>
    </w:p>
    <w:p w14:paraId="5A38C488" w14:textId="738DD7FA" w:rsidR="00553F3A" w:rsidRPr="00E77D5F" w:rsidRDefault="00553F3A" w:rsidP="00BB23F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-</w:t>
      </w:r>
      <w:r w:rsidR="001549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>S-a predat Proiectul tehnic, Proces Verbal de predare-primire-PV nr 1010/03.12.2021.</w:t>
      </w:r>
    </w:p>
    <w:p w14:paraId="2005939B" w14:textId="23A38B48" w:rsidR="001A5360" w:rsidRPr="00553F3A" w:rsidRDefault="001A5360" w:rsidP="00BB23F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-</w:t>
      </w:r>
      <w:r w:rsidR="001549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1A536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S-a </w:t>
      </w:r>
      <w:proofErr w:type="spellStart"/>
      <w:r w:rsidRPr="001A5360">
        <w:rPr>
          <w:rFonts w:ascii="Times New Roman" w:eastAsia="Times New Roman" w:hAnsi="Times New Roman"/>
          <w:sz w:val="24"/>
          <w:szCs w:val="24"/>
          <w:lang w:val="ro-RO" w:eastAsia="ro-RO"/>
        </w:rPr>
        <w:t>obtinut</w:t>
      </w:r>
      <w:proofErr w:type="spellEnd"/>
      <w:r w:rsidRPr="001A536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1A5360">
        <w:rPr>
          <w:rFonts w:ascii="Times New Roman" w:eastAsia="Times New Roman" w:hAnsi="Times New Roman"/>
          <w:sz w:val="24"/>
          <w:szCs w:val="24"/>
          <w:lang w:val="ro-RO" w:eastAsia="ro-RO"/>
        </w:rPr>
        <w:t>Autorizatia</w:t>
      </w:r>
      <w:proofErr w:type="spellEnd"/>
      <w:r w:rsidRPr="001A536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Construire nr</w:t>
      </w:r>
      <w:r w:rsidR="00E77D5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. </w:t>
      </w:r>
      <w:r w:rsidRPr="001A5360">
        <w:rPr>
          <w:rFonts w:ascii="Times New Roman" w:eastAsia="Times New Roman" w:hAnsi="Times New Roman"/>
          <w:sz w:val="24"/>
          <w:szCs w:val="24"/>
          <w:lang w:val="ro-RO" w:eastAsia="ro-RO"/>
        </w:rPr>
        <w:t>53 din 14.03.2022.</w:t>
      </w:r>
    </w:p>
    <w:p w14:paraId="6FB5F416" w14:textId="0B1F8898" w:rsidR="00553F3A" w:rsidRPr="00E77D5F" w:rsidRDefault="00553F3A" w:rsidP="00BB23F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33" w:name="_Hlk97539652"/>
      <w:bookmarkEnd w:id="32"/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Proiectul tehnic a fost predat </w:t>
      </w:r>
      <w:proofErr w:type="spellStart"/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>catre</w:t>
      </w:r>
      <w:proofErr w:type="spellEnd"/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SC DONPREST COM SRL </w:t>
      </w:r>
      <w:r w:rsidR="001549E5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553F3A">
        <w:rPr>
          <w:rFonts w:ascii="Times New Roman" w:eastAsia="Times New Roman" w:hAnsi="Times New Roman"/>
          <w:sz w:val="24"/>
          <w:szCs w:val="24"/>
          <w:lang w:val="ro-RO" w:eastAsia="ro-RO"/>
        </w:rPr>
        <w:t>i s-a avizat de verificator.</w:t>
      </w:r>
      <w:bookmarkEnd w:id="33"/>
    </w:p>
    <w:p w14:paraId="20D01DF7" w14:textId="628050DF" w:rsidR="001A5360" w:rsidRPr="00E77D5F" w:rsidRDefault="00553F3A" w:rsidP="00BB23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7D5F">
        <w:rPr>
          <w:rFonts w:ascii="Times New Roman" w:hAnsi="Times New Roman"/>
          <w:sz w:val="24"/>
          <w:szCs w:val="24"/>
        </w:rPr>
        <w:t xml:space="preserve">Ca </w:t>
      </w:r>
      <w:proofErr w:type="spellStart"/>
      <w:r w:rsidRPr="00E77D5F">
        <w:rPr>
          <w:rFonts w:ascii="Times New Roman" w:hAnsi="Times New Roman"/>
          <w:sz w:val="24"/>
          <w:szCs w:val="24"/>
        </w:rPr>
        <w:t>urmare</w:t>
      </w:r>
      <w:proofErr w:type="spellEnd"/>
      <w:r w:rsidRPr="00E77D5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77D5F">
        <w:rPr>
          <w:rFonts w:ascii="Times New Roman" w:hAnsi="Times New Roman"/>
          <w:sz w:val="24"/>
          <w:szCs w:val="24"/>
        </w:rPr>
        <w:t>realiz</w:t>
      </w:r>
      <w:r w:rsidRPr="00E77D5F">
        <w:rPr>
          <w:rFonts w:ascii="Times New Roman" w:hAnsi="Times New Roman"/>
          <w:sz w:val="24"/>
          <w:szCs w:val="24"/>
          <w:lang w:val="ro-RO"/>
        </w:rPr>
        <w:t>ării</w:t>
      </w:r>
      <w:proofErr w:type="spellEnd"/>
      <w:r w:rsidRPr="00E77D5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77D5F">
        <w:rPr>
          <w:rFonts w:ascii="Times New Roman" w:hAnsi="Times New Roman"/>
          <w:sz w:val="24"/>
          <w:szCs w:val="24"/>
        </w:rPr>
        <w:t>Proiectului</w:t>
      </w:r>
      <w:proofErr w:type="spellEnd"/>
      <w:r w:rsidRPr="00E7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D5F">
        <w:rPr>
          <w:rFonts w:ascii="Times New Roman" w:hAnsi="Times New Roman"/>
          <w:sz w:val="24"/>
          <w:szCs w:val="24"/>
        </w:rPr>
        <w:t>Tehnic</w:t>
      </w:r>
      <w:proofErr w:type="spellEnd"/>
      <w:r w:rsidRPr="00E77D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7D5F">
        <w:rPr>
          <w:rFonts w:ascii="Times New Roman" w:hAnsi="Times New Roman"/>
          <w:sz w:val="24"/>
          <w:szCs w:val="24"/>
        </w:rPr>
        <w:t>acesta</w:t>
      </w:r>
      <w:proofErr w:type="spellEnd"/>
      <w:r w:rsidRPr="00E77D5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77D5F">
        <w:rPr>
          <w:rFonts w:ascii="Times New Roman" w:hAnsi="Times New Roman"/>
          <w:sz w:val="24"/>
          <w:szCs w:val="24"/>
        </w:rPr>
        <w:t>fost</w:t>
      </w:r>
      <w:proofErr w:type="spellEnd"/>
      <w:r w:rsidRPr="00E7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D5F">
        <w:rPr>
          <w:rFonts w:ascii="Times New Roman" w:hAnsi="Times New Roman"/>
          <w:sz w:val="24"/>
          <w:szCs w:val="24"/>
        </w:rPr>
        <w:t>transmis</w:t>
      </w:r>
      <w:proofErr w:type="spellEnd"/>
      <w:r w:rsidRPr="00E7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D5F">
        <w:rPr>
          <w:rFonts w:ascii="Times New Roman" w:hAnsi="Times New Roman"/>
          <w:sz w:val="24"/>
          <w:szCs w:val="24"/>
        </w:rPr>
        <w:t>spre</w:t>
      </w:r>
      <w:proofErr w:type="spellEnd"/>
      <w:r w:rsidRPr="00E7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D5F">
        <w:rPr>
          <w:rFonts w:ascii="Times New Roman" w:hAnsi="Times New Roman"/>
          <w:sz w:val="24"/>
          <w:szCs w:val="24"/>
        </w:rPr>
        <w:t>avizare</w:t>
      </w:r>
      <w:proofErr w:type="spellEnd"/>
      <w:r w:rsidRPr="00E77D5F">
        <w:rPr>
          <w:rFonts w:ascii="Times New Roman" w:hAnsi="Times New Roman"/>
          <w:sz w:val="24"/>
          <w:szCs w:val="24"/>
        </w:rPr>
        <w:t xml:space="preserve"> la ADR Centru </w:t>
      </w:r>
      <w:proofErr w:type="spellStart"/>
      <w:r w:rsidR="001A5360" w:rsidRPr="00E77D5F">
        <w:rPr>
          <w:rFonts w:ascii="Times New Roman" w:hAnsi="Times New Roman"/>
          <w:sz w:val="24"/>
          <w:szCs w:val="24"/>
        </w:rPr>
        <w:t>î</w:t>
      </w:r>
      <w:r w:rsidRPr="00E77D5F">
        <w:rPr>
          <w:rFonts w:ascii="Times New Roman" w:hAnsi="Times New Roman"/>
          <w:sz w:val="24"/>
          <w:szCs w:val="24"/>
        </w:rPr>
        <w:t>n</w:t>
      </w:r>
      <w:proofErr w:type="spellEnd"/>
      <w:r w:rsidRPr="00E77D5F">
        <w:rPr>
          <w:rFonts w:ascii="Times New Roman" w:hAnsi="Times New Roman"/>
          <w:sz w:val="24"/>
          <w:szCs w:val="24"/>
        </w:rPr>
        <w:t xml:space="preserve"> data d</w:t>
      </w:r>
      <w:r w:rsidR="001A5360" w:rsidRPr="00E77D5F">
        <w:rPr>
          <w:rFonts w:ascii="Times New Roman" w:hAnsi="Times New Roman"/>
          <w:sz w:val="24"/>
          <w:szCs w:val="24"/>
        </w:rPr>
        <w:t>e 17.03.2023</w:t>
      </w:r>
      <w:r w:rsidR="00E77D5F" w:rsidRPr="00E77D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77D5F" w:rsidRPr="00E77D5F">
        <w:rPr>
          <w:rFonts w:ascii="Times New Roman" w:hAnsi="Times New Roman"/>
          <w:sz w:val="24"/>
          <w:szCs w:val="24"/>
        </w:rPr>
        <w:t>urmând</w:t>
      </w:r>
      <w:proofErr w:type="spellEnd"/>
      <w:r w:rsidR="00E77D5F" w:rsidRPr="00E77D5F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="00E77D5F" w:rsidRPr="00E77D5F">
        <w:rPr>
          <w:rFonts w:ascii="Times New Roman" w:hAnsi="Times New Roman"/>
          <w:sz w:val="24"/>
          <w:szCs w:val="24"/>
        </w:rPr>
        <w:t>în</w:t>
      </w:r>
      <w:proofErr w:type="spellEnd"/>
      <w:r w:rsidR="00E77D5F" w:rsidRPr="00E77D5F">
        <w:rPr>
          <w:rFonts w:ascii="Times New Roman" w:hAnsi="Times New Roman"/>
          <w:sz w:val="24"/>
          <w:szCs w:val="24"/>
        </w:rPr>
        <w:t xml:space="preserve"> data de 11.05.2022 </w:t>
      </w:r>
      <w:proofErr w:type="spellStart"/>
      <w:r w:rsidR="00E77D5F" w:rsidRPr="00E77D5F">
        <w:rPr>
          <w:rFonts w:ascii="Times New Roman" w:hAnsi="Times New Roman"/>
          <w:sz w:val="24"/>
          <w:szCs w:val="24"/>
        </w:rPr>
        <w:t>să</w:t>
      </w:r>
      <w:proofErr w:type="spellEnd"/>
      <w:r w:rsidR="00E77D5F" w:rsidRPr="00E77D5F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="00E77D5F" w:rsidRPr="00E77D5F">
        <w:rPr>
          <w:rFonts w:ascii="Times New Roman" w:hAnsi="Times New Roman"/>
          <w:sz w:val="24"/>
          <w:szCs w:val="24"/>
        </w:rPr>
        <w:t>transmis</w:t>
      </w:r>
      <w:proofErr w:type="spellEnd"/>
      <w:r w:rsidR="00E77D5F" w:rsidRPr="00E77D5F">
        <w:rPr>
          <w:rFonts w:ascii="Times New Roman" w:hAnsi="Times New Roman"/>
          <w:sz w:val="24"/>
          <w:szCs w:val="24"/>
        </w:rPr>
        <w:t xml:space="preserve"> de ADR </w:t>
      </w:r>
      <w:r w:rsidR="00B03954">
        <w:rPr>
          <w:rFonts w:ascii="Times New Roman" w:hAnsi="Times New Roman"/>
          <w:sz w:val="24"/>
          <w:szCs w:val="24"/>
        </w:rPr>
        <w:t xml:space="preserve">Centru </w:t>
      </w:r>
      <w:proofErr w:type="spellStart"/>
      <w:r w:rsidR="00E77D5F" w:rsidRPr="00E77D5F">
        <w:rPr>
          <w:rFonts w:ascii="Times New Roman" w:hAnsi="Times New Roman"/>
          <w:sz w:val="24"/>
          <w:szCs w:val="24"/>
        </w:rPr>
        <w:t>Avizul</w:t>
      </w:r>
      <w:proofErr w:type="spellEnd"/>
      <w:r w:rsidR="00E77D5F" w:rsidRPr="00E7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D5F" w:rsidRPr="00E77D5F">
        <w:rPr>
          <w:rFonts w:ascii="Times New Roman" w:hAnsi="Times New Roman"/>
          <w:sz w:val="24"/>
          <w:szCs w:val="24"/>
        </w:rPr>
        <w:t>privind</w:t>
      </w:r>
      <w:proofErr w:type="spellEnd"/>
      <w:r w:rsidR="00E77D5F" w:rsidRPr="00E7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D5F" w:rsidRPr="00E77D5F">
        <w:rPr>
          <w:rFonts w:ascii="Times New Roman" w:hAnsi="Times New Roman"/>
          <w:sz w:val="24"/>
          <w:szCs w:val="24"/>
        </w:rPr>
        <w:t>conformitatea</w:t>
      </w:r>
      <w:proofErr w:type="spellEnd"/>
      <w:r w:rsidR="00E77D5F" w:rsidRPr="00E7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D5F" w:rsidRPr="00E77D5F">
        <w:rPr>
          <w:rFonts w:ascii="Times New Roman" w:hAnsi="Times New Roman"/>
          <w:sz w:val="24"/>
          <w:szCs w:val="24"/>
        </w:rPr>
        <w:t>P</w:t>
      </w:r>
      <w:r w:rsidR="00E77D5F">
        <w:rPr>
          <w:rFonts w:ascii="Times New Roman" w:hAnsi="Times New Roman"/>
          <w:sz w:val="24"/>
          <w:szCs w:val="24"/>
        </w:rPr>
        <w:t>roiectului</w:t>
      </w:r>
      <w:proofErr w:type="spellEnd"/>
      <w:r w:rsidR="00E7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D5F">
        <w:rPr>
          <w:rFonts w:ascii="Times New Roman" w:hAnsi="Times New Roman"/>
          <w:sz w:val="24"/>
          <w:szCs w:val="24"/>
        </w:rPr>
        <w:t>Tehnic</w:t>
      </w:r>
      <w:proofErr w:type="spellEnd"/>
      <w:r w:rsidR="00E77D5F" w:rsidRPr="00E77D5F">
        <w:rPr>
          <w:rFonts w:ascii="Times New Roman" w:hAnsi="Times New Roman"/>
          <w:sz w:val="24"/>
          <w:szCs w:val="24"/>
        </w:rPr>
        <w:t>.</w:t>
      </w:r>
    </w:p>
    <w:p w14:paraId="045942EF" w14:textId="6FAB71D8" w:rsidR="00E77D5F" w:rsidRPr="00E77D5F" w:rsidRDefault="00E77D5F" w:rsidP="00BB23F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Astfel, abia în data de 31.03.202</w:t>
      </w:r>
      <w:r w:rsidR="00B03954">
        <w:rPr>
          <w:rFonts w:ascii="Times New Roman" w:eastAsia="Times New Roman" w:hAnsi="Times New Roman"/>
          <w:sz w:val="24"/>
          <w:szCs w:val="24"/>
          <w:lang w:val="ro-RO" w:eastAsia="ro-RO"/>
        </w:rPr>
        <w:t>2</w:t>
      </w: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,</w:t>
      </w:r>
      <w:r w:rsidR="00E77AC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s</w:t>
      </w:r>
      <w:r w:rsidR="001A5360" w:rsidRPr="001A536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-a emis Ordinul de </w:t>
      </w: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î</w:t>
      </w:r>
      <w:r w:rsidR="001A5360" w:rsidRPr="001A5360">
        <w:rPr>
          <w:rFonts w:ascii="Times New Roman" w:eastAsia="Times New Roman" w:hAnsi="Times New Roman"/>
          <w:sz w:val="24"/>
          <w:szCs w:val="24"/>
          <w:lang w:val="ro-RO" w:eastAsia="ro-RO"/>
        </w:rPr>
        <w:t>ncepere lucr</w:t>
      </w: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>ă</w:t>
      </w:r>
      <w:r w:rsidR="001A5360" w:rsidRPr="001A5360">
        <w:rPr>
          <w:rFonts w:ascii="Times New Roman" w:eastAsia="Times New Roman" w:hAnsi="Times New Roman"/>
          <w:sz w:val="24"/>
          <w:szCs w:val="24"/>
          <w:lang w:val="ro-RO" w:eastAsia="ro-RO"/>
        </w:rPr>
        <w:t>ri nr.</w:t>
      </w:r>
      <w:r w:rsidRPr="00E77D5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1A5360" w:rsidRPr="001A5360">
        <w:rPr>
          <w:rFonts w:ascii="Times New Roman" w:eastAsia="Times New Roman" w:hAnsi="Times New Roman"/>
          <w:sz w:val="24"/>
          <w:szCs w:val="24"/>
          <w:lang w:val="ro-RO" w:eastAsia="ro-RO"/>
        </w:rPr>
        <w:t>24798/660/DT/31.03.2022.</w:t>
      </w:r>
    </w:p>
    <w:p w14:paraId="4199029B" w14:textId="75EED6F4" w:rsidR="009260FA" w:rsidRPr="00E77AC4" w:rsidRDefault="009260FA" w:rsidP="00BB23F6">
      <w:pPr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</w:pPr>
      <w:r w:rsidRPr="00E77AC4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Ca urmare a celor de mai sus</w:t>
      </w:r>
      <w:r w:rsidR="005F5778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,</w:t>
      </w:r>
      <w:r w:rsidRPr="00E77AC4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durata de execuție a lucrărilor (</w:t>
      </w:r>
      <w:r w:rsidR="005711B3" w:rsidRPr="00E77AC4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24</w:t>
      </w:r>
      <w:r w:rsidRPr="00E77AC4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luni) și durata totală a contractului nu se încadrează în termenul final de implementare a proiectului</w:t>
      </w:r>
      <w:r w:rsidR="00E77AC4" w:rsidRPr="00E77AC4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 (</w:t>
      </w:r>
      <w:r w:rsidR="005F5778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 xml:space="preserve">până cel târziu data de </w:t>
      </w:r>
      <w:r w:rsidR="00E77AC4" w:rsidRPr="00E77AC4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31.12.2023)</w:t>
      </w:r>
      <w:r w:rsidRPr="00E77AC4">
        <w:rPr>
          <w:rFonts w:ascii="Times New Roman" w:hAnsi="Times New Roman"/>
          <w:iCs/>
          <w:color w:val="000000" w:themeColor="text1"/>
          <w:sz w:val="24"/>
          <w:szCs w:val="24"/>
          <w:lang w:val="ro-RO"/>
        </w:rPr>
        <w:t>.</w:t>
      </w:r>
    </w:p>
    <w:p w14:paraId="2605CB4D" w14:textId="0AFF8193" w:rsidR="009260FA" w:rsidRPr="00C2383A" w:rsidRDefault="00E53FC9" w:rsidP="00BB23F6">
      <w:pPr>
        <w:spacing w:after="0"/>
        <w:jc w:val="both"/>
        <w:rPr>
          <w:rFonts w:ascii="Times New Roman" w:hAnsi="Times New Roman"/>
          <w:iCs/>
          <w:color w:val="FF0000"/>
          <w:sz w:val="24"/>
          <w:szCs w:val="24"/>
          <w:lang w:val="ro-RO"/>
        </w:rPr>
      </w:pPr>
      <w:r w:rsidRPr="00C2383A">
        <w:rPr>
          <w:rFonts w:ascii="Times New Roman" w:hAnsi="Times New Roman"/>
          <w:bCs/>
          <w:sz w:val="24"/>
          <w:szCs w:val="24"/>
          <w:lang w:val="ro-RO"/>
        </w:rPr>
        <w:t>Astfel, în urma aprobării Proiectul tehnic s</w:t>
      </w:r>
      <w:r w:rsidR="009260FA" w:rsidRPr="00C2383A">
        <w:rPr>
          <w:rFonts w:ascii="Times New Roman" w:hAnsi="Times New Roman"/>
          <w:bCs/>
          <w:sz w:val="24"/>
          <w:szCs w:val="24"/>
          <w:lang w:val="ro-RO"/>
        </w:rPr>
        <w:t xml:space="preserve">-a solicitat </w:t>
      </w:r>
      <w:r w:rsidR="00301858" w:rsidRPr="00C2383A">
        <w:rPr>
          <w:rFonts w:ascii="Times New Roman" w:hAnsi="Times New Roman"/>
          <w:bCs/>
          <w:sz w:val="24"/>
          <w:szCs w:val="24"/>
          <w:lang w:val="ro-RO"/>
        </w:rPr>
        <w:t>actualizarea</w:t>
      </w:r>
      <w:r w:rsidR="00361C28" w:rsidRPr="00C2383A">
        <w:rPr>
          <w:rFonts w:ascii="Times New Roman" w:hAnsi="Times New Roman"/>
          <w:bCs/>
          <w:sz w:val="24"/>
          <w:szCs w:val="24"/>
          <w:lang w:val="ro-RO"/>
        </w:rPr>
        <w:t xml:space="preserve"> bugetului </w:t>
      </w:r>
      <w:r w:rsidRPr="00C2383A">
        <w:rPr>
          <w:rFonts w:ascii="Times New Roman" w:hAnsi="Times New Roman"/>
          <w:bCs/>
          <w:sz w:val="24"/>
          <w:szCs w:val="24"/>
          <w:lang w:val="ro-RO"/>
        </w:rPr>
        <w:t>cererii de finan</w:t>
      </w:r>
      <w:r w:rsidR="00C2383A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C2383A">
        <w:rPr>
          <w:rFonts w:ascii="Times New Roman" w:hAnsi="Times New Roman"/>
          <w:bCs/>
          <w:sz w:val="24"/>
          <w:szCs w:val="24"/>
          <w:lang w:val="ro-RO"/>
        </w:rPr>
        <w:t xml:space="preserve">are </w:t>
      </w:r>
      <w:r w:rsidR="00361C28" w:rsidRPr="00C2383A">
        <w:rPr>
          <w:rFonts w:ascii="Times New Roman" w:hAnsi="Times New Roman"/>
          <w:bCs/>
          <w:sz w:val="24"/>
          <w:szCs w:val="24"/>
          <w:lang w:val="ro-RO"/>
        </w:rPr>
        <w:t>(transferul cheltuielilor eligibile</w:t>
      </w:r>
      <w:r w:rsidR="00C2383A">
        <w:rPr>
          <w:rFonts w:ascii="Times New Roman" w:hAnsi="Times New Roman"/>
          <w:bCs/>
          <w:sz w:val="24"/>
          <w:szCs w:val="24"/>
          <w:lang w:val="ro-RO"/>
        </w:rPr>
        <w:t>/</w:t>
      </w:r>
      <w:r w:rsidR="00C2383A" w:rsidRPr="00C2383A">
        <w:rPr>
          <w:rFonts w:ascii="Times New Roman" w:hAnsi="Times New Roman"/>
          <w:iCs/>
          <w:sz w:val="24"/>
          <w:szCs w:val="24"/>
          <w:lang w:val="ro-RO"/>
        </w:rPr>
        <w:t>actualizarea sume</w:t>
      </w:r>
      <w:r w:rsidR="005F5778">
        <w:rPr>
          <w:rFonts w:ascii="Times New Roman" w:hAnsi="Times New Roman"/>
          <w:iCs/>
          <w:sz w:val="24"/>
          <w:szCs w:val="24"/>
          <w:lang w:val="ro-RO"/>
        </w:rPr>
        <w:t>lor aferente investiției de bază</w:t>
      </w:r>
      <w:r w:rsidR="00C2383A" w:rsidRPr="00C2383A">
        <w:rPr>
          <w:rFonts w:ascii="Times New Roman" w:hAnsi="Times New Roman"/>
          <w:iCs/>
          <w:sz w:val="24"/>
          <w:szCs w:val="24"/>
          <w:lang w:val="ro-RO"/>
        </w:rPr>
        <w:t>,</w:t>
      </w:r>
      <w:r w:rsidR="005F5778">
        <w:rPr>
          <w:rFonts w:ascii="Times New Roman" w:hAnsi="Times New Roman"/>
          <w:iCs/>
          <w:sz w:val="24"/>
          <w:szCs w:val="24"/>
          <w:lang w:val="ro-RO"/>
        </w:rPr>
        <w:t xml:space="preserve"> amenajarea terenului</w:t>
      </w:r>
      <w:r w:rsidR="00BB23F6">
        <w:rPr>
          <w:rFonts w:ascii="Times New Roman" w:hAnsi="Times New Roman"/>
          <w:iCs/>
          <w:sz w:val="24"/>
          <w:szCs w:val="24"/>
          <w:lang w:val="ro-RO"/>
        </w:rPr>
        <w:t>, sistematizare verticală, asigurarea utilităților</w:t>
      </w:r>
      <w:r w:rsidR="00C2383A" w:rsidRPr="00C2383A">
        <w:rPr>
          <w:rFonts w:ascii="Times New Roman" w:hAnsi="Times New Roman"/>
          <w:iCs/>
          <w:sz w:val="24"/>
          <w:szCs w:val="24"/>
          <w:lang w:val="ro-RO"/>
        </w:rPr>
        <w:t xml:space="preserve"> care fac obiectul contractului d</w:t>
      </w:r>
      <w:r w:rsidR="00C2383A">
        <w:rPr>
          <w:rFonts w:ascii="Times New Roman" w:hAnsi="Times New Roman"/>
          <w:iCs/>
          <w:sz w:val="24"/>
          <w:szCs w:val="24"/>
          <w:lang w:val="ro-RO"/>
        </w:rPr>
        <w:t>e L</w:t>
      </w:r>
      <w:r w:rsidR="00C2383A" w:rsidRPr="00C2383A">
        <w:rPr>
          <w:rFonts w:ascii="Times New Roman" w:hAnsi="Times New Roman"/>
          <w:iCs/>
          <w:sz w:val="24"/>
          <w:szCs w:val="24"/>
          <w:lang w:val="ro-RO"/>
        </w:rPr>
        <w:t xml:space="preserve">ucrări nr. </w:t>
      </w:r>
      <w:r w:rsidR="00C2383A" w:rsidRPr="00F5088B">
        <w:rPr>
          <w:rFonts w:ascii="Times New Roman" w:eastAsia="Times New Roman" w:hAnsi="Times New Roman"/>
          <w:lang w:val="ro-RO" w:eastAsia="ro-RO"/>
        </w:rPr>
        <w:t>9 /25.05.2021</w:t>
      </w:r>
      <w:r w:rsidR="00C2383A" w:rsidRPr="00C2383A">
        <w:rPr>
          <w:rFonts w:ascii="Times New Roman" w:eastAsia="Times New Roman" w:hAnsi="Times New Roman"/>
          <w:lang w:val="ro-RO" w:eastAsia="ro-RO"/>
        </w:rPr>
        <w:t xml:space="preserve"> </w:t>
      </w:r>
      <w:r w:rsidR="00C2383A" w:rsidRPr="00C2383A">
        <w:rPr>
          <w:rFonts w:ascii="Times New Roman" w:hAnsi="Times New Roman"/>
          <w:iCs/>
          <w:sz w:val="24"/>
          <w:szCs w:val="24"/>
          <w:lang w:val="ro-RO"/>
        </w:rPr>
        <w:t xml:space="preserve">încheiat cu </w:t>
      </w:r>
      <w:r w:rsidR="00C2383A" w:rsidRPr="00F5088B">
        <w:rPr>
          <w:rFonts w:ascii="Times New Roman" w:eastAsia="Times New Roman" w:hAnsi="Times New Roman"/>
          <w:lang w:val="ro-RO" w:eastAsia="ro-RO"/>
        </w:rPr>
        <w:t>SC Construct Mapcom SRL</w:t>
      </w:r>
      <w:r w:rsidR="00361C28" w:rsidRPr="00C2383A">
        <w:rPr>
          <w:rFonts w:ascii="Times New Roman" w:hAnsi="Times New Roman"/>
          <w:bCs/>
          <w:sz w:val="24"/>
          <w:szCs w:val="24"/>
          <w:lang w:val="ro-RO"/>
        </w:rPr>
        <w:t>)</w:t>
      </w:r>
      <w:r w:rsidR="009260FA" w:rsidRPr="00C2383A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301858" w:rsidRPr="00C2383A">
        <w:rPr>
          <w:rFonts w:ascii="Times New Roman" w:hAnsi="Times New Roman"/>
          <w:bCs/>
          <w:sz w:val="24"/>
          <w:szCs w:val="24"/>
          <w:lang w:val="ro-RO"/>
        </w:rPr>
        <w:t xml:space="preserve">prin </w:t>
      </w:r>
      <w:r w:rsidR="00361C28" w:rsidRPr="00C2383A">
        <w:rPr>
          <w:rFonts w:ascii="Times New Roman" w:hAnsi="Times New Roman"/>
          <w:bCs/>
          <w:sz w:val="24"/>
          <w:szCs w:val="24"/>
          <w:lang w:val="ro-RO"/>
        </w:rPr>
        <w:t xml:space="preserve">următoarele </w:t>
      </w:r>
      <w:r w:rsidR="00301858" w:rsidRPr="00C2383A">
        <w:rPr>
          <w:rFonts w:ascii="Times New Roman" w:hAnsi="Times New Roman"/>
          <w:bCs/>
          <w:sz w:val="24"/>
          <w:szCs w:val="24"/>
          <w:lang w:val="ro-RO"/>
        </w:rPr>
        <w:t>Notific</w:t>
      </w:r>
      <w:r w:rsidR="00361C28" w:rsidRPr="00C2383A">
        <w:rPr>
          <w:rFonts w:ascii="Times New Roman" w:hAnsi="Times New Roman"/>
          <w:bCs/>
          <w:sz w:val="24"/>
          <w:szCs w:val="24"/>
          <w:lang w:val="ro-RO"/>
        </w:rPr>
        <w:t xml:space="preserve">ări transmise la ADR Centru: </w:t>
      </w:r>
      <w:r w:rsidRPr="00C2383A">
        <w:rPr>
          <w:rFonts w:ascii="Times New Roman" w:hAnsi="Times New Roman"/>
          <w:bCs/>
          <w:sz w:val="24"/>
          <w:szCs w:val="24"/>
          <w:lang w:val="ro-RO"/>
        </w:rPr>
        <w:t xml:space="preserve">Notificarea </w:t>
      </w:r>
      <w:r w:rsidR="00361C28" w:rsidRPr="00C2383A">
        <w:rPr>
          <w:rFonts w:ascii="Times New Roman" w:hAnsi="Times New Roman"/>
          <w:bCs/>
          <w:sz w:val="24"/>
          <w:szCs w:val="24"/>
          <w:lang w:val="ro-RO"/>
        </w:rPr>
        <w:t>4,</w:t>
      </w:r>
      <w:r w:rsidRPr="00C2383A">
        <w:rPr>
          <w:rFonts w:ascii="Times New Roman" w:hAnsi="Times New Roman"/>
          <w:bCs/>
          <w:sz w:val="24"/>
          <w:szCs w:val="24"/>
          <w:lang w:val="ro-RO"/>
        </w:rPr>
        <w:t xml:space="preserve"> Notificarea </w:t>
      </w:r>
      <w:r w:rsidR="00361C28" w:rsidRPr="00C2383A">
        <w:rPr>
          <w:rFonts w:ascii="Times New Roman" w:hAnsi="Times New Roman"/>
          <w:bCs/>
          <w:sz w:val="24"/>
          <w:szCs w:val="24"/>
          <w:lang w:val="ro-RO"/>
        </w:rPr>
        <w:t>5.</w:t>
      </w:r>
    </w:p>
    <w:p w14:paraId="547ADDE3" w14:textId="62745EE7" w:rsidR="00306F05" w:rsidRPr="00BB23F6" w:rsidRDefault="001A7351" w:rsidP="00BB23F6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Având </w:t>
      </w:r>
      <w:r>
        <w:rPr>
          <w:rFonts w:ascii="Times New Roman" w:hAnsi="Times New Roman"/>
          <w:iCs/>
          <w:sz w:val="24"/>
          <w:szCs w:val="24"/>
          <w:lang w:val="ro-RO"/>
        </w:rPr>
        <w:t>î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n vedere imposibilitatea de a finaliza proiectul </w:t>
      </w:r>
      <w:r w:rsidR="001A7E2F">
        <w:rPr>
          <w:rFonts w:ascii="Times New Roman" w:hAnsi="Times New Roman"/>
          <w:iCs/>
          <w:sz w:val="24"/>
          <w:szCs w:val="24"/>
          <w:lang w:val="ro-RO"/>
        </w:rPr>
        <w:t>î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n totalitate p</w:t>
      </w:r>
      <w:r>
        <w:rPr>
          <w:rFonts w:ascii="Times New Roman" w:hAnsi="Times New Roman"/>
          <w:iCs/>
          <w:sz w:val="24"/>
          <w:szCs w:val="24"/>
          <w:lang w:val="ro-RO"/>
        </w:rPr>
        <w:t>â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n</w:t>
      </w:r>
      <w:r>
        <w:rPr>
          <w:rFonts w:ascii="Times New Roman" w:hAnsi="Times New Roman"/>
          <w:iCs/>
          <w:sz w:val="24"/>
          <w:szCs w:val="24"/>
          <w:lang w:val="ro-RO"/>
        </w:rPr>
        <w:t>ă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o-RO"/>
        </w:rPr>
        <w:t>la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data de 31.12.2023 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s-a solicitat finanțatorului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aprobarea acestuia </w:t>
      </w:r>
      <w:r>
        <w:rPr>
          <w:rFonts w:ascii="Times New Roman" w:hAnsi="Times New Roman"/>
          <w:iCs/>
          <w:sz w:val="24"/>
          <w:szCs w:val="24"/>
          <w:lang w:val="ro-RO"/>
        </w:rPr>
        <w:t>î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n lista proiectelor 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etapizate cu încadrarea cheltuielilor eligibile (restul de executat) </w:t>
      </w:r>
      <w:r w:rsidRPr="00681658">
        <w:rPr>
          <w:rFonts w:ascii="Times New Roman" w:hAnsi="Times New Roman"/>
          <w:iCs/>
          <w:sz w:val="24"/>
          <w:szCs w:val="24"/>
          <w:lang w:val="ro-RO"/>
        </w:rPr>
        <w:t>pe noul Program Operațional Regional 2021-2027</w:t>
      </w:r>
      <w:r w:rsidR="00681658" w:rsidRPr="00681658">
        <w:rPr>
          <w:rFonts w:ascii="Times New Roman" w:hAnsi="Times New Roman"/>
          <w:iCs/>
          <w:sz w:val="24"/>
          <w:szCs w:val="24"/>
          <w:lang w:val="ro-RO"/>
        </w:rPr>
        <w:t xml:space="preserve"> (Programul Regiunea Centru 2021-2027), </w:t>
      </w:r>
      <w:r w:rsidRPr="00681658">
        <w:rPr>
          <w:rFonts w:ascii="Times New Roman" w:hAnsi="Times New Roman"/>
          <w:iCs/>
          <w:sz w:val="24"/>
          <w:szCs w:val="24"/>
          <w:lang w:val="ro-RO"/>
        </w:rPr>
        <w:t>conform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Ordonanței de Urgent</w:t>
      </w:r>
      <w:r>
        <w:rPr>
          <w:rFonts w:ascii="Times New Roman" w:hAnsi="Times New Roman"/>
          <w:iCs/>
          <w:sz w:val="24"/>
          <w:szCs w:val="24"/>
          <w:lang w:val="ro-RO"/>
        </w:rPr>
        <w:t>ă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nr. 36/2023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și suportarea de la bugetul local doar a cheltuielilor neeligibile aferente.</w:t>
      </w:r>
    </w:p>
    <w:p w14:paraId="04348A9A" w14:textId="522C7FCA" w:rsidR="00306F05" w:rsidRDefault="001A7351" w:rsidP="001D102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În conformitate cu  prevederile  Ordonanței de Urgență nr. 36 din 17 mai 2023 privind stabilirea cadrului general pentru închiderea programelor operaționale </w:t>
      </w:r>
      <w:proofErr w:type="spellStart"/>
      <w:r w:rsidRPr="00AB7E68">
        <w:rPr>
          <w:rFonts w:ascii="Times New Roman" w:hAnsi="Times New Roman"/>
          <w:bCs/>
          <w:sz w:val="24"/>
          <w:szCs w:val="24"/>
          <w:lang w:val="ro-RO"/>
        </w:rPr>
        <w:t>finanţate</w:t>
      </w:r>
      <w:proofErr w:type="spellEnd"/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în perioada de programare 2014-2020, precum și metodologiile emise de Autoritatea de Management (AMPOR) pentru POR 2014-2021, în baza prevederilor art. 6, art. 11 și art. 17 din OUG nr. 36/2023, aprobate prin decizia Comitetului de monitorizare al POR 2014-2020 nr. 155/31.07.2023 s-au emis Instrucțiunile 206/24.10.2023 și 207/31.10.2023.</w:t>
      </w:r>
    </w:p>
    <w:p w14:paraId="6782E774" w14:textId="2419934C" w:rsidR="001A7351" w:rsidRPr="001A7351" w:rsidRDefault="001A7351" w:rsidP="00BB23F6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>Conform art. 3, lit.</w:t>
      </w:r>
      <w:r w:rsidR="0076170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>i</w:t>
      </w:r>
      <w:r w:rsidR="00761703">
        <w:rPr>
          <w:rFonts w:ascii="Times New Roman" w:hAnsi="Times New Roman"/>
          <w:bCs/>
          <w:sz w:val="24"/>
          <w:szCs w:val="24"/>
          <w:lang w:val="ro-RO"/>
        </w:rPr>
        <w:t>)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din OUG 36/2023 pr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>oiectul</w:t>
      </w:r>
      <w:r w:rsidR="00761703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r w:rsidRPr="006165BF">
        <w:rPr>
          <w:rFonts w:ascii="Times New Roman" w:hAnsi="Times New Roman"/>
          <w:i/>
          <w:iCs/>
          <w:sz w:val="24"/>
          <w:szCs w:val="24"/>
          <w:lang w:val="ro-RO"/>
        </w:rPr>
        <w:t xml:space="preserve">Reconversia funcțională și/sau reutilizarea unor terenuri și suprafețe abandonate și neutilizate din interiorul Municipiului </w:t>
      </w:r>
      <w:proofErr w:type="spellStart"/>
      <w:r w:rsidRPr="006165BF">
        <w:rPr>
          <w:rFonts w:ascii="Times New Roman" w:hAnsi="Times New Roman"/>
          <w:i/>
          <w:iCs/>
          <w:sz w:val="24"/>
          <w:szCs w:val="24"/>
          <w:lang w:val="ro-RO"/>
        </w:rPr>
        <w:t>Tîrgu</w:t>
      </w:r>
      <w:proofErr w:type="spellEnd"/>
      <w:r w:rsidRPr="006165BF">
        <w:rPr>
          <w:rFonts w:ascii="Times New Roman" w:hAnsi="Times New Roman"/>
          <w:i/>
          <w:iCs/>
          <w:sz w:val="24"/>
          <w:szCs w:val="24"/>
          <w:lang w:val="ro-RO"/>
        </w:rPr>
        <w:t xml:space="preserve"> Mureș</w:t>
      </w:r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SMIS 128055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 xml:space="preserve"> a fost propus ca </w:t>
      </w:r>
      <w:r w:rsidRPr="007035FB">
        <w:rPr>
          <w:rFonts w:ascii="Times New Roman" w:hAnsi="Times New Roman"/>
          <w:iCs/>
          <w:sz w:val="24"/>
          <w:szCs w:val="24"/>
          <w:lang w:val="ro-RO"/>
        </w:rPr>
        <w:t>și proiect etapizat  care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 xml:space="preserve"> se va </w:t>
      </w:r>
      <w:r>
        <w:rPr>
          <w:rFonts w:ascii="Times New Roman" w:hAnsi="Times New Roman"/>
          <w:iCs/>
          <w:sz w:val="24"/>
          <w:szCs w:val="24"/>
          <w:lang w:val="ro-RO"/>
        </w:rPr>
        <w:t>finanța prin</w:t>
      </w:r>
      <w:r w:rsidR="00B322C5">
        <w:rPr>
          <w:rFonts w:ascii="Times New Roman" w:hAnsi="Times New Roman"/>
          <w:iCs/>
          <w:sz w:val="24"/>
          <w:szCs w:val="24"/>
          <w:lang w:val="ro-RO"/>
        </w:rPr>
        <w:t xml:space="preserve"> Programul Regiunea Centru 2021-2027</w:t>
      </w:r>
      <w:r>
        <w:rPr>
          <w:rFonts w:ascii="Times New Roman" w:hAnsi="Times New Roman"/>
          <w:iCs/>
          <w:sz w:val="24"/>
          <w:szCs w:val="24"/>
          <w:lang w:val="ro-RO"/>
        </w:rPr>
        <w:t>.</w:t>
      </w:r>
    </w:p>
    <w:p w14:paraId="5FFCBB70" w14:textId="77777777" w:rsidR="00BB23F6" w:rsidRDefault="00BB23F6" w:rsidP="00BB23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70C5012" w14:textId="77777777" w:rsidR="00BB23F6" w:rsidRDefault="00BB23F6" w:rsidP="00BB23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8E6C87" w14:textId="77777777" w:rsidR="00BB23F6" w:rsidRDefault="00BB23F6" w:rsidP="00BB23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16D2B6" w14:textId="77777777" w:rsidR="001D1020" w:rsidRDefault="001D1020" w:rsidP="00BB23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F63392" w14:textId="0E68ABAB" w:rsidR="001A7351" w:rsidRDefault="001A7351" w:rsidP="001D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lastRenderedPageBreak/>
        <w:t>Conform Instrucțiun</w:t>
      </w:r>
      <w:r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nr.207/31.10.2023 </w:t>
      </w:r>
      <w:r>
        <w:rPr>
          <w:rFonts w:ascii="Times New Roman" w:hAnsi="Times New Roman"/>
          <w:sz w:val="24"/>
          <w:szCs w:val="24"/>
          <w:lang w:val="ro-RO"/>
        </w:rPr>
        <w:t xml:space="preserve">emisă de </w:t>
      </w:r>
      <w:r w:rsidRPr="00AB7E68">
        <w:rPr>
          <w:rFonts w:ascii="Times New Roman" w:hAnsi="Times New Roman"/>
          <w:sz w:val="24"/>
          <w:szCs w:val="24"/>
          <w:lang w:val="ro-RO"/>
        </w:rPr>
        <w:t>AMPOR</w:t>
      </w:r>
      <w:r w:rsidR="00BB23F6">
        <w:rPr>
          <w:rFonts w:ascii="Times New Roman" w:hAnsi="Times New Roman"/>
          <w:sz w:val="24"/>
          <w:szCs w:val="24"/>
          <w:lang w:val="ro-RO"/>
        </w:rPr>
        <w:t>:</w:t>
      </w:r>
    </w:p>
    <w:p w14:paraId="3A74FF75" w14:textId="30705D18" w:rsidR="00BB23F6" w:rsidRPr="00BB23F6" w:rsidRDefault="001A7351" w:rsidP="001D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664788">
        <w:rPr>
          <w:rFonts w:ascii="Times New Roman" w:hAnsi="Times New Roman"/>
          <w:i/>
          <w:iCs/>
          <w:sz w:val="24"/>
          <w:szCs w:val="24"/>
          <w:lang w:val="ro-RO"/>
        </w:rPr>
        <w:t>,,</w:t>
      </w:r>
      <w:r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Art. I. Acordul MIPE, în calitate de Autoritate de Management pentru Programul Operațional Regional 2014-2020, în vederea modificării contractelor de finanțare POR 2014-2020, în scopul etapizării acestora în perioada de programare 2021-2027, se consideră dat prin emiterea prezentei Instrucțiuni, în condițiile respectării acesteia. </w:t>
      </w:r>
    </w:p>
    <w:p w14:paraId="2912C0CB" w14:textId="77777777" w:rsidR="001A7351" w:rsidRPr="007035FB" w:rsidRDefault="001A7351" w:rsidP="001D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Art. II.</w:t>
      </w: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 xml:space="preserve"> Beneficiarii care solicită </w:t>
      </w:r>
      <w:r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etapizarea proiectelor finanțate în cadrul POR 2014-2020 </w:t>
      </w: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>au față de Autoritatea de Management POR 2014-2020 obligațiile prevăzute Anexa nr. 15 - OBLIGAȚII BENEFICIAR (PROIECT PROPUS) ÎN VEDEREA ETAPIZĂRII</w:t>
      </w:r>
      <w:r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 xml:space="preserve">la contractul de finanțare – Condiții Generale pentru accesarea fondurilor în cadrul Programului Operațional Regional 2014-2020. Obligațiile cuprinse în această anexă completează prevederile Condițiilor specifice Programului Operațional Regional, care reprezintă Anexa 1 la Contractul de finanțare. </w:t>
      </w:r>
    </w:p>
    <w:p w14:paraId="4F7B01D7" w14:textId="77777777" w:rsidR="001A7351" w:rsidRPr="007035FB" w:rsidRDefault="001A7351" w:rsidP="00BB2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 xml:space="preserve">În vederea asumării acestor obligații la nivelul contractului de finanțare, Beneficiarii vor iniția în SMIS 2014-2020 (flux Act adițional) o solicitare de modificare a contractului aferent proiectului propus pentru etapizare, cu individualizarea Programului de finanțare a etapei a II-a. </w:t>
      </w:r>
    </w:p>
    <w:p w14:paraId="1FB4FF1E" w14:textId="4865ECA6" w:rsidR="001A7351" w:rsidRPr="00BB23F6" w:rsidRDefault="001A7351" w:rsidP="00BB2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>Solicitările vor fi inițiate începând cu data intrării în vigoare a prezentei Instrucțiuni până cel mai târziu la data de 10.12.2023, pentru a permite operarea modificărilor până la 31.12.2023 (data finală de implementare a proiectelor și de eligibilitate a cheltuielilor pentru intervalul de programare 2014-2020) și încheierea contractelor de finanțare pentru etapa a II-a, astfel încât să fie asigurată continuitatea unui flux corespunzător de finanțare pentru desfășurarea proiectelor</w:t>
      </w:r>
      <w:r w:rsidR="00BB23F6">
        <w:rPr>
          <w:rFonts w:ascii="Times New Roman" w:hAnsi="Times New Roman"/>
          <w:i/>
          <w:iCs/>
          <w:sz w:val="24"/>
          <w:szCs w:val="24"/>
        </w:rPr>
        <w:t>”.</w:t>
      </w:r>
    </w:p>
    <w:p w14:paraId="455927B5" w14:textId="09346B22" w:rsidR="001A7351" w:rsidRDefault="001A7351" w:rsidP="001D102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t xml:space="preserve">Prin urmare este necesar a se aproba o hotărâre a consiliului local privind </w:t>
      </w:r>
      <w:proofErr w:type="spellStart"/>
      <w:r w:rsidRPr="00540BE9">
        <w:rPr>
          <w:rFonts w:ascii="Times New Roman" w:hAnsi="Times New Roman"/>
          <w:sz w:val="24"/>
          <w:szCs w:val="24"/>
          <w:lang w:val="ro-RO"/>
        </w:rPr>
        <w:t>privind</w:t>
      </w:r>
      <w:proofErr w:type="spellEnd"/>
      <w:r w:rsidRPr="00540BE9">
        <w:rPr>
          <w:rFonts w:ascii="Times New Roman" w:hAnsi="Times New Roman"/>
          <w:sz w:val="24"/>
          <w:szCs w:val="24"/>
          <w:lang w:val="ro-RO"/>
        </w:rPr>
        <w:t xml:space="preserve"> aprobarea implementării etapei II a proiectului cu titlul </w:t>
      </w:r>
      <w:r w:rsidRPr="00540BE9">
        <w:rPr>
          <w:rFonts w:ascii="Times New Roman" w:hAnsi="Times New Roman"/>
          <w:i/>
          <w:iCs/>
          <w:sz w:val="24"/>
          <w:szCs w:val="24"/>
          <w:lang w:val="ro-RO"/>
        </w:rPr>
        <w:t>„</w:t>
      </w:r>
      <w:r w:rsidRPr="006165BF">
        <w:rPr>
          <w:rFonts w:ascii="Times New Roman" w:hAnsi="Times New Roman"/>
          <w:i/>
          <w:iCs/>
          <w:sz w:val="24"/>
          <w:szCs w:val="24"/>
          <w:lang w:val="ro-RO"/>
        </w:rPr>
        <w:t xml:space="preserve">Reconversia funcțională și/sau reutilizarea unor terenuri și suprafețe abandonate și neutilizate din interiorul Municipiului </w:t>
      </w:r>
      <w:proofErr w:type="spellStart"/>
      <w:r w:rsidRPr="006165BF">
        <w:rPr>
          <w:rFonts w:ascii="Times New Roman" w:hAnsi="Times New Roman"/>
          <w:i/>
          <w:iCs/>
          <w:sz w:val="24"/>
          <w:szCs w:val="24"/>
          <w:lang w:val="ro-RO"/>
        </w:rPr>
        <w:t>Tîrgu</w:t>
      </w:r>
      <w:proofErr w:type="spellEnd"/>
      <w:r w:rsidRPr="006165BF">
        <w:rPr>
          <w:rFonts w:ascii="Times New Roman" w:hAnsi="Times New Roman"/>
          <w:i/>
          <w:iCs/>
          <w:sz w:val="24"/>
          <w:szCs w:val="24"/>
          <w:lang w:val="ro-RO"/>
        </w:rPr>
        <w:t xml:space="preserve"> Mureș</w:t>
      </w:r>
      <w:r w:rsidRPr="00540BE9">
        <w:rPr>
          <w:rFonts w:ascii="Times New Roman" w:hAnsi="Times New Roman"/>
          <w:i/>
          <w:iCs/>
          <w:sz w:val="24"/>
          <w:szCs w:val="24"/>
        </w:rPr>
        <w:t>”</w:t>
      </w:r>
      <w:r w:rsidRP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SMIS 128055</w:t>
      </w:r>
      <w:r w:rsidRPr="00540BE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40BE9">
        <w:rPr>
          <w:rFonts w:ascii="Times New Roman" w:hAnsi="Times New Roman"/>
          <w:sz w:val="24"/>
          <w:szCs w:val="24"/>
        </w:rPr>
        <w:t>propus</w:t>
      </w:r>
      <w:proofErr w:type="spellEnd"/>
      <w:r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BE9">
        <w:rPr>
          <w:rFonts w:ascii="Times New Roman" w:hAnsi="Times New Roman"/>
          <w:sz w:val="24"/>
          <w:szCs w:val="24"/>
        </w:rPr>
        <w:t>pentru</w:t>
      </w:r>
      <w:proofErr w:type="spellEnd"/>
      <w:r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BE9">
        <w:rPr>
          <w:rFonts w:ascii="Times New Roman" w:hAnsi="Times New Roman"/>
          <w:sz w:val="24"/>
          <w:szCs w:val="24"/>
        </w:rPr>
        <w:t>etapizare</w:t>
      </w:r>
      <w:proofErr w:type="spellEnd"/>
      <w:r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BE9">
        <w:rPr>
          <w:rFonts w:ascii="Times New Roman" w:hAnsi="Times New Roman"/>
          <w:sz w:val="24"/>
          <w:szCs w:val="24"/>
        </w:rPr>
        <w:t>în</w:t>
      </w:r>
      <w:proofErr w:type="spellEnd"/>
      <w:r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BE9">
        <w:rPr>
          <w:rFonts w:ascii="Times New Roman" w:hAnsi="Times New Roman"/>
          <w:sz w:val="24"/>
          <w:szCs w:val="24"/>
        </w:rPr>
        <w:t>cadrul</w:t>
      </w:r>
      <w:proofErr w:type="spellEnd"/>
      <w:r w:rsidRPr="00540BE9">
        <w:rPr>
          <w:rFonts w:ascii="Times New Roman" w:hAnsi="Times New Roman"/>
          <w:sz w:val="24"/>
          <w:szCs w:val="24"/>
        </w:rPr>
        <w:t xml:space="preserve"> </w:t>
      </w:r>
      <w:r w:rsidR="005F5778">
        <w:rPr>
          <w:rFonts w:ascii="Times New Roman" w:hAnsi="Times New Roman"/>
          <w:sz w:val="24"/>
          <w:szCs w:val="24"/>
          <w:lang w:val="ro-RO"/>
        </w:rPr>
        <w:t xml:space="preserve">Programul Regiunea Centru </w:t>
      </w:r>
      <w:r w:rsidRPr="00540BE9">
        <w:rPr>
          <w:rFonts w:ascii="Times New Roman" w:hAnsi="Times New Roman"/>
          <w:sz w:val="24"/>
          <w:szCs w:val="24"/>
          <w:lang w:val="ro-RO"/>
        </w:rPr>
        <w:t>2021-2027, în scopul finalizării integrale precum și susținerea cheltuielilor necesare</w:t>
      </w:r>
      <w:r w:rsidR="00133117">
        <w:rPr>
          <w:rFonts w:ascii="Times New Roman" w:hAnsi="Times New Roman"/>
          <w:sz w:val="24"/>
          <w:szCs w:val="24"/>
          <w:lang w:val="ro-RO"/>
        </w:rPr>
        <w:t>.</w:t>
      </w:r>
      <w:r w:rsidRPr="00540BE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2930D92" w14:textId="1C25A98D" w:rsidR="00C5474A" w:rsidRDefault="001A7351" w:rsidP="00C5474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Conform estimărilor realizate până în prezent și în conformitate cu </w:t>
      </w:r>
      <w:r w:rsidR="00BB23F6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>dresa constructorului</w:t>
      </w:r>
      <w:r w:rsidR="00BB23F6">
        <w:rPr>
          <w:rFonts w:ascii="Times New Roman" w:hAnsi="Times New Roman"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 xml:space="preserve"> SC CONSTRUCT MAPCOM SRL, înregistrată </w:t>
      </w:r>
      <w:r w:rsidR="00133117">
        <w:rPr>
          <w:rFonts w:ascii="Times New Roman" w:hAnsi="Times New Roman"/>
          <w:sz w:val="24"/>
          <w:szCs w:val="24"/>
          <w:lang w:val="ro-RO"/>
        </w:rPr>
        <w:t xml:space="preserve">la Direcția Tehnică </w:t>
      </w:r>
      <w:r>
        <w:rPr>
          <w:rFonts w:ascii="Times New Roman" w:hAnsi="Times New Roman"/>
          <w:sz w:val="24"/>
          <w:szCs w:val="24"/>
          <w:lang w:val="ro-RO"/>
        </w:rPr>
        <w:t>cu nr. 75446</w:t>
      </w:r>
      <w:r w:rsidR="001549E5">
        <w:rPr>
          <w:rFonts w:ascii="Times New Roman" w:hAnsi="Times New Roman"/>
          <w:sz w:val="24"/>
          <w:szCs w:val="24"/>
          <w:lang w:val="ro-RO"/>
        </w:rPr>
        <w:t>/3022</w:t>
      </w:r>
      <w:r>
        <w:rPr>
          <w:rFonts w:ascii="Times New Roman" w:hAnsi="Times New Roman"/>
          <w:sz w:val="24"/>
          <w:szCs w:val="24"/>
          <w:lang w:val="ro-RO"/>
        </w:rPr>
        <w:t>/23.11.2023, situația plăților se prezintă astfel:</w:t>
      </w:r>
    </w:p>
    <w:tbl>
      <w:tblPr>
        <w:tblW w:w="8414" w:type="dxa"/>
        <w:tblLayout w:type="fixed"/>
        <w:tblLook w:val="04A0" w:firstRow="1" w:lastRow="0" w:firstColumn="1" w:lastColumn="0" w:noHBand="0" w:noVBand="1"/>
      </w:tblPr>
      <w:tblGrid>
        <w:gridCol w:w="912"/>
        <w:gridCol w:w="2007"/>
        <w:gridCol w:w="1633"/>
        <w:gridCol w:w="1654"/>
        <w:gridCol w:w="1968"/>
        <w:gridCol w:w="240"/>
      </w:tblGrid>
      <w:tr w:rsidR="00C5474A" w:rsidRPr="00C5474A" w14:paraId="14F165FD" w14:textId="77777777" w:rsidTr="00C5474A">
        <w:trPr>
          <w:gridAfter w:val="1"/>
          <w:wAfter w:w="240" w:type="dxa"/>
          <w:trHeight w:val="945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44ED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crt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FADC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Surse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finanțare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9DB2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Suma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aprobată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Cerere de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finantare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POR 2014-2020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6BFC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Plăți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estimate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până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la 31.12.2023 POR 2014-2020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96D5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Plăți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estimate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în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etapa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II-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etapizare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>proiect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POR 2021-2027</w:t>
            </w:r>
          </w:p>
        </w:tc>
      </w:tr>
      <w:tr w:rsidR="00C5474A" w:rsidRPr="00C5474A" w14:paraId="25E26552" w14:textId="77777777" w:rsidTr="00C5474A">
        <w:trPr>
          <w:trHeight w:val="256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5103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91D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A9C7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12A2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9471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6061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C5474A" w:rsidRPr="00C5474A" w14:paraId="0402F4BD" w14:textId="77777777" w:rsidTr="00C5474A">
        <w:trPr>
          <w:trHeight w:val="799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CCD5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039C" w14:textId="77777777" w:rsidR="00C5474A" w:rsidRPr="00C5474A" w:rsidRDefault="00C5474A" w:rsidP="00C547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</w:rPr>
              <w:t>Valoarea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</w:rPr>
              <w:t>totală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</w:rPr>
              <w:t xml:space="preserve"> a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</w:rPr>
              <w:t>cererii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</w:rPr>
              <w:t xml:space="preserve"> de </w:t>
            </w:r>
            <w:proofErr w:type="spellStart"/>
            <w:r w:rsidRPr="00C5474A">
              <w:rPr>
                <w:rFonts w:ascii="Times New Roman" w:eastAsia="Times New Roman" w:hAnsi="Times New Roman"/>
                <w:b/>
                <w:bCs/>
              </w:rPr>
              <w:t>finanţare</w:t>
            </w:r>
            <w:proofErr w:type="spellEnd"/>
            <w:r w:rsidRPr="00C5474A">
              <w:rPr>
                <w:rFonts w:ascii="Times New Roman" w:eastAsia="Times New Roman" w:hAnsi="Times New Roman"/>
                <w:b/>
                <w:bCs/>
              </w:rPr>
              <w:t>, din care: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57CD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14.533.962,80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5579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8.481.187,67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27D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      6.052.775,13 </w:t>
            </w:r>
          </w:p>
        </w:tc>
        <w:tc>
          <w:tcPr>
            <w:tcW w:w="240" w:type="dxa"/>
            <w:vAlign w:val="center"/>
            <w:hideMark/>
          </w:tcPr>
          <w:p w14:paraId="2BBCC5F4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5474A" w:rsidRPr="00C5474A" w14:paraId="22B4F776" w14:textId="77777777" w:rsidTr="00C5474A">
        <w:trPr>
          <w:trHeight w:val="6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B00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5474A">
              <w:rPr>
                <w:rFonts w:ascii="Times New Roman" w:eastAsia="Times New Roman" w:hAnsi="Times New Roman"/>
              </w:rPr>
              <w:t>I.a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9549" w14:textId="77777777" w:rsidR="00C5474A" w:rsidRPr="00C5474A" w:rsidRDefault="00C5474A" w:rsidP="00C547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5474A">
              <w:rPr>
                <w:rFonts w:ascii="Times New Roman" w:eastAsia="Times New Roman" w:hAnsi="Times New Roman"/>
              </w:rPr>
              <w:t>Valoarea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totală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neeligibilă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inclusiv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TVA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aferent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0AC2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     19.235,25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6F71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4060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           19.235,25 </w:t>
            </w:r>
          </w:p>
        </w:tc>
        <w:tc>
          <w:tcPr>
            <w:tcW w:w="240" w:type="dxa"/>
            <w:vAlign w:val="center"/>
            <w:hideMark/>
          </w:tcPr>
          <w:p w14:paraId="3868ACAB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5474A" w:rsidRPr="00C5474A" w14:paraId="48E8C70C" w14:textId="77777777" w:rsidTr="00C5474A">
        <w:trPr>
          <w:trHeight w:val="63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2D75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5474A">
              <w:rPr>
                <w:rFonts w:ascii="Times New Roman" w:eastAsia="Times New Roman" w:hAnsi="Times New Roman"/>
              </w:rPr>
              <w:t>I.b</w:t>
            </w:r>
            <w:proofErr w:type="spellEnd"/>
          </w:p>
        </w:tc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8ED7" w14:textId="77777777" w:rsidR="00C5474A" w:rsidRPr="00C5474A" w:rsidRDefault="00C5474A" w:rsidP="00C547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5474A">
              <w:rPr>
                <w:rFonts w:ascii="Times New Roman" w:eastAsia="Times New Roman" w:hAnsi="Times New Roman"/>
              </w:rPr>
              <w:t>Valoarea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totala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eligibilă</w:t>
            </w:r>
            <w:proofErr w:type="spellEnd"/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7D75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14.514.727,55 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9EB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8.481.187,67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8BE1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      6.033.539,88 </w:t>
            </w:r>
          </w:p>
        </w:tc>
        <w:tc>
          <w:tcPr>
            <w:tcW w:w="240" w:type="dxa"/>
            <w:vAlign w:val="center"/>
            <w:hideMark/>
          </w:tcPr>
          <w:p w14:paraId="05C3F05D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5474A" w:rsidRPr="00C5474A" w14:paraId="3FC2F44F" w14:textId="77777777" w:rsidTr="00C5474A">
        <w:trPr>
          <w:trHeight w:val="45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F818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774D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A2DB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9C40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2448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C0B0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5474A" w:rsidRPr="00C5474A" w14:paraId="1B0ACFCF" w14:textId="77777777" w:rsidTr="00C5474A">
        <w:trPr>
          <w:trHeight w:val="66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4268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>II.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31A" w14:textId="77777777" w:rsidR="00C5474A" w:rsidRPr="00C5474A" w:rsidRDefault="00C5474A" w:rsidP="00C547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5474A">
              <w:rPr>
                <w:rFonts w:ascii="Times New Roman" w:eastAsia="Times New Roman" w:hAnsi="Times New Roman"/>
              </w:rPr>
              <w:t>Contribuția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proprie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>, din care: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B5B0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309.529,80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13B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   169.623,75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4211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     139.906,05     </w:t>
            </w:r>
          </w:p>
        </w:tc>
        <w:tc>
          <w:tcPr>
            <w:tcW w:w="240" w:type="dxa"/>
            <w:vAlign w:val="center"/>
            <w:hideMark/>
          </w:tcPr>
          <w:p w14:paraId="10475168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5474A" w:rsidRPr="00C5474A" w14:paraId="0EF3B579" w14:textId="77777777" w:rsidTr="00C5474A">
        <w:trPr>
          <w:trHeight w:val="105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078D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5474A">
              <w:rPr>
                <w:rFonts w:ascii="Times New Roman" w:eastAsia="Times New Roman" w:hAnsi="Times New Roman"/>
              </w:rPr>
              <w:t>II.a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6D6A" w14:textId="77777777" w:rsidR="00C5474A" w:rsidRPr="00C5474A" w:rsidRDefault="00C5474A" w:rsidP="00C547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5474A">
              <w:rPr>
                <w:rFonts w:ascii="Times New Roman" w:eastAsia="Times New Roman" w:hAnsi="Times New Roman"/>
              </w:rPr>
              <w:t>Contribuția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solicitantului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la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cheltuieli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eligibile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3008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290.294,55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8968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   169.623,75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4734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     120.670,80     </w:t>
            </w:r>
          </w:p>
        </w:tc>
        <w:tc>
          <w:tcPr>
            <w:tcW w:w="240" w:type="dxa"/>
            <w:vAlign w:val="center"/>
            <w:hideMark/>
          </w:tcPr>
          <w:p w14:paraId="3EE26970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5474A" w:rsidRPr="00C5474A" w14:paraId="07406A04" w14:textId="77777777" w:rsidTr="00C5474A">
        <w:trPr>
          <w:trHeight w:val="121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6E2" w14:textId="77777777" w:rsidR="00C5474A" w:rsidRPr="00C5474A" w:rsidRDefault="00C5474A" w:rsidP="00C547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5474A">
              <w:rPr>
                <w:rFonts w:ascii="Times New Roman" w:eastAsia="Times New Roman" w:hAnsi="Times New Roman"/>
              </w:rPr>
              <w:t>II.b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3138" w14:textId="77777777" w:rsidR="00C5474A" w:rsidRPr="00C5474A" w:rsidRDefault="00C5474A" w:rsidP="00C547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5474A">
              <w:rPr>
                <w:rFonts w:ascii="Times New Roman" w:eastAsia="Times New Roman" w:hAnsi="Times New Roman"/>
              </w:rPr>
              <w:t>Contribuția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solicitantului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la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cheltuieli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neeligibile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inclusiv</w:t>
            </w:r>
            <w:proofErr w:type="spellEnd"/>
            <w:r w:rsidRPr="00C5474A">
              <w:rPr>
                <w:rFonts w:ascii="Times New Roman" w:eastAsia="Times New Roman" w:hAnsi="Times New Roman"/>
              </w:rPr>
              <w:t xml:space="preserve"> TVA </w:t>
            </w:r>
            <w:proofErr w:type="spellStart"/>
            <w:r w:rsidRPr="00C5474A">
              <w:rPr>
                <w:rFonts w:ascii="Times New Roman" w:eastAsia="Times New Roman" w:hAnsi="Times New Roman"/>
              </w:rPr>
              <w:t>aferent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185F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     19.235,25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C4FD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488" w14:textId="77777777" w:rsidR="00C5474A" w:rsidRPr="00C5474A" w:rsidRDefault="00C5474A" w:rsidP="00C547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C5474A">
              <w:rPr>
                <w:rFonts w:ascii="Times New Roman" w:eastAsia="Times New Roman" w:hAnsi="Times New Roman"/>
              </w:rPr>
              <w:t xml:space="preserve">               19.235,25 </w:t>
            </w:r>
          </w:p>
        </w:tc>
        <w:tc>
          <w:tcPr>
            <w:tcW w:w="240" w:type="dxa"/>
            <w:vAlign w:val="center"/>
            <w:hideMark/>
          </w:tcPr>
          <w:p w14:paraId="12594F35" w14:textId="77777777" w:rsidR="00C5474A" w:rsidRPr="00C5474A" w:rsidRDefault="00C5474A" w:rsidP="00C547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53CB8A3" w14:textId="4D70E5C3" w:rsidR="00012499" w:rsidRDefault="00012499" w:rsidP="00D72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EF1088" w14:textId="77777777" w:rsidR="00C65769" w:rsidRDefault="00C65769" w:rsidP="00D72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0DA13BC" w14:textId="21A09B4B" w:rsidR="00761703" w:rsidRPr="007D0907" w:rsidRDefault="009260FA" w:rsidP="00D72DFC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7E6F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Față de cele arătate mai sus în conformitate cu prevederile Codului administrativ propunem spre dezbatere și aprobare Consiliului Local Târgu Mureș, </w:t>
      </w:r>
      <w:r w:rsidRPr="00761703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proiectul de hotărâre  </w:t>
      </w:r>
      <w:bookmarkEnd w:id="4"/>
      <w:r w:rsidRPr="00761703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privind </w:t>
      </w:r>
      <w:r w:rsidR="00761703" w:rsidRPr="001A735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aprobarea implementării etapei II a proiectului </w:t>
      </w:r>
      <w:r w:rsidR="00761703" w:rsidRPr="001A7351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r w:rsidR="00761703" w:rsidRPr="001A7351">
        <w:rPr>
          <w:rFonts w:ascii="Times New Roman" w:hAnsi="Times New Roman"/>
          <w:i/>
          <w:iCs/>
          <w:sz w:val="24"/>
          <w:szCs w:val="24"/>
          <w:lang w:val="ro-RO"/>
        </w:rPr>
        <w:t xml:space="preserve">Reconversia funcțională și/sau reutilizarea unor terenuri și suprafețe abandonate și neutilizate din interiorul Municipiului </w:t>
      </w:r>
      <w:proofErr w:type="spellStart"/>
      <w:r w:rsidR="00761703" w:rsidRPr="001A7351">
        <w:rPr>
          <w:rFonts w:ascii="Times New Roman" w:hAnsi="Times New Roman"/>
          <w:i/>
          <w:iCs/>
          <w:sz w:val="24"/>
          <w:szCs w:val="24"/>
          <w:lang w:val="ro-RO"/>
        </w:rPr>
        <w:t>Tîrgu</w:t>
      </w:r>
      <w:proofErr w:type="spellEnd"/>
      <w:r w:rsidR="00761703" w:rsidRPr="001A7351">
        <w:rPr>
          <w:rFonts w:ascii="Times New Roman" w:hAnsi="Times New Roman"/>
          <w:i/>
          <w:iCs/>
          <w:sz w:val="24"/>
          <w:szCs w:val="24"/>
          <w:lang w:val="ro-RO"/>
        </w:rPr>
        <w:t xml:space="preserve"> Mureș</w:t>
      </w:r>
      <w:r w:rsidR="00761703" w:rsidRPr="001A7351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r w:rsidR="00761703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761703" w:rsidRPr="001A735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SMIS 128055, </w:t>
      </w:r>
      <w:proofErr w:type="spellStart"/>
      <w:r w:rsidR="00761703" w:rsidRPr="001A7351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="00761703"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61703" w:rsidRPr="001A7351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761703"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61703" w:rsidRPr="001A7351">
        <w:rPr>
          <w:rFonts w:ascii="Times New Roman" w:hAnsi="Times New Roman"/>
          <w:color w:val="000000" w:themeColor="text1"/>
          <w:sz w:val="24"/>
          <w:szCs w:val="24"/>
        </w:rPr>
        <w:t>etapizare</w:t>
      </w:r>
      <w:proofErr w:type="spellEnd"/>
      <w:r w:rsidR="00761703"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61703" w:rsidRPr="001A7351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761703"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61703" w:rsidRPr="001A7351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="00761703"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3117">
        <w:rPr>
          <w:rFonts w:ascii="Times New Roman" w:hAnsi="Times New Roman"/>
          <w:color w:val="000000" w:themeColor="text1"/>
          <w:sz w:val="24"/>
          <w:szCs w:val="24"/>
          <w:lang w:val="ro-RO"/>
        </w:rPr>
        <w:t>Programul Regiunea Centru</w:t>
      </w:r>
      <w:r w:rsidR="00761703" w:rsidRPr="001A735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2021-2027, în scopul finalizării integrale precum și susținerea cheltuielilor necesare</w:t>
      </w:r>
      <w:r w:rsidR="00761703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6933E5B7" w14:textId="77777777" w:rsidR="00761703" w:rsidRDefault="00761703" w:rsidP="00761703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07009632" w14:textId="77777777" w:rsidR="00761703" w:rsidRPr="00AB7E68" w:rsidRDefault="00761703" w:rsidP="00761703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14EE897B" w14:textId="3C8EA12E" w:rsidR="009260FA" w:rsidRDefault="009260FA" w:rsidP="009260F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7D2A17C7" w14:textId="77777777" w:rsidR="00CF3D4E" w:rsidRDefault="00CF3D4E" w:rsidP="009260FA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225A0B40" w14:textId="77777777" w:rsidR="00CF3D4E" w:rsidRPr="001F5E7F" w:rsidRDefault="00CF3D4E" w:rsidP="009260FA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564CFC86" w14:textId="66B10893" w:rsidR="009260FA" w:rsidRPr="00BD1679" w:rsidRDefault="009260FA" w:rsidP="00BD1679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D1679">
        <w:rPr>
          <w:rFonts w:ascii="Times New Roman" w:hAnsi="Times New Roman"/>
          <w:bCs/>
          <w:sz w:val="24"/>
          <w:szCs w:val="24"/>
        </w:rPr>
        <w:t xml:space="preserve"> D</w:t>
      </w:r>
      <w:r w:rsidR="00BD1679">
        <w:rPr>
          <w:rFonts w:ascii="Times New Roman" w:hAnsi="Times New Roman"/>
          <w:bCs/>
          <w:sz w:val="24"/>
          <w:szCs w:val="24"/>
        </w:rPr>
        <w:t>.</w:t>
      </w:r>
      <w:r w:rsidRPr="00BD1679">
        <w:rPr>
          <w:rFonts w:ascii="Times New Roman" w:hAnsi="Times New Roman"/>
          <w:bCs/>
          <w:sz w:val="24"/>
          <w:szCs w:val="24"/>
        </w:rPr>
        <w:t>P</w:t>
      </w:r>
      <w:r w:rsidR="00BD1679">
        <w:rPr>
          <w:rFonts w:ascii="Times New Roman" w:hAnsi="Times New Roman"/>
          <w:bCs/>
          <w:sz w:val="24"/>
          <w:szCs w:val="24"/>
        </w:rPr>
        <w:t>.</w:t>
      </w:r>
      <w:r w:rsidRPr="00BD1679">
        <w:rPr>
          <w:rFonts w:ascii="Times New Roman" w:hAnsi="Times New Roman"/>
          <w:bCs/>
          <w:sz w:val="24"/>
          <w:szCs w:val="24"/>
        </w:rPr>
        <w:t>F</w:t>
      </w:r>
      <w:r w:rsidR="00BD1679">
        <w:rPr>
          <w:rFonts w:ascii="Times New Roman" w:hAnsi="Times New Roman"/>
          <w:bCs/>
          <w:sz w:val="24"/>
          <w:szCs w:val="24"/>
        </w:rPr>
        <w:t>.</w:t>
      </w:r>
      <w:r w:rsidRPr="00BD1679">
        <w:rPr>
          <w:rFonts w:ascii="Times New Roman" w:hAnsi="Times New Roman"/>
          <w:bCs/>
          <w:sz w:val="24"/>
          <w:szCs w:val="24"/>
        </w:rPr>
        <w:t>I</w:t>
      </w:r>
      <w:r w:rsidR="00BD1679">
        <w:rPr>
          <w:rFonts w:ascii="Times New Roman" w:hAnsi="Times New Roman"/>
          <w:bCs/>
          <w:sz w:val="24"/>
          <w:szCs w:val="24"/>
        </w:rPr>
        <w:t>.</w:t>
      </w:r>
      <w:r w:rsidRPr="00BD1679">
        <w:rPr>
          <w:rFonts w:ascii="Times New Roman" w:hAnsi="Times New Roman"/>
          <w:bCs/>
          <w:sz w:val="24"/>
          <w:szCs w:val="24"/>
        </w:rPr>
        <w:t>R</w:t>
      </w:r>
      <w:r w:rsidR="00BD1679">
        <w:rPr>
          <w:rFonts w:ascii="Times New Roman" w:hAnsi="Times New Roman"/>
          <w:bCs/>
          <w:sz w:val="24"/>
          <w:szCs w:val="24"/>
        </w:rPr>
        <w:t>.</w:t>
      </w:r>
      <w:r w:rsidRPr="00BD1679">
        <w:rPr>
          <w:rFonts w:ascii="Times New Roman" w:hAnsi="Times New Roman"/>
          <w:bCs/>
          <w:sz w:val="24"/>
          <w:szCs w:val="24"/>
        </w:rPr>
        <w:t>U</w:t>
      </w:r>
      <w:r w:rsidR="00BD1679">
        <w:rPr>
          <w:rFonts w:ascii="Times New Roman" w:hAnsi="Times New Roman"/>
          <w:bCs/>
          <w:sz w:val="24"/>
          <w:szCs w:val="24"/>
        </w:rPr>
        <w:t>.</w:t>
      </w:r>
      <w:r w:rsidRPr="00BD1679">
        <w:rPr>
          <w:rFonts w:ascii="Times New Roman" w:hAnsi="Times New Roman"/>
          <w:bCs/>
          <w:sz w:val="24"/>
          <w:szCs w:val="24"/>
        </w:rPr>
        <w:t>R</w:t>
      </w:r>
      <w:r w:rsidR="00BD1679">
        <w:rPr>
          <w:rFonts w:ascii="Times New Roman" w:hAnsi="Times New Roman"/>
          <w:bCs/>
          <w:sz w:val="24"/>
          <w:szCs w:val="24"/>
        </w:rPr>
        <w:t>.</w:t>
      </w:r>
      <w:proofErr w:type="gramStart"/>
      <w:r w:rsidRPr="00BD1679">
        <w:rPr>
          <w:rFonts w:ascii="Times New Roman" w:hAnsi="Times New Roman"/>
          <w:bCs/>
          <w:sz w:val="24"/>
          <w:szCs w:val="24"/>
        </w:rPr>
        <w:t>P</w:t>
      </w:r>
      <w:r w:rsidR="00BD1679">
        <w:rPr>
          <w:rFonts w:ascii="Times New Roman" w:hAnsi="Times New Roman"/>
          <w:bCs/>
          <w:sz w:val="24"/>
          <w:szCs w:val="24"/>
        </w:rPr>
        <w:t>.</w:t>
      </w:r>
      <w:r w:rsidRPr="00BD1679">
        <w:rPr>
          <w:rFonts w:ascii="Times New Roman" w:hAnsi="Times New Roman"/>
          <w:bCs/>
          <w:sz w:val="24"/>
          <w:szCs w:val="24"/>
        </w:rPr>
        <w:t>L</w:t>
      </w:r>
      <w:proofErr w:type="gramEnd"/>
      <w:r w:rsidR="00BD1679">
        <w:rPr>
          <w:rFonts w:ascii="Times New Roman" w:hAnsi="Times New Roman"/>
          <w:bCs/>
          <w:sz w:val="24"/>
          <w:szCs w:val="24"/>
        </w:rPr>
        <w:t>,</w:t>
      </w:r>
      <w:r w:rsidRPr="00BD1679">
        <w:rPr>
          <w:rFonts w:ascii="Times New Roman" w:hAnsi="Times New Roman"/>
          <w:bCs/>
          <w:sz w:val="24"/>
          <w:szCs w:val="24"/>
        </w:rPr>
        <w:t xml:space="preserve">      </w:t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  <w:t>S</w:t>
      </w:r>
      <w:r w:rsidR="00BD1679">
        <w:rPr>
          <w:rFonts w:ascii="Times New Roman" w:hAnsi="Times New Roman"/>
          <w:bCs/>
          <w:sz w:val="24"/>
          <w:szCs w:val="24"/>
        </w:rPr>
        <w:t>.</w:t>
      </w:r>
      <w:r w:rsidRPr="00BD1679">
        <w:rPr>
          <w:rFonts w:ascii="Times New Roman" w:hAnsi="Times New Roman"/>
          <w:bCs/>
          <w:sz w:val="24"/>
          <w:szCs w:val="24"/>
        </w:rPr>
        <w:t>PF</w:t>
      </w:r>
      <w:r w:rsidR="00BD1679">
        <w:rPr>
          <w:rFonts w:ascii="Times New Roman" w:hAnsi="Times New Roman"/>
          <w:bCs/>
          <w:sz w:val="24"/>
          <w:szCs w:val="24"/>
        </w:rPr>
        <w:t>.</w:t>
      </w:r>
      <w:r w:rsidRPr="00BD1679">
        <w:rPr>
          <w:rFonts w:ascii="Times New Roman" w:hAnsi="Times New Roman"/>
          <w:bCs/>
          <w:sz w:val="24"/>
          <w:szCs w:val="24"/>
        </w:rPr>
        <w:t>I</w:t>
      </w:r>
      <w:r w:rsidR="00BD1679">
        <w:rPr>
          <w:rFonts w:ascii="Times New Roman" w:hAnsi="Times New Roman"/>
          <w:bCs/>
          <w:sz w:val="24"/>
          <w:szCs w:val="24"/>
        </w:rPr>
        <w:t>,</w:t>
      </w:r>
      <w:r w:rsidRPr="00BD1679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628072CD" w14:textId="6C15F642" w:rsidR="009260FA" w:rsidRPr="00BD1679" w:rsidRDefault="009260FA" w:rsidP="009260F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D1679">
        <w:rPr>
          <w:rFonts w:ascii="Times New Roman" w:hAnsi="Times New Roman"/>
          <w:bCs/>
          <w:sz w:val="24"/>
          <w:szCs w:val="24"/>
        </w:rPr>
        <w:tab/>
      </w:r>
      <w:r w:rsidR="00BD1679">
        <w:rPr>
          <w:rFonts w:ascii="Times New Roman" w:hAnsi="Times New Roman"/>
          <w:bCs/>
          <w:sz w:val="24"/>
          <w:szCs w:val="24"/>
        </w:rPr>
        <w:t xml:space="preserve">        </w:t>
      </w:r>
      <w:r w:rsidRPr="00BD1679">
        <w:rPr>
          <w:rFonts w:ascii="Times New Roman" w:hAnsi="Times New Roman"/>
          <w:bCs/>
          <w:sz w:val="24"/>
          <w:szCs w:val="24"/>
        </w:rPr>
        <w:t>Director</w:t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  <w:t xml:space="preserve">       </w:t>
      </w:r>
      <w:proofErr w:type="spellStart"/>
      <w:r w:rsidRPr="00BD1679">
        <w:rPr>
          <w:rFonts w:ascii="Times New Roman" w:hAnsi="Times New Roman"/>
          <w:bCs/>
          <w:sz w:val="24"/>
          <w:szCs w:val="24"/>
        </w:rPr>
        <w:t>Șef</w:t>
      </w:r>
      <w:proofErr w:type="spellEnd"/>
      <w:r w:rsidRPr="00BD16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D1679">
        <w:rPr>
          <w:rFonts w:ascii="Times New Roman" w:hAnsi="Times New Roman"/>
          <w:bCs/>
          <w:sz w:val="24"/>
          <w:szCs w:val="24"/>
        </w:rPr>
        <w:t>Serviciu</w:t>
      </w:r>
      <w:proofErr w:type="spellEnd"/>
    </w:p>
    <w:p w14:paraId="74C0FF4E" w14:textId="51CEA35B" w:rsidR="009260FA" w:rsidRPr="00BD1679" w:rsidRDefault="009260FA" w:rsidP="009260F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D1679">
        <w:rPr>
          <w:rFonts w:ascii="Times New Roman" w:hAnsi="Times New Roman"/>
          <w:bCs/>
          <w:sz w:val="24"/>
          <w:szCs w:val="24"/>
        </w:rPr>
        <w:t xml:space="preserve">     </w:t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="00BD1679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BD1679">
        <w:rPr>
          <w:rFonts w:ascii="Times New Roman" w:hAnsi="Times New Roman"/>
          <w:bCs/>
          <w:sz w:val="24"/>
          <w:szCs w:val="24"/>
        </w:rPr>
        <w:t>Costașuc</w:t>
      </w:r>
      <w:proofErr w:type="spellEnd"/>
      <w:r w:rsidRPr="00BD1679">
        <w:rPr>
          <w:rFonts w:ascii="Times New Roman" w:hAnsi="Times New Roman"/>
          <w:bCs/>
          <w:sz w:val="24"/>
          <w:szCs w:val="24"/>
        </w:rPr>
        <w:t xml:space="preserve"> Irma</w:t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Pr="00BD1679">
        <w:rPr>
          <w:rFonts w:ascii="Times New Roman" w:hAnsi="Times New Roman"/>
          <w:bCs/>
          <w:sz w:val="24"/>
          <w:szCs w:val="24"/>
        </w:rPr>
        <w:tab/>
        <w:t xml:space="preserve">          Ijac Dana      </w:t>
      </w:r>
    </w:p>
    <w:p w14:paraId="2B0F5590" w14:textId="286E63D1" w:rsidR="009260FA" w:rsidRDefault="009260FA" w:rsidP="009260F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D1679">
        <w:rPr>
          <w:rFonts w:ascii="Times New Roman" w:hAnsi="Times New Roman"/>
          <w:bCs/>
          <w:sz w:val="24"/>
          <w:szCs w:val="24"/>
        </w:rPr>
        <w:t xml:space="preserve">       </w:t>
      </w:r>
    </w:p>
    <w:p w14:paraId="5603DCEA" w14:textId="77777777" w:rsidR="00CF3D4E" w:rsidRDefault="00CF3D4E" w:rsidP="009260F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780E20C" w14:textId="77777777" w:rsidR="001A7E2F" w:rsidRPr="00BD1679" w:rsidRDefault="001A7E2F" w:rsidP="009260F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0975921" w14:textId="77777777" w:rsidR="00BD1679" w:rsidRDefault="00BD1679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03ADBE67" w14:textId="77777777" w:rsidR="00133117" w:rsidRDefault="00133117" w:rsidP="0013311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noProof/>
          <w:spacing w:val="-2"/>
          <w:sz w:val="24"/>
          <w:szCs w:val="24"/>
        </w:rPr>
        <w:t xml:space="preserve">               </w:t>
      </w:r>
    </w:p>
    <w:p w14:paraId="1CF2F104" w14:textId="0BA2D236" w:rsidR="009260FA" w:rsidRPr="00250522" w:rsidRDefault="00133117" w:rsidP="0013311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noProof/>
          <w:spacing w:val="-2"/>
          <w:sz w:val="24"/>
          <w:szCs w:val="24"/>
        </w:rPr>
        <w:t xml:space="preserve">               </w:t>
      </w:r>
      <w:r w:rsidR="009260FA" w:rsidRPr="00250522">
        <w:rPr>
          <w:rFonts w:ascii="Times New Roman" w:eastAsia="Times New Roman" w:hAnsi="Times New Roman"/>
          <w:noProof/>
          <w:spacing w:val="-2"/>
          <w:sz w:val="24"/>
          <w:szCs w:val="24"/>
        </w:rPr>
        <w:t xml:space="preserve">Direcția </w:t>
      </w:r>
      <w:r w:rsidR="00BD1679" w:rsidRPr="00250522">
        <w:rPr>
          <w:rFonts w:ascii="Times New Roman" w:eastAsia="Times New Roman" w:hAnsi="Times New Roman"/>
          <w:noProof/>
          <w:spacing w:val="-2"/>
          <w:sz w:val="24"/>
          <w:szCs w:val="24"/>
        </w:rPr>
        <w:t>Tehnic</w:t>
      </w:r>
      <w:r w:rsidR="00BD1679" w:rsidRPr="00250522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>ă</w:t>
      </w:r>
      <w:r w:rsidR="00250522" w:rsidRPr="00250522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>,</w:t>
      </w:r>
    </w:p>
    <w:p w14:paraId="5F4CC15D" w14:textId="4E2C11BC" w:rsidR="00DE1869" w:rsidRPr="00250522" w:rsidRDefault="00250522" w:rsidP="000C4C2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4"/>
          <w:szCs w:val="24"/>
        </w:rPr>
      </w:pPr>
      <w:r w:rsidRPr="00250522">
        <w:rPr>
          <w:rFonts w:ascii="Times New Roman" w:eastAsia="Times New Roman" w:hAnsi="Times New Roman"/>
          <w:noProof/>
          <w:spacing w:val="-2"/>
          <w:sz w:val="24"/>
          <w:szCs w:val="24"/>
        </w:rPr>
        <w:t xml:space="preserve">                                                                    </w:t>
      </w:r>
    </w:p>
    <w:p w14:paraId="6E1F6FA2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B9C589E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B4C2AE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1A77C03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0CEFE4F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1A6F06D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794BF19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BB9E83C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E1DB7E0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C100B7D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E2E0CED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BDF3D07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3E6DC6B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7395BBD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609518E" w14:textId="4C126E1F" w:rsidR="004B6D9A" w:rsidRPr="00174FA9" w:rsidRDefault="009260F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  <w:r w:rsidRPr="00174FA9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>Întocmit</w:t>
      </w:r>
      <w:r w:rsidR="00BD1679" w:rsidRPr="00174FA9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>:</w:t>
      </w:r>
      <w:r w:rsidRPr="00174FA9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 xml:space="preserve"> </w:t>
      </w:r>
      <w:r w:rsidR="00BD1679" w:rsidRPr="00174FA9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>Tacsa Andrada</w:t>
      </w:r>
    </w:p>
    <w:p w14:paraId="4469F90D" w14:textId="77777777" w:rsidR="00174FA9" w:rsidRDefault="00174FA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03E87E34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357E1410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7411F669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27D15294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2474BCDD" w14:textId="00670EA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0CA9D684" w14:textId="6A97421F" w:rsidR="00133117" w:rsidRDefault="00133117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47D08202" w14:textId="77777777" w:rsidR="00133117" w:rsidRDefault="00133117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5B7F058B" w14:textId="77777777" w:rsidR="000C4C2A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312ACD9A" w14:textId="77777777" w:rsidR="000C4C2A" w:rsidRPr="00BD1679" w:rsidRDefault="000C4C2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63336E2A" w14:textId="78DECA71" w:rsidR="009260FA" w:rsidRPr="00C045A1" w:rsidRDefault="009260F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9260FA" w:rsidRPr="00C045A1" w:rsidSect="008E09D6">
          <w:headerReference w:type="default" r:id="rId8"/>
          <w:footerReference w:type="even" r:id="rId9"/>
          <w:pgSz w:w="11909" w:h="16834" w:code="9"/>
          <w:pgMar w:top="794" w:right="1191" w:bottom="96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C045A1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</w:t>
      </w:r>
    </w:p>
    <w:p w14:paraId="471638B2" w14:textId="77777777" w:rsidR="009260FA" w:rsidRPr="00C045A1" w:rsidRDefault="009260FA" w:rsidP="009260FA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3A89CCAC" w14:textId="77777777" w:rsidR="009260FA" w:rsidRPr="00C045A1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Iniţiator</w:t>
      </w:r>
    </w:p>
    <w:p w14:paraId="537DAB50" w14:textId="77777777" w:rsidR="009260FA" w:rsidRPr="00C045A1" w:rsidRDefault="00000000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34CF8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762768722" r:id="rId11"/>
        </w:object>
      </w:r>
      <w:r w:rsidR="009260FA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PRIMAR</w:t>
      </w:r>
    </w:p>
    <w:p w14:paraId="17220B2F" w14:textId="1E0C7A51" w:rsidR="009260FA" w:rsidRPr="00C045A1" w:rsidRDefault="009260FA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                  </w:t>
      </w:r>
      <w:r w:rsidR="00D8663F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1013CBDD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6280A331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34" w:name="_Hlk104370844"/>
    </w:p>
    <w:p w14:paraId="21BDDD58" w14:textId="77777777" w:rsidR="004B6D9A" w:rsidRDefault="004B6D9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C16392F" w14:textId="77777777" w:rsidR="004B6D9A" w:rsidRDefault="004B6D9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C017AB2" w14:textId="0BE144BA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5FCCEE15" w14:textId="77777777" w:rsidR="009260FA" w:rsidRPr="00C045A1" w:rsidRDefault="009260FA" w:rsidP="009260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___________2023</w:t>
      </w:r>
    </w:p>
    <w:bookmarkEnd w:id="34"/>
    <w:p w14:paraId="569FB541" w14:textId="382CCB42" w:rsidR="00454E6C" w:rsidRPr="007D0907" w:rsidRDefault="00454E6C" w:rsidP="00454E6C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A735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privind </w:t>
      </w:r>
      <w:bookmarkStart w:id="35" w:name="_Hlk152076446"/>
      <w:r w:rsidRPr="001A735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aprobarea implementării etapei II a proiectului </w:t>
      </w:r>
      <w:r w:rsidRPr="001A7351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r w:rsidRPr="001A7351">
        <w:rPr>
          <w:rFonts w:ascii="Times New Roman" w:hAnsi="Times New Roman"/>
          <w:i/>
          <w:iCs/>
          <w:sz w:val="24"/>
          <w:szCs w:val="24"/>
          <w:lang w:val="ro-RO"/>
        </w:rPr>
        <w:t xml:space="preserve">Reconversia funcțională și/sau reutilizarea unor terenuri și suprafețe abandonate și neutilizate din interiorul Municipiului </w:t>
      </w:r>
      <w:proofErr w:type="spellStart"/>
      <w:r w:rsidRPr="001A7351">
        <w:rPr>
          <w:rFonts w:ascii="Times New Roman" w:hAnsi="Times New Roman"/>
          <w:i/>
          <w:iCs/>
          <w:sz w:val="24"/>
          <w:szCs w:val="24"/>
          <w:lang w:val="ro-RO"/>
        </w:rPr>
        <w:t>Tîrgu</w:t>
      </w:r>
      <w:proofErr w:type="spellEnd"/>
      <w:r w:rsidRPr="001A7351">
        <w:rPr>
          <w:rFonts w:ascii="Times New Roman" w:hAnsi="Times New Roman"/>
          <w:i/>
          <w:iCs/>
          <w:sz w:val="24"/>
          <w:szCs w:val="24"/>
          <w:lang w:val="ro-RO"/>
        </w:rPr>
        <w:t xml:space="preserve"> Mureș</w:t>
      </w:r>
      <w:r w:rsidRPr="001A7351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1A735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SMIS 128055, </w:t>
      </w:r>
      <w:proofErr w:type="spellStart"/>
      <w:r w:rsidRPr="001A7351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A7351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A7351">
        <w:rPr>
          <w:rFonts w:ascii="Times New Roman" w:hAnsi="Times New Roman"/>
          <w:color w:val="000000" w:themeColor="text1"/>
          <w:sz w:val="24"/>
          <w:szCs w:val="24"/>
        </w:rPr>
        <w:t>etapizare</w:t>
      </w:r>
      <w:proofErr w:type="spellEnd"/>
      <w:r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A7351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A7351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Pr="001A73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233B">
        <w:rPr>
          <w:rFonts w:ascii="Times New Roman" w:hAnsi="Times New Roman"/>
          <w:color w:val="000000" w:themeColor="text1"/>
          <w:sz w:val="24"/>
          <w:szCs w:val="24"/>
          <w:lang w:val="ro-RO"/>
        </w:rPr>
        <w:t>Programul Regiunea Centru</w:t>
      </w:r>
      <w:r w:rsidRPr="001A735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2021-2027, în scopul finalizării integrale precum și susținerea cheltuielilor necesare</w:t>
      </w:r>
    </w:p>
    <w:p w14:paraId="7D806C3B" w14:textId="77777777" w:rsidR="009260FA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42C508FF" w14:textId="77777777" w:rsidR="009260FA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bookmarkEnd w:id="35"/>
    <w:p w14:paraId="6CA17240" w14:textId="77777777" w:rsidR="009260FA" w:rsidRPr="00C045A1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08A8E2E3" w14:textId="3CD59961" w:rsidR="009260FA" w:rsidRPr="00C045A1" w:rsidRDefault="009260FA" w:rsidP="009260FA">
      <w:pPr>
        <w:rPr>
          <w:rFonts w:ascii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BF319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extraordin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ară de lucru,</w:t>
      </w:r>
      <w:r w:rsidRPr="00C045A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5214C5A7" w14:textId="77777777" w:rsidR="009260FA" w:rsidRPr="00DE1869" w:rsidRDefault="009260FA" w:rsidP="00926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E1869">
        <w:rPr>
          <w:rFonts w:ascii="Times New Roman" w:hAnsi="Times New Roman"/>
          <w:b/>
          <w:sz w:val="24"/>
          <w:szCs w:val="24"/>
          <w:lang w:val="ro-RO"/>
        </w:rPr>
        <w:t xml:space="preserve">     Având în vedere:</w:t>
      </w:r>
    </w:p>
    <w:p w14:paraId="5B8F3A06" w14:textId="4EAEBEA6" w:rsidR="00454E6C" w:rsidRPr="00454E6C" w:rsidRDefault="009260FA" w:rsidP="00454E6C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Referatul de aprobare nr.</w:t>
      </w:r>
      <w:r w:rsidR="00CF28D4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76541 </w:t>
      </w: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din data de</w:t>
      </w:r>
      <w:r w:rsidR="00CF28D4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29.11</w:t>
      </w: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.2023 inițiat de Primar prin </w:t>
      </w:r>
      <w:bookmarkStart w:id="36" w:name="_Hlk137463013"/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Direcția Proiecte cu Finanțare Internațională, Resurse Umane, Relații cu Publicul și Logistică, Serviciul Proiecte cu Finanțare Internațională,</w:t>
      </w:r>
      <w:bookmarkEnd w:id="36"/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4B6D9A" w:rsidRPr="00454E6C">
        <w:rPr>
          <w:rFonts w:ascii="Times New Roman" w:hAnsi="Times New Roman"/>
          <w:i/>
          <w:iCs/>
          <w:sz w:val="24"/>
          <w:szCs w:val="24"/>
          <w:lang w:val="ro-RO"/>
        </w:rPr>
        <w:t xml:space="preserve">privind </w:t>
      </w:r>
      <w:r w:rsidR="00454E6C" w:rsidRPr="00454E6C">
        <w:rPr>
          <w:rFonts w:ascii="Times New Roman" w:hAnsi="Times New Roman"/>
          <w:i/>
          <w:iCs/>
          <w:sz w:val="24"/>
          <w:szCs w:val="24"/>
          <w:lang w:val="ro-RO"/>
        </w:rPr>
        <w:t>aprobarea implementării etapei II a proiectului „</w:t>
      </w:r>
      <w:bookmarkStart w:id="37" w:name="_Hlk152077139"/>
      <w:r w:rsidR="00454E6C" w:rsidRPr="00454E6C">
        <w:rPr>
          <w:rFonts w:ascii="Times New Roman" w:hAnsi="Times New Roman"/>
          <w:i/>
          <w:iCs/>
          <w:sz w:val="24"/>
          <w:szCs w:val="24"/>
          <w:lang w:val="ro-RO"/>
        </w:rPr>
        <w:t xml:space="preserve">Reconversia funcțională și/sau reutilizarea unor terenuri și suprafețe abandonate și neutilizate din interiorul Municipiului </w:t>
      </w:r>
      <w:proofErr w:type="spellStart"/>
      <w:r w:rsidR="00454E6C" w:rsidRPr="00454E6C">
        <w:rPr>
          <w:rFonts w:ascii="Times New Roman" w:hAnsi="Times New Roman"/>
          <w:i/>
          <w:iCs/>
          <w:sz w:val="24"/>
          <w:szCs w:val="24"/>
          <w:lang w:val="ro-RO"/>
        </w:rPr>
        <w:t>Tîrgu</w:t>
      </w:r>
      <w:proofErr w:type="spellEnd"/>
      <w:r w:rsidR="00454E6C" w:rsidRPr="00454E6C">
        <w:rPr>
          <w:rFonts w:ascii="Times New Roman" w:hAnsi="Times New Roman"/>
          <w:i/>
          <w:iCs/>
          <w:sz w:val="24"/>
          <w:szCs w:val="24"/>
          <w:lang w:val="ro-RO"/>
        </w:rPr>
        <w:t xml:space="preserve"> Mureș</w:t>
      </w:r>
      <w:bookmarkEnd w:id="37"/>
      <w:r w:rsidR="00454E6C" w:rsidRPr="00454E6C">
        <w:rPr>
          <w:rFonts w:ascii="Times New Roman" w:hAnsi="Times New Roman"/>
          <w:i/>
          <w:iCs/>
          <w:sz w:val="24"/>
          <w:szCs w:val="24"/>
        </w:rPr>
        <w:t xml:space="preserve">” SMIS 128055, </w:t>
      </w:r>
      <w:proofErr w:type="spellStart"/>
      <w:r w:rsidR="00454E6C" w:rsidRPr="00454E6C">
        <w:rPr>
          <w:rFonts w:ascii="Times New Roman" w:hAnsi="Times New Roman"/>
          <w:i/>
          <w:iCs/>
          <w:sz w:val="24"/>
          <w:szCs w:val="24"/>
        </w:rPr>
        <w:t>propus</w:t>
      </w:r>
      <w:proofErr w:type="spellEnd"/>
      <w:r w:rsidR="00454E6C" w:rsidRPr="00454E6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54E6C" w:rsidRPr="00454E6C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="00454E6C" w:rsidRPr="00454E6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54E6C" w:rsidRPr="00454E6C">
        <w:rPr>
          <w:rFonts w:ascii="Times New Roman" w:hAnsi="Times New Roman"/>
          <w:i/>
          <w:iCs/>
          <w:sz w:val="24"/>
          <w:szCs w:val="24"/>
        </w:rPr>
        <w:t>etapizare</w:t>
      </w:r>
      <w:proofErr w:type="spellEnd"/>
      <w:r w:rsidR="00454E6C" w:rsidRPr="00454E6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54E6C" w:rsidRPr="00454E6C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="00454E6C" w:rsidRPr="00454E6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54E6C" w:rsidRPr="00454E6C">
        <w:rPr>
          <w:rFonts w:ascii="Times New Roman" w:hAnsi="Times New Roman"/>
          <w:i/>
          <w:iCs/>
          <w:sz w:val="24"/>
          <w:szCs w:val="24"/>
        </w:rPr>
        <w:t>cadrul</w:t>
      </w:r>
      <w:proofErr w:type="spellEnd"/>
      <w:r w:rsidR="00454E6C" w:rsidRPr="00454E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3233B">
        <w:rPr>
          <w:rFonts w:ascii="Times New Roman" w:hAnsi="Times New Roman"/>
          <w:i/>
          <w:iCs/>
          <w:sz w:val="24"/>
          <w:szCs w:val="24"/>
          <w:lang w:val="ro-RO"/>
        </w:rPr>
        <w:t>Programul Regiunea Centru</w:t>
      </w:r>
      <w:r w:rsidR="00454E6C" w:rsidRPr="00454E6C">
        <w:rPr>
          <w:rFonts w:ascii="Times New Roman" w:hAnsi="Times New Roman"/>
          <w:i/>
          <w:iCs/>
          <w:sz w:val="24"/>
          <w:szCs w:val="24"/>
          <w:lang w:val="ro-RO"/>
        </w:rPr>
        <w:t>l 2021-2027, în scopul finalizării integrale precum și susținerea cheltuielilor necesare</w:t>
      </w:r>
      <w:r w:rsidR="001A7E2F">
        <w:rPr>
          <w:rFonts w:ascii="Times New Roman" w:hAnsi="Times New Roman"/>
          <w:i/>
          <w:iCs/>
          <w:sz w:val="24"/>
          <w:szCs w:val="24"/>
          <w:lang w:val="ro-RO"/>
        </w:rPr>
        <w:t>,</w:t>
      </w:r>
    </w:p>
    <w:p w14:paraId="73A3B4BF" w14:textId="3B4E7586" w:rsidR="00454E6C" w:rsidRPr="00454E6C" w:rsidRDefault="00454E6C" w:rsidP="00454E6C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54E6C">
        <w:rPr>
          <w:rFonts w:ascii="Times New Roman" w:hAnsi="Times New Roman"/>
          <w:sz w:val="24"/>
          <w:szCs w:val="24"/>
          <w:lang w:val="ro-RO"/>
        </w:rPr>
        <w:t>Raportul de specialitate al Direcției Economice;</w:t>
      </w:r>
    </w:p>
    <w:p w14:paraId="4258A280" w14:textId="77777777" w:rsidR="00454E6C" w:rsidRPr="00454E6C" w:rsidRDefault="00454E6C" w:rsidP="00454E6C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eastAsiaTheme="minorEastAsia" w:hAnsi="Times New Roman"/>
          <w:sz w:val="24"/>
          <w:szCs w:val="24"/>
          <w:shd w:val="clear" w:color="auto" w:fill="FFFFFF"/>
          <w:lang w:val="ro-RO" w:eastAsia="ro-RO"/>
        </w:rPr>
        <w:t xml:space="preserve">Raportul de specialitate al </w:t>
      </w:r>
      <w:r w:rsidRPr="00DE1869">
        <w:rPr>
          <w:rFonts w:ascii="Times New Roman" w:eastAsiaTheme="minorEastAsia" w:hAnsi="Times New Roman"/>
          <w:sz w:val="24"/>
          <w:szCs w:val="24"/>
          <w:lang w:val="ro-RO" w:eastAsia="ro-RO"/>
        </w:rPr>
        <w:t>Direcției Juridice, Contencios Administrativ și Administrație Publică Locală</w:t>
      </w:r>
      <w:r>
        <w:rPr>
          <w:rFonts w:ascii="Times New Roman" w:eastAsiaTheme="minorEastAsia" w:hAnsi="Times New Roman"/>
          <w:sz w:val="24"/>
          <w:szCs w:val="24"/>
          <w:lang w:val="ro-RO" w:eastAsia="ro-RO"/>
        </w:rPr>
        <w:t>;</w:t>
      </w:r>
      <w:bookmarkStart w:id="38" w:name="_Hlk137463027"/>
    </w:p>
    <w:p w14:paraId="1361C9F1" w14:textId="1CAA0A44" w:rsidR="009260FA" w:rsidRPr="00454E6C" w:rsidRDefault="009260FA" w:rsidP="00454E6C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54E6C">
        <w:rPr>
          <w:rFonts w:ascii="Times New Roman" w:eastAsiaTheme="minorEastAsia" w:hAnsi="Times New Roman"/>
          <w:sz w:val="24"/>
          <w:szCs w:val="24"/>
          <w:lang w:val="ro-RO" w:eastAsia="ro-RO"/>
        </w:rPr>
        <w:t>Raportul Comisiilor de specialitate din cadrul Consiliului local municipal Târgu Mureș</w:t>
      </w:r>
      <w:r w:rsidR="00166DC8" w:rsidRPr="00454E6C">
        <w:rPr>
          <w:rFonts w:ascii="Times New Roman" w:eastAsiaTheme="minorEastAsia" w:hAnsi="Times New Roman"/>
          <w:sz w:val="24"/>
          <w:szCs w:val="24"/>
          <w:lang w:val="ro-RO" w:eastAsia="ro-RO"/>
        </w:rPr>
        <w:t>;</w:t>
      </w:r>
    </w:p>
    <w:bookmarkEnd w:id="38"/>
    <w:p w14:paraId="298CE8E9" w14:textId="77777777" w:rsidR="009260FA" w:rsidRPr="00DE1869" w:rsidRDefault="009260FA" w:rsidP="009260FA">
      <w:pPr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DE1869">
        <w:rPr>
          <w:rFonts w:ascii="Times New Roman" w:hAnsi="Times New Roman"/>
          <w:b/>
          <w:noProof/>
          <w:sz w:val="24"/>
          <w:szCs w:val="24"/>
          <w:lang w:val="ro-RO"/>
        </w:rPr>
        <w:t>În conformitate cu prevederile :</w:t>
      </w:r>
    </w:p>
    <w:p w14:paraId="1DCFFBA1" w14:textId="08045AB7" w:rsidR="009260FA" w:rsidRPr="00DE1869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 xml:space="preserve">Contractul de </w:t>
      </w:r>
      <w:r w:rsidRPr="00CF3D4E">
        <w:rPr>
          <w:bCs/>
          <w:sz w:val="24"/>
          <w:szCs w:val="24"/>
          <w:lang w:val="ro-RO"/>
        </w:rPr>
        <w:t>finanțare  nr.</w:t>
      </w:r>
      <w:r w:rsidR="000C4C2A" w:rsidRPr="00CF3D4E">
        <w:rPr>
          <w:bCs/>
          <w:sz w:val="24"/>
          <w:szCs w:val="24"/>
          <w:lang w:val="ro-RO"/>
        </w:rPr>
        <w:t xml:space="preserve"> 5057</w:t>
      </w:r>
      <w:r w:rsidR="00166DC8">
        <w:rPr>
          <w:bCs/>
          <w:sz w:val="24"/>
          <w:szCs w:val="24"/>
          <w:lang w:val="ro-RO"/>
        </w:rPr>
        <w:t>/</w:t>
      </w:r>
      <w:r w:rsidR="000C4C2A" w:rsidRPr="00CF3D4E">
        <w:rPr>
          <w:bCs/>
          <w:sz w:val="24"/>
          <w:szCs w:val="24"/>
          <w:lang w:val="ro-RO"/>
        </w:rPr>
        <w:t>28</w:t>
      </w:r>
      <w:r w:rsidRPr="00CF3D4E">
        <w:rPr>
          <w:bCs/>
          <w:sz w:val="24"/>
          <w:szCs w:val="24"/>
          <w:lang w:val="ro-RO"/>
        </w:rPr>
        <w:t>.</w:t>
      </w:r>
      <w:r w:rsidR="000C4C2A" w:rsidRPr="00CF3D4E">
        <w:rPr>
          <w:bCs/>
          <w:sz w:val="24"/>
          <w:szCs w:val="24"/>
          <w:lang w:val="ro-RO"/>
        </w:rPr>
        <w:t>01</w:t>
      </w:r>
      <w:r w:rsidRPr="00CF3D4E">
        <w:rPr>
          <w:bCs/>
          <w:sz w:val="24"/>
          <w:szCs w:val="24"/>
          <w:lang w:val="ro-RO"/>
        </w:rPr>
        <w:t>.20</w:t>
      </w:r>
      <w:r w:rsidR="000C4C2A" w:rsidRPr="00CF3D4E">
        <w:rPr>
          <w:bCs/>
          <w:sz w:val="24"/>
          <w:szCs w:val="24"/>
          <w:lang w:val="ro-RO"/>
        </w:rPr>
        <w:t>20</w:t>
      </w:r>
      <w:r w:rsidRPr="00CF3D4E">
        <w:rPr>
          <w:bCs/>
          <w:sz w:val="24"/>
          <w:szCs w:val="24"/>
          <w:lang w:val="ro-RO"/>
        </w:rPr>
        <w:t xml:space="preserve"> încheiat cu</w:t>
      </w:r>
      <w:r w:rsidRPr="00DE1869">
        <w:rPr>
          <w:bCs/>
          <w:sz w:val="24"/>
          <w:szCs w:val="24"/>
          <w:lang w:val="ro-RO"/>
        </w:rPr>
        <w:t xml:space="preserve"> Ministerul Lucrărilor Publice, Dezvoltării și Administrației și Organismul Intermediar al Agenției pentru Dezvoltare Regională Centru</w:t>
      </w:r>
      <w:r w:rsidR="007124E8">
        <w:rPr>
          <w:bCs/>
          <w:sz w:val="24"/>
          <w:szCs w:val="24"/>
          <w:lang w:val="ro-RO"/>
        </w:rPr>
        <w:t>;</w:t>
      </w:r>
      <w:r w:rsidRPr="00DE1869">
        <w:rPr>
          <w:bCs/>
          <w:sz w:val="24"/>
          <w:szCs w:val="24"/>
          <w:lang w:val="ro-RO"/>
        </w:rPr>
        <w:t xml:space="preserve"> </w:t>
      </w:r>
    </w:p>
    <w:p w14:paraId="4EF4FFD1" w14:textId="0FBE7EC8" w:rsidR="009260FA" w:rsidRPr="00CF3D4E" w:rsidRDefault="009260FA" w:rsidP="00CF3D4E">
      <w:pPr>
        <w:pStyle w:val="FootnoteText"/>
        <w:numPr>
          <w:ilvl w:val="0"/>
          <w:numId w:val="5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CF3D4E">
        <w:rPr>
          <w:bCs/>
          <w:sz w:val="24"/>
          <w:szCs w:val="24"/>
          <w:lang w:val="ro-RO"/>
        </w:rPr>
        <w:t>Ghidului  solicitantului pentru  POR 2014-2020,</w:t>
      </w:r>
      <w:r w:rsidR="00CF3D4E" w:rsidRPr="00CF3D4E">
        <w:rPr>
          <w:bCs/>
          <w:sz w:val="24"/>
          <w:szCs w:val="24"/>
          <w:lang w:val="ro-RO"/>
        </w:rPr>
        <w:t xml:space="preserve"> </w:t>
      </w:r>
      <w:r w:rsidRPr="00CF3D4E">
        <w:rPr>
          <w:bCs/>
          <w:sz w:val="24"/>
          <w:szCs w:val="24"/>
          <w:lang w:val="ro-RO"/>
        </w:rPr>
        <w:t>Axa prioritară 4, Prioritate de investiții 4.</w:t>
      </w:r>
      <w:r w:rsidR="000C4C2A" w:rsidRPr="00CF3D4E">
        <w:rPr>
          <w:bCs/>
          <w:sz w:val="24"/>
          <w:szCs w:val="24"/>
          <w:lang w:val="ro-RO"/>
        </w:rPr>
        <w:t>2</w:t>
      </w:r>
      <w:r w:rsidRPr="00CF3D4E">
        <w:rPr>
          <w:bCs/>
          <w:sz w:val="24"/>
          <w:szCs w:val="24"/>
          <w:lang w:val="ro-RO"/>
        </w:rPr>
        <w:t>, Obiectiv Specific 4.</w:t>
      </w:r>
      <w:r w:rsidR="00CF3D4E" w:rsidRPr="00CF3D4E">
        <w:rPr>
          <w:bCs/>
          <w:sz w:val="24"/>
          <w:szCs w:val="24"/>
          <w:lang w:val="ro-RO"/>
        </w:rPr>
        <w:t>2</w:t>
      </w:r>
      <w:r w:rsidRPr="00CF3D4E">
        <w:rPr>
          <w:bCs/>
          <w:sz w:val="24"/>
          <w:szCs w:val="24"/>
          <w:lang w:val="ro-RO"/>
        </w:rPr>
        <w:t xml:space="preserve"> </w:t>
      </w:r>
      <w:r w:rsidR="00CF3D4E" w:rsidRPr="00CF3D4E">
        <w:rPr>
          <w:bCs/>
          <w:sz w:val="24"/>
          <w:szCs w:val="24"/>
          <w:lang w:val="ro-RO"/>
        </w:rPr>
        <w:t xml:space="preserve">Reconversia și </w:t>
      </w:r>
      <w:proofErr w:type="spellStart"/>
      <w:r w:rsidR="00CF3D4E" w:rsidRPr="00CF3D4E">
        <w:rPr>
          <w:bCs/>
          <w:sz w:val="24"/>
          <w:szCs w:val="24"/>
          <w:lang w:val="ro-RO"/>
        </w:rPr>
        <w:t>refuncționalizarea</w:t>
      </w:r>
      <w:proofErr w:type="spellEnd"/>
      <w:r w:rsidR="00CF3D4E" w:rsidRPr="00CF3D4E">
        <w:rPr>
          <w:bCs/>
          <w:sz w:val="24"/>
          <w:szCs w:val="24"/>
          <w:lang w:val="ro-RO"/>
        </w:rPr>
        <w:t xml:space="preserve"> terenurilor și suprafețelor degradate, vacante sau neutilizate din </w:t>
      </w:r>
      <w:proofErr w:type="spellStart"/>
      <w:r w:rsidR="00CF3D4E" w:rsidRPr="00CF3D4E">
        <w:rPr>
          <w:bCs/>
          <w:sz w:val="24"/>
          <w:szCs w:val="24"/>
          <w:lang w:val="ro-RO"/>
        </w:rPr>
        <w:t>muncipiile</w:t>
      </w:r>
      <w:proofErr w:type="spellEnd"/>
      <w:r w:rsidR="00CF3D4E" w:rsidRPr="00CF3D4E">
        <w:rPr>
          <w:bCs/>
          <w:sz w:val="24"/>
          <w:szCs w:val="24"/>
          <w:lang w:val="ro-RO"/>
        </w:rPr>
        <w:t xml:space="preserve"> </w:t>
      </w:r>
      <w:proofErr w:type="spellStart"/>
      <w:r w:rsidR="00CF3D4E" w:rsidRPr="00CF3D4E">
        <w:rPr>
          <w:bCs/>
          <w:sz w:val="24"/>
          <w:szCs w:val="24"/>
          <w:lang w:val="ro-RO"/>
        </w:rPr>
        <w:t>reşedinţă</w:t>
      </w:r>
      <w:proofErr w:type="spellEnd"/>
      <w:r w:rsidR="00CF3D4E" w:rsidRPr="00CF3D4E">
        <w:rPr>
          <w:bCs/>
          <w:sz w:val="24"/>
          <w:szCs w:val="24"/>
          <w:lang w:val="ro-RO"/>
        </w:rPr>
        <w:t xml:space="preserve"> de </w:t>
      </w:r>
      <w:proofErr w:type="spellStart"/>
      <w:r w:rsidR="00CF3D4E" w:rsidRPr="00CF3D4E">
        <w:rPr>
          <w:bCs/>
          <w:sz w:val="24"/>
          <w:szCs w:val="24"/>
          <w:lang w:val="ro-RO"/>
        </w:rPr>
        <w:t>judeţ</w:t>
      </w:r>
      <w:proofErr w:type="spellEnd"/>
      <w:r w:rsidR="00CF3D4E" w:rsidRPr="00CF3D4E">
        <w:rPr>
          <w:bCs/>
          <w:sz w:val="24"/>
          <w:szCs w:val="24"/>
          <w:lang w:val="ro-RO"/>
        </w:rPr>
        <w:t>;</w:t>
      </w:r>
    </w:p>
    <w:p w14:paraId="2806D4D6" w14:textId="28311EFA" w:rsidR="009260FA" w:rsidRPr="00DE1869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 xml:space="preserve">OUG 36 din 17 mai 2023 privind stabilirea cadrului general pentru închiderea programelor operaționale </w:t>
      </w:r>
      <w:proofErr w:type="spellStart"/>
      <w:r w:rsidRPr="00DE1869">
        <w:rPr>
          <w:bCs/>
          <w:sz w:val="24"/>
          <w:szCs w:val="24"/>
          <w:lang w:val="ro-RO"/>
        </w:rPr>
        <w:t>finanţate</w:t>
      </w:r>
      <w:proofErr w:type="spellEnd"/>
      <w:r w:rsidRPr="00DE1869">
        <w:rPr>
          <w:bCs/>
          <w:sz w:val="24"/>
          <w:szCs w:val="24"/>
          <w:lang w:val="ro-RO"/>
        </w:rPr>
        <w:t xml:space="preserve"> în perioada de programare 2014-2020, precum și metodologiile emise de Autoritatea de Management (AMPOR) pentru POR 2014-2021</w:t>
      </w:r>
      <w:r w:rsidR="000C4C2A">
        <w:rPr>
          <w:bCs/>
          <w:sz w:val="24"/>
          <w:szCs w:val="24"/>
          <w:lang w:val="ro-RO"/>
        </w:rPr>
        <w:t>;</w:t>
      </w:r>
    </w:p>
    <w:p w14:paraId="291FDC67" w14:textId="2EE7DC7F" w:rsidR="009260FA" w:rsidRPr="00DE1869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>Instrucțiunea 206 din 24.10.2023 al AMPOR</w:t>
      </w:r>
      <w:r w:rsidR="007124E8">
        <w:rPr>
          <w:bCs/>
          <w:sz w:val="24"/>
          <w:szCs w:val="24"/>
          <w:lang w:val="ro-RO"/>
        </w:rPr>
        <w:t>;</w:t>
      </w:r>
    </w:p>
    <w:p w14:paraId="465719E8" w14:textId="1002B8ED" w:rsidR="009260FA" w:rsidRPr="00DE1869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>Instrucțiunea 207 din 31.10.2023 al AMPOR</w:t>
      </w:r>
      <w:r w:rsidR="007124E8">
        <w:rPr>
          <w:bCs/>
          <w:sz w:val="24"/>
          <w:szCs w:val="24"/>
          <w:lang w:val="ro-RO"/>
        </w:rPr>
        <w:t>;</w:t>
      </w:r>
    </w:p>
    <w:p w14:paraId="1689C5DB" w14:textId="7E559CE2" w:rsidR="009260FA" w:rsidRPr="00DE1869" w:rsidRDefault="009260FA" w:rsidP="009260FA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hAnsi="Times New Roman"/>
          <w:bCs/>
          <w:iCs/>
          <w:sz w:val="24"/>
          <w:szCs w:val="24"/>
          <w:lang w:val="ro-RO"/>
        </w:rPr>
        <w:t>Legii nr. 24/2000 privind normele de tehnică legislativă pentru elaborarea actelor normative, republicată</w:t>
      </w:r>
      <w:r w:rsidR="007124E8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  <w:r w:rsidRPr="00DE18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E781D9A" w14:textId="77777777" w:rsidR="009260FA" w:rsidRPr="00C045A1" w:rsidRDefault="009260FA" w:rsidP="009260FA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DE1869">
        <w:rPr>
          <w:rFonts w:ascii="Times New Roman" w:hAnsi="Times New Roman"/>
          <w:sz w:val="24"/>
          <w:szCs w:val="24"/>
          <w:lang w:val="ro-RO"/>
        </w:rPr>
        <w:t xml:space="preserve">art. 129 alin.(1), alin. (2) lit. „b”, alin. (4) lit. „d”, art. 134 alin (4), art. 139 alin. (1) art.196, alin.(1), lit. „a” </w:t>
      </w:r>
      <w:proofErr w:type="spellStart"/>
      <w:r w:rsidRPr="00DE186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E1869">
        <w:rPr>
          <w:rFonts w:ascii="Times New Roman" w:hAnsi="Times New Roman"/>
          <w:sz w:val="24"/>
          <w:szCs w:val="24"/>
          <w:lang w:val="ro-RO"/>
        </w:rPr>
        <w:t xml:space="preserve"> ale art. 243, alin. (1), lit. „a”  din OUG nr. 57/2019 privind</w:t>
      </w:r>
      <w:r w:rsidRPr="00C0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sz w:val="24"/>
          <w:szCs w:val="24"/>
        </w:rPr>
        <w:t>Codul</w:t>
      </w:r>
      <w:proofErr w:type="spellEnd"/>
      <w:r w:rsidRPr="00C0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sz w:val="24"/>
          <w:szCs w:val="24"/>
        </w:rPr>
        <w:t>administrativ</w:t>
      </w:r>
      <w:proofErr w:type="spellEnd"/>
      <w:r w:rsidRPr="00C045A1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21147BE2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29E145E6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42435641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2C50E351" w14:textId="77777777" w:rsidR="009260FA" w:rsidRPr="00C045A1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C045A1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lastRenderedPageBreak/>
        <w:t>H o t ă r ă ş t e :</w:t>
      </w:r>
    </w:p>
    <w:p w14:paraId="362D5CE3" w14:textId="77777777" w:rsidR="009260FA" w:rsidRPr="006305FB" w:rsidRDefault="009260FA" w:rsidP="009260FA">
      <w:pPr>
        <w:spacing w:after="250" w:line="259" w:lineRule="auto"/>
        <w:ind w:right="350"/>
        <w:jc w:val="center"/>
        <w:rPr>
          <w:rFonts w:ascii="Trebuchet MS" w:hAnsi="Trebuchet MS"/>
          <w:b/>
          <w:bCs/>
          <w:szCs w:val="24"/>
        </w:rPr>
      </w:pPr>
      <w:r w:rsidRPr="00C045A1">
        <w:rPr>
          <w:b/>
          <w:sz w:val="24"/>
          <w:szCs w:val="24"/>
          <w:lang w:val="ro-RO"/>
        </w:rPr>
        <w:t xml:space="preserve">               </w:t>
      </w:r>
    </w:p>
    <w:p w14:paraId="2365BC0F" w14:textId="7B6D7DE3" w:rsidR="00454E6C" w:rsidRPr="00036B0B" w:rsidRDefault="00454E6C" w:rsidP="00454E6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036B0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o-RO"/>
        </w:rPr>
        <w:t>Art.1</w:t>
      </w:r>
      <w:r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 </w:t>
      </w:r>
      <w:r w:rsidRPr="00036B0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Se aprobă</w:t>
      </w:r>
      <w:r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>implement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area</w:t>
      </w:r>
      <w:r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etapei II a proiectului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r w:rsidR="002C1AE1" w:rsidRPr="002C1AE1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Reconversia funcțională și/sau reutilizarea unor terenuri și suprafețe abandonate și neutilizate din interiorul Municipiului </w:t>
      </w:r>
      <w:proofErr w:type="spellStart"/>
      <w:r w:rsidR="002C1AE1" w:rsidRPr="002C1AE1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Tîrgu</w:t>
      </w:r>
      <w:proofErr w:type="spellEnd"/>
      <w:r w:rsidR="002C1AE1" w:rsidRPr="002C1AE1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Mureș</w:t>
      </w:r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r w:rsidR="001A7E2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SMIS 12</w:t>
      </w:r>
      <w:r w:rsidR="002C1AE1">
        <w:rPr>
          <w:rFonts w:ascii="Times New Roman" w:hAnsi="Times New Roman"/>
          <w:i/>
          <w:iCs/>
          <w:color w:val="000000" w:themeColor="text1"/>
          <w:sz w:val="24"/>
          <w:szCs w:val="24"/>
        </w:rPr>
        <w:t>8055</w:t>
      </w:r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etapizare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233B">
        <w:rPr>
          <w:rFonts w:ascii="Times New Roman" w:hAnsi="Times New Roman"/>
          <w:color w:val="000000" w:themeColor="text1"/>
          <w:sz w:val="24"/>
          <w:szCs w:val="24"/>
          <w:lang w:val="ro-RO"/>
        </w:rPr>
        <w:t>Programul Regiunea Centru</w:t>
      </w:r>
      <w:r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2021-2027, în scopul finalizării integrale precum și susținerea cheltuielilor necesare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>astfel:</w:t>
      </w:r>
    </w:p>
    <w:p w14:paraId="10EC5209" w14:textId="06381F1F" w:rsidR="00454E6C" w:rsidRDefault="00454E6C" w:rsidP="00454E6C">
      <w:pPr>
        <w:ind w:right="32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36B0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alin.(1). Se aprobă</w:t>
      </w:r>
      <w:r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implementarea activităților proiectului </w:t>
      </w:r>
      <w:r w:rsidRPr="00036B0B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r w:rsidR="002C1AE1" w:rsidRPr="002C1AE1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Reconversia funcțională și/sau reutilizarea unor terenuri și suprafețe abandonate și neutilizate din interiorul Municipiului </w:t>
      </w:r>
      <w:proofErr w:type="spellStart"/>
      <w:r w:rsidR="002C1AE1" w:rsidRPr="002C1AE1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Tîrgu</w:t>
      </w:r>
      <w:proofErr w:type="spellEnd"/>
      <w:r w:rsidR="002C1AE1" w:rsidRPr="002C1AE1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Mureș</w:t>
      </w:r>
      <w:r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r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33233B">
        <w:rPr>
          <w:rFonts w:ascii="Times New Roman" w:hAnsi="Times New Roman"/>
          <w:color w:val="000000" w:themeColor="text1"/>
          <w:sz w:val="24"/>
          <w:szCs w:val="24"/>
          <w:lang w:val="ro-RO"/>
        </w:rPr>
        <w:t>pr</w:t>
      </w:r>
      <w:r w:rsidR="008625F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opus pentru etapizare prin </w:t>
      </w:r>
      <w:r w:rsidR="0033233B">
        <w:rPr>
          <w:rFonts w:ascii="Times New Roman" w:hAnsi="Times New Roman"/>
          <w:color w:val="000000" w:themeColor="text1"/>
          <w:sz w:val="24"/>
          <w:szCs w:val="24"/>
          <w:lang w:val="ro-RO"/>
        </w:rPr>
        <w:t>Programul Regiunea Centru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2021-2027, </w:t>
      </w:r>
      <w:r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>după data de 31 decembrie 2023, în scopul realizării integrale a acestora, atingerii indicatorilor, rezultatelor și obiectivelor propuse și asigurării funcționalității proiectului, până la termenul aprobat în acest sens la nivelul contractului de finanțare, dar nu mai târziu de 31 decembrie 2027.</w:t>
      </w:r>
    </w:p>
    <w:p w14:paraId="5513DACA" w14:textId="6F4DA0D0" w:rsidR="00454E6C" w:rsidRPr="00B82921" w:rsidRDefault="00454E6C" w:rsidP="00454E6C">
      <w:pPr>
        <w:ind w:right="32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36B0B">
        <w:rPr>
          <w:rFonts w:ascii="Times New Roman" w:hAnsi="Times New Roman"/>
          <w:b/>
          <w:bCs/>
          <w:sz w:val="24"/>
          <w:szCs w:val="24"/>
          <w:lang w:val="ro-RO"/>
        </w:rPr>
        <w:t>alin.(2). Se aprobă</w:t>
      </w:r>
      <w:r w:rsidRPr="00036B0B">
        <w:rPr>
          <w:rFonts w:ascii="Times New Roman" w:hAnsi="Times New Roman"/>
          <w:sz w:val="24"/>
          <w:szCs w:val="24"/>
          <w:lang w:val="ro-RO"/>
        </w:rPr>
        <w:t xml:space="preserve"> susținerea de la bugetul local </w:t>
      </w:r>
      <w:r w:rsidRPr="00036B0B">
        <w:rPr>
          <w:rFonts w:ascii="Times New Roman" w:hAnsi="Times New Roman"/>
          <w:spacing w:val="-4"/>
          <w:sz w:val="24"/>
          <w:szCs w:val="24"/>
          <w:lang w:val="ro-RO"/>
        </w:rPr>
        <w:t xml:space="preserve">după data de 31 decembrie 2023 </w:t>
      </w:r>
      <w:r w:rsidRPr="00036B0B">
        <w:rPr>
          <w:rFonts w:ascii="Times New Roman" w:hAnsi="Times New Roman"/>
          <w:sz w:val="24"/>
          <w:szCs w:val="24"/>
          <w:lang w:val="ro-RO"/>
        </w:rPr>
        <w:t xml:space="preserve">a cheltuielilor neeligibile necesare </w:t>
      </w:r>
      <w:r w:rsidRPr="00036B0B">
        <w:rPr>
          <w:rFonts w:ascii="Times New Roman" w:hAnsi="Times New Roman"/>
          <w:spacing w:val="-4"/>
          <w:sz w:val="24"/>
          <w:szCs w:val="24"/>
          <w:lang w:val="ro-RO"/>
        </w:rPr>
        <w:t xml:space="preserve">pentru implementarea și operaționalizarea proiectului in scopul </w:t>
      </w:r>
      <w:r w:rsidRPr="00036B0B">
        <w:rPr>
          <w:rFonts w:ascii="Times New Roman" w:hAnsi="Times New Roman"/>
          <w:sz w:val="24"/>
          <w:szCs w:val="24"/>
          <w:lang w:val="ro-RO"/>
        </w:rPr>
        <w:t>finalizării integrale a acestuia. Valoarea totală va fi actualizată în proiectul bugetului local al Municipiului Târgu Mureș pe anul 2024 în conformitate cu cererile de plată și cererile de rambursare avizate A.M.P.O.R</w:t>
      </w:r>
      <w:r w:rsidR="001A7E2F">
        <w:rPr>
          <w:rFonts w:ascii="Times New Roman" w:hAnsi="Times New Roman"/>
          <w:sz w:val="24"/>
          <w:szCs w:val="24"/>
          <w:lang w:val="ro-RO"/>
        </w:rPr>
        <w:t>.</w:t>
      </w:r>
    </w:p>
    <w:p w14:paraId="51291236" w14:textId="64069EA0" w:rsidR="009260FA" w:rsidRPr="00C045A1" w:rsidRDefault="009260FA" w:rsidP="009260FA">
      <w:pPr>
        <w:pStyle w:val="FootnoteText"/>
        <w:rPr>
          <w:bCs/>
          <w:sz w:val="24"/>
          <w:szCs w:val="24"/>
          <w:lang w:val="ro-RO"/>
        </w:rPr>
      </w:pPr>
      <w:r w:rsidRPr="00C045A1">
        <w:rPr>
          <w:b/>
          <w:sz w:val="24"/>
          <w:szCs w:val="24"/>
          <w:u w:val="single"/>
          <w:lang w:val="ro-RO"/>
        </w:rPr>
        <w:t>Art.</w:t>
      </w:r>
      <w:r w:rsidR="00C52E10">
        <w:rPr>
          <w:b/>
          <w:sz w:val="24"/>
          <w:szCs w:val="24"/>
          <w:u w:val="single"/>
          <w:lang w:val="ro-RO"/>
        </w:rPr>
        <w:t>2</w:t>
      </w:r>
      <w:r w:rsidRPr="00C045A1">
        <w:rPr>
          <w:b/>
          <w:sz w:val="24"/>
          <w:szCs w:val="24"/>
          <w:lang w:val="ro-RO"/>
        </w:rPr>
        <w:t xml:space="preserve">. </w:t>
      </w:r>
      <w:r w:rsidRPr="00C045A1">
        <w:rPr>
          <w:bCs/>
          <w:sz w:val="24"/>
          <w:szCs w:val="24"/>
          <w:lang w:val="ro-RO"/>
        </w:rPr>
        <w:t xml:space="preserve">Cu aducere spre îndeplinire a prezentei hotărâri se încredințează Executivul Municipiului Târgu Mureș, prin Direcția Economică, Direcția Proiecte cu </w:t>
      </w:r>
      <w:proofErr w:type="spellStart"/>
      <w:r w:rsidRPr="00C045A1">
        <w:rPr>
          <w:bCs/>
          <w:sz w:val="24"/>
          <w:szCs w:val="24"/>
          <w:lang w:val="ro-RO"/>
        </w:rPr>
        <w:t>Finanţare</w:t>
      </w:r>
      <w:proofErr w:type="spellEnd"/>
      <w:r w:rsidRPr="00C045A1">
        <w:rPr>
          <w:bCs/>
          <w:sz w:val="24"/>
          <w:szCs w:val="24"/>
          <w:lang w:val="ro-RO"/>
        </w:rPr>
        <w:t xml:space="preserve"> Internațion</w:t>
      </w:r>
      <w:r w:rsidR="0033233B">
        <w:rPr>
          <w:bCs/>
          <w:sz w:val="24"/>
          <w:szCs w:val="24"/>
          <w:lang w:val="ro-RO"/>
        </w:rPr>
        <w:t>ală, Resurse Umane, Relații cu P</w:t>
      </w:r>
      <w:r w:rsidRPr="00C045A1">
        <w:rPr>
          <w:bCs/>
          <w:sz w:val="24"/>
          <w:szCs w:val="24"/>
          <w:lang w:val="ro-RO"/>
        </w:rPr>
        <w:t xml:space="preserve">ublicul </w:t>
      </w:r>
      <w:proofErr w:type="spellStart"/>
      <w:r w:rsidRPr="00C045A1">
        <w:rPr>
          <w:bCs/>
          <w:sz w:val="24"/>
          <w:szCs w:val="24"/>
          <w:lang w:val="ro-RO"/>
        </w:rPr>
        <w:t>şi</w:t>
      </w:r>
      <w:proofErr w:type="spellEnd"/>
      <w:r w:rsidRPr="00C045A1">
        <w:rPr>
          <w:bCs/>
          <w:sz w:val="24"/>
          <w:szCs w:val="24"/>
          <w:lang w:val="ro-RO"/>
        </w:rPr>
        <w:t xml:space="preserve"> Logistică, Direcția</w:t>
      </w:r>
      <w:r w:rsidR="007124E8">
        <w:rPr>
          <w:bCs/>
          <w:sz w:val="24"/>
          <w:szCs w:val="24"/>
          <w:lang w:val="ro-RO"/>
        </w:rPr>
        <w:t xml:space="preserve"> Tehnică</w:t>
      </w:r>
      <w:r w:rsidRPr="00C045A1">
        <w:rPr>
          <w:bCs/>
          <w:sz w:val="24"/>
          <w:szCs w:val="24"/>
          <w:lang w:val="ro-RO"/>
        </w:rPr>
        <w:t>.</w:t>
      </w:r>
    </w:p>
    <w:p w14:paraId="2FAC8F50" w14:textId="77777777" w:rsidR="009260FA" w:rsidRPr="00C045A1" w:rsidRDefault="009260FA" w:rsidP="009260FA">
      <w:pPr>
        <w:pStyle w:val="FootnoteText"/>
        <w:rPr>
          <w:bCs/>
          <w:sz w:val="24"/>
          <w:szCs w:val="24"/>
          <w:lang w:val="ro-RO"/>
        </w:rPr>
      </w:pPr>
    </w:p>
    <w:p w14:paraId="0A02C6E8" w14:textId="2773EEA5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 xml:space="preserve">Art. </w:t>
      </w:r>
      <w:r w:rsidR="00C52E10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C045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79579C4" w14:textId="77777777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</w:p>
    <w:p w14:paraId="2C6D129F" w14:textId="2596FF84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</w:t>
      </w:r>
      <w:r w:rsidR="00C52E10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4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6F701D00" w14:textId="77777777" w:rsidR="009260FA" w:rsidRPr="00C045A1" w:rsidRDefault="009260FA" w:rsidP="003A6848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- Direcției Proiecte cu Finanțare Internațională, Resurse Umane, Relații cu Publicul și Logistică, </w:t>
      </w:r>
    </w:p>
    <w:p w14:paraId="3B156E87" w14:textId="12ACE25F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        </w:t>
      </w:r>
      <w:r w:rsidR="007124E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- </w:t>
      </w:r>
      <w:r w:rsidR="007124E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>Direcției Economice,</w:t>
      </w:r>
    </w:p>
    <w:p w14:paraId="403E0FAD" w14:textId="5EF0165D" w:rsidR="009260FA" w:rsidRPr="000C378C" w:rsidRDefault="007124E8" w:rsidP="009260FA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  </w:t>
      </w:r>
      <w:r w:rsidR="009260FA" w:rsidRPr="000C378C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- </w:t>
      </w:r>
      <w:r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 </w:t>
      </w:r>
      <w:r w:rsidR="009260FA" w:rsidRPr="000C378C">
        <w:rPr>
          <w:rFonts w:ascii="Times New Roman" w:hAnsi="Times New Roman"/>
          <w:bCs/>
          <w:sz w:val="24"/>
          <w:szCs w:val="24"/>
          <w:lang w:val="ro-RO"/>
        </w:rPr>
        <w:t xml:space="preserve">Direcției </w:t>
      </w:r>
      <w:r>
        <w:rPr>
          <w:rFonts w:ascii="Times New Roman" w:hAnsi="Times New Roman"/>
          <w:bCs/>
          <w:sz w:val="24"/>
          <w:szCs w:val="24"/>
          <w:lang w:val="ro-RO"/>
        </w:rPr>
        <w:t>Tehnice.</w:t>
      </w:r>
    </w:p>
    <w:p w14:paraId="27EC4980" w14:textId="77777777" w:rsidR="009260FA" w:rsidRPr="000C378C" w:rsidRDefault="009260FA" w:rsidP="009260FA">
      <w:pPr>
        <w:pStyle w:val="FootnoteText"/>
        <w:rPr>
          <w:b/>
          <w:sz w:val="24"/>
          <w:szCs w:val="24"/>
          <w:lang w:val="ro-RO"/>
        </w:rPr>
      </w:pPr>
    </w:p>
    <w:p w14:paraId="2ECC6B53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733E0EFD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6F560FD1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C045A1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C045A1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53A9CAD2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33D6CAE8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r w:rsidRPr="00C045A1"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52330058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09A1168D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03EAC5E4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3D15B150" w14:textId="77777777" w:rsidR="009260FA" w:rsidRDefault="009260FA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40313E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2DADCF92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5509D2FC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74F00222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1EE4004" w14:textId="22D7AB86" w:rsidR="009260FA" w:rsidRDefault="009260FA" w:rsidP="004B6D9A">
      <w:pPr>
        <w:spacing w:after="0" w:line="240" w:lineRule="auto"/>
        <w:ind w:left="170" w:firstLine="720"/>
        <w:jc w:val="both"/>
      </w:pPr>
      <w:r w:rsidRPr="00C045A1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9260FA" w:rsidSect="00454E6C">
      <w:pgSz w:w="11909" w:h="16834" w:code="9"/>
      <w:pgMar w:top="510" w:right="1136" w:bottom="907" w:left="1701" w:header="539" w:footer="2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30EA" w14:textId="77777777" w:rsidR="003D54FE" w:rsidRDefault="003D54FE">
      <w:pPr>
        <w:spacing w:after="0" w:line="240" w:lineRule="auto"/>
      </w:pPr>
      <w:r>
        <w:separator/>
      </w:r>
    </w:p>
  </w:endnote>
  <w:endnote w:type="continuationSeparator" w:id="0">
    <w:p w14:paraId="439D9DC5" w14:textId="77777777" w:rsidR="003D54FE" w:rsidRDefault="003D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7D89" w14:textId="77777777" w:rsidR="00AA5C51" w:rsidRDefault="00D7338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7006" w14:textId="77777777" w:rsidR="003D54FE" w:rsidRDefault="003D54FE">
      <w:pPr>
        <w:spacing w:after="0" w:line="240" w:lineRule="auto"/>
      </w:pPr>
      <w:r>
        <w:separator/>
      </w:r>
    </w:p>
  </w:footnote>
  <w:footnote w:type="continuationSeparator" w:id="0">
    <w:p w14:paraId="09B344A7" w14:textId="77777777" w:rsidR="003D54FE" w:rsidRDefault="003D5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D0CA" w14:textId="77777777" w:rsidR="00AA5C51" w:rsidRPr="00C878E2" w:rsidRDefault="00AA5C5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7C0"/>
    <w:multiLevelType w:val="hybridMultilevel"/>
    <w:tmpl w:val="8832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D44F8"/>
    <w:multiLevelType w:val="hybridMultilevel"/>
    <w:tmpl w:val="E64E02E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27B872AE"/>
    <w:multiLevelType w:val="hybridMultilevel"/>
    <w:tmpl w:val="91642A80"/>
    <w:lvl w:ilvl="0" w:tplc="141CCF82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CA132C"/>
    <w:multiLevelType w:val="hybridMultilevel"/>
    <w:tmpl w:val="49BC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8684D"/>
    <w:multiLevelType w:val="hybridMultilevel"/>
    <w:tmpl w:val="511ACD72"/>
    <w:lvl w:ilvl="0" w:tplc="567439B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556B"/>
    <w:multiLevelType w:val="hybridMultilevel"/>
    <w:tmpl w:val="8A36D1FA"/>
    <w:lvl w:ilvl="0" w:tplc="3C04B4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33662"/>
    <w:multiLevelType w:val="hybridMultilevel"/>
    <w:tmpl w:val="05C499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DC8469C"/>
    <w:multiLevelType w:val="hybridMultilevel"/>
    <w:tmpl w:val="682823DE"/>
    <w:lvl w:ilvl="0" w:tplc="899A4A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163057">
    <w:abstractNumId w:val="5"/>
  </w:num>
  <w:num w:numId="2" w16cid:durableId="1742174060">
    <w:abstractNumId w:val="2"/>
  </w:num>
  <w:num w:numId="3" w16cid:durableId="557975900">
    <w:abstractNumId w:val="0"/>
  </w:num>
  <w:num w:numId="4" w16cid:durableId="657999884">
    <w:abstractNumId w:val="3"/>
  </w:num>
  <w:num w:numId="5" w16cid:durableId="1924029302">
    <w:abstractNumId w:val="7"/>
  </w:num>
  <w:num w:numId="6" w16cid:durableId="1600135085">
    <w:abstractNumId w:val="1"/>
  </w:num>
  <w:num w:numId="7" w16cid:durableId="718212774">
    <w:abstractNumId w:val="6"/>
  </w:num>
  <w:num w:numId="8" w16cid:durableId="1734086912">
    <w:abstractNumId w:val="8"/>
  </w:num>
  <w:num w:numId="9" w16cid:durableId="226454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FA"/>
    <w:rsid w:val="00012499"/>
    <w:rsid w:val="00040C3A"/>
    <w:rsid w:val="000536E4"/>
    <w:rsid w:val="000551E4"/>
    <w:rsid w:val="00056DD4"/>
    <w:rsid w:val="00090E94"/>
    <w:rsid w:val="000C4C2A"/>
    <w:rsid w:val="00133117"/>
    <w:rsid w:val="001475D1"/>
    <w:rsid w:val="001549E5"/>
    <w:rsid w:val="00166DC8"/>
    <w:rsid w:val="00174FA9"/>
    <w:rsid w:val="001A42F1"/>
    <w:rsid w:val="001A5360"/>
    <w:rsid w:val="001A7351"/>
    <w:rsid w:val="001A7E2F"/>
    <w:rsid w:val="001C5A05"/>
    <w:rsid w:val="001D1020"/>
    <w:rsid w:val="00204E7E"/>
    <w:rsid w:val="00224193"/>
    <w:rsid w:val="00250522"/>
    <w:rsid w:val="002619E9"/>
    <w:rsid w:val="00297CFA"/>
    <w:rsid w:val="002C1AE1"/>
    <w:rsid w:val="002E1BFD"/>
    <w:rsid w:val="00301858"/>
    <w:rsid w:val="00306F05"/>
    <w:rsid w:val="003175DA"/>
    <w:rsid w:val="00331CE8"/>
    <w:rsid w:val="0033233B"/>
    <w:rsid w:val="003479A1"/>
    <w:rsid w:val="00350906"/>
    <w:rsid w:val="00361C28"/>
    <w:rsid w:val="003A6848"/>
    <w:rsid w:val="003D54FE"/>
    <w:rsid w:val="003D6721"/>
    <w:rsid w:val="003E241C"/>
    <w:rsid w:val="003E2884"/>
    <w:rsid w:val="003F5085"/>
    <w:rsid w:val="0043000C"/>
    <w:rsid w:val="00442482"/>
    <w:rsid w:val="00443902"/>
    <w:rsid w:val="00454E6C"/>
    <w:rsid w:val="004811DA"/>
    <w:rsid w:val="004B6D9A"/>
    <w:rsid w:val="004D3F58"/>
    <w:rsid w:val="00552D75"/>
    <w:rsid w:val="00553F3A"/>
    <w:rsid w:val="00556545"/>
    <w:rsid w:val="005574B8"/>
    <w:rsid w:val="005711B3"/>
    <w:rsid w:val="00587A52"/>
    <w:rsid w:val="005E19E8"/>
    <w:rsid w:val="005F5778"/>
    <w:rsid w:val="006165BF"/>
    <w:rsid w:val="006327F3"/>
    <w:rsid w:val="006363F6"/>
    <w:rsid w:val="0065258A"/>
    <w:rsid w:val="006721D7"/>
    <w:rsid w:val="00674C79"/>
    <w:rsid w:val="00681658"/>
    <w:rsid w:val="006D4317"/>
    <w:rsid w:val="00702BB8"/>
    <w:rsid w:val="007124E8"/>
    <w:rsid w:val="00715E1B"/>
    <w:rsid w:val="00736457"/>
    <w:rsid w:val="00761703"/>
    <w:rsid w:val="00790289"/>
    <w:rsid w:val="007B50D7"/>
    <w:rsid w:val="00847C30"/>
    <w:rsid w:val="008625FC"/>
    <w:rsid w:val="008B574D"/>
    <w:rsid w:val="00915CDA"/>
    <w:rsid w:val="009260FA"/>
    <w:rsid w:val="00950A5F"/>
    <w:rsid w:val="00991816"/>
    <w:rsid w:val="0099669D"/>
    <w:rsid w:val="009A3FD9"/>
    <w:rsid w:val="009C1A7E"/>
    <w:rsid w:val="00A3171F"/>
    <w:rsid w:val="00A410CE"/>
    <w:rsid w:val="00A6051D"/>
    <w:rsid w:val="00A83FF0"/>
    <w:rsid w:val="00A96860"/>
    <w:rsid w:val="00AA5C51"/>
    <w:rsid w:val="00AB64CD"/>
    <w:rsid w:val="00B03954"/>
    <w:rsid w:val="00B163FD"/>
    <w:rsid w:val="00B307BE"/>
    <w:rsid w:val="00B322C5"/>
    <w:rsid w:val="00B44F56"/>
    <w:rsid w:val="00B82921"/>
    <w:rsid w:val="00BB23F6"/>
    <w:rsid w:val="00BD1679"/>
    <w:rsid w:val="00BE1515"/>
    <w:rsid w:val="00BF2927"/>
    <w:rsid w:val="00BF3190"/>
    <w:rsid w:val="00C2383A"/>
    <w:rsid w:val="00C44ADF"/>
    <w:rsid w:val="00C52E10"/>
    <w:rsid w:val="00C5474A"/>
    <w:rsid w:val="00C65769"/>
    <w:rsid w:val="00C76DEF"/>
    <w:rsid w:val="00C834A6"/>
    <w:rsid w:val="00CF1734"/>
    <w:rsid w:val="00CF28D4"/>
    <w:rsid w:val="00CF3D4E"/>
    <w:rsid w:val="00D2753C"/>
    <w:rsid w:val="00D6782C"/>
    <w:rsid w:val="00D72DFC"/>
    <w:rsid w:val="00D7338D"/>
    <w:rsid w:val="00D8663F"/>
    <w:rsid w:val="00DB57D9"/>
    <w:rsid w:val="00DE04E7"/>
    <w:rsid w:val="00DE1869"/>
    <w:rsid w:val="00E16DA4"/>
    <w:rsid w:val="00E53FC9"/>
    <w:rsid w:val="00E6743D"/>
    <w:rsid w:val="00E77AC4"/>
    <w:rsid w:val="00E77D5F"/>
    <w:rsid w:val="00EA742A"/>
    <w:rsid w:val="00ED53D5"/>
    <w:rsid w:val="00EE64D8"/>
    <w:rsid w:val="00F33F72"/>
    <w:rsid w:val="00F40A03"/>
    <w:rsid w:val="00F50494"/>
    <w:rsid w:val="00F5088B"/>
    <w:rsid w:val="00F5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F04CA1"/>
  <w15:chartTrackingRefBased/>
  <w15:docId w15:val="{860BAEBB-F215-4281-9CD2-9360752A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9260FA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9260FA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60FA"/>
    <w:pPr>
      <w:tabs>
        <w:tab w:val="center" w:pos="4703"/>
        <w:tab w:val="right" w:pos="9406"/>
      </w:tabs>
    </w:pPr>
    <w:rPr>
      <w:rFonts w:eastAsia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9260FA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FootnoteText">
    <w:name w:val="footnote text"/>
    <w:basedOn w:val="Normal"/>
    <w:link w:val="FootnoteTextChar"/>
    <w:semiHidden/>
    <w:rsid w:val="009260FA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260FA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926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63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DB38-5468-4297-9AB9-4CC9AC29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cp:lastPrinted>2023-11-29T11:12:00Z</cp:lastPrinted>
  <dcterms:created xsi:type="dcterms:W3CDTF">2023-11-29T11:12:00Z</dcterms:created>
  <dcterms:modified xsi:type="dcterms:W3CDTF">2023-11-29T11:12:00Z</dcterms:modified>
</cp:coreProperties>
</file>