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782"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FD6BF75" w14:textId="77777777"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C7BE7AA" w14:textId="77777777" w:rsidR="009260FA" w:rsidRPr="00C045A1" w:rsidRDefault="009260FA" w:rsidP="009260FA">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873177C" w14:textId="77777777" w:rsidR="009260FA" w:rsidRPr="00C045A1" w:rsidRDefault="009260FA" w:rsidP="009260FA">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258C8C3" w14:textId="710391AD"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r w:rsidR="001E26BA">
        <w:rPr>
          <w:rFonts w:ascii="Times New Roman" w:eastAsia="Times New Roman" w:hAnsi="Times New Roman"/>
          <w:b/>
          <w:noProof/>
          <w:sz w:val="24"/>
          <w:szCs w:val="24"/>
        </w:rPr>
        <w:t xml:space="preserve"> </w:t>
      </w:r>
      <w:r w:rsidR="001E26BA" w:rsidRPr="001E26BA">
        <w:rPr>
          <w:rFonts w:ascii="Times New Roman" w:eastAsia="Times New Roman" w:hAnsi="Times New Roman"/>
          <w:b/>
          <w:bCs/>
          <w:noProof/>
          <w:sz w:val="24"/>
          <w:szCs w:val="24"/>
        </w:rPr>
        <w:t>76728/29.11.2023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23D472BF" w14:textId="77777777" w:rsidR="009260FA" w:rsidRPr="00C045A1" w:rsidRDefault="009260FA" w:rsidP="00E26603">
      <w:pPr>
        <w:spacing w:after="0" w:line="240" w:lineRule="auto"/>
        <w:rPr>
          <w:rFonts w:ascii="Times New Roman" w:eastAsia="Times New Roman" w:hAnsi="Times New Roman"/>
          <w:b/>
          <w:bCs/>
          <w:noProof/>
          <w:sz w:val="24"/>
          <w:szCs w:val="24"/>
        </w:rPr>
      </w:pPr>
    </w:p>
    <w:p w14:paraId="2842D1FE" w14:textId="77777777" w:rsidR="009260FA" w:rsidRDefault="009260FA" w:rsidP="009260FA">
      <w:pPr>
        <w:spacing w:after="0" w:line="240" w:lineRule="auto"/>
        <w:jc w:val="center"/>
        <w:rPr>
          <w:rFonts w:ascii="Times New Roman" w:eastAsia="Times New Roman" w:hAnsi="Times New Roman"/>
          <w:b/>
          <w:bCs/>
          <w:noProof/>
          <w:sz w:val="28"/>
          <w:szCs w:val="28"/>
        </w:rPr>
      </w:pPr>
    </w:p>
    <w:p w14:paraId="267ED77D" w14:textId="77777777" w:rsidR="009260FA" w:rsidRDefault="009260FA" w:rsidP="009260FA">
      <w:pPr>
        <w:spacing w:after="0" w:line="240" w:lineRule="auto"/>
        <w:jc w:val="center"/>
        <w:rPr>
          <w:rFonts w:ascii="Times New Roman" w:eastAsia="Times New Roman" w:hAnsi="Times New Roman"/>
          <w:b/>
          <w:bCs/>
          <w:noProof/>
          <w:sz w:val="28"/>
          <w:szCs w:val="28"/>
          <w:lang w:val="ro-RO"/>
        </w:rPr>
      </w:pPr>
      <w:r w:rsidRPr="00AB7E68">
        <w:rPr>
          <w:rFonts w:ascii="Times New Roman" w:eastAsia="Times New Roman" w:hAnsi="Times New Roman"/>
          <w:b/>
          <w:bCs/>
          <w:noProof/>
          <w:sz w:val="28"/>
          <w:szCs w:val="28"/>
          <w:lang w:val="ro-RO"/>
        </w:rPr>
        <w:t>REFERAT DE APROBARE</w:t>
      </w:r>
    </w:p>
    <w:p w14:paraId="2BEA8861" w14:textId="77777777" w:rsidR="0001345F" w:rsidRPr="00AB7E68" w:rsidRDefault="0001345F" w:rsidP="009260FA">
      <w:pPr>
        <w:spacing w:after="0" w:line="240" w:lineRule="auto"/>
        <w:jc w:val="center"/>
        <w:rPr>
          <w:rFonts w:ascii="Times New Roman" w:eastAsia="Times New Roman" w:hAnsi="Times New Roman"/>
          <w:b/>
          <w:bCs/>
          <w:noProof/>
          <w:sz w:val="28"/>
          <w:szCs w:val="28"/>
          <w:lang w:val="ro-RO"/>
        </w:rPr>
      </w:pPr>
    </w:p>
    <w:p w14:paraId="62162557" w14:textId="0163549D" w:rsidR="009260FA" w:rsidRDefault="004B6D9A" w:rsidP="00501766">
      <w:pPr>
        <w:spacing w:after="0"/>
        <w:jc w:val="center"/>
        <w:rPr>
          <w:rFonts w:ascii="Times New Roman" w:hAnsi="Times New Roman"/>
          <w:sz w:val="24"/>
          <w:szCs w:val="24"/>
        </w:rPr>
      </w:pPr>
      <w:bookmarkStart w:id="3" w:name="_Hlk14186173"/>
      <w:proofErr w:type="spellStart"/>
      <w:r w:rsidRPr="004B6D9A">
        <w:rPr>
          <w:rFonts w:ascii="Times New Roman" w:hAnsi="Times New Roman"/>
          <w:sz w:val="24"/>
          <w:szCs w:val="24"/>
        </w:rPr>
        <w:t>privind</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aprobarea</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noii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durate</w:t>
      </w:r>
      <w:proofErr w:type="spellEnd"/>
      <w:r w:rsidRPr="004B6D9A">
        <w:rPr>
          <w:rFonts w:ascii="Times New Roman" w:hAnsi="Times New Roman"/>
          <w:sz w:val="24"/>
          <w:szCs w:val="24"/>
        </w:rPr>
        <w:t xml:space="preserve"> de </w:t>
      </w:r>
      <w:proofErr w:type="spellStart"/>
      <w:r w:rsidRPr="004B6D9A">
        <w:rPr>
          <w:rFonts w:ascii="Times New Roman" w:hAnsi="Times New Roman"/>
          <w:sz w:val="24"/>
          <w:szCs w:val="24"/>
        </w:rPr>
        <w:t>implementare</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și</w:t>
      </w:r>
      <w:proofErr w:type="spellEnd"/>
      <w:r w:rsidRPr="004B6D9A">
        <w:rPr>
          <w:rFonts w:ascii="Times New Roman" w:hAnsi="Times New Roman"/>
          <w:sz w:val="24"/>
          <w:szCs w:val="24"/>
        </w:rPr>
        <w:t xml:space="preserve"> a </w:t>
      </w:r>
      <w:proofErr w:type="spellStart"/>
      <w:r w:rsidRPr="004B6D9A">
        <w:rPr>
          <w:rFonts w:ascii="Times New Roman" w:hAnsi="Times New Roman"/>
          <w:sz w:val="24"/>
          <w:szCs w:val="24"/>
        </w:rPr>
        <w:t>cheltuielilor</w:t>
      </w:r>
      <w:proofErr w:type="spellEnd"/>
      <w:r w:rsidRPr="004B6D9A">
        <w:rPr>
          <w:rFonts w:ascii="Times New Roman" w:hAnsi="Times New Roman"/>
          <w:sz w:val="24"/>
          <w:szCs w:val="24"/>
        </w:rPr>
        <w:t xml:space="preserve"> estimate </w:t>
      </w:r>
      <w:proofErr w:type="spellStart"/>
      <w:r w:rsidRPr="004B6D9A">
        <w:rPr>
          <w:rFonts w:ascii="Times New Roman" w:hAnsi="Times New Roman"/>
          <w:sz w:val="24"/>
          <w:szCs w:val="24"/>
        </w:rPr>
        <w:t>aferente</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finalizării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proiectului</w:t>
      </w:r>
      <w:proofErr w:type="spellEnd"/>
      <w:r w:rsidRPr="004B6D9A">
        <w:rPr>
          <w:rFonts w:ascii="Times New Roman" w:hAnsi="Times New Roman"/>
          <w:sz w:val="24"/>
          <w:szCs w:val="24"/>
        </w:rPr>
        <w:t xml:space="preserve"> cu </w:t>
      </w:r>
      <w:proofErr w:type="spellStart"/>
      <w:proofErr w:type="gramStart"/>
      <w:r w:rsidRPr="004B6D9A">
        <w:rPr>
          <w:rFonts w:ascii="Times New Roman" w:hAnsi="Times New Roman"/>
          <w:sz w:val="24"/>
          <w:szCs w:val="24"/>
        </w:rPr>
        <w:t>titlul</w:t>
      </w:r>
      <w:proofErr w:type="spellEnd"/>
      <w:r w:rsidRPr="004B6D9A">
        <w:rPr>
          <w:rFonts w:ascii="Times New Roman" w:hAnsi="Times New Roman"/>
          <w:sz w:val="24"/>
          <w:szCs w:val="24"/>
        </w:rPr>
        <w:t xml:space="preserve"> </w:t>
      </w:r>
      <w:r w:rsidR="00501766" w:rsidRPr="00501766">
        <w:rPr>
          <w:rFonts w:ascii="Times New Roman" w:hAnsi="Times New Roman"/>
          <w:b/>
          <w:iCs/>
          <w:sz w:val="24"/>
          <w:szCs w:val="24"/>
          <w:lang w:val="ro-RO"/>
        </w:rPr>
        <w:t>”Sistem</w:t>
      </w:r>
      <w:proofErr w:type="gramEnd"/>
      <w:r w:rsidR="00501766" w:rsidRPr="00501766">
        <w:rPr>
          <w:rFonts w:ascii="Times New Roman" w:hAnsi="Times New Roman"/>
          <w:b/>
          <w:iCs/>
          <w:sz w:val="24"/>
          <w:szCs w:val="24"/>
          <w:lang w:val="ro-RO"/>
        </w:rPr>
        <w:t xml:space="preserve"> de management al traficului în Municipiul Tîrgu Mureș”</w:t>
      </w:r>
      <w:r w:rsidR="00501766" w:rsidRPr="00501766">
        <w:rPr>
          <w:rFonts w:ascii="Times New Roman" w:hAnsi="Times New Roman"/>
          <w:bCs/>
          <w:iCs/>
          <w:sz w:val="24"/>
          <w:szCs w:val="24"/>
          <w:lang w:val="ro-RO"/>
        </w:rPr>
        <w:t xml:space="preserve"> </w:t>
      </w:r>
      <w:r w:rsidRPr="004B6D9A">
        <w:rPr>
          <w:rFonts w:ascii="Times New Roman" w:hAnsi="Times New Roman"/>
          <w:sz w:val="24"/>
          <w:szCs w:val="24"/>
          <w:lang w:val="ro-RO"/>
        </w:rPr>
        <w:t xml:space="preserve"> </w:t>
      </w:r>
      <w:proofErr w:type="spellStart"/>
      <w:r w:rsidRPr="004B6D9A">
        <w:rPr>
          <w:rFonts w:ascii="Times New Roman" w:hAnsi="Times New Roman"/>
          <w:sz w:val="24"/>
          <w:szCs w:val="24"/>
        </w:rPr>
        <w:t>finanțat</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în</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cadrul</w:t>
      </w:r>
      <w:proofErr w:type="spellEnd"/>
      <w:r w:rsidR="00501766">
        <w:rPr>
          <w:rFonts w:ascii="Times New Roman" w:hAnsi="Times New Roman"/>
          <w:sz w:val="24"/>
          <w:szCs w:val="24"/>
          <w:lang w:val="ro-RO"/>
        </w:rPr>
        <w:t xml:space="preserve"> </w:t>
      </w:r>
      <w:proofErr w:type="spellStart"/>
      <w:r w:rsidRPr="004B6D9A">
        <w:rPr>
          <w:rFonts w:ascii="Times New Roman" w:hAnsi="Times New Roman"/>
          <w:sz w:val="24"/>
          <w:szCs w:val="24"/>
        </w:rPr>
        <w:t>Programului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Operațional</w:t>
      </w:r>
      <w:proofErr w:type="spellEnd"/>
      <w:r w:rsidRPr="004B6D9A">
        <w:rPr>
          <w:rFonts w:ascii="Times New Roman" w:hAnsi="Times New Roman"/>
          <w:sz w:val="24"/>
          <w:szCs w:val="24"/>
        </w:rPr>
        <w:t xml:space="preserve"> Regional 2014-2020</w:t>
      </w:r>
    </w:p>
    <w:p w14:paraId="6E934885" w14:textId="77777777" w:rsidR="00501766" w:rsidRPr="00501766" w:rsidRDefault="00501766" w:rsidP="00501766">
      <w:pPr>
        <w:spacing w:after="0"/>
        <w:jc w:val="center"/>
        <w:rPr>
          <w:rFonts w:ascii="Times New Roman" w:hAnsi="Times New Roman"/>
          <w:sz w:val="24"/>
          <w:szCs w:val="24"/>
          <w:lang w:val="ro-RO"/>
        </w:rPr>
      </w:pPr>
    </w:p>
    <w:p w14:paraId="06A36D79" w14:textId="7EC8D864" w:rsidR="009260FA" w:rsidRPr="00F13BDC" w:rsidRDefault="009260FA" w:rsidP="008D511A">
      <w:pPr>
        <w:spacing w:after="0" w:line="240" w:lineRule="auto"/>
        <w:jc w:val="both"/>
        <w:rPr>
          <w:rFonts w:ascii="Times New Roman" w:hAnsi="Times New Roman"/>
          <w:sz w:val="24"/>
          <w:szCs w:val="24"/>
          <w:lang w:val="ro-RO"/>
        </w:rPr>
      </w:pP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w:t>
      </w:r>
      <w:r w:rsidR="00501766">
        <w:rPr>
          <w:rFonts w:ascii="Times New Roman" w:hAnsi="Times New Roman"/>
          <w:bCs/>
          <w:sz w:val="24"/>
          <w:szCs w:val="24"/>
          <w:lang w:val="ro-RO"/>
        </w:rPr>
        <w:t xml:space="preserve">4E - </w:t>
      </w:r>
      <w:r w:rsidR="00501766" w:rsidRPr="00F13BDC">
        <w:rPr>
          <w:rFonts w:ascii="Times New Roman" w:hAnsi="Times New Roman"/>
          <w:sz w:val="24"/>
          <w:szCs w:val="24"/>
          <w:lang w:val="ro-RO"/>
        </w:rPr>
        <w:t>promovarea unor strategii cu emisii scăzute de dioxid de carbon pentru toate tipurile de teritorii, în special pentru zonele urbane, inclusiv promovarea mobilității urbane multimodale durabile și a măsurilor de adaptare relevante pentru atenuare, Obiectivul Specific 4.1 - Reducerea emisiilor de carbon în municipiile reședință de județ prin investiții bazate pe planurile de mobilitate urbană durabilă.</w:t>
      </w:r>
    </w:p>
    <w:p w14:paraId="46AB7FE4" w14:textId="0C0D1B95" w:rsidR="009260FA" w:rsidRPr="00AB7E68" w:rsidRDefault="009260FA" w:rsidP="008D511A">
      <w:pPr>
        <w:spacing w:after="0" w:line="240" w:lineRule="auto"/>
        <w:jc w:val="both"/>
        <w:rPr>
          <w:rFonts w:ascii="Times New Roman" w:hAnsi="Times New Roman"/>
          <w:i/>
          <w:sz w:val="24"/>
          <w:szCs w:val="24"/>
          <w:lang w:val="ro-RO"/>
        </w:rPr>
      </w:pPr>
      <w:r w:rsidRPr="00AB7E68">
        <w:rPr>
          <w:rFonts w:ascii="Times New Roman" w:hAnsi="Times New Roman"/>
          <w:bCs/>
          <w:sz w:val="24"/>
          <w:szCs w:val="24"/>
          <w:lang w:val="ro-RO"/>
        </w:rPr>
        <w:t xml:space="preserve">            Municipiul Târgu Mureș fiind eligibil conform Ghidului solicitantului, a elaborat o cerere de finanţare cu titlul</w:t>
      </w:r>
      <w:r w:rsidRPr="00AB7E68">
        <w:rPr>
          <w:rFonts w:ascii="Times New Roman" w:hAnsi="Times New Roman"/>
          <w:sz w:val="24"/>
          <w:szCs w:val="24"/>
          <w:lang w:val="ro-RO"/>
        </w:rPr>
        <w:t>:</w:t>
      </w:r>
      <w:r w:rsidR="00501766" w:rsidRPr="00501766">
        <w:rPr>
          <w:rFonts w:ascii="Times New Roman" w:hAnsi="Times New Roman"/>
          <w:b/>
          <w:iCs/>
          <w:sz w:val="24"/>
          <w:szCs w:val="24"/>
          <w:lang w:val="ro-RO"/>
        </w:rPr>
        <w:t xml:space="preserve"> </w:t>
      </w:r>
      <w:bookmarkStart w:id="4" w:name="_Hlk152054491"/>
      <w:r w:rsidR="00501766" w:rsidRPr="00501766">
        <w:rPr>
          <w:rFonts w:ascii="Times New Roman" w:hAnsi="Times New Roman"/>
          <w:b/>
          <w:i/>
          <w:iCs/>
          <w:sz w:val="24"/>
          <w:szCs w:val="24"/>
          <w:lang w:val="ro-RO"/>
        </w:rPr>
        <w:t>”Sistem de management al traficului în Municipiul Tîrgu Mureș”</w:t>
      </w:r>
      <w:bookmarkEnd w:id="4"/>
      <w:r w:rsidR="00501766">
        <w:rPr>
          <w:rFonts w:ascii="Times New Roman" w:hAnsi="Times New Roman"/>
          <w:bCs/>
          <w:i/>
          <w:iCs/>
          <w:sz w:val="24"/>
          <w:szCs w:val="24"/>
          <w:lang w:val="ro-RO"/>
        </w:rPr>
        <w:t>.</w:t>
      </w:r>
    </w:p>
    <w:p w14:paraId="3C562BDD" w14:textId="189A3BD5" w:rsidR="009260FA" w:rsidRPr="00AB7E68" w:rsidRDefault="009260FA" w:rsidP="008D511A">
      <w:pPr>
        <w:spacing w:after="0" w:line="240" w:lineRule="auto"/>
        <w:ind w:firstLine="720"/>
        <w:jc w:val="both"/>
        <w:rPr>
          <w:rFonts w:ascii="Times New Roman" w:hAnsi="Times New Roman"/>
          <w:b/>
          <w:bCs/>
          <w:i/>
          <w:sz w:val="24"/>
          <w:szCs w:val="24"/>
          <w:lang w:val="ro-RO"/>
        </w:rPr>
      </w:pPr>
      <w:r w:rsidRPr="00AB7E68">
        <w:rPr>
          <w:rFonts w:ascii="Times New Roman" w:hAnsi="Times New Roman"/>
          <w:bCs/>
          <w:sz w:val="24"/>
          <w:szCs w:val="24"/>
          <w:lang w:val="ro-RO"/>
        </w:rPr>
        <w:t xml:space="preserve">Proiectul are ca scop </w:t>
      </w:r>
      <w:r w:rsidR="00501766" w:rsidRPr="00501766">
        <w:rPr>
          <w:rFonts w:ascii="Times New Roman" w:hAnsi="Times New Roman"/>
          <w:bCs/>
          <w:sz w:val="24"/>
          <w:szCs w:val="24"/>
          <w:lang w:val="ro-RO"/>
        </w:rPr>
        <w:t>dezvoltarea unui sistem de transport public de călători eficient în vederea creșterii atractivității acestuia în detrimentul autoturismelor personale și reducerea emisiilor de carbon de echivalent CO2 din transport în Municipiul Târgu Mureș.</w:t>
      </w:r>
    </w:p>
    <w:p w14:paraId="50DD958D" w14:textId="77777777" w:rsidR="009260FA" w:rsidRPr="00AB7E68" w:rsidRDefault="009260FA" w:rsidP="008D511A">
      <w:pPr>
        <w:spacing w:after="0" w:line="240" w:lineRule="auto"/>
        <w:jc w:val="both"/>
        <w:rPr>
          <w:rFonts w:ascii="Times New Roman" w:hAnsi="Times New Roman"/>
          <w:b/>
          <w:sz w:val="24"/>
          <w:szCs w:val="24"/>
          <w:u w:val="single"/>
          <w:lang w:val="ro-RO"/>
        </w:rPr>
      </w:pPr>
      <w:r w:rsidRPr="00AB7E68">
        <w:rPr>
          <w:rFonts w:ascii="Times New Roman" w:hAnsi="Times New Roman"/>
          <w:b/>
          <w:sz w:val="24"/>
          <w:szCs w:val="24"/>
          <w:u w:val="single"/>
          <w:lang w:val="ro-RO"/>
        </w:rPr>
        <w:t>Situația existentă a proiectului</w:t>
      </w:r>
    </w:p>
    <w:p w14:paraId="5FBF1B03" w14:textId="4B905D43" w:rsidR="009260FA" w:rsidRDefault="00D7338D" w:rsidP="008D511A">
      <w:pPr>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În vederea implementării</w:t>
      </w:r>
      <w:r w:rsidRPr="00AB7E68">
        <w:rPr>
          <w:rFonts w:ascii="Times New Roman" w:hAnsi="Times New Roman"/>
          <w:sz w:val="24"/>
          <w:szCs w:val="24"/>
          <w:lang w:val="ro-RO"/>
        </w:rPr>
        <w:t xml:space="preserve"> </w:t>
      </w:r>
      <w:r w:rsidR="009260FA" w:rsidRPr="00AB7E68">
        <w:rPr>
          <w:rFonts w:ascii="Times New Roman" w:hAnsi="Times New Roman"/>
          <w:sz w:val="24"/>
          <w:szCs w:val="24"/>
          <w:lang w:val="ro-RO"/>
        </w:rPr>
        <w:t>contractului de finanțare nr.</w:t>
      </w:r>
      <w:r w:rsidR="005C0491" w:rsidRPr="005C0491">
        <w:rPr>
          <w:bCs/>
          <w:sz w:val="24"/>
          <w:szCs w:val="24"/>
          <w:lang w:val="ro-RO"/>
        </w:rPr>
        <w:t xml:space="preserve"> </w:t>
      </w:r>
      <w:bookmarkStart w:id="5" w:name="_Hlk152059753"/>
      <w:r w:rsidR="005C0491" w:rsidRPr="005C0491">
        <w:rPr>
          <w:rFonts w:ascii="Times New Roman" w:hAnsi="Times New Roman"/>
          <w:bCs/>
          <w:sz w:val="24"/>
          <w:szCs w:val="24"/>
          <w:lang w:val="ro-RO"/>
        </w:rPr>
        <w:t>5535/ 12.06.2020</w:t>
      </w:r>
      <w:bookmarkEnd w:id="5"/>
      <w:r w:rsidR="009260FA" w:rsidRPr="00AB7E68">
        <w:rPr>
          <w:rFonts w:ascii="Times New Roman" w:hAnsi="Times New Roman"/>
          <w:sz w:val="24"/>
          <w:szCs w:val="24"/>
          <w:lang w:val="ro-RO"/>
        </w:rPr>
        <w:t xml:space="preserve">, până în prezent s-au </w:t>
      </w:r>
      <w:r w:rsidR="009260FA">
        <w:rPr>
          <w:rFonts w:ascii="Times New Roman" w:hAnsi="Times New Roman"/>
          <w:sz w:val="24"/>
          <w:szCs w:val="24"/>
          <w:lang w:val="ro-RO"/>
        </w:rPr>
        <w:t>semnat următoarele contracte în vederea implementării proiectului:</w:t>
      </w:r>
    </w:p>
    <w:p w14:paraId="03B91BDB" w14:textId="77777777" w:rsidR="00402800" w:rsidRDefault="00402800" w:rsidP="008D511A">
      <w:pPr>
        <w:spacing w:after="0" w:line="240" w:lineRule="auto"/>
        <w:ind w:firstLine="360"/>
        <w:jc w:val="both"/>
        <w:rPr>
          <w:rFonts w:ascii="Times New Roman" w:hAnsi="Times New Roman"/>
          <w:sz w:val="24"/>
          <w:szCs w:val="24"/>
          <w:lang w:val="ro-RO"/>
        </w:rPr>
      </w:pPr>
    </w:p>
    <w:tbl>
      <w:tblPr>
        <w:tblW w:w="5353"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897"/>
        <w:gridCol w:w="3198"/>
        <w:gridCol w:w="1669"/>
        <w:gridCol w:w="3697"/>
      </w:tblGrid>
      <w:tr w:rsidR="00F00F68" w:rsidRPr="00803287" w14:paraId="4D82298E" w14:textId="77777777" w:rsidTr="00A07ABE">
        <w:trPr>
          <w:trHeight w:val="1003"/>
        </w:trPr>
        <w:tc>
          <w:tcPr>
            <w:tcW w:w="474" w:type="pct"/>
            <w:tcBorders>
              <w:top w:val="single" w:sz="4" w:space="0" w:color="auto"/>
              <w:left w:val="single" w:sz="4" w:space="0" w:color="auto"/>
              <w:bottom w:val="single" w:sz="4" w:space="0" w:color="auto"/>
              <w:right w:val="single" w:sz="4" w:space="0" w:color="auto"/>
            </w:tcBorders>
            <w:shd w:val="clear" w:color="auto" w:fill="D9D9D9"/>
          </w:tcPr>
          <w:p w14:paraId="4821FDCE" w14:textId="77777777" w:rsidR="00F00F68" w:rsidRPr="00803287" w:rsidRDefault="00F00F68" w:rsidP="00F00F68">
            <w:pPr>
              <w:spacing w:after="0" w:line="240" w:lineRule="auto"/>
              <w:jc w:val="center"/>
              <w:rPr>
                <w:rFonts w:ascii="Times New Roman" w:eastAsia="Times New Roman" w:hAnsi="Times New Roman"/>
                <w:b/>
                <w:bCs/>
                <w:sz w:val="24"/>
                <w:szCs w:val="24"/>
                <w:lang w:val="ro-RO" w:eastAsia="ro-RO"/>
              </w:rPr>
            </w:pPr>
            <w:r w:rsidRPr="00803287">
              <w:rPr>
                <w:rFonts w:ascii="Times New Roman" w:eastAsia="Times New Roman" w:hAnsi="Times New Roman"/>
                <w:b/>
                <w:bCs/>
                <w:sz w:val="24"/>
                <w:szCs w:val="24"/>
                <w:lang w:val="ro-RO" w:eastAsia="ro-RO"/>
              </w:rPr>
              <w:t>Nr.</w:t>
            </w:r>
          </w:p>
          <w:p w14:paraId="361CA35F" w14:textId="5A63E65F" w:rsidR="00F00F68" w:rsidRPr="00803287" w:rsidRDefault="00F00F68" w:rsidP="00F00F68">
            <w:pPr>
              <w:spacing w:after="0" w:line="240" w:lineRule="auto"/>
              <w:jc w:val="center"/>
              <w:rPr>
                <w:rFonts w:ascii="Times New Roman" w:eastAsia="Times New Roman" w:hAnsi="Times New Roman"/>
                <w:b/>
                <w:bCs/>
                <w:sz w:val="24"/>
                <w:szCs w:val="24"/>
                <w:lang w:val="ro-RO" w:eastAsia="ro-RO"/>
              </w:rPr>
            </w:pPr>
            <w:r w:rsidRPr="00803287">
              <w:rPr>
                <w:rFonts w:ascii="Times New Roman" w:eastAsia="Times New Roman" w:hAnsi="Times New Roman"/>
                <w:b/>
                <w:bCs/>
                <w:sz w:val="24"/>
                <w:szCs w:val="24"/>
                <w:lang w:val="ro-RO" w:eastAsia="ro-RO"/>
              </w:rPr>
              <w:t>Crt.</w:t>
            </w:r>
          </w:p>
        </w:tc>
        <w:tc>
          <w:tcPr>
            <w:tcW w:w="1690" w:type="pct"/>
            <w:tcBorders>
              <w:top w:val="single" w:sz="4" w:space="0" w:color="auto"/>
              <w:left w:val="single" w:sz="4" w:space="0" w:color="auto"/>
              <w:bottom w:val="single" w:sz="4" w:space="0" w:color="auto"/>
              <w:right w:val="single" w:sz="4" w:space="0" w:color="auto"/>
            </w:tcBorders>
            <w:shd w:val="clear" w:color="auto" w:fill="D9D9D9"/>
            <w:vAlign w:val="center"/>
          </w:tcPr>
          <w:p w14:paraId="07F6A33C" w14:textId="2C00CF47" w:rsidR="00F00F68" w:rsidRPr="00F00F68" w:rsidRDefault="00F00F68" w:rsidP="00F00F68">
            <w:pPr>
              <w:spacing w:after="0" w:line="240" w:lineRule="auto"/>
              <w:jc w:val="center"/>
              <w:rPr>
                <w:rFonts w:ascii="Times New Roman" w:eastAsia="Times New Roman" w:hAnsi="Times New Roman"/>
                <w:b/>
                <w:bCs/>
                <w:sz w:val="24"/>
                <w:szCs w:val="24"/>
                <w:lang w:val="ro-RO" w:eastAsia="ro-RO"/>
              </w:rPr>
            </w:pPr>
            <w:r w:rsidRPr="00F00F68">
              <w:rPr>
                <w:rFonts w:ascii="Times New Roman" w:eastAsia="Times New Roman" w:hAnsi="Times New Roman"/>
                <w:b/>
                <w:bCs/>
                <w:sz w:val="24"/>
                <w:szCs w:val="24"/>
                <w:lang w:val="ro-RO" w:eastAsia="ro-RO"/>
              </w:rPr>
              <w:t>Tipul achiziţiei</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center"/>
          </w:tcPr>
          <w:p w14:paraId="3ED13B7A" w14:textId="77777777" w:rsidR="00F00F68" w:rsidRPr="00F00F68" w:rsidRDefault="00F00F68" w:rsidP="00F00F68">
            <w:pPr>
              <w:spacing w:after="0" w:line="240" w:lineRule="auto"/>
              <w:jc w:val="center"/>
              <w:rPr>
                <w:rFonts w:ascii="Times New Roman" w:eastAsia="Times New Roman" w:hAnsi="Times New Roman"/>
                <w:b/>
                <w:bCs/>
                <w:sz w:val="24"/>
                <w:szCs w:val="24"/>
                <w:lang w:val="ro-RO" w:eastAsia="ro-RO"/>
              </w:rPr>
            </w:pPr>
            <w:r w:rsidRPr="00F00F68">
              <w:rPr>
                <w:rFonts w:ascii="Times New Roman" w:eastAsia="Times New Roman" w:hAnsi="Times New Roman"/>
                <w:b/>
                <w:bCs/>
                <w:sz w:val="24"/>
                <w:szCs w:val="24"/>
                <w:lang w:val="ro-RO" w:eastAsia="ro-RO"/>
              </w:rPr>
              <w:t>Valoarea</w:t>
            </w:r>
          </w:p>
          <w:p w14:paraId="7BE37BCD" w14:textId="51094E2F" w:rsidR="00F00F68" w:rsidRPr="00F00F68" w:rsidRDefault="00A07ABE" w:rsidP="00F00F68">
            <w:pPr>
              <w:spacing w:after="0" w:line="240" w:lineRule="auto"/>
              <w:jc w:val="center"/>
              <w:rPr>
                <w:rFonts w:ascii="Times New Roman" w:eastAsia="Times New Roman" w:hAnsi="Times New Roman"/>
                <w:b/>
                <w:bCs/>
                <w:sz w:val="24"/>
                <w:szCs w:val="24"/>
                <w:lang w:val="ro-RO" w:eastAsia="ro-RO"/>
              </w:rPr>
            </w:pPr>
            <w:r w:rsidRPr="00803287">
              <w:rPr>
                <w:rFonts w:ascii="Times New Roman" w:eastAsia="Times New Roman" w:hAnsi="Times New Roman"/>
                <w:b/>
                <w:bCs/>
                <w:sz w:val="24"/>
                <w:szCs w:val="24"/>
                <w:lang w:val="ro-RO" w:eastAsia="ro-RO"/>
              </w:rPr>
              <w:t>C</w:t>
            </w:r>
            <w:r w:rsidR="00F00F68" w:rsidRPr="00F00F68">
              <w:rPr>
                <w:rFonts w:ascii="Times New Roman" w:eastAsia="Times New Roman" w:hAnsi="Times New Roman"/>
                <w:b/>
                <w:bCs/>
                <w:sz w:val="24"/>
                <w:szCs w:val="24"/>
                <w:lang w:val="ro-RO" w:eastAsia="ro-RO"/>
              </w:rPr>
              <w:t>ontractată</w:t>
            </w:r>
            <w:r w:rsidRPr="00803287">
              <w:rPr>
                <w:rFonts w:ascii="Times New Roman" w:eastAsia="Times New Roman" w:hAnsi="Times New Roman"/>
                <w:b/>
                <w:bCs/>
                <w:sz w:val="24"/>
                <w:szCs w:val="24"/>
                <w:lang w:val="ro-RO" w:eastAsia="ro-RO"/>
              </w:rPr>
              <w:t xml:space="preserve"> (lei)</w:t>
            </w:r>
          </w:p>
        </w:tc>
        <w:tc>
          <w:tcPr>
            <w:tcW w:w="1954"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0E8DBDD6" w14:textId="77777777" w:rsidR="00F00F68" w:rsidRPr="00803287" w:rsidRDefault="00F00F68" w:rsidP="00F00F68">
            <w:pPr>
              <w:spacing w:after="0" w:line="240" w:lineRule="auto"/>
              <w:jc w:val="center"/>
              <w:rPr>
                <w:rFonts w:ascii="Times New Roman" w:eastAsia="Times New Roman" w:hAnsi="Times New Roman"/>
                <w:b/>
                <w:bCs/>
                <w:sz w:val="24"/>
                <w:szCs w:val="24"/>
                <w:lang w:val="ro-RO" w:eastAsia="ro-RO"/>
              </w:rPr>
            </w:pPr>
          </w:p>
          <w:p w14:paraId="75196E29" w14:textId="655BD1D5" w:rsidR="00F00F68" w:rsidRPr="00803287" w:rsidRDefault="00F00F68" w:rsidP="00F00F68">
            <w:pPr>
              <w:spacing w:after="0" w:line="240" w:lineRule="auto"/>
              <w:jc w:val="center"/>
              <w:rPr>
                <w:rFonts w:ascii="Times New Roman" w:eastAsia="Times New Roman" w:hAnsi="Times New Roman"/>
                <w:b/>
                <w:bCs/>
                <w:sz w:val="24"/>
                <w:szCs w:val="24"/>
                <w:lang w:val="ro-RO" w:eastAsia="ro-RO"/>
              </w:rPr>
            </w:pPr>
            <w:r w:rsidRPr="00803287">
              <w:rPr>
                <w:rFonts w:ascii="Times New Roman" w:eastAsia="Times New Roman" w:hAnsi="Times New Roman"/>
                <w:b/>
                <w:bCs/>
                <w:sz w:val="24"/>
                <w:szCs w:val="24"/>
                <w:lang w:val="ro-RO" w:eastAsia="ro-RO"/>
              </w:rPr>
              <w:t>Nr. contract + SC câștigătoare</w:t>
            </w:r>
          </w:p>
          <w:p w14:paraId="5B405177" w14:textId="26D793D6" w:rsidR="00F00F68" w:rsidRPr="00F00F68" w:rsidRDefault="00F00F68" w:rsidP="00F00F68">
            <w:pPr>
              <w:spacing w:after="0" w:line="240" w:lineRule="auto"/>
              <w:jc w:val="center"/>
              <w:rPr>
                <w:rFonts w:ascii="Times New Roman" w:eastAsia="Times New Roman" w:hAnsi="Times New Roman"/>
                <w:b/>
                <w:bCs/>
                <w:sz w:val="24"/>
                <w:szCs w:val="24"/>
                <w:lang w:val="ro-RO" w:eastAsia="ro-RO"/>
              </w:rPr>
            </w:pPr>
          </w:p>
        </w:tc>
      </w:tr>
      <w:tr w:rsidR="00F00F68" w:rsidRPr="00803287" w14:paraId="1DC53D79" w14:textId="77777777" w:rsidTr="00A07ABE">
        <w:trPr>
          <w:trHeight w:val="1430"/>
        </w:trPr>
        <w:tc>
          <w:tcPr>
            <w:tcW w:w="474" w:type="pct"/>
            <w:tcBorders>
              <w:top w:val="single" w:sz="4" w:space="0" w:color="auto"/>
              <w:left w:val="single" w:sz="4" w:space="0" w:color="auto"/>
              <w:bottom w:val="single" w:sz="4" w:space="0" w:color="auto"/>
              <w:right w:val="single" w:sz="4" w:space="0" w:color="auto"/>
            </w:tcBorders>
            <w:shd w:val="clear" w:color="auto" w:fill="FFFFFF"/>
          </w:tcPr>
          <w:p w14:paraId="34F19F6C" w14:textId="4C1CA63F"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1.</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158118EF" w14:textId="03B43F6B"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de servicii pentru elaborare si realizarea Studiului de trafic</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252FE5D0"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59,500.00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0707953"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35EB4510"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303 / 14.12.2018, S.C. SIGMA MOBILITY ENGINEERING SRL</w:t>
            </w:r>
          </w:p>
        </w:tc>
      </w:tr>
      <w:tr w:rsidR="00F00F68" w:rsidRPr="00803287" w14:paraId="6999F6B4" w14:textId="77777777" w:rsidTr="00A07ABE">
        <w:tc>
          <w:tcPr>
            <w:tcW w:w="474" w:type="pct"/>
            <w:tcBorders>
              <w:top w:val="single" w:sz="4" w:space="0" w:color="auto"/>
              <w:left w:val="single" w:sz="4" w:space="0" w:color="auto"/>
              <w:bottom w:val="single" w:sz="4" w:space="0" w:color="auto"/>
              <w:right w:val="single" w:sz="4" w:space="0" w:color="auto"/>
            </w:tcBorders>
            <w:shd w:val="clear" w:color="auto" w:fill="FFFFFF"/>
          </w:tcPr>
          <w:p w14:paraId="58DCC8A4" w14:textId="05805B47"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2.</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32D40973" w14:textId="347DCAE0"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de studii de teren (studii geo si studii topo)</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26815B90" w14:textId="77777777" w:rsidR="00F00F68" w:rsidRPr="00F00F68" w:rsidRDefault="00F00F68" w:rsidP="00A07ABE">
            <w:pPr>
              <w:spacing w:after="0" w:line="240" w:lineRule="auto"/>
              <w:rPr>
                <w:rFonts w:ascii="Times New Roman" w:eastAsia="Times New Roman" w:hAnsi="Times New Roman"/>
                <w:sz w:val="24"/>
                <w:szCs w:val="24"/>
                <w:highlight w:val="yellow"/>
                <w:lang w:val="ro-RO" w:eastAsia="ro-RO"/>
              </w:rPr>
            </w:pPr>
          </w:p>
          <w:p w14:paraId="4BA27103" w14:textId="77777777" w:rsidR="00F00F68" w:rsidRPr="00F00F68" w:rsidRDefault="00F00F68" w:rsidP="00A07ABE">
            <w:pPr>
              <w:spacing w:after="0" w:line="240" w:lineRule="auto"/>
              <w:rPr>
                <w:rFonts w:ascii="Times New Roman" w:eastAsia="Times New Roman" w:hAnsi="Times New Roman"/>
                <w:sz w:val="24"/>
                <w:szCs w:val="24"/>
                <w:highlight w:val="yellow"/>
                <w:lang w:val="ro-RO" w:eastAsia="ro-RO"/>
              </w:rPr>
            </w:pPr>
            <w:r w:rsidRPr="00F00F68">
              <w:rPr>
                <w:rFonts w:ascii="Times New Roman" w:eastAsia="Times New Roman" w:hAnsi="Times New Roman"/>
                <w:sz w:val="24"/>
                <w:szCs w:val="24"/>
                <w:lang w:val="ro-RO" w:eastAsia="ro-RO"/>
              </w:rPr>
              <w:t>53.550,00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A825808"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05780D11" w14:textId="77777777" w:rsidR="00F00F68" w:rsidRPr="00F00F68" w:rsidRDefault="00F00F68" w:rsidP="00A07ABE">
            <w:pPr>
              <w:spacing w:after="0" w:line="240" w:lineRule="auto"/>
              <w:rPr>
                <w:rFonts w:ascii="Times New Roman" w:eastAsia="Times New Roman" w:hAnsi="Times New Roman"/>
                <w:color w:val="000000"/>
                <w:sz w:val="24"/>
                <w:szCs w:val="24"/>
                <w:highlight w:val="yellow"/>
                <w:lang w:val="ro-RO" w:eastAsia="ro-RO"/>
              </w:rPr>
            </w:pPr>
            <w:r w:rsidRPr="00F00F68">
              <w:rPr>
                <w:rFonts w:ascii="Times New Roman" w:eastAsia="Times New Roman" w:hAnsi="Times New Roman"/>
                <w:sz w:val="24"/>
                <w:szCs w:val="24"/>
                <w:lang w:val="ro-RO" w:eastAsia="ro-RO"/>
              </w:rPr>
              <w:t>Nr. contract 303 / 14.12.2018, S.C. SIGMA MOBILITY ENGINEERING SRL</w:t>
            </w:r>
          </w:p>
        </w:tc>
      </w:tr>
      <w:tr w:rsidR="00F00F68" w:rsidRPr="00803287" w14:paraId="5A06AE7F" w14:textId="77777777" w:rsidTr="00A07ABE">
        <w:trPr>
          <w:trHeight w:val="1502"/>
        </w:trPr>
        <w:tc>
          <w:tcPr>
            <w:tcW w:w="474" w:type="pct"/>
            <w:tcBorders>
              <w:top w:val="single" w:sz="4" w:space="0" w:color="auto"/>
              <w:left w:val="single" w:sz="4" w:space="0" w:color="auto"/>
              <w:bottom w:val="single" w:sz="4" w:space="0" w:color="auto"/>
              <w:right w:val="single" w:sz="4" w:space="0" w:color="auto"/>
            </w:tcBorders>
            <w:shd w:val="clear" w:color="auto" w:fill="FFFFFF"/>
          </w:tcPr>
          <w:p w14:paraId="06F50CBB" w14:textId="65AB7420"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3.</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529A33B4" w14:textId="290A308B"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de servicii tehnice pentru elaborare documentatiei tehnico-economice</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2E1DA072" w14:textId="77777777" w:rsidR="00F00F68" w:rsidRPr="00F00F68" w:rsidRDefault="00F00F68" w:rsidP="00A07ABE">
            <w:pPr>
              <w:spacing w:after="0" w:line="240" w:lineRule="auto"/>
              <w:rPr>
                <w:rFonts w:ascii="Times New Roman" w:eastAsia="Times New Roman" w:hAnsi="Times New Roman"/>
                <w:sz w:val="24"/>
                <w:szCs w:val="24"/>
                <w:highlight w:val="yellow"/>
                <w:lang w:val="ro-RO" w:eastAsia="ro-RO"/>
              </w:rPr>
            </w:pPr>
            <w:r w:rsidRPr="00F00F68">
              <w:rPr>
                <w:rFonts w:ascii="Times New Roman" w:eastAsia="Times New Roman" w:hAnsi="Times New Roman"/>
                <w:sz w:val="24"/>
                <w:szCs w:val="24"/>
                <w:lang w:val="ro-RO" w:eastAsia="ro-RO"/>
              </w:rPr>
              <w:t>139,825.00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07B9086B"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608499A1" w14:textId="77777777" w:rsidR="00F00F68" w:rsidRPr="00F00F68" w:rsidRDefault="00F00F68" w:rsidP="00A07ABE">
            <w:pPr>
              <w:spacing w:after="0" w:line="240" w:lineRule="auto"/>
              <w:rPr>
                <w:rFonts w:ascii="Times New Roman" w:eastAsia="Times New Roman" w:hAnsi="Times New Roman"/>
                <w:sz w:val="24"/>
                <w:szCs w:val="24"/>
                <w:highlight w:val="yellow"/>
                <w:lang w:val="ro-RO" w:eastAsia="ro-RO"/>
              </w:rPr>
            </w:pPr>
            <w:r w:rsidRPr="00F00F68">
              <w:rPr>
                <w:rFonts w:ascii="Times New Roman" w:eastAsia="Times New Roman" w:hAnsi="Times New Roman"/>
                <w:sz w:val="24"/>
                <w:szCs w:val="24"/>
                <w:lang w:val="ro-RO" w:eastAsia="ro-RO"/>
              </w:rPr>
              <w:t>Nr. contract 303 / 14.12.2018, S.C. SIGMA MOBILITY ENGINEERING SRL</w:t>
            </w:r>
          </w:p>
        </w:tc>
      </w:tr>
      <w:tr w:rsidR="00F00F68" w:rsidRPr="00803287" w14:paraId="35FD07A8" w14:textId="77777777" w:rsidTr="00A07ABE">
        <w:tc>
          <w:tcPr>
            <w:tcW w:w="474" w:type="pct"/>
            <w:tcBorders>
              <w:top w:val="single" w:sz="4" w:space="0" w:color="auto"/>
              <w:left w:val="single" w:sz="4" w:space="0" w:color="auto"/>
              <w:bottom w:val="single" w:sz="4" w:space="0" w:color="auto"/>
              <w:right w:val="single" w:sz="4" w:space="0" w:color="auto"/>
            </w:tcBorders>
            <w:shd w:val="clear" w:color="auto" w:fill="FFFFFF"/>
          </w:tcPr>
          <w:p w14:paraId="5935A817" w14:textId="03C4B651"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4.</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4D612563" w14:textId="01F6194F"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Achiziția de servicii de consultanță pentru elaborarea cererii de finanțare</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7D3817C6" w14:textId="77777777"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29,155.00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E1380C3"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6D3F71C8"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261/01.11. 2018-SC ROMACTIV BUSINESS CONSULTING SRL</w:t>
            </w:r>
          </w:p>
        </w:tc>
      </w:tr>
      <w:tr w:rsidR="00F00F68" w:rsidRPr="00803287" w14:paraId="23757BAD" w14:textId="77777777" w:rsidTr="00A07ABE">
        <w:trPr>
          <w:trHeight w:val="1574"/>
        </w:trPr>
        <w:tc>
          <w:tcPr>
            <w:tcW w:w="474" w:type="pct"/>
            <w:tcBorders>
              <w:top w:val="single" w:sz="4" w:space="0" w:color="auto"/>
              <w:left w:val="single" w:sz="4" w:space="0" w:color="auto"/>
              <w:bottom w:val="single" w:sz="4" w:space="0" w:color="auto"/>
              <w:right w:val="single" w:sz="4" w:space="0" w:color="auto"/>
            </w:tcBorders>
            <w:shd w:val="clear" w:color="auto" w:fill="FFFFFF"/>
          </w:tcPr>
          <w:p w14:paraId="5DC11032" w14:textId="0368EBB2"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lastRenderedPageBreak/>
              <w:t>5.</w:t>
            </w:r>
          </w:p>
        </w:tc>
        <w:tc>
          <w:tcPr>
            <w:tcW w:w="1690" w:type="pct"/>
            <w:tcBorders>
              <w:top w:val="single" w:sz="4" w:space="0" w:color="auto"/>
              <w:left w:val="single" w:sz="4" w:space="0" w:color="auto"/>
              <w:bottom w:val="single" w:sz="4" w:space="0" w:color="auto"/>
              <w:right w:val="single" w:sz="4" w:space="0" w:color="auto"/>
            </w:tcBorders>
            <w:shd w:val="clear" w:color="auto" w:fill="FFFFFF"/>
          </w:tcPr>
          <w:p w14:paraId="471B9791" w14:textId="7A7E63A1"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de servicii de informare publicitate si promovare în cadrul proiectului</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6D221C5D" w14:textId="77777777"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20,003.90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5FDD3282"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1.Finalizata</w:t>
            </w:r>
          </w:p>
          <w:p w14:paraId="43E78210"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158/30.12.202 SC WEBIMAGE SRL</w:t>
            </w:r>
          </w:p>
        </w:tc>
      </w:tr>
      <w:tr w:rsidR="00F00F68" w:rsidRPr="00803287" w14:paraId="6D897817" w14:textId="77777777" w:rsidTr="00A07ABE">
        <w:tc>
          <w:tcPr>
            <w:tcW w:w="474" w:type="pct"/>
            <w:tcBorders>
              <w:top w:val="single" w:sz="4" w:space="0" w:color="auto"/>
              <w:left w:val="single" w:sz="4" w:space="0" w:color="auto"/>
              <w:bottom w:val="single" w:sz="4" w:space="0" w:color="auto"/>
              <w:right w:val="single" w:sz="4" w:space="0" w:color="auto"/>
            </w:tcBorders>
            <w:shd w:val="clear" w:color="auto" w:fill="FFFFFF"/>
          </w:tcPr>
          <w:p w14:paraId="0F7E56A7" w14:textId="49710EE3"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6.</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6D1669D8" w14:textId="52973FFB"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de servicii de consultanta pentru elaborarea procedurilor de achizitie publica</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3A858800"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142.800,00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2D51740F"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1.Finalizata</w:t>
            </w:r>
          </w:p>
          <w:p w14:paraId="28DE26F6"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161/31.12.2020SC Dan&amp;Dan Servconsult SRL</w:t>
            </w:r>
          </w:p>
        </w:tc>
      </w:tr>
      <w:tr w:rsidR="00F00F68" w:rsidRPr="00803287" w14:paraId="47656064" w14:textId="77777777" w:rsidTr="00A07ABE">
        <w:tc>
          <w:tcPr>
            <w:tcW w:w="474" w:type="pct"/>
            <w:tcBorders>
              <w:top w:val="single" w:sz="4" w:space="0" w:color="auto"/>
              <w:left w:val="single" w:sz="4" w:space="0" w:color="auto"/>
              <w:bottom w:val="single" w:sz="4" w:space="0" w:color="auto"/>
              <w:right w:val="single" w:sz="4" w:space="0" w:color="auto"/>
            </w:tcBorders>
            <w:shd w:val="clear" w:color="auto" w:fill="FFFFFF"/>
          </w:tcPr>
          <w:p w14:paraId="2E990C82" w14:textId="02FF2815"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7.</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4DD10A8F" w14:textId="7CCF0FAB"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Achizitie de servicii de consultanta pentru managementul proiectului</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01A5924A"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147,560.00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5E7DDEB"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 Finalizata</w:t>
            </w:r>
          </w:p>
          <w:p w14:paraId="5B397C60"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 Nr. contract 141 / 25.11.2020, Ventrust Consulting SRL </w:t>
            </w:r>
          </w:p>
        </w:tc>
      </w:tr>
      <w:tr w:rsidR="00F00F68" w:rsidRPr="00803287" w14:paraId="0761EED4" w14:textId="77777777" w:rsidTr="00A07ABE">
        <w:trPr>
          <w:trHeight w:val="755"/>
        </w:trPr>
        <w:tc>
          <w:tcPr>
            <w:tcW w:w="474" w:type="pct"/>
            <w:tcBorders>
              <w:top w:val="single" w:sz="4" w:space="0" w:color="auto"/>
              <w:left w:val="single" w:sz="4" w:space="0" w:color="auto"/>
              <w:bottom w:val="single" w:sz="4" w:space="0" w:color="auto"/>
              <w:right w:val="single" w:sz="4" w:space="0" w:color="auto"/>
            </w:tcBorders>
            <w:shd w:val="clear" w:color="auto" w:fill="FFFFFF"/>
          </w:tcPr>
          <w:p w14:paraId="462E5BFE" w14:textId="5B37EDE1"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8.</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172FBD4A" w14:textId="40819498"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 xml:space="preserve">Achizitia </w:t>
            </w:r>
            <w:r w:rsidRPr="00F00F68">
              <w:rPr>
                <w:rFonts w:ascii="Times New Roman" w:eastAsia="Times New Roman" w:hAnsi="Times New Roman"/>
                <w:sz w:val="24"/>
                <w:szCs w:val="24"/>
                <w:lang w:val="ro-RO" w:eastAsia="ro-RO"/>
              </w:rPr>
              <w:t>servicii de proiectare pentru elaborarea PT, detalii de execuție, documentații aferente DTAC  și asistență tehnică din partea proiectantului</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192340EF"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464.100,00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E07B185"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 Finalizata</w:t>
            </w:r>
          </w:p>
          <w:p w14:paraId="0832292A"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Nr. contract 254/ 30.12.2021, SC Urban Scope SRL </w:t>
            </w:r>
          </w:p>
        </w:tc>
      </w:tr>
      <w:tr w:rsidR="00F00F68" w:rsidRPr="00803287" w14:paraId="6C6535C4" w14:textId="77777777" w:rsidTr="00A07ABE">
        <w:tc>
          <w:tcPr>
            <w:tcW w:w="474" w:type="pct"/>
            <w:tcBorders>
              <w:top w:val="single" w:sz="4" w:space="0" w:color="auto"/>
              <w:left w:val="single" w:sz="4" w:space="0" w:color="auto"/>
              <w:bottom w:val="single" w:sz="4" w:space="0" w:color="auto"/>
              <w:right w:val="single" w:sz="4" w:space="0" w:color="auto"/>
            </w:tcBorders>
            <w:shd w:val="clear" w:color="auto" w:fill="FFFFFF"/>
          </w:tcPr>
          <w:p w14:paraId="42C6EBE2" w14:textId="247DB303"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9.</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5313E1D4" w14:textId="7B8BF1C4"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serviciilor pentru verificarea tehnica a proiectului tehnic</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545C61CB"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53.550,00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61D87C0"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65EDBC7F"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109 / 20.07.2022, S.C. Blue Road SRL</w:t>
            </w:r>
          </w:p>
        </w:tc>
      </w:tr>
      <w:tr w:rsidR="00F00F68" w:rsidRPr="00803287" w14:paraId="2796381D" w14:textId="77777777" w:rsidTr="00A07ABE">
        <w:trPr>
          <w:trHeight w:val="827"/>
        </w:trPr>
        <w:tc>
          <w:tcPr>
            <w:tcW w:w="474" w:type="pct"/>
            <w:tcBorders>
              <w:top w:val="single" w:sz="4" w:space="0" w:color="auto"/>
              <w:left w:val="single" w:sz="4" w:space="0" w:color="auto"/>
              <w:bottom w:val="single" w:sz="4" w:space="0" w:color="auto"/>
              <w:right w:val="single" w:sz="4" w:space="0" w:color="auto"/>
            </w:tcBorders>
            <w:shd w:val="clear" w:color="auto" w:fill="FFFFFF"/>
          </w:tcPr>
          <w:p w14:paraId="06380D4D" w14:textId="65D5A948"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10</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01CC940C" w14:textId="6454045B"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lucrarilor instalații și a bunurilor care fac obiectul investiției</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324D646C"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27.620.228,50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3F8A5CA2"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3A108A4B"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nr. 5/21.02.2023, SWARCO Traffic Romania S.R.L. – Lider de asociere</w:t>
            </w:r>
          </w:p>
        </w:tc>
      </w:tr>
      <w:tr w:rsidR="00F00F68" w:rsidRPr="00803287" w14:paraId="77F8136C" w14:textId="77777777" w:rsidTr="00A07ABE">
        <w:tc>
          <w:tcPr>
            <w:tcW w:w="474" w:type="pct"/>
            <w:tcBorders>
              <w:top w:val="single" w:sz="4" w:space="0" w:color="auto"/>
              <w:left w:val="single" w:sz="4" w:space="0" w:color="auto"/>
              <w:bottom w:val="single" w:sz="4" w:space="0" w:color="auto"/>
              <w:right w:val="single" w:sz="4" w:space="0" w:color="auto"/>
            </w:tcBorders>
            <w:shd w:val="clear" w:color="auto" w:fill="FFFFFF"/>
          </w:tcPr>
          <w:p w14:paraId="00734406" w14:textId="4267636F"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11</w:t>
            </w:r>
          </w:p>
        </w:tc>
        <w:tc>
          <w:tcPr>
            <w:tcW w:w="1690" w:type="pct"/>
            <w:tcBorders>
              <w:top w:val="single" w:sz="4" w:space="0" w:color="auto"/>
              <w:left w:val="single" w:sz="4" w:space="0" w:color="auto"/>
              <w:bottom w:val="single" w:sz="4" w:space="0" w:color="auto"/>
              <w:right w:val="single" w:sz="4" w:space="0" w:color="auto"/>
            </w:tcBorders>
            <w:shd w:val="clear" w:color="auto" w:fill="FFFFFF"/>
          </w:tcPr>
          <w:p w14:paraId="48F37458" w14:textId="2F62E837"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Achizitia serviciilor dirigintelui de santier</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4A85D3DD" w14:textId="77777777" w:rsidR="00F00F68" w:rsidRPr="00F00F68" w:rsidRDefault="00F00F68" w:rsidP="00A07ABE">
            <w:pPr>
              <w:spacing w:after="0" w:line="240" w:lineRule="auto"/>
              <w:rPr>
                <w:rFonts w:ascii="Times New Roman" w:eastAsia="Times New Roman" w:hAnsi="Times New Roman"/>
                <w:sz w:val="24"/>
                <w:szCs w:val="24"/>
                <w:lang w:val="ro-RO" w:eastAsia="ro-RO"/>
              </w:rPr>
            </w:pPr>
          </w:p>
          <w:p w14:paraId="0B1D9097"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135.660,00</w:t>
            </w:r>
          </w:p>
          <w:p w14:paraId="0840B964" w14:textId="77777777" w:rsidR="00F00F68" w:rsidRPr="00F00F68" w:rsidRDefault="00F00F68" w:rsidP="00A07ABE">
            <w:pPr>
              <w:spacing w:after="0" w:line="240" w:lineRule="auto"/>
              <w:rPr>
                <w:rFonts w:ascii="Times New Roman" w:eastAsia="Times New Roman" w:hAnsi="Times New Roman"/>
                <w:sz w:val="24"/>
                <w:szCs w:val="24"/>
                <w:lang w:val="ro-RO" w:eastAsia="ro-RO"/>
              </w:rPr>
            </w:pP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53DF1312"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 xml:space="preserve">1.Finalizata </w:t>
            </w:r>
          </w:p>
          <w:p w14:paraId="2FEB7BC5"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278/ 29.12.2022, DFF Proiect Electric SRL</w:t>
            </w:r>
          </w:p>
        </w:tc>
      </w:tr>
      <w:tr w:rsidR="00F00F68" w:rsidRPr="00803287" w14:paraId="398CBE28" w14:textId="77777777" w:rsidTr="00A07ABE">
        <w:trPr>
          <w:trHeight w:val="1007"/>
        </w:trPr>
        <w:tc>
          <w:tcPr>
            <w:tcW w:w="474" w:type="pct"/>
            <w:tcBorders>
              <w:top w:val="single" w:sz="4" w:space="0" w:color="auto"/>
              <w:left w:val="single" w:sz="4" w:space="0" w:color="auto"/>
              <w:bottom w:val="single" w:sz="4" w:space="0" w:color="auto"/>
              <w:right w:val="single" w:sz="4" w:space="0" w:color="auto"/>
            </w:tcBorders>
            <w:shd w:val="clear" w:color="auto" w:fill="FFFFFF"/>
          </w:tcPr>
          <w:p w14:paraId="25CB5D53" w14:textId="31EA2CED" w:rsidR="00F00F68" w:rsidRPr="00803287" w:rsidRDefault="00F00F68" w:rsidP="00F00F68">
            <w:pPr>
              <w:spacing w:after="0" w:line="240" w:lineRule="auto"/>
              <w:jc w:val="both"/>
              <w:rPr>
                <w:rFonts w:ascii="Times New Roman" w:eastAsia="Times New Roman" w:hAnsi="Times New Roman"/>
                <w:color w:val="000000"/>
                <w:sz w:val="24"/>
                <w:szCs w:val="24"/>
                <w:lang w:val="ro-RO" w:eastAsia="ro-RO"/>
              </w:rPr>
            </w:pPr>
            <w:r w:rsidRPr="00803287">
              <w:rPr>
                <w:rFonts w:ascii="Times New Roman" w:eastAsia="Times New Roman" w:hAnsi="Times New Roman"/>
                <w:color w:val="000000"/>
                <w:sz w:val="24"/>
                <w:szCs w:val="24"/>
                <w:lang w:val="ro-RO" w:eastAsia="ro-RO"/>
              </w:rPr>
              <w:t>12.</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030E14CB" w14:textId="61055CF0" w:rsidR="00F00F68" w:rsidRPr="00F00F68" w:rsidRDefault="00F00F68" w:rsidP="00A07ABE">
            <w:pPr>
              <w:spacing w:after="0" w:line="240" w:lineRule="auto"/>
              <w:rPr>
                <w:rFonts w:ascii="Times New Roman" w:eastAsia="Times New Roman" w:hAnsi="Times New Roman"/>
                <w:color w:val="000000"/>
                <w:sz w:val="24"/>
                <w:szCs w:val="24"/>
                <w:lang w:val="ro-RO" w:eastAsia="ro-RO"/>
              </w:rPr>
            </w:pPr>
            <w:r w:rsidRPr="00F00F68">
              <w:rPr>
                <w:rFonts w:ascii="Times New Roman" w:eastAsia="Times New Roman" w:hAnsi="Times New Roman"/>
                <w:color w:val="000000"/>
                <w:sz w:val="24"/>
                <w:szCs w:val="24"/>
                <w:lang w:val="ro-RO" w:eastAsia="ro-RO"/>
              </w:rPr>
              <w:t>Achizitie servicii de audit financiar al proiectului</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4B02C838" w14:textId="77777777" w:rsidR="00F00F68" w:rsidRPr="00F00F68" w:rsidRDefault="00F00F68" w:rsidP="00A07ABE">
            <w:pPr>
              <w:spacing w:after="0" w:line="240" w:lineRule="auto"/>
              <w:rPr>
                <w:rFonts w:ascii="Times New Roman" w:eastAsia="Times New Roman" w:hAnsi="Times New Roman"/>
                <w:sz w:val="24"/>
                <w:szCs w:val="24"/>
                <w:lang w:val="ro-RO" w:eastAsia="ro-RO"/>
              </w:rPr>
            </w:pPr>
          </w:p>
          <w:p w14:paraId="44C7F684"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46,410.00</w:t>
            </w:r>
          </w:p>
        </w:tc>
        <w:tc>
          <w:tcPr>
            <w:tcW w:w="195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0CA34715"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1. Finalizata</w:t>
            </w:r>
          </w:p>
          <w:p w14:paraId="6EEA9CC2" w14:textId="77777777" w:rsidR="00F00F68" w:rsidRPr="00F00F68" w:rsidRDefault="00F00F68" w:rsidP="00A07ABE">
            <w:pPr>
              <w:spacing w:after="0" w:line="240" w:lineRule="auto"/>
              <w:rPr>
                <w:rFonts w:ascii="Times New Roman" w:eastAsia="Times New Roman" w:hAnsi="Times New Roman"/>
                <w:sz w:val="24"/>
                <w:szCs w:val="24"/>
                <w:lang w:val="ro-RO" w:eastAsia="ro-RO"/>
              </w:rPr>
            </w:pPr>
            <w:r w:rsidRPr="00F00F68">
              <w:rPr>
                <w:rFonts w:ascii="Times New Roman" w:eastAsia="Times New Roman" w:hAnsi="Times New Roman"/>
                <w:sz w:val="24"/>
                <w:szCs w:val="24"/>
                <w:lang w:val="ro-RO" w:eastAsia="ro-RO"/>
              </w:rPr>
              <w:t>Nr. contract 159/30.12.2020RAO AUDIT OFFICE SRL</w:t>
            </w:r>
          </w:p>
        </w:tc>
      </w:tr>
    </w:tbl>
    <w:p w14:paraId="491991E0" w14:textId="77777777" w:rsidR="006363F6" w:rsidRDefault="006363F6" w:rsidP="009260FA">
      <w:pPr>
        <w:spacing w:after="0"/>
        <w:jc w:val="both"/>
        <w:rPr>
          <w:rFonts w:ascii="Times New Roman" w:hAnsi="Times New Roman"/>
          <w:b/>
          <w:sz w:val="24"/>
          <w:szCs w:val="24"/>
          <w:u w:val="single"/>
          <w:lang w:val="ro-RO"/>
        </w:rPr>
      </w:pPr>
    </w:p>
    <w:p w14:paraId="0A3FCFE2" w14:textId="26B000C0" w:rsidR="009260FA" w:rsidRPr="00B9688C" w:rsidRDefault="009260FA" w:rsidP="008D511A">
      <w:pPr>
        <w:spacing w:after="0" w:line="240" w:lineRule="auto"/>
        <w:jc w:val="both"/>
        <w:rPr>
          <w:rFonts w:ascii="Times New Roman" w:hAnsi="Times New Roman"/>
          <w:b/>
          <w:sz w:val="24"/>
          <w:szCs w:val="24"/>
          <w:u w:val="single"/>
          <w:lang w:val="ro-RO"/>
        </w:rPr>
      </w:pPr>
      <w:r w:rsidRPr="00B9688C">
        <w:rPr>
          <w:rFonts w:ascii="Times New Roman" w:hAnsi="Times New Roman"/>
          <w:b/>
          <w:sz w:val="24"/>
          <w:szCs w:val="24"/>
          <w:u w:val="single"/>
          <w:lang w:val="ro-RO"/>
        </w:rPr>
        <w:t>Probleme întâmpinate in implementarea proiectului</w:t>
      </w:r>
    </w:p>
    <w:p w14:paraId="4D16C7F3" w14:textId="77777777" w:rsidR="009260FA" w:rsidRPr="00B9688C" w:rsidRDefault="009260FA" w:rsidP="008D511A">
      <w:pPr>
        <w:spacing w:after="0" w:line="240" w:lineRule="auto"/>
        <w:jc w:val="both"/>
        <w:rPr>
          <w:rFonts w:ascii="Times New Roman" w:hAnsi="Times New Roman"/>
          <w:iCs/>
          <w:sz w:val="24"/>
          <w:szCs w:val="24"/>
          <w:lang w:val="ro-RO"/>
        </w:rPr>
      </w:pPr>
      <w:r w:rsidRPr="00B9688C">
        <w:rPr>
          <w:rFonts w:ascii="Times New Roman" w:hAnsi="Times New Roman"/>
          <w:iCs/>
          <w:sz w:val="24"/>
          <w:szCs w:val="24"/>
          <w:lang w:val="ro-RO"/>
        </w:rPr>
        <w:t>În prezent ne confruntăm cu întârzieri în ceea ce privește implementarea activităților proiectului față de termenul inițial estimat în Cererea de finanțare, întârzieri care au intervenit ca urmare a întârzierilor înregistrare în desfășurarea procedurilor de achiziție a serviciilor de proiectare, execuție lucrări și asistență tehnică din partea proiectantului.</w:t>
      </w:r>
    </w:p>
    <w:p w14:paraId="7E018D9D" w14:textId="77777777" w:rsidR="009260FA" w:rsidRPr="00B9688C" w:rsidRDefault="009260FA" w:rsidP="008D511A">
      <w:pPr>
        <w:spacing w:after="0" w:line="240" w:lineRule="auto"/>
        <w:jc w:val="both"/>
        <w:rPr>
          <w:rFonts w:ascii="Times New Roman" w:hAnsi="Times New Roman"/>
          <w:iCs/>
          <w:sz w:val="24"/>
          <w:szCs w:val="24"/>
          <w:lang w:val="ro-RO"/>
        </w:rPr>
      </w:pPr>
      <w:r w:rsidRPr="00B9688C">
        <w:rPr>
          <w:rFonts w:ascii="Times New Roman" w:hAnsi="Times New Roman"/>
          <w:iCs/>
          <w:sz w:val="24"/>
          <w:szCs w:val="24"/>
          <w:lang w:val="ro-RO"/>
        </w:rPr>
        <w:t>Detaliem principalele probleme sesizate, întâmpinate de către beneficiar în această perioada:</w:t>
      </w:r>
    </w:p>
    <w:p w14:paraId="1CA2C629" w14:textId="77777777" w:rsidR="009260FA" w:rsidRPr="00B9688C" w:rsidRDefault="009260FA" w:rsidP="008D511A">
      <w:pPr>
        <w:pStyle w:val="ListParagraph"/>
        <w:numPr>
          <w:ilvl w:val="0"/>
          <w:numId w:val="1"/>
        </w:numPr>
        <w:spacing w:after="0" w:line="240" w:lineRule="auto"/>
        <w:jc w:val="both"/>
        <w:rPr>
          <w:rFonts w:ascii="Times New Roman" w:hAnsi="Times New Roman"/>
          <w:iCs/>
          <w:sz w:val="24"/>
          <w:szCs w:val="24"/>
          <w:lang w:val="ro-RO"/>
        </w:rPr>
      </w:pPr>
      <w:r w:rsidRPr="00B9688C">
        <w:rPr>
          <w:rFonts w:ascii="Times New Roman" w:hAnsi="Times New Roman"/>
          <w:iCs/>
          <w:sz w:val="24"/>
          <w:szCs w:val="24"/>
          <w:lang w:val="ro-RO"/>
        </w:rPr>
        <w:t>Contractul de finanțare a fost semnat cu întârziere față de data estimată în Cererea de finanțare;</w:t>
      </w:r>
    </w:p>
    <w:p w14:paraId="65270504" w14:textId="6895BF2B" w:rsidR="00EB3350" w:rsidRPr="004A5018" w:rsidRDefault="00EB3350" w:rsidP="008D511A">
      <w:pPr>
        <w:pStyle w:val="ListParagraph"/>
        <w:numPr>
          <w:ilvl w:val="0"/>
          <w:numId w:val="1"/>
        </w:numPr>
        <w:spacing w:line="240" w:lineRule="auto"/>
        <w:jc w:val="both"/>
        <w:rPr>
          <w:rFonts w:ascii="Times New Roman" w:hAnsi="Times New Roman"/>
          <w:bCs/>
          <w:sz w:val="24"/>
          <w:szCs w:val="24"/>
        </w:rPr>
      </w:pPr>
      <w:proofErr w:type="spellStart"/>
      <w:r w:rsidRPr="004A5018">
        <w:rPr>
          <w:rFonts w:ascii="Times New Roman" w:hAnsi="Times New Roman"/>
          <w:bCs/>
          <w:sz w:val="24"/>
          <w:szCs w:val="24"/>
        </w:rPr>
        <w:t>În</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cee</w:t>
      </w:r>
      <w:r w:rsidR="00E51985" w:rsidRPr="004A5018">
        <w:rPr>
          <w:rFonts w:ascii="Times New Roman" w:hAnsi="Times New Roman"/>
          <w:bCs/>
          <w:sz w:val="24"/>
          <w:szCs w:val="24"/>
        </w:rPr>
        <w:t>a</w:t>
      </w:r>
      <w:proofErr w:type="spellEnd"/>
      <w:r w:rsidR="00E51985" w:rsidRPr="004A5018">
        <w:rPr>
          <w:rFonts w:ascii="Times New Roman" w:hAnsi="Times New Roman"/>
          <w:bCs/>
          <w:sz w:val="24"/>
          <w:szCs w:val="24"/>
        </w:rPr>
        <w:t xml:space="preserve"> </w:t>
      </w:r>
      <w:proofErr w:type="spellStart"/>
      <w:r w:rsidRPr="004A5018">
        <w:rPr>
          <w:rFonts w:ascii="Times New Roman" w:hAnsi="Times New Roman"/>
          <w:bCs/>
          <w:sz w:val="24"/>
          <w:szCs w:val="24"/>
        </w:rPr>
        <w:t>ce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privește</w:t>
      </w:r>
      <w:proofErr w:type="spellEnd"/>
      <w:r w:rsidRPr="004A5018">
        <w:rPr>
          <w:rFonts w:ascii="Times New Roman" w:hAnsi="Times New Roman"/>
          <w:bCs/>
          <w:sz w:val="24"/>
          <w:szCs w:val="24"/>
        </w:rPr>
        <w:t xml:space="preserve"> </w:t>
      </w:r>
      <w:proofErr w:type="spellStart"/>
      <w:r w:rsidR="00E51985" w:rsidRPr="004A5018">
        <w:rPr>
          <w:rFonts w:ascii="Times New Roman" w:hAnsi="Times New Roman"/>
          <w:bCs/>
          <w:sz w:val="24"/>
          <w:szCs w:val="24"/>
        </w:rPr>
        <w:t>realizarea</w:t>
      </w:r>
      <w:proofErr w:type="spellEnd"/>
      <w:r w:rsidR="00E51985" w:rsidRPr="004A5018">
        <w:rPr>
          <w:rFonts w:ascii="Times New Roman" w:hAnsi="Times New Roman"/>
          <w:bCs/>
          <w:sz w:val="24"/>
          <w:szCs w:val="24"/>
        </w:rPr>
        <w:t xml:space="preserve"> </w:t>
      </w:r>
      <w:proofErr w:type="spellStart"/>
      <w:r w:rsidR="00E51985" w:rsidRPr="004A5018">
        <w:rPr>
          <w:rFonts w:ascii="Times New Roman" w:hAnsi="Times New Roman"/>
          <w:bCs/>
          <w:sz w:val="24"/>
          <w:szCs w:val="24"/>
        </w:rPr>
        <w:t>achizițiilor</w:t>
      </w:r>
      <w:proofErr w:type="spellEnd"/>
      <w:r w:rsidRPr="004A5018">
        <w:rPr>
          <w:rFonts w:ascii="Times New Roman" w:hAnsi="Times New Roman"/>
          <w:bCs/>
          <w:sz w:val="24"/>
          <w:szCs w:val="24"/>
        </w:rPr>
        <w:t xml:space="preserve">, s-a </w:t>
      </w:r>
      <w:proofErr w:type="spellStart"/>
      <w:r w:rsidRPr="004A5018">
        <w:rPr>
          <w:rFonts w:ascii="Times New Roman" w:hAnsi="Times New Roman"/>
          <w:bCs/>
          <w:sz w:val="24"/>
          <w:szCs w:val="24"/>
        </w:rPr>
        <w:t>previzionat</w:t>
      </w:r>
      <w:proofErr w:type="spellEnd"/>
      <w:r w:rsidRPr="004A5018">
        <w:rPr>
          <w:rFonts w:ascii="Times New Roman" w:hAnsi="Times New Roman"/>
          <w:bCs/>
          <w:sz w:val="24"/>
          <w:szCs w:val="24"/>
        </w:rPr>
        <w:t xml:space="preserve"> ca </w:t>
      </w:r>
      <w:proofErr w:type="spellStart"/>
      <w:r w:rsidRPr="004A5018">
        <w:rPr>
          <w:rFonts w:ascii="Times New Roman" w:hAnsi="Times New Roman"/>
          <w:bCs/>
          <w:sz w:val="24"/>
          <w:szCs w:val="24"/>
        </w:rPr>
        <w:t>procedur</w:t>
      </w:r>
      <w:r w:rsidR="00E51985" w:rsidRPr="004A5018">
        <w:rPr>
          <w:rFonts w:ascii="Times New Roman" w:hAnsi="Times New Roman"/>
          <w:bCs/>
          <w:sz w:val="24"/>
          <w:szCs w:val="24"/>
        </w:rPr>
        <w:t>ile</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achizitie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pentru</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serviciile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si</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lucrarile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aferente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implementarii</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proiectului</w:t>
      </w:r>
      <w:proofErr w:type="spellEnd"/>
      <w:r w:rsidRPr="004A5018">
        <w:rPr>
          <w:rFonts w:ascii="Times New Roman" w:hAnsi="Times New Roman"/>
          <w:bCs/>
          <w:sz w:val="24"/>
          <w:szCs w:val="24"/>
        </w:rPr>
        <w:t xml:space="preserve"> se </w:t>
      </w:r>
      <w:proofErr w:type="spellStart"/>
      <w:r w:rsidRPr="004A5018">
        <w:rPr>
          <w:rFonts w:ascii="Times New Roman" w:hAnsi="Times New Roman"/>
          <w:bCs/>
          <w:sz w:val="24"/>
          <w:szCs w:val="24"/>
        </w:rPr>
        <w:t>vor</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realiza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dupa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semnarea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contractului</w:t>
      </w:r>
      <w:proofErr w:type="spellEnd"/>
      <w:r w:rsidRPr="004A5018">
        <w:rPr>
          <w:rFonts w:ascii="Times New Roman" w:hAnsi="Times New Roman"/>
          <w:bCs/>
          <w:sz w:val="24"/>
          <w:szCs w:val="24"/>
        </w:rPr>
        <w:t xml:space="preserve"> de finantare. Avand in </w:t>
      </w:r>
      <w:proofErr w:type="spellStart"/>
      <w:r w:rsidRPr="004A5018">
        <w:rPr>
          <w:rFonts w:ascii="Times New Roman" w:hAnsi="Times New Roman"/>
          <w:bCs/>
          <w:sz w:val="24"/>
          <w:szCs w:val="24"/>
        </w:rPr>
        <w:t>vedere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faptul</w:t>
      </w:r>
      <w:proofErr w:type="spellEnd"/>
      <w:r w:rsidRPr="004A5018">
        <w:rPr>
          <w:rFonts w:ascii="Times New Roman" w:hAnsi="Times New Roman"/>
          <w:bCs/>
          <w:sz w:val="24"/>
          <w:szCs w:val="24"/>
        </w:rPr>
        <w:t xml:space="preserve"> ca </w:t>
      </w:r>
      <w:proofErr w:type="spellStart"/>
      <w:r w:rsidRPr="004A5018">
        <w:rPr>
          <w:rFonts w:ascii="Times New Roman" w:hAnsi="Times New Roman"/>
          <w:bCs/>
          <w:sz w:val="24"/>
          <w:szCs w:val="24"/>
        </w:rPr>
        <w:t>semnarea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contractului</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finantare</w:t>
      </w:r>
      <w:proofErr w:type="spellEnd"/>
      <w:r w:rsidRPr="004A5018">
        <w:rPr>
          <w:rFonts w:ascii="Times New Roman" w:hAnsi="Times New Roman"/>
          <w:bCs/>
          <w:sz w:val="24"/>
          <w:szCs w:val="24"/>
        </w:rPr>
        <w:t xml:space="preserve"> </w:t>
      </w:r>
      <w:proofErr w:type="gramStart"/>
      <w:r w:rsidRPr="004A5018">
        <w:rPr>
          <w:rFonts w:ascii="Times New Roman" w:hAnsi="Times New Roman"/>
          <w:bCs/>
          <w:sz w:val="24"/>
          <w:szCs w:val="24"/>
        </w:rPr>
        <w:t>a</w:t>
      </w:r>
      <w:proofErr w:type="gram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intervenit</w:t>
      </w:r>
      <w:proofErr w:type="spellEnd"/>
      <w:r w:rsidRPr="004A5018">
        <w:rPr>
          <w:rFonts w:ascii="Times New Roman" w:hAnsi="Times New Roman"/>
          <w:bCs/>
          <w:sz w:val="24"/>
          <w:szCs w:val="24"/>
        </w:rPr>
        <w:t xml:space="preserve"> in luna </w:t>
      </w:r>
      <w:proofErr w:type="spellStart"/>
      <w:r w:rsidRPr="004A5018">
        <w:rPr>
          <w:rFonts w:ascii="Times New Roman" w:hAnsi="Times New Roman"/>
          <w:bCs/>
          <w:sz w:val="24"/>
          <w:szCs w:val="24"/>
        </w:rPr>
        <w:t>iunie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si</w:t>
      </w:r>
      <w:proofErr w:type="spellEnd"/>
      <w:r w:rsidRPr="004A5018">
        <w:rPr>
          <w:rFonts w:ascii="Times New Roman" w:hAnsi="Times New Roman"/>
          <w:bCs/>
          <w:sz w:val="24"/>
          <w:szCs w:val="24"/>
        </w:rPr>
        <w:t xml:space="preserve"> nu </w:t>
      </w:r>
      <w:proofErr w:type="spellStart"/>
      <w:r w:rsidRPr="004A5018">
        <w:rPr>
          <w:rFonts w:ascii="Times New Roman" w:hAnsi="Times New Roman"/>
          <w:bCs/>
          <w:sz w:val="24"/>
          <w:szCs w:val="24"/>
        </w:rPr>
        <w:t>asa</w:t>
      </w:r>
      <w:proofErr w:type="spellEnd"/>
      <w:r w:rsidRPr="004A5018">
        <w:rPr>
          <w:rFonts w:ascii="Times New Roman" w:hAnsi="Times New Roman"/>
          <w:bCs/>
          <w:sz w:val="24"/>
          <w:szCs w:val="24"/>
        </w:rPr>
        <w:t xml:space="preserve"> cum era </w:t>
      </w:r>
      <w:r w:rsidR="00937695" w:rsidRPr="004A5018">
        <w:rPr>
          <w:rFonts w:ascii="Times New Roman" w:hAnsi="Times New Roman"/>
          <w:bCs/>
          <w:sz w:val="24"/>
          <w:szCs w:val="24"/>
        </w:rPr>
        <w:t xml:space="preserve">estimate (luna </w:t>
      </w:r>
      <w:proofErr w:type="spellStart"/>
      <w:r w:rsidR="00937695" w:rsidRPr="004A5018">
        <w:rPr>
          <w:rFonts w:ascii="Times New Roman" w:hAnsi="Times New Roman"/>
          <w:bCs/>
          <w:sz w:val="24"/>
          <w:szCs w:val="24"/>
        </w:rPr>
        <w:t>aprilie</w:t>
      </w:r>
      <w:proofErr w:type="spellEnd"/>
      <w:r w:rsidR="00937695" w:rsidRPr="004A5018">
        <w:rPr>
          <w:rFonts w:ascii="Times New Roman" w:hAnsi="Times New Roman"/>
          <w:bCs/>
          <w:sz w:val="24"/>
          <w:szCs w:val="24"/>
        </w:rPr>
        <w:t xml:space="preserve"> 2020)</w:t>
      </w:r>
      <w:r w:rsidRPr="004A5018">
        <w:rPr>
          <w:rFonts w:ascii="Times New Roman" w:hAnsi="Times New Roman"/>
          <w:bCs/>
          <w:sz w:val="24"/>
          <w:szCs w:val="24"/>
        </w:rPr>
        <w:t xml:space="preserve">, data </w:t>
      </w:r>
      <w:proofErr w:type="spellStart"/>
      <w:r w:rsidRPr="004A5018">
        <w:rPr>
          <w:rFonts w:ascii="Times New Roman" w:hAnsi="Times New Roman"/>
          <w:bCs/>
          <w:sz w:val="24"/>
          <w:szCs w:val="24"/>
        </w:rPr>
        <w:t>estimata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pentru</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inceperea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procedurilor</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achizitie</w:t>
      </w:r>
      <w:proofErr w:type="spellEnd"/>
      <w:r w:rsidRPr="004A5018">
        <w:rPr>
          <w:rFonts w:ascii="Times New Roman" w:hAnsi="Times New Roman"/>
          <w:bCs/>
          <w:sz w:val="24"/>
          <w:szCs w:val="24"/>
        </w:rPr>
        <w:t xml:space="preserve"> nu a </w:t>
      </w:r>
      <w:proofErr w:type="spellStart"/>
      <w:r w:rsidRPr="004A5018">
        <w:rPr>
          <w:rFonts w:ascii="Times New Roman" w:hAnsi="Times New Roman"/>
          <w:bCs/>
          <w:sz w:val="24"/>
          <w:szCs w:val="24"/>
        </w:rPr>
        <w:t>fost</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realizata</w:t>
      </w:r>
      <w:proofErr w:type="spellEnd"/>
      <w:r w:rsidRPr="004A5018">
        <w:rPr>
          <w:rFonts w:ascii="Times New Roman" w:hAnsi="Times New Roman"/>
          <w:bCs/>
          <w:sz w:val="24"/>
          <w:szCs w:val="24"/>
        </w:rPr>
        <w:t xml:space="preserve"> la data care era </w:t>
      </w:r>
      <w:proofErr w:type="spellStart"/>
      <w:r w:rsidRPr="004A5018">
        <w:rPr>
          <w:rFonts w:ascii="Times New Roman" w:hAnsi="Times New Roman"/>
          <w:bCs/>
          <w:sz w:val="24"/>
          <w:szCs w:val="24"/>
        </w:rPr>
        <w:t>estimata</w:t>
      </w:r>
      <w:proofErr w:type="spellEnd"/>
      <w:r w:rsidRPr="004A5018">
        <w:rPr>
          <w:rFonts w:ascii="Times New Roman" w:hAnsi="Times New Roman"/>
          <w:bCs/>
          <w:sz w:val="24"/>
          <w:szCs w:val="24"/>
        </w:rPr>
        <w:t xml:space="preserve"> in </w:t>
      </w:r>
      <w:proofErr w:type="spellStart"/>
      <w:r w:rsidRPr="004A5018">
        <w:rPr>
          <w:rFonts w:ascii="Times New Roman" w:hAnsi="Times New Roman"/>
          <w:bCs/>
          <w:sz w:val="24"/>
          <w:szCs w:val="24"/>
        </w:rPr>
        <w:t>Cererea</w:t>
      </w:r>
      <w:proofErr w:type="spellEnd"/>
      <w:r w:rsidRPr="004A5018">
        <w:rPr>
          <w:rFonts w:ascii="Times New Roman" w:hAnsi="Times New Roman"/>
          <w:bCs/>
          <w:sz w:val="24"/>
          <w:szCs w:val="24"/>
        </w:rPr>
        <w:t xml:space="preserve"> de finantare.</w:t>
      </w:r>
    </w:p>
    <w:p w14:paraId="298DDD5C" w14:textId="5F7D9E19" w:rsidR="00EB3350" w:rsidRPr="004A5018" w:rsidRDefault="00EB3350" w:rsidP="008D511A">
      <w:pPr>
        <w:pStyle w:val="ListParagraph"/>
        <w:numPr>
          <w:ilvl w:val="0"/>
          <w:numId w:val="1"/>
        </w:numPr>
        <w:spacing w:line="240" w:lineRule="auto"/>
        <w:jc w:val="both"/>
        <w:rPr>
          <w:rFonts w:ascii="Times New Roman" w:hAnsi="Times New Roman"/>
          <w:bCs/>
          <w:sz w:val="24"/>
          <w:szCs w:val="24"/>
        </w:rPr>
      </w:pPr>
      <w:r w:rsidRPr="004A5018">
        <w:rPr>
          <w:rFonts w:ascii="Times New Roman" w:hAnsi="Times New Roman"/>
          <w:bCs/>
          <w:sz w:val="24"/>
          <w:szCs w:val="24"/>
        </w:rPr>
        <w:t xml:space="preserve">Un alt factor </w:t>
      </w:r>
      <w:proofErr w:type="spellStart"/>
      <w:r w:rsidRPr="004A5018">
        <w:rPr>
          <w:rFonts w:ascii="Times New Roman" w:hAnsi="Times New Roman"/>
          <w:bCs/>
          <w:sz w:val="24"/>
          <w:szCs w:val="24"/>
        </w:rPr>
        <w:t>ce</w:t>
      </w:r>
      <w:proofErr w:type="spellEnd"/>
      <w:r w:rsidRPr="004A5018">
        <w:rPr>
          <w:rFonts w:ascii="Times New Roman" w:hAnsi="Times New Roman"/>
          <w:bCs/>
          <w:sz w:val="24"/>
          <w:szCs w:val="24"/>
        </w:rPr>
        <w:t xml:space="preserve"> a </w:t>
      </w:r>
      <w:proofErr w:type="spellStart"/>
      <w:r w:rsidRPr="004A5018">
        <w:rPr>
          <w:rFonts w:ascii="Times New Roman" w:hAnsi="Times New Roman"/>
          <w:bCs/>
          <w:sz w:val="24"/>
          <w:szCs w:val="24"/>
        </w:rPr>
        <w:t>dus</w:t>
      </w:r>
      <w:proofErr w:type="spellEnd"/>
      <w:r w:rsidRPr="004A5018">
        <w:rPr>
          <w:rFonts w:ascii="Times New Roman" w:hAnsi="Times New Roman"/>
          <w:bCs/>
          <w:sz w:val="24"/>
          <w:szCs w:val="24"/>
        </w:rPr>
        <w:t xml:space="preserve"> la </w:t>
      </w:r>
      <w:proofErr w:type="spellStart"/>
      <w:r w:rsidRPr="004A5018">
        <w:rPr>
          <w:rFonts w:ascii="Times New Roman" w:hAnsi="Times New Roman"/>
          <w:bCs/>
          <w:sz w:val="24"/>
          <w:szCs w:val="24"/>
        </w:rPr>
        <w:t>intarzierea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procedurilor</w:t>
      </w:r>
      <w:proofErr w:type="spellEnd"/>
      <w:r w:rsidRPr="004A5018">
        <w:rPr>
          <w:rFonts w:ascii="Times New Roman" w:hAnsi="Times New Roman"/>
          <w:bCs/>
          <w:sz w:val="24"/>
          <w:szCs w:val="24"/>
        </w:rPr>
        <w:t xml:space="preserve"> a </w:t>
      </w:r>
      <w:proofErr w:type="spellStart"/>
      <w:r w:rsidRPr="004A5018">
        <w:rPr>
          <w:rFonts w:ascii="Times New Roman" w:hAnsi="Times New Roman"/>
          <w:bCs/>
          <w:sz w:val="24"/>
          <w:szCs w:val="24"/>
        </w:rPr>
        <w:t>fost</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instituiriea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stării</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urgenţă</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și</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alertă</w:t>
      </w:r>
      <w:proofErr w:type="spellEnd"/>
      <w:r w:rsidRPr="004A5018">
        <w:rPr>
          <w:rFonts w:ascii="Times New Roman" w:hAnsi="Times New Roman"/>
          <w:bCs/>
          <w:sz w:val="24"/>
          <w:szCs w:val="24"/>
        </w:rPr>
        <w:t xml:space="preserve"> pe </w:t>
      </w:r>
      <w:proofErr w:type="spellStart"/>
      <w:r w:rsidRPr="004A5018">
        <w:rPr>
          <w:rFonts w:ascii="Times New Roman" w:hAnsi="Times New Roman"/>
          <w:bCs/>
          <w:sz w:val="24"/>
          <w:szCs w:val="24"/>
        </w:rPr>
        <w:t>teritoriul</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României</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către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Preşedintele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României</w:t>
      </w:r>
      <w:proofErr w:type="spellEnd"/>
      <w:r w:rsidRPr="004A5018">
        <w:rPr>
          <w:rFonts w:ascii="Times New Roman" w:hAnsi="Times New Roman"/>
          <w:bCs/>
          <w:sz w:val="24"/>
          <w:szCs w:val="24"/>
        </w:rPr>
        <w:t xml:space="preserve"> </w:t>
      </w:r>
      <w:proofErr w:type="spellStart"/>
      <w:proofErr w:type="gramStart"/>
      <w:r w:rsidRPr="004A5018">
        <w:rPr>
          <w:rFonts w:ascii="Times New Roman" w:hAnsi="Times New Roman"/>
          <w:bCs/>
          <w:sz w:val="24"/>
          <w:szCs w:val="24"/>
        </w:rPr>
        <w:t>prin</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Decretul</w:t>
      </w:r>
      <w:proofErr w:type="spellEnd"/>
      <w:proofErr w:type="gramEnd"/>
      <w:r w:rsidRPr="004A5018">
        <w:rPr>
          <w:rFonts w:ascii="Times New Roman" w:hAnsi="Times New Roman"/>
          <w:bCs/>
          <w:sz w:val="24"/>
          <w:szCs w:val="24"/>
        </w:rPr>
        <w:t xml:space="preserve"> nr.195 / 16.03.2020, </w:t>
      </w:r>
      <w:proofErr w:type="spellStart"/>
      <w:r w:rsidRPr="004A5018">
        <w:rPr>
          <w:rFonts w:ascii="Times New Roman" w:hAnsi="Times New Roman"/>
          <w:bCs/>
          <w:sz w:val="24"/>
          <w:szCs w:val="24"/>
        </w:rPr>
        <w:t>în</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conformitate</w:t>
      </w:r>
      <w:proofErr w:type="spellEnd"/>
      <w:r w:rsidRPr="004A5018">
        <w:rPr>
          <w:rFonts w:ascii="Times New Roman" w:hAnsi="Times New Roman"/>
          <w:bCs/>
          <w:sz w:val="24"/>
          <w:szCs w:val="24"/>
        </w:rPr>
        <w:t xml:space="preserve"> cu </w:t>
      </w:r>
      <w:proofErr w:type="spellStart"/>
      <w:r w:rsidRPr="004A5018">
        <w:rPr>
          <w:rFonts w:ascii="Times New Roman" w:hAnsi="Times New Roman"/>
          <w:bCs/>
          <w:sz w:val="24"/>
          <w:szCs w:val="24"/>
        </w:rPr>
        <w:t>prevederile</w:t>
      </w:r>
      <w:proofErr w:type="spellEnd"/>
      <w:r w:rsidRPr="004A5018">
        <w:rPr>
          <w:rFonts w:ascii="Times New Roman" w:hAnsi="Times New Roman"/>
          <w:bCs/>
          <w:sz w:val="24"/>
          <w:szCs w:val="24"/>
        </w:rPr>
        <w:t xml:space="preserve"> art. 3(1) din </w:t>
      </w:r>
      <w:proofErr w:type="spellStart"/>
      <w:r w:rsidRPr="004A5018">
        <w:rPr>
          <w:rFonts w:ascii="Times New Roman" w:hAnsi="Times New Roman"/>
          <w:bCs/>
          <w:sz w:val="24"/>
          <w:szCs w:val="24"/>
        </w:rPr>
        <w:t>Hotărârea</w:t>
      </w:r>
      <w:proofErr w:type="spellEnd"/>
      <w:r w:rsidRPr="004A5018">
        <w:rPr>
          <w:rFonts w:ascii="Times New Roman" w:hAnsi="Times New Roman"/>
          <w:bCs/>
          <w:sz w:val="24"/>
          <w:szCs w:val="24"/>
        </w:rPr>
        <w:t xml:space="preserve"> nr. 8 </w:t>
      </w:r>
      <w:proofErr w:type="gramStart"/>
      <w:r w:rsidRPr="004A5018">
        <w:rPr>
          <w:rFonts w:ascii="Times New Roman" w:hAnsi="Times New Roman"/>
          <w:bCs/>
          <w:sz w:val="24"/>
          <w:szCs w:val="24"/>
        </w:rPr>
        <w:t>din</w:t>
      </w:r>
      <w:proofErr w:type="gramEnd"/>
      <w:r w:rsidRPr="004A5018">
        <w:rPr>
          <w:rFonts w:ascii="Times New Roman" w:hAnsi="Times New Roman"/>
          <w:bCs/>
          <w:sz w:val="24"/>
          <w:szCs w:val="24"/>
        </w:rPr>
        <w:t xml:space="preserve"> 12.03.2020 a </w:t>
      </w:r>
      <w:proofErr w:type="spellStart"/>
      <w:r w:rsidRPr="004A5018">
        <w:rPr>
          <w:rFonts w:ascii="Times New Roman" w:hAnsi="Times New Roman"/>
          <w:bCs/>
          <w:sz w:val="24"/>
          <w:szCs w:val="24"/>
        </w:rPr>
        <w:t>Comitetului</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Naţional</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pentru</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Situaţii</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Urgenţă</w:t>
      </w:r>
      <w:proofErr w:type="spellEnd"/>
      <w:r w:rsidRPr="004A5018">
        <w:rPr>
          <w:rFonts w:ascii="Times New Roman" w:hAnsi="Times New Roman"/>
          <w:bCs/>
          <w:sz w:val="24"/>
          <w:szCs w:val="24"/>
        </w:rPr>
        <w:t xml:space="preserve">. Ca </w:t>
      </w:r>
      <w:proofErr w:type="spellStart"/>
      <w:r w:rsidRPr="004A5018">
        <w:rPr>
          <w:rFonts w:ascii="Times New Roman" w:hAnsi="Times New Roman"/>
          <w:bCs/>
          <w:sz w:val="24"/>
          <w:szCs w:val="24"/>
        </w:rPr>
        <w:t>urmare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Municipiul</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Târgu</w:t>
      </w:r>
      <w:proofErr w:type="spellEnd"/>
      <w:r w:rsidRPr="004A5018">
        <w:rPr>
          <w:rFonts w:ascii="Times New Roman" w:hAnsi="Times New Roman"/>
          <w:bCs/>
          <w:sz w:val="24"/>
          <w:szCs w:val="24"/>
        </w:rPr>
        <w:t xml:space="preserve"> Mureș a </w:t>
      </w:r>
      <w:proofErr w:type="spellStart"/>
      <w:r w:rsidRPr="004A5018">
        <w:rPr>
          <w:rFonts w:ascii="Times New Roman" w:hAnsi="Times New Roman"/>
          <w:bCs/>
          <w:sz w:val="24"/>
          <w:szCs w:val="24"/>
        </w:rPr>
        <w:t>luat</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măsuri</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pentru</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limitarea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răspândirii</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riscului</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contaminare</w:t>
      </w:r>
      <w:proofErr w:type="spellEnd"/>
      <w:r w:rsidRPr="004A5018">
        <w:rPr>
          <w:rFonts w:ascii="Times New Roman" w:hAnsi="Times New Roman"/>
          <w:bCs/>
          <w:sz w:val="24"/>
          <w:szCs w:val="24"/>
        </w:rPr>
        <w:t xml:space="preserve"> cu Coronavirus </w:t>
      </w:r>
      <w:proofErr w:type="spellStart"/>
      <w:r w:rsidRPr="004A5018">
        <w:rPr>
          <w:rFonts w:ascii="Times New Roman" w:hAnsi="Times New Roman"/>
          <w:bCs/>
          <w:sz w:val="24"/>
          <w:szCs w:val="24"/>
        </w:rPr>
        <w:t>amânând</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reprogramând</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activitățile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aferente</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proiectului</w:t>
      </w:r>
      <w:proofErr w:type="spellEnd"/>
      <w:r w:rsidRPr="004A5018">
        <w:rPr>
          <w:rFonts w:ascii="Times New Roman" w:hAnsi="Times New Roman"/>
          <w:bCs/>
          <w:sz w:val="24"/>
          <w:szCs w:val="24"/>
        </w:rPr>
        <w:t xml:space="preserve"> cu </w:t>
      </w:r>
      <w:proofErr w:type="spellStart"/>
      <w:r w:rsidRPr="004A5018">
        <w:rPr>
          <w:rFonts w:ascii="Times New Roman" w:hAnsi="Times New Roman"/>
          <w:bCs/>
          <w:sz w:val="24"/>
          <w:szCs w:val="24"/>
        </w:rPr>
        <w:t>privire</w:t>
      </w:r>
      <w:proofErr w:type="spellEnd"/>
      <w:r w:rsidRPr="004A5018">
        <w:rPr>
          <w:rFonts w:ascii="Times New Roman" w:hAnsi="Times New Roman"/>
          <w:bCs/>
          <w:sz w:val="24"/>
          <w:szCs w:val="24"/>
        </w:rPr>
        <w:t xml:space="preserve"> la </w:t>
      </w:r>
      <w:proofErr w:type="spellStart"/>
      <w:r w:rsidRPr="004A5018">
        <w:rPr>
          <w:rFonts w:ascii="Times New Roman" w:hAnsi="Times New Roman"/>
          <w:bCs/>
          <w:sz w:val="24"/>
          <w:szCs w:val="24"/>
        </w:rPr>
        <w:t>realizarea</w:t>
      </w:r>
      <w:proofErr w:type="spellEnd"/>
      <w:r w:rsidRPr="004A5018">
        <w:rPr>
          <w:rFonts w:ascii="Times New Roman" w:hAnsi="Times New Roman"/>
          <w:bCs/>
          <w:sz w:val="24"/>
          <w:szCs w:val="24"/>
        </w:rPr>
        <w:t xml:space="preserve"> </w:t>
      </w:r>
      <w:proofErr w:type="spellStart"/>
      <w:r w:rsidRPr="004A5018">
        <w:rPr>
          <w:rFonts w:ascii="Times New Roman" w:hAnsi="Times New Roman"/>
          <w:bCs/>
          <w:sz w:val="24"/>
          <w:szCs w:val="24"/>
        </w:rPr>
        <w:t>procedurilor</w:t>
      </w:r>
      <w:proofErr w:type="spellEnd"/>
      <w:r w:rsidRPr="004A5018">
        <w:rPr>
          <w:rFonts w:ascii="Times New Roman" w:hAnsi="Times New Roman"/>
          <w:bCs/>
          <w:sz w:val="24"/>
          <w:szCs w:val="24"/>
        </w:rPr>
        <w:t xml:space="preserve"> de </w:t>
      </w:r>
      <w:proofErr w:type="spellStart"/>
      <w:r w:rsidRPr="004A5018">
        <w:rPr>
          <w:rFonts w:ascii="Times New Roman" w:hAnsi="Times New Roman"/>
          <w:bCs/>
          <w:sz w:val="24"/>
          <w:szCs w:val="24"/>
        </w:rPr>
        <w:t>achizite</w:t>
      </w:r>
      <w:proofErr w:type="spellEnd"/>
      <w:r w:rsidRPr="004A5018">
        <w:rPr>
          <w:rFonts w:ascii="Times New Roman" w:hAnsi="Times New Roman"/>
          <w:bCs/>
          <w:sz w:val="24"/>
          <w:szCs w:val="24"/>
        </w:rPr>
        <w:t>.</w:t>
      </w:r>
    </w:p>
    <w:p w14:paraId="161CC1CB" w14:textId="0D55FD7E" w:rsidR="003A1C96" w:rsidRPr="004A5018" w:rsidRDefault="003A1C96" w:rsidP="008D511A">
      <w:pPr>
        <w:pStyle w:val="ListParagraph"/>
        <w:numPr>
          <w:ilvl w:val="0"/>
          <w:numId w:val="1"/>
        </w:numPr>
        <w:spacing w:line="240" w:lineRule="auto"/>
        <w:jc w:val="both"/>
        <w:rPr>
          <w:rFonts w:ascii="Times New Roman" w:hAnsi="Times New Roman"/>
          <w:bCs/>
          <w:sz w:val="24"/>
          <w:szCs w:val="24"/>
          <w:lang w:val="ro-RO"/>
        </w:rPr>
      </w:pPr>
      <w:r w:rsidRPr="004A5018">
        <w:rPr>
          <w:rFonts w:ascii="Times New Roman" w:hAnsi="Times New Roman"/>
          <w:bCs/>
          <w:sz w:val="24"/>
          <w:szCs w:val="24"/>
          <w:lang w:val="ro-RO"/>
        </w:rPr>
        <w:lastRenderedPageBreak/>
        <w:t xml:space="preserve">În comparație cu calendarul inițial in care erau estimate a se derula activitățile proiectului s-au înregistrat întârzieri in ceea ce privește procedura de achiziție a serviciilor privind elaborarea documentației tehnice la faza PT care conform graficului estimativ avea o durata de 6 luni in fapt aceasta activitate a fost realizata in 9 luni datorita reluării procedurii de achiziție inițiale pe motiv de prezentare a unor oferte neconforme/ inacceptabile.  </w:t>
      </w:r>
    </w:p>
    <w:p w14:paraId="42478536" w14:textId="77777777" w:rsidR="003A1C96" w:rsidRPr="004A5018" w:rsidRDefault="003A1C96" w:rsidP="008D511A">
      <w:pPr>
        <w:pStyle w:val="ListParagraph"/>
        <w:numPr>
          <w:ilvl w:val="0"/>
          <w:numId w:val="1"/>
        </w:numPr>
        <w:spacing w:line="240" w:lineRule="auto"/>
        <w:jc w:val="both"/>
        <w:rPr>
          <w:rFonts w:ascii="Times New Roman" w:hAnsi="Times New Roman"/>
          <w:bCs/>
          <w:sz w:val="24"/>
          <w:szCs w:val="24"/>
          <w:lang w:val="ro-RO"/>
        </w:rPr>
      </w:pPr>
      <w:r w:rsidRPr="004A5018">
        <w:rPr>
          <w:rFonts w:ascii="Times New Roman" w:hAnsi="Times New Roman"/>
          <w:bCs/>
          <w:sz w:val="24"/>
          <w:szCs w:val="24"/>
          <w:lang w:val="ro-RO"/>
        </w:rPr>
        <w:t xml:space="preserve">O alta întârziere în cadrul calendarului a fost datorata activității de elaborare a documentației tehnice la faza PT, care conform graficului era estimat a se realiza in termen de 6 luni, dar in fapt aceasta a durat 9 luni ca urmare a necesității unor remedieri si condiționări de avize. Documentația PT a fost avizata de către ADR Centru la data de 14.09.2022. </w:t>
      </w:r>
    </w:p>
    <w:p w14:paraId="652B788A" w14:textId="392653FF" w:rsidR="003A1C96" w:rsidRPr="004A5018" w:rsidRDefault="003A1C96" w:rsidP="008D511A">
      <w:pPr>
        <w:pStyle w:val="ListParagraph"/>
        <w:numPr>
          <w:ilvl w:val="0"/>
          <w:numId w:val="1"/>
        </w:numPr>
        <w:spacing w:line="240" w:lineRule="auto"/>
        <w:jc w:val="both"/>
        <w:rPr>
          <w:rFonts w:ascii="Times New Roman" w:hAnsi="Times New Roman"/>
          <w:bCs/>
          <w:sz w:val="24"/>
          <w:szCs w:val="24"/>
          <w:lang w:val="ro-RO"/>
        </w:rPr>
      </w:pPr>
      <w:r w:rsidRPr="004A5018">
        <w:rPr>
          <w:rFonts w:ascii="Times New Roman" w:hAnsi="Times New Roman"/>
          <w:bCs/>
          <w:sz w:val="24"/>
          <w:szCs w:val="24"/>
          <w:lang w:val="ro-RO"/>
        </w:rPr>
        <w:t xml:space="preserve">După aprobarea documentației tehnice la faza PT a fost inițiată activitatea cu privire la realizarea achiziției principale de execuție a lucrărilor de construcții și a echipamentelor a fost , procedura care a fost demarata in SEAP cu nr. SCN1116060/ 24.10.2022. Ca urmare a publicării s-a înregistrat un singur ofertant, societatea SWARCO TRAFFIC ROMANIA prin Leader de parteneriat. </w:t>
      </w:r>
    </w:p>
    <w:p w14:paraId="4A3A134A" w14:textId="77777777" w:rsidR="00E26603" w:rsidRDefault="003A1C96" w:rsidP="008D511A">
      <w:pPr>
        <w:pStyle w:val="ListParagraph"/>
        <w:numPr>
          <w:ilvl w:val="0"/>
          <w:numId w:val="1"/>
        </w:numPr>
        <w:spacing w:line="240" w:lineRule="auto"/>
        <w:jc w:val="both"/>
        <w:rPr>
          <w:rFonts w:ascii="Times New Roman" w:hAnsi="Times New Roman"/>
          <w:bCs/>
          <w:sz w:val="24"/>
          <w:szCs w:val="24"/>
          <w:lang w:val="ro-RO"/>
        </w:rPr>
      </w:pPr>
      <w:r w:rsidRPr="004A5018">
        <w:rPr>
          <w:rFonts w:ascii="Times New Roman" w:hAnsi="Times New Roman"/>
          <w:bCs/>
          <w:sz w:val="24"/>
          <w:szCs w:val="24"/>
          <w:lang w:val="ro-RO"/>
        </w:rPr>
        <w:t xml:space="preserve">Procedura a trecut prin toate etapele de evaluare, in prezent fiind </w:t>
      </w:r>
      <w:r w:rsidRPr="004A5018">
        <w:rPr>
          <w:rFonts w:ascii="Times New Roman" w:hAnsi="Times New Roman"/>
          <w:b/>
          <w:bCs/>
          <w:sz w:val="24"/>
          <w:szCs w:val="24"/>
          <w:lang w:val="ro-RO"/>
        </w:rPr>
        <w:t>finalizata</w:t>
      </w:r>
      <w:r w:rsidRPr="004A5018">
        <w:rPr>
          <w:rFonts w:ascii="Times New Roman" w:hAnsi="Times New Roman"/>
          <w:bCs/>
          <w:sz w:val="24"/>
          <w:szCs w:val="24"/>
          <w:lang w:val="ro-RO"/>
        </w:rPr>
        <w:t xml:space="preserve"> prin încheierea contractului de lucrări nr. 5 in data de </w:t>
      </w:r>
      <w:r w:rsidRPr="004A5018">
        <w:rPr>
          <w:rFonts w:ascii="Times New Roman" w:hAnsi="Times New Roman"/>
          <w:b/>
          <w:bCs/>
          <w:sz w:val="24"/>
          <w:szCs w:val="24"/>
          <w:lang w:val="ro-RO"/>
        </w:rPr>
        <w:t>21.02.2023</w:t>
      </w:r>
      <w:r w:rsidRPr="004A5018">
        <w:rPr>
          <w:rFonts w:ascii="Times New Roman" w:hAnsi="Times New Roman"/>
          <w:bCs/>
          <w:sz w:val="24"/>
          <w:szCs w:val="24"/>
          <w:lang w:val="ro-RO"/>
        </w:rPr>
        <w:t xml:space="preserve"> cu Asocierea S.C. SWARCO Traffic Romania S.R.L. – Lider de asociere, SWARCO Traffic Hungaria Kft. – Asociat 1, SWARCO Traffic Systems GmbH – Asociat 2 și S.C. GLOBAL TECH XPERT S.R.L. – Asociat 3.</w:t>
      </w:r>
    </w:p>
    <w:p w14:paraId="1BEF9B27" w14:textId="77777777" w:rsidR="00A42CBC" w:rsidRDefault="009260FA" w:rsidP="008D511A">
      <w:pPr>
        <w:spacing w:line="240" w:lineRule="auto"/>
        <w:ind w:left="360"/>
        <w:jc w:val="both"/>
        <w:rPr>
          <w:rFonts w:ascii="Times New Roman" w:hAnsi="Times New Roman"/>
          <w:bCs/>
          <w:sz w:val="24"/>
          <w:szCs w:val="24"/>
          <w:lang w:val="ro-RO"/>
        </w:rPr>
      </w:pPr>
      <w:r w:rsidRPr="00E26603">
        <w:rPr>
          <w:rFonts w:ascii="Times New Roman" w:hAnsi="Times New Roman"/>
          <w:bCs/>
          <w:sz w:val="24"/>
          <w:szCs w:val="24"/>
          <w:lang w:val="ro-RO"/>
        </w:rPr>
        <w:t>În conformitate cu  prevederile  Ordonanței de Urgență nr. 36 din 17 mai 2023 privind stabilirea cadrului general pentru închiderea programelor operaționale finanţate în perioada de programare 2014-2020, precum și metodologiile emise de Autoritatea de Management (AMPOR) pentru POR 2014-2021, în baza prevederilor art. 6, art. 11 și art. 17 din OUG nr. 36/2023, aprobate prin decizia Comitetului de monitorizare al POR 2014-2020 nr. 155/31.07.2023 s-au emis Instrucțiunile 206/24.10.2023 și 207/31.10.2023.</w:t>
      </w:r>
    </w:p>
    <w:p w14:paraId="368C8417" w14:textId="11CB9F95" w:rsidR="009260FA" w:rsidRDefault="009260FA" w:rsidP="008D511A">
      <w:pPr>
        <w:spacing w:line="240" w:lineRule="auto"/>
        <w:ind w:left="360"/>
        <w:jc w:val="both"/>
        <w:rPr>
          <w:rFonts w:ascii="Times New Roman" w:hAnsi="Times New Roman"/>
          <w:iCs/>
          <w:sz w:val="24"/>
          <w:szCs w:val="24"/>
          <w:lang w:val="ro-RO"/>
        </w:rPr>
      </w:pPr>
      <w:r w:rsidRPr="00AB7E68">
        <w:rPr>
          <w:rFonts w:ascii="Times New Roman" w:hAnsi="Times New Roman"/>
          <w:bCs/>
          <w:sz w:val="24"/>
          <w:szCs w:val="24"/>
          <w:lang w:val="ro-RO"/>
        </w:rPr>
        <w:t>Conform art. 3, lit.i din OUG 36/2023 pr</w:t>
      </w:r>
      <w:r w:rsidRPr="00AB7E68">
        <w:rPr>
          <w:rFonts w:ascii="Times New Roman" w:hAnsi="Times New Roman"/>
          <w:iCs/>
          <w:sz w:val="24"/>
          <w:szCs w:val="24"/>
          <w:lang w:val="ro-RO"/>
        </w:rPr>
        <w:t xml:space="preserve">oiectul </w:t>
      </w:r>
      <w:r w:rsidR="00F13201" w:rsidRPr="00F13201">
        <w:rPr>
          <w:rFonts w:ascii="Times New Roman" w:hAnsi="Times New Roman"/>
          <w:b/>
          <w:i/>
          <w:iCs/>
          <w:sz w:val="24"/>
          <w:szCs w:val="24"/>
          <w:lang w:val="ro-RO"/>
        </w:rPr>
        <w:t>”Sistem de management al traficului în Municipiul Tîrgu Mureș”</w:t>
      </w:r>
      <w:r w:rsidR="00F13201">
        <w:rPr>
          <w:rFonts w:ascii="Times New Roman" w:hAnsi="Times New Roman"/>
          <w:b/>
          <w:i/>
          <w:iCs/>
          <w:sz w:val="24"/>
          <w:szCs w:val="24"/>
          <w:lang w:val="ro-RO"/>
        </w:rPr>
        <w:t xml:space="preserve"> </w:t>
      </w:r>
      <w:r w:rsidRPr="00AB7E68">
        <w:rPr>
          <w:rFonts w:ascii="Times New Roman" w:hAnsi="Times New Roman"/>
          <w:iCs/>
          <w:sz w:val="24"/>
          <w:szCs w:val="24"/>
          <w:lang w:val="ro-RO"/>
        </w:rPr>
        <w:t xml:space="preserve">a fost propus ca </w:t>
      </w:r>
      <w:r w:rsidRPr="003A0F2E">
        <w:rPr>
          <w:rFonts w:ascii="Times New Roman" w:hAnsi="Times New Roman"/>
          <w:iCs/>
          <w:sz w:val="24"/>
          <w:szCs w:val="24"/>
          <w:u w:val="single"/>
          <w:lang w:val="ro-RO"/>
        </w:rPr>
        <w:t>și proiect nef</w:t>
      </w:r>
      <w:r w:rsidR="0015038F">
        <w:rPr>
          <w:rFonts w:ascii="Times New Roman" w:hAnsi="Times New Roman"/>
          <w:iCs/>
          <w:sz w:val="24"/>
          <w:szCs w:val="24"/>
          <w:u w:val="single"/>
          <w:lang w:val="ro-RO"/>
        </w:rPr>
        <w:t>inalizat</w:t>
      </w:r>
      <w:r w:rsidRPr="00AB7E68">
        <w:rPr>
          <w:rFonts w:ascii="Times New Roman" w:hAnsi="Times New Roman"/>
          <w:iCs/>
          <w:sz w:val="24"/>
          <w:szCs w:val="24"/>
          <w:lang w:val="ro-RO"/>
        </w:rPr>
        <w:t xml:space="preserve"> care se va finaliza înainte de 31.12.202</w:t>
      </w:r>
      <w:r w:rsidR="00972CBD">
        <w:rPr>
          <w:rFonts w:ascii="Times New Roman" w:hAnsi="Times New Roman"/>
          <w:iCs/>
          <w:sz w:val="24"/>
          <w:szCs w:val="24"/>
          <w:lang w:val="ro-RO"/>
        </w:rPr>
        <w:t>4</w:t>
      </w:r>
      <w:r w:rsidRPr="00AB7E68">
        <w:rPr>
          <w:rFonts w:ascii="Times New Roman" w:hAnsi="Times New Roman"/>
          <w:iCs/>
          <w:sz w:val="24"/>
          <w:szCs w:val="24"/>
          <w:lang w:val="ro-RO"/>
        </w:rPr>
        <w:t>.</w:t>
      </w:r>
    </w:p>
    <w:p w14:paraId="64C85A9A" w14:textId="60A666B1" w:rsidR="00A853D6" w:rsidRPr="003A0F2E" w:rsidRDefault="00A853D6" w:rsidP="00A853D6">
      <w:pPr>
        <w:spacing w:after="0"/>
        <w:ind w:firstLine="708"/>
        <w:jc w:val="both"/>
        <w:rPr>
          <w:rFonts w:ascii="Times New Roman" w:hAnsi="Times New Roman"/>
          <w:iCs/>
          <w:sz w:val="24"/>
          <w:szCs w:val="24"/>
          <w:lang w:val="ro-RO"/>
        </w:rPr>
      </w:pPr>
      <w:r>
        <w:rPr>
          <w:rFonts w:ascii="Times New Roman" w:hAnsi="Times New Roman"/>
          <w:iCs/>
          <w:sz w:val="24"/>
          <w:szCs w:val="24"/>
          <w:lang w:val="ro-RO"/>
        </w:rPr>
        <w:t xml:space="preserve">Un </w:t>
      </w:r>
      <w:r>
        <w:rPr>
          <w:rFonts w:ascii="Times New Roman" w:hAnsi="Times New Roman"/>
          <w:sz w:val="24"/>
          <w:szCs w:val="24"/>
          <w:lang w:val="ro-RO"/>
        </w:rPr>
        <w:t>p</w:t>
      </w:r>
      <w:r w:rsidRPr="00AB7E68">
        <w:rPr>
          <w:rFonts w:ascii="Times New Roman" w:hAnsi="Times New Roman"/>
          <w:sz w:val="24"/>
          <w:szCs w:val="24"/>
          <w:lang w:val="ro-RO"/>
        </w:rPr>
        <w:t>roiect poate fi declarat nef</w:t>
      </w:r>
      <w:r>
        <w:rPr>
          <w:rFonts w:ascii="Times New Roman" w:hAnsi="Times New Roman"/>
          <w:sz w:val="24"/>
          <w:szCs w:val="24"/>
          <w:lang w:val="ro-RO"/>
        </w:rPr>
        <w:t>inalizat</w:t>
      </w:r>
      <w:r w:rsidRPr="00AB7E68">
        <w:rPr>
          <w:rFonts w:ascii="Times New Roman" w:hAnsi="Times New Roman"/>
          <w:sz w:val="24"/>
          <w:szCs w:val="24"/>
          <w:lang w:val="ro-RO"/>
        </w:rPr>
        <w:t xml:space="preserve"> dacă sunt îndeplinite cumulativ următoarele condiții:</w:t>
      </w:r>
    </w:p>
    <w:p w14:paraId="7548BDE7" w14:textId="77777777" w:rsidR="00A853D6" w:rsidRPr="00AB7E68" w:rsidRDefault="00A853D6" w:rsidP="00A853D6">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AB7E68">
        <w:rPr>
          <w:rFonts w:ascii="Times New Roman" w:hAnsi="Times New Roman"/>
          <w:sz w:val="24"/>
          <w:szCs w:val="24"/>
          <w:lang w:val="ro-RO"/>
        </w:rPr>
        <w:t xml:space="preserve"> a) proiectul  nu a fost finalizat fizic sau, după caz, nu a fost implementat integral până la data de 31 decembrie 2023 şi/sau nu contribuie la obiectivele priorităților relevante;</w:t>
      </w:r>
    </w:p>
    <w:p w14:paraId="02AA3FB5" w14:textId="77777777" w:rsidR="00A853D6" w:rsidRPr="00AB7E68" w:rsidRDefault="00A853D6" w:rsidP="00A853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b) cheltuielile efectuate de beneficiar pentru implementarea şi operaționalizarea proiectului după data de 31 decembrie 2023 se suportă din bugetul propriu;</w:t>
      </w:r>
    </w:p>
    <w:p w14:paraId="585AAEBC" w14:textId="77777777" w:rsidR="00A853D6" w:rsidRPr="00AB7E68" w:rsidRDefault="00A853D6" w:rsidP="00A853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 proiectul nu face parte din categoria proiectelor  etapizate</w:t>
      </w:r>
      <w:r>
        <w:rPr>
          <w:rFonts w:ascii="Times New Roman" w:hAnsi="Times New Roman"/>
          <w:sz w:val="24"/>
          <w:szCs w:val="24"/>
          <w:lang w:val="ro-RO"/>
        </w:rPr>
        <w:t xml:space="preserve"> sau a proiectelor care sunt declarate nefunctionale.</w:t>
      </w:r>
    </w:p>
    <w:p w14:paraId="29EE540B" w14:textId="77777777" w:rsidR="00A853D6" w:rsidRPr="00AB7E68" w:rsidRDefault="00A853D6" w:rsidP="00A853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Conform art. 1</w:t>
      </w:r>
      <w:r>
        <w:rPr>
          <w:rFonts w:ascii="Times New Roman" w:hAnsi="Times New Roman"/>
          <w:sz w:val="24"/>
          <w:szCs w:val="24"/>
          <w:lang w:val="ro-RO"/>
        </w:rPr>
        <w:t>7</w:t>
      </w:r>
      <w:r w:rsidRPr="00AB7E68">
        <w:rPr>
          <w:rFonts w:ascii="Times New Roman" w:hAnsi="Times New Roman"/>
          <w:sz w:val="24"/>
          <w:szCs w:val="24"/>
          <w:lang w:val="ro-RO"/>
        </w:rPr>
        <w:t xml:space="preserve"> din OUG36/2023 </w:t>
      </w:r>
    </w:p>
    <w:p w14:paraId="371AEA23" w14:textId="77777777" w:rsidR="00A853D6" w:rsidRPr="00130416" w:rsidRDefault="00A853D6" w:rsidP="00A853D6">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AB7E68">
        <w:rPr>
          <w:rFonts w:ascii="Times New Roman" w:hAnsi="Times New Roman"/>
          <w:sz w:val="24"/>
          <w:szCs w:val="24"/>
          <w:lang w:val="ro-RO"/>
        </w:rPr>
        <w:t xml:space="preserve">    </w:t>
      </w:r>
      <w:r w:rsidRPr="00130416">
        <w:rPr>
          <w:rFonts w:ascii="Times New Roman" w:hAnsi="Times New Roman"/>
          <w:sz w:val="24"/>
          <w:szCs w:val="24"/>
          <w:lang w:val="ro-RO"/>
        </w:rPr>
        <w:t xml:space="preserve">ART. </w:t>
      </w:r>
      <w:r w:rsidRPr="00E103F1">
        <w:rPr>
          <w:rFonts w:ascii="Times New Roman" w:hAnsi="Times New Roman"/>
          <w:sz w:val="24"/>
          <w:szCs w:val="24"/>
          <w:lang w:val="ro-RO"/>
        </w:rPr>
        <w:t xml:space="preserve">17 </w:t>
      </w:r>
      <w:r w:rsidRPr="00E103F1">
        <w:rPr>
          <w:rFonts w:ascii="Times New Roman" w:eastAsiaTheme="minorHAnsi" w:hAnsi="Times New Roman"/>
          <w:sz w:val="24"/>
          <w:szCs w:val="24"/>
          <w14:ligatures w14:val="standardContextual"/>
        </w:rPr>
        <w:t>(5)</w:t>
      </w:r>
      <w:r>
        <w:rPr>
          <w:rFonts w:ascii="Times New Roman" w:eastAsiaTheme="minorHAnsi" w:hAnsi="Times New Roman"/>
          <w:sz w:val="28"/>
          <w:szCs w:val="28"/>
          <w14:ligatures w14:val="standardContextual"/>
        </w:rPr>
        <w:t xml:space="preserve"> </w:t>
      </w:r>
      <w:r w:rsidRPr="00130416">
        <w:rPr>
          <w:rFonts w:ascii="Times New Roman" w:eastAsiaTheme="minorHAnsi" w:hAnsi="Times New Roman"/>
          <w:sz w:val="24"/>
          <w:szCs w:val="24"/>
          <w:lang w:val="ro-RO"/>
          <w14:ligatures w14:val="standardContextual"/>
        </w:rPr>
        <w:t>Cheltuielile necesare operaţionalizării proiectelor/operaţiunilor nefinalizate, efectuate de beneficiari după data de 31 decembrie 2023, sunt cheltuieli neeligibile şi se suportă de către beneficiari din bugetele proprii.</w:t>
      </w:r>
    </w:p>
    <w:p w14:paraId="1E9506C6" w14:textId="77777777" w:rsidR="00A853D6" w:rsidRPr="00130416" w:rsidRDefault="00A853D6" w:rsidP="00A853D6">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130416">
        <w:rPr>
          <w:rFonts w:ascii="Times New Roman" w:eastAsiaTheme="minorHAnsi" w:hAnsi="Times New Roman"/>
          <w:sz w:val="24"/>
          <w:szCs w:val="24"/>
          <w:lang w:val="ro-RO"/>
          <w14:ligatures w14:val="standardContextual"/>
        </w:rPr>
        <w:t xml:space="preserve">    (6) Până la data de 30 septembrie 2023, autorităţile de management ale programelor operaţionale 2014 - 2020 emit instrucţiuni de încheiere a actelor adiţionale de prelungire a duratei contractelor de finanţare care nu se finalizează în perioada de eligibilitate a cheltuielilor, respectiv până la data de 31 decembrie 2023, prin acordarea unui nou termen de finalizare, în scopul îndeplinirii integrale a obiectivelor şi indicatorilor proiectelor nefinalizate şi în vederea asigurării funcţionalităţii acestora, din surse proprii ale beneficiarilor.</w:t>
      </w:r>
    </w:p>
    <w:p w14:paraId="5631AD66" w14:textId="77777777" w:rsidR="00A853D6" w:rsidRPr="00AB7E68" w:rsidRDefault="00A853D6" w:rsidP="00A853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art. IV din Instrucțiunea nr.207/31.10.2023 AMPOR, beneficiarii care solicită încadrarea proiectelor ca nef</w:t>
      </w:r>
      <w:r>
        <w:rPr>
          <w:rFonts w:ascii="Times New Roman" w:hAnsi="Times New Roman"/>
          <w:sz w:val="24"/>
          <w:szCs w:val="24"/>
          <w:lang w:val="ro-RO"/>
        </w:rPr>
        <w:t>inalizate</w:t>
      </w:r>
      <w:r w:rsidRPr="00AB7E68">
        <w:rPr>
          <w:rFonts w:ascii="Times New Roman" w:hAnsi="Times New Roman"/>
          <w:sz w:val="24"/>
          <w:szCs w:val="24"/>
          <w:lang w:val="ro-RO"/>
        </w:rPr>
        <w:t xml:space="preserve"> și prelungirea duratei peste data de 31.12.2023, </w:t>
      </w:r>
      <w:r w:rsidRPr="00AB7E68">
        <w:rPr>
          <w:rFonts w:ascii="Times New Roman" w:hAnsi="Times New Roman"/>
          <w:sz w:val="24"/>
          <w:szCs w:val="24"/>
          <w:lang w:val="ro-RO"/>
        </w:rPr>
        <w:lastRenderedPageBreak/>
        <w:t>în vederea finalizării integrale a activităților din fonduri proprii și atingerii indicatorilor, rezultatelor și obiectivelor propuse  au față de Autoritatea de Management unele obligații:</w:t>
      </w:r>
    </w:p>
    <w:p w14:paraId="4AD6093B" w14:textId="77777777" w:rsidR="00A853D6" w:rsidRPr="00AB7E68" w:rsidRDefault="00A853D6" w:rsidP="00A853D6">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AB7E68">
        <w:rPr>
          <w:rFonts w:ascii="Times New Roman" w:hAnsi="Times New Roman"/>
          <w:color w:val="000000"/>
          <w:sz w:val="24"/>
          <w:szCs w:val="24"/>
          <w:lang w:val="ro-RO"/>
        </w:rPr>
        <w:t xml:space="preserve">Inițierea până </w:t>
      </w:r>
      <w:r w:rsidRPr="00AB7E68">
        <w:rPr>
          <w:rFonts w:ascii="Times New Roman" w:hAnsi="Times New Roman"/>
          <w:color w:val="000000"/>
          <w:sz w:val="24"/>
          <w:szCs w:val="24"/>
          <w:u w:val="single"/>
          <w:lang w:val="ro-RO"/>
        </w:rPr>
        <w:t>cel târziu la data de 10.12.2023</w:t>
      </w:r>
      <w:r w:rsidRPr="00AB7E68">
        <w:rPr>
          <w:rFonts w:ascii="Times New Roman" w:hAnsi="Times New Roman"/>
          <w:color w:val="000000"/>
          <w:sz w:val="24"/>
          <w:szCs w:val="24"/>
          <w:lang w:val="ro-RO"/>
        </w:rPr>
        <w:t>,  în</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SMIS</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2014-2020</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(flux</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pacing w:val="1"/>
          <w:sz w:val="24"/>
          <w:szCs w:val="24"/>
          <w:lang w:val="ro-RO"/>
        </w:rPr>
        <w:t>Act</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adițional)</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o</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solicitare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de</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prelungire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a</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duratei</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proiectului, în scopul finalizării acestuia, din fonduri proprii, până la data de 31.12.20</w:t>
      </w:r>
      <w:r>
        <w:rPr>
          <w:rFonts w:ascii="Times New Roman" w:hAnsi="Times New Roman"/>
          <w:color w:val="000000"/>
          <w:sz w:val="24"/>
          <w:szCs w:val="24"/>
          <w:lang w:val="ro-RO"/>
        </w:rPr>
        <w:t>24</w:t>
      </w:r>
    </w:p>
    <w:p w14:paraId="102CFAD9" w14:textId="77777777" w:rsidR="00A853D6" w:rsidRPr="00AB7E68" w:rsidRDefault="00A853D6" w:rsidP="00A853D6">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De a-și asuma obligațiile prevăzute de  Anexa 1</w:t>
      </w:r>
      <w:r>
        <w:rPr>
          <w:rFonts w:ascii="Times New Roman" w:hAnsi="Times New Roman"/>
          <w:sz w:val="24"/>
          <w:szCs w:val="24"/>
          <w:lang w:val="ro-RO"/>
        </w:rPr>
        <w:t>6</w:t>
      </w:r>
      <w:r w:rsidRPr="00AB7E68">
        <w:rPr>
          <w:rFonts w:ascii="Times New Roman" w:hAnsi="Times New Roman"/>
          <w:sz w:val="24"/>
          <w:szCs w:val="24"/>
          <w:lang w:val="ro-RO"/>
        </w:rPr>
        <w:t xml:space="preserve"> al Instrucțiunii 207/31.10.2023</w:t>
      </w:r>
    </w:p>
    <w:p w14:paraId="28A00537" w14:textId="77777777" w:rsidR="00A853D6" w:rsidRPr="00AB7E68" w:rsidRDefault="00A853D6" w:rsidP="00A853D6">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1D71CD6A" w14:textId="77777777" w:rsidR="00A853D6" w:rsidRPr="00A42CBC" w:rsidRDefault="00A853D6" w:rsidP="008D511A">
      <w:pPr>
        <w:spacing w:line="240" w:lineRule="auto"/>
        <w:ind w:left="360"/>
        <w:jc w:val="both"/>
        <w:rPr>
          <w:rFonts w:ascii="Times New Roman" w:hAnsi="Times New Roman"/>
          <w:bCs/>
          <w:sz w:val="24"/>
          <w:szCs w:val="24"/>
          <w:lang w:val="ro-RO"/>
        </w:rPr>
      </w:pPr>
    </w:p>
    <w:p w14:paraId="07112152" w14:textId="2FD02305" w:rsidR="009260FA" w:rsidRPr="00AB7E68" w:rsidRDefault="009260FA" w:rsidP="00A853D6">
      <w:pPr>
        <w:spacing w:after="0" w:line="240" w:lineRule="auto"/>
        <w:ind w:firstLine="708"/>
        <w:jc w:val="both"/>
        <w:rPr>
          <w:rFonts w:ascii="Times New Roman" w:hAnsi="Times New Roman"/>
          <w:sz w:val="24"/>
          <w:szCs w:val="24"/>
          <w:lang w:val="ro-RO"/>
        </w:rPr>
      </w:pPr>
      <w:r>
        <w:rPr>
          <w:rFonts w:ascii="Times New Roman" w:hAnsi="Times New Roman"/>
          <w:iCs/>
          <w:sz w:val="24"/>
          <w:szCs w:val="24"/>
          <w:lang w:val="ro-RO"/>
        </w:rPr>
        <w:t xml:space="preserve"> </w:t>
      </w:r>
    </w:p>
    <w:p w14:paraId="615F60E6" w14:textId="0806F70D" w:rsidR="00745F91" w:rsidRDefault="009260FA" w:rsidP="008D511A">
      <w:pPr>
        <w:autoSpaceDE w:val="0"/>
        <w:autoSpaceDN w:val="0"/>
        <w:adjustRightInd w:val="0"/>
        <w:spacing w:after="0" w:line="240" w:lineRule="auto"/>
        <w:ind w:firstLine="360"/>
        <w:jc w:val="both"/>
        <w:rPr>
          <w:rFonts w:ascii="Times New Roman" w:hAnsi="Times New Roman"/>
          <w:sz w:val="24"/>
          <w:szCs w:val="24"/>
          <w:lang w:val="ro-RO"/>
        </w:rPr>
      </w:pPr>
      <w:r w:rsidRPr="00AB7E68">
        <w:rPr>
          <w:rFonts w:ascii="Times New Roman" w:hAnsi="Times New Roman"/>
          <w:sz w:val="24"/>
          <w:szCs w:val="24"/>
          <w:lang w:val="ro-RO"/>
        </w:rPr>
        <w:t>Prin urmare este necesar a se aproba o hotărâre a consiliului local privind prelungirea duratei de implementare a proiectului până în 31.12.202</w:t>
      </w:r>
      <w:r w:rsidR="00DD6A2A">
        <w:rPr>
          <w:rFonts w:ascii="Times New Roman" w:hAnsi="Times New Roman"/>
          <w:sz w:val="24"/>
          <w:szCs w:val="24"/>
          <w:lang w:val="ro-RO"/>
        </w:rPr>
        <w:t>4</w:t>
      </w:r>
      <w:r w:rsidRPr="00AB7E68">
        <w:rPr>
          <w:rFonts w:ascii="Times New Roman" w:hAnsi="Times New Roman"/>
          <w:sz w:val="24"/>
          <w:szCs w:val="24"/>
          <w:lang w:val="ro-RO"/>
        </w:rPr>
        <w:t xml:space="preserve"> și reafirmarea susținerii cheltuielilor neeligibile  din bugetul local pentru acest proiect. </w:t>
      </w:r>
    </w:p>
    <w:p w14:paraId="7E90F29D" w14:textId="77777777" w:rsidR="00745F91" w:rsidRDefault="00745F91" w:rsidP="00745F91">
      <w:pPr>
        <w:autoSpaceDE w:val="0"/>
        <w:autoSpaceDN w:val="0"/>
        <w:adjustRightInd w:val="0"/>
        <w:spacing w:after="0" w:line="240" w:lineRule="auto"/>
        <w:ind w:firstLine="360"/>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890"/>
        <w:gridCol w:w="2492"/>
        <w:gridCol w:w="1841"/>
        <w:gridCol w:w="1841"/>
        <w:gridCol w:w="1773"/>
      </w:tblGrid>
      <w:tr w:rsidR="00745F91" w:rsidRPr="00745F91" w14:paraId="51E15412" w14:textId="77777777" w:rsidTr="000B0776">
        <w:tc>
          <w:tcPr>
            <w:tcW w:w="562" w:type="dxa"/>
          </w:tcPr>
          <w:p w14:paraId="45D326DB" w14:textId="77777777" w:rsidR="00745F91" w:rsidRPr="00745F91" w:rsidRDefault="00745F91" w:rsidP="00745F91">
            <w:pPr>
              <w:autoSpaceDE w:val="0"/>
              <w:autoSpaceDN w:val="0"/>
              <w:adjustRightInd w:val="0"/>
              <w:spacing w:after="0" w:line="240" w:lineRule="auto"/>
              <w:ind w:firstLine="360"/>
              <w:jc w:val="both"/>
              <w:rPr>
                <w:rFonts w:ascii="Times New Roman" w:hAnsi="Times New Roman"/>
                <w:sz w:val="24"/>
                <w:szCs w:val="24"/>
                <w:lang w:val="ro-RO"/>
              </w:rPr>
            </w:pPr>
            <w:r w:rsidRPr="00745F91">
              <w:rPr>
                <w:rFonts w:ascii="Times New Roman" w:hAnsi="Times New Roman"/>
                <w:sz w:val="24"/>
                <w:szCs w:val="24"/>
                <w:lang w:val="ro-RO"/>
              </w:rPr>
              <w:t>Nr. crt.</w:t>
            </w:r>
          </w:p>
        </w:tc>
        <w:tc>
          <w:tcPr>
            <w:tcW w:w="3040" w:type="dxa"/>
          </w:tcPr>
          <w:p w14:paraId="508671E7" w14:textId="77777777" w:rsidR="00745F91" w:rsidRPr="00745F91" w:rsidRDefault="00745F91" w:rsidP="00745F91">
            <w:pPr>
              <w:autoSpaceDE w:val="0"/>
              <w:autoSpaceDN w:val="0"/>
              <w:adjustRightInd w:val="0"/>
              <w:spacing w:after="0" w:line="240" w:lineRule="auto"/>
              <w:ind w:firstLine="360"/>
              <w:jc w:val="both"/>
              <w:rPr>
                <w:rFonts w:ascii="Times New Roman" w:hAnsi="Times New Roman"/>
                <w:sz w:val="24"/>
                <w:szCs w:val="24"/>
                <w:lang w:val="ro-RO"/>
              </w:rPr>
            </w:pPr>
            <w:r w:rsidRPr="00745F91">
              <w:rPr>
                <w:rFonts w:ascii="Times New Roman" w:hAnsi="Times New Roman"/>
                <w:sz w:val="24"/>
                <w:szCs w:val="24"/>
                <w:lang w:val="ro-RO"/>
              </w:rPr>
              <w:t>Surse de finanțare</w:t>
            </w:r>
          </w:p>
        </w:tc>
        <w:tc>
          <w:tcPr>
            <w:tcW w:w="1801" w:type="dxa"/>
          </w:tcPr>
          <w:p w14:paraId="50CC9CA9" w14:textId="77777777" w:rsidR="00745F91" w:rsidRPr="00745F91" w:rsidRDefault="00745F91" w:rsidP="00745F91">
            <w:pPr>
              <w:autoSpaceDE w:val="0"/>
              <w:autoSpaceDN w:val="0"/>
              <w:adjustRightInd w:val="0"/>
              <w:spacing w:after="0" w:line="240" w:lineRule="auto"/>
              <w:ind w:firstLine="360"/>
              <w:jc w:val="both"/>
              <w:rPr>
                <w:rFonts w:ascii="Times New Roman" w:hAnsi="Times New Roman"/>
                <w:sz w:val="24"/>
                <w:szCs w:val="24"/>
                <w:lang w:val="ro-RO"/>
              </w:rPr>
            </w:pPr>
            <w:r w:rsidRPr="00745F91">
              <w:rPr>
                <w:rFonts w:ascii="Times New Roman" w:hAnsi="Times New Roman"/>
                <w:sz w:val="24"/>
                <w:szCs w:val="24"/>
                <w:lang w:val="ro-RO"/>
              </w:rPr>
              <w:t>Valoarea proiectului</w:t>
            </w:r>
          </w:p>
        </w:tc>
        <w:tc>
          <w:tcPr>
            <w:tcW w:w="1802" w:type="dxa"/>
          </w:tcPr>
          <w:p w14:paraId="54A2CEE4" w14:textId="77777777" w:rsidR="00745F91" w:rsidRPr="00745F91" w:rsidRDefault="00745F91" w:rsidP="00745F91">
            <w:pPr>
              <w:autoSpaceDE w:val="0"/>
              <w:autoSpaceDN w:val="0"/>
              <w:adjustRightInd w:val="0"/>
              <w:spacing w:after="0" w:line="240" w:lineRule="auto"/>
              <w:ind w:firstLine="360"/>
              <w:jc w:val="both"/>
              <w:rPr>
                <w:rFonts w:ascii="Times New Roman" w:hAnsi="Times New Roman"/>
                <w:sz w:val="24"/>
                <w:szCs w:val="24"/>
                <w:lang w:val="ro-RO"/>
              </w:rPr>
            </w:pPr>
            <w:r w:rsidRPr="00745F91">
              <w:rPr>
                <w:rFonts w:ascii="Times New Roman" w:hAnsi="Times New Roman"/>
                <w:sz w:val="24"/>
                <w:szCs w:val="24"/>
                <w:lang w:val="ro-RO"/>
              </w:rPr>
              <w:t>Plăți estimate până la 31.12.2023</w:t>
            </w:r>
          </w:p>
        </w:tc>
        <w:tc>
          <w:tcPr>
            <w:tcW w:w="1802" w:type="dxa"/>
          </w:tcPr>
          <w:p w14:paraId="04E7F652" w14:textId="77777777" w:rsidR="00745F91" w:rsidRPr="00745F91" w:rsidRDefault="00745F91" w:rsidP="00745F91">
            <w:pPr>
              <w:autoSpaceDE w:val="0"/>
              <w:autoSpaceDN w:val="0"/>
              <w:adjustRightInd w:val="0"/>
              <w:spacing w:after="0" w:line="240" w:lineRule="auto"/>
              <w:ind w:firstLine="360"/>
              <w:jc w:val="both"/>
              <w:rPr>
                <w:rFonts w:ascii="Times New Roman" w:hAnsi="Times New Roman"/>
                <w:sz w:val="24"/>
                <w:szCs w:val="24"/>
                <w:lang w:val="ro-RO"/>
              </w:rPr>
            </w:pPr>
            <w:r w:rsidRPr="00745F91">
              <w:rPr>
                <w:rFonts w:ascii="Times New Roman" w:hAnsi="Times New Roman"/>
                <w:sz w:val="24"/>
                <w:szCs w:val="24"/>
                <w:lang w:val="ro-RO"/>
              </w:rPr>
              <w:t>Plăți estimate până la finalizarea investiției</w:t>
            </w:r>
          </w:p>
        </w:tc>
      </w:tr>
      <w:tr w:rsidR="00745F91" w:rsidRPr="00745F91" w14:paraId="3788230F" w14:textId="77777777" w:rsidTr="000B0776">
        <w:tc>
          <w:tcPr>
            <w:tcW w:w="562" w:type="dxa"/>
          </w:tcPr>
          <w:p w14:paraId="4C631DCA"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lang w:val="ro-RO"/>
              </w:rPr>
              <w:t>I</w:t>
            </w:r>
          </w:p>
        </w:tc>
        <w:tc>
          <w:tcPr>
            <w:tcW w:w="3040" w:type="dxa"/>
            <w:vAlign w:val="center"/>
          </w:tcPr>
          <w:p w14:paraId="117AB3C4"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proofErr w:type="spellStart"/>
            <w:r w:rsidRPr="008D511A">
              <w:rPr>
                <w:rFonts w:ascii="Times New Roman" w:hAnsi="Times New Roman"/>
                <w:b/>
                <w:bCs/>
                <w:iCs/>
              </w:rPr>
              <w:t>Valoarea</w:t>
            </w:r>
            <w:proofErr w:type="spellEnd"/>
            <w:r w:rsidRPr="008D511A">
              <w:rPr>
                <w:rFonts w:ascii="Times New Roman" w:hAnsi="Times New Roman"/>
                <w:b/>
                <w:bCs/>
                <w:iCs/>
              </w:rPr>
              <w:t xml:space="preserve"> </w:t>
            </w:r>
            <w:proofErr w:type="spellStart"/>
            <w:r w:rsidRPr="008D511A">
              <w:rPr>
                <w:rFonts w:ascii="Times New Roman" w:hAnsi="Times New Roman"/>
                <w:b/>
                <w:bCs/>
                <w:iCs/>
              </w:rPr>
              <w:t>totală</w:t>
            </w:r>
            <w:proofErr w:type="spellEnd"/>
            <w:r w:rsidRPr="008D511A">
              <w:rPr>
                <w:rFonts w:ascii="Times New Roman" w:hAnsi="Times New Roman"/>
                <w:b/>
                <w:bCs/>
                <w:iCs/>
              </w:rPr>
              <w:t xml:space="preserve"> </w:t>
            </w:r>
            <w:proofErr w:type="spellStart"/>
            <w:r w:rsidRPr="008D511A">
              <w:rPr>
                <w:rFonts w:ascii="Times New Roman" w:hAnsi="Times New Roman"/>
                <w:b/>
                <w:bCs/>
                <w:iCs/>
              </w:rPr>
              <w:t>proiect</w:t>
            </w:r>
            <w:proofErr w:type="spellEnd"/>
            <w:r w:rsidRPr="008D511A">
              <w:rPr>
                <w:rFonts w:ascii="Times New Roman" w:hAnsi="Times New Roman"/>
                <w:b/>
                <w:bCs/>
                <w:iCs/>
              </w:rPr>
              <w:t>, din care:</w:t>
            </w:r>
          </w:p>
        </w:tc>
        <w:tc>
          <w:tcPr>
            <w:tcW w:w="1801" w:type="dxa"/>
            <w:vAlign w:val="center"/>
          </w:tcPr>
          <w:p w14:paraId="2B4F1077"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
                <w:bCs/>
                <w:lang w:val="ro-RO"/>
              </w:rPr>
            </w:pPr>
            <w:r w:rsidRPr="008D511A">
              <w:rPr>
                <w:rFonts w:ascii="Times New Roman" w:hAnsi="Times New Roman"/>
                <w:b/>
                <w:bCs/>
              </w:rPr>
              <w:t>31.377.082,23</w:t>
            </w:r>
          </w:p>
        </w:tc>
        <w:tc>
          <w:tcPr>
            <w:tcW w:w="1802" w:type="dxa"/>
            <w:vAlign w:val="center"/>
          </w:tcPr>
          <w:p w14:paraId="133769CB"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
                <w:bCs/>
              </w:rPr>
            </w:pPr>
            <w:r w:rsidRPr="008D511A">
              <w:rPr>
                <w:rFonts w:ascii="Times New Roman" w:hAnsi="Times New Roman"/>
                <w:b/>
                <w:bCs/>
              </w:rPr>
              <w:t>28.133.460,13</w:t>
            </w:r>
          </w:p>
        </w:tc>
        <w:tc>
          <w:tcPr>
            <w:tcW w:w="1802" w:type="dxa"/>
            <w:vAlign w:val="center"/>
          </w:tcPr>
          <w:p w14:paraId="4FE24BF0"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
                <w:bCs/>
              </w:rPr>
            </w:pPr>
            <w:r w:rsidRPr="008D511A">
              <w:rPr>
                <w:rFonts w:ascii="Times New Roman" w:hAnsi="Times New Roman"/>
                <w:b/>
                <w:bCs/>
              </w:rPr>
              <w:t>3.243.622,09</w:t>
            </w:r>
          </w:p>
        </w:tc>
      </w:tr>
      <w:tr w:rsidR="00745F91" w:rsidRPr="00745F91" w14:paraId="2EA84071" w14:textId="77777777" w:rsidTr="000B0776">
        <w:tc>
          <w:tcPr>
            <w:tcW w:w="562" w:type="dxa"/>
          </w:tcPr>
          <w:p w14:paraId="7CB5CD5D"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lang w:val="ro-RO"/>
              </w:rPr>
              <w:t>I.a</w:t>
            </w:r>
          </w:p>
        </w:tc>
        <w:tc>
          <w:tcPr>
            <w:tcW w:w="3040" w:type="dxa"/>
            <w:vAlign w:val="center"/>
          </w:tcPr>
          <w:p w14:paraId="65945D99"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
                <w:bCs/>
                <w:iCs/>
              </w:rPr>
            </w:pPr>
            <w:proofErr w:type="spellStart"/>
            <w:r w:rsidRPr="008D511A">
              <w:rPr>
                <w:rFonts w:ascii="Times New Roman" w:hAnsi="Times New Roman"/>
                <w:bCs/>
                <w:iCs/>
              </w:rPr>
              <w:t>Valoarea</w:t>
            </w:r>
            <w:proofErr w:type="spellEnd"/>
            <w:r w:rsidRPr="008D511A">
              <w:rPr>
                <w:rFonts w:ascii="Times New Roman" w:hAnsi="Times New Roman"/>
                <w:bCs/>
                <w:iCs/>
              </w:rPr>
              <w:t xml:space="preserve"> </w:t>
            </w:r>
            <w:proofErr w:type="spellStart"/>
            <w:r w:rsidRPr="008D511A">
              <w:rPr>
                <w:rFonts w:ascii="Times New Roman" w:hAnsi="Times New Roman"/>
                <w:bCs/>
                <w:iCs/>
              </w:rPr>
              <w:t>totală</w:t>
            </w:r>
            <w:proofErr w:type="spellEnd"/>
            <w:r w:rsidRPr="008D511A">
              <w:rPr>
                <w:rFonts w:ascii="Times New Roman" w:hAnsi="Times New Roman"/>
                <w:bCs/>
                <w:iCs/>
              </w:rPr>
              <w:t xml:space="preserve"> </w:t>
            </w:r>
            <w:proofErr w:type="spellStart"/>
            <w:r w:rsidRPr="008D511A">
              <w:rPr>
                <w:rFonts w:ascii="Times New Roman" w:hAnsi="Times New Roman"/>
                <w:bCs/>
                <w:iCs/>
              </w:rPr>
              <w:t>neeligibilă</w:t>
            </w:r>
            <w:proofErr w:type="spellEnd"/>
            <w:r w:rsidRPr="008D511A">
              <w:rPr>
                <w:rFonts w:ascii="Times New Roman" w:hAnsi="Times New Roman"/>
                <w:bCs/>
                <w:iCs/>
              </w:rPr>
              <w:t xml:space="preserve">, </w:t>
            </w:r>
            <w:proofErr w:type="spellStart"/>
            <w:r w:rsidRPr="008D511A">
              <w:rPr>
                <w:rFonts w:ascii="Times New Roman" w:hAnsi="Times New Roman"/>
                <w:bCs/>
                <w:iCs/>
              </w:rPr>
              <w:t>inclusiv</w:t>
            </w:r>
            <w:proofErr w:type="spellEnd"/>
            <w:r w:rsidRPr="008D511A">
              <w:rPr>
                <w:rFonts w:ascii="Times New Roman" w:hAnsi="Times New Roman"/>
                <w:bCs/>
                <w:iCs/>
              </w:rPr>
              <w:t xml:space="preserve"> TVA </w:t>
            </w:r>
            <w:proofErr w:type="spellStart"/>
            <w:r w:rsidRPr="008D511A">
              <w:rPr>
                <w:rFonts w:ascii="Times New Roman" w:hAnsi="Times New Roman"/>
                <w:bCs/>
                <w:iCs/>
              </w:rPr>
              <w:t>aferent</w:t>
            </w:r>
            <w:proofErr w:type="spellEnd"/>
          </w:p>
        </w:tc>
        <w:tc>
          <w:tcPr>
            <w:tcW w:w="1801" w:type="dxa"/>
            <w:vAlign w:val="center"/>
          </w:tcPr>
          <w:p w14:paraId="07D79751"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rPr>
              <w:t>5.808.035,03</w:t>
            </w:r>
          </w:p>
        </w:tc>
        <w:tc>
          <w:tcPr>
            <w:tcW w:w="1802" w:type="dxa"/>
            <w:vAlign w:val="center"/>
          </w:tcPr>
          <w:p w14:paraId="74D4C501"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4.285.906,35</w:t>
            </w:r>
          </w:p>
        </w:tc>
        <w:tc>
          <w:tcPr>
            <w:tcW w:w="1802" w:type="dxa"/>
            <w:vAlign w:val="center"/>
          </w:tcPr>
          <w:p w14:paraId="2196BB9D"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3.243.622,09</w:t>
            </w:r>
          </w:p>
        </w:tc>
      </w:tr>
      <w:tr w:rsidR="00745F91" w:rsidRPr="00745F91" w14:paraId="4C65E8F4" w14:textId="77777777" w:rsidTr="000B0776">
        <w:trPr>
          <w:trHeight w:val="561"/>
        </w:trPr>
        <w:tc>
          <w:tcPr>
            <w:tcW w:w="562" w:type="dxa"/>
          </w:tcPr>
          <w:p w14:paraId="07BCF0B1"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lang w:val="ro-RO"/>
              </w:rPr>
              <w:t>I.b</w:t>
            </w:r>
          </w:p>
        </w:tc>
        <w:tc>
          <w:tcPr>
            <w:tcW w:w="3040" w:type="dxa"/>
            <w:vAlign w:val="center"/>
          </w:tcPr>
          <w:p w14:paraId="766A6E45"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Cs/>
                <w:iCs/>
              </w:rPr>
            </w:pPr>
            <w:proofErr w:type="spellStart"/>
            <w:r w:rsidRPr="008D511A">
              <w:rPr>
                <w:rFonts w:ascii="Times New Roman" w:hAnsi="Times New Roman"/>
                <w:bCs/>
                <w:iCs/>
              </w:rPr>
              <w:t>Valoarea</w:t>
            </w:r>
            <w:proofErr w:type="spellEnd"/>
            <w:r w:rsidRPr="008D511A">
              <w:rPr>
                <w:rFonts w:ascii="Times New Roman" w:hAnsi="Times New Roman"/>
                <w:bCs/>
                <w:iCs/>
              </w:rPr>
              <w:t xml:space="preserve"> </w:t>
            </w:r>
            <w:proofErr w:type="spellStart"/>
            <w:r w:rsidRPr="008D511A">
              <w:rPr>
                <w:rFonts w:ascii="Times New Roman" w:hAnsi="Times New Roman"/>
                <w:bCs/>
                <w:iCs/>
              </w:rPr>
              <w:t>totala</w:t>
            </w:r>
            <w:proofErr w:type="spellEnd"/>
            <w:r w:rsidRPr="008D511A">
              <w:rPr>
                <w:rFonts w:ascii="Times New Roman" w:hAnsi="Times New Roman"/>
                <w:bCs/>
                <w:iCs/>
              </w:rPr>
              <w:t xml:space="preserve"> </w:t>
            </w:r>
            <w:proofErr w:type="spellStart"/>
            <w:r w:rsidRPr="008D511A">
              <w:rPr>
                <w:rFonts w:ascii="Times New Roman" w:hAnsi="Times New Roman"/>
                <w:bCs/>
                <w:iCs/>
              </w:rPr>
              <w:t>eligibilă</w:t>
            </w:r>
            <w:proofErr w:type="spellEnd"/>
          </w:p>
        </w:tc>
        <w:tc>
          <w:tcPr>
            <w:tcW w:w="1801" w:type="dxa"/>
            <w:vAlign w:val="center"/>
          </w:tcPr>
          <w:p w14:paraId="6C154134"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rPr>
              <w:t>25.569.047,20</w:t>
            </w:r>
          </w:p>
        </w:tc>
        <w:tc>
          <w:tcPr>
            <w:tcW w:w="1802" w:type="dxa"/>
            <w:vAlign w:val="center"/>
          </w:tcPr>
          <w:p w14:paraId="067356B7"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23.847.553,79</w:t>
            </w:r>
          </w:p>
        </w:tc>
        <w:tc>
          <w:tcPr>
            <w:tcW w:w="1802" w:type="dxa"/>
            <w:vAlign w:val="center"/>
          </w:tcPr>
          <w:p w14:paraId="11D25079"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0,00</w:t>
            </w:r>
          </w:p>
        </w:tc>
      </w:tr>
      <w:tr w:rsidR="00745F91" w:rsidRPr="00745F91" w14:paraId="2BAAE759" w14:textId="77777777" w:rsidTr="000B0776">
        <w:tc>
          <w:tcPr>
            <w:tcW w:w="562" w:type="dxa"/>
          </w:tcPr>
          <w:p w14:paraId="7CA6BEEA"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lang w:val="ro-RO"/>
              </w:rPr>
              <w:t>II.</w:t>
            </w:r>
          </w:p>
        </w:tc>
        <w:tc>
          <w:tcPr>
            <w:tcW w:w="3040" w:type="dxa"/>
            <w:vAlign w:val="center"/>
          </w:tcPr>
          <w:p w14:paraId="23F714E4"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Cs/>
                <w:iCs/>
              </w:rPr>
            </w:pPr>
            <w:proofErr w:type="spellStart"/>
            <w:r w:rsidRPr="008D511A">
              <w:rPr>
                <w:rFonts w:ascii="Times New Roman" w:hAnsi="Times New Roman"/>
                <w:b/>
                <w:bCs/>
                <w:iCs/>
              </w:rPr>
              <w:t>Contribuția</w:t>
            </w:r>
            <w:proofErr w:type="spellEnd"/>
            <w:r w:rsidRPr="008D511A">
              <w:rPr>
                <w:rFonts w:ascii="Times New Roman" w:hAnsi="Times New Roman"/>
                <w:b/>
                <w:bCs/>
                <w:iCs/>
              </w:rPr>
              <w:t xml:space="preserve"> </w:t>
            </w:r>
            <w:proofErr w:type="spellStart"/>
            <w:r w:rsidRPr="008D511A">
              <w:rPr>
                <w:rFonts w:ascii="Times New Roman" w:hAnsi="Times New Roman"/>
                <w:b/>
                <w:bCs/>
                <w:iCs/>
              </w:rPr>
              <w:t>proprie</w:t>
            </w:r>
            <w:proofErr w:type="spellEnd"/>
            <w:r w:rsidRPr="008D511A">
              <w:rPr>
                <w:rFonts w:ascii="Times New Roman" w:hAnsi="Times New Roman"/>
                <w:b/>
                <w:bCs/>
                <w:iCs/>
              </w:rPr>
              <w:t>, din care:</w:t>
            </w:r>
          </w:p>
        </w:tc>
        <w:tc>
          <w:tcPr>
            <w:tcW w:w="1801" w:type="dxa"/>
            <w:vAlign w:val="center"/>
          </w:tcPr>
          <w:p w14:paraId="58E9284C"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rPr>
              <w:t>6.319.415,94</w:t>
            </w:r>
          </w:p>
        </w:tc>
        <w:tc>
          <w:tcPr>
            <w:tcW w:w="1802" w:type="dxa"/>
            <w:vAlign w:val="center"/>
          </w:tcPr>
          <w:p w14:paraId="03BBD1AA"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4.762.857,42</w:t>
            </w:r>
          </w:p>
        </w:tc>
        <w:tc>
          <w:tcPr>
            <w:tcW w:w="1802" w:type="dxa"/>
            <w:vAlign w:val="center"/>
          </w:tcPr>
          <w:p w14:paraId="5767295E"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3.243.622,09</w:t>
            </w:r>
          </w:p>
        </w:tc>
      </w:tr>
      <w:tr w:rsidR="00745F91" w:rsidRPr="00745F91" w14:paraId="4ADC4ACB" w14:textId="77777777" w:rsidTr="000B0776">
        <w:tc>
          <w:tcPr>
            <w:tcW w:w="562" w:type="dxa"/>
          </w:tcPr>
          <w:p w14:paraId="5679FFE5"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lang w:val="ro-RO"/>
              </w:rPr>
              <w:t>II.a</w:t>
            </w:r>
          </w:p>
        </w:tc>
        <w:tc>
          <w:tcPr>
            <w:tcW w:w="3040" w:type="dxa"/>
            <w:vAlign w:val="center"/>
          </w:tcPr>
          <w:p w14:paraId="215AE7BC"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
                <w:bCs/>
                <w:iCs/>
              </w:rPr>
            </w:pPr>
            <w:proofErr w:type="spellStart"/>
            <w:r w:rsidRPr="008D511A">
              <w:rPr>
                <w:rFonts w:ascii="Times New Roman" w:hAnsi="Times New Roman"/>
                <w:bCs/>
                <w:iCs/>
              </w:rPr>
              <w:t>Contribuția</w:t>
            </w:r>
            <w:proofErr w:type="spellEnd"/>
            <w:r w:rsidRPr="008D511A">
              <w:rPr>
                <w:rFonts w:ascii="Times New Roman" w:hAnsi="Times New Roman"/>
                <w:bCs/>
                <w:iCs/>
              </w:rPr>
              <w:t xml:space="preserve"> </w:t>
            </w:r>
            <w:proofErr w:type="spellStart"/>
            <w:r w:rsidRPr="008D511A">
              <w:rPr>
                <w:rFonts w:ascii="Times New Roman" w:hAnsi="Times New Roman"/>
                <w:bCs/>
                <w:iCs/>
              </w:rPr>
              <w:t>solicitantului</w:t>
            </w:r>
            <w:proofErr w:type="spellEnd"/>
            <w:r w:rsidRPr="008D511A">
              <w:rPr>
                <w:rFonts w:ascii="Times New Roman" w:hAnsi="Times New Roman"/>
                <w:bCs/>
                <w:iCs/>
              </w:rPr>
              <w:t xml:space="preserve"> la </w:t>
            </w:r>
            <w:proofErr w:type="spellStart"/>
            <w:r w:rsidRPr="008D511A">
              <w:rPr>
                <w:rFonts w:ascii="Times New Roman" w:hAnsi="Times New Roman"/>
                <w:bCs/>
                <w:iCs/>
              </w:rPr>
              <w:t>cheltuieli</w:t>
            </w:r>
            <w:proofErr w:type="spellEnd"/>
            <w:r w:rsidRPr="008D511A">
              <w:rPr>
                <w:rFonts w:ascii="Times New Roman" w:hAnsi="Times New Roman"/>
                <w:bCs/>
                <w:iCs/>
              </w:rPr>
              <w:t xml:space="preserve"> </w:t>
            </w:r>
            <w:proofErr w:type="spellStart"/>
            <w:r w:rsidRPr="008D511A">
              <w:rPr>
                <w:rFonts w:ascii="Times New Roman" w:hAnsi="Times New Roman"/>
                <w:bCs/>
                <w:iCs/>
              </w:rPr>
              <w:t>eligibile</w:t>
            </w:r>
            <w:proofErr w:type="spellEnd"/>
          </w:p>
        </w:tc>
        <w:tc>
          <w:tcPr>
            <w:tcW w:w="1801" w:type="dxa"/>
            <w:vAlign w:val="center"/>
          </w:tcPr>
          <w:p w14:paraId="3778CE38"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rPr>
              <w:t>511.380,91</w:t>
            </w:r>
          </w:p>
        </w:tc>
        <w:tc>
          <w:tcPr>
            <w:tcW w:w="1802" w:type="dxa"/>
            <w:vAlign w:val="center"/>
          </w:tcPr>
          <w:p w14:paraId="308C19A7"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476.951,08</w:t>
            </w:r>
          </w:p>
        </w:tc>
        <w:tc>
          <w:tcPr>
            <w:tcW w:w="1802" w:type="dxa"/>
            <w:vAlign w:val="center"/>
          </w:tcPr>
          <w:p w14:paraId="09C0F74F"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0,00 </w:t>
            </w:r>
          </w:p>
        </w:tc>
      </w:tr>
      <w:tr w:rsidR="00745F91" w:rsidRPr="00745F91" w14:paraId="1C776F50" w14:textId="77777777" w:rsidTr="000B0776">
        <w:tc>
          <w:tcPr>
            <w:tcW w:w="562" w:type="dxa"/>
          </w:tcPr>
          <w:p w14:paraId="002E3753"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lang w:val="ro-RO"/>
              </w:rPr>
              <w:t>II.b</w:t>
            </w:r>
          </w:p>
        </w:tc>
        <w:tc>
          <w:tcPr>
            <w:tcW w:w="3040" w:type="dxa"/>
            <w:vAlign w:val="center"/>
          </w:tcPr>
          <w:p w14:paraId="080D1C02"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bCs/>
                <w:iCs/>
              </w:rPr>
            </w:pPr>
            <w:proofErr w:type="spellStart"/>
            <w:r w:rsidRPr="008D511A">
              <w:rPr>
                <w:rFonts w:ascii="Times New Roman" w:hAnsi="Times New Roman"/>
                <w:bCs/>
                <w:iCs/>
              </w:rPr>
              <w:t>Contribuția</w:t>
            </w:r>
            <w:proofErr w:type="spellEnd"/>
            <w:r w:rsidRPr="008D511A">
              <w:rPr>
                <w:rFonts w:ascii="Times New Roman" w:hAnsi="Times New Roman"/>
                <w:bCs/>
                <w:iCs/>
              </w:rPr>
              <w:t xml:space="preserve"> </w:t>
            </w:r>
            <w:proofErr w:type="spellStart"/>
            <w:r w:rsidRPr="008D511A">
              <w:rPr>
                <w:rFonts w:ascii="Times New Roman" w:hAnsi="Times New Roman"/>
                <w:bCs/>
                <w:iCs/>
              </w:rPr>
              <w:t>solicitantului</w:t>
            </w:r>
            <w:proofErr w:type="spellEnd"/>
            <w:r w:rsidRPr="008D511A">
              <w:rPr>
                <w:rFonts w:ascii="Times New Roman" w:hAnsi="Times New Roman"/>
                <w:bCs/>
                <w:iCs/>
              </w:rPr>
              <w:t xml:space="preserve"> la </w:t>
            </w:r>
            <w:proofErr w:type="spellStart"/>
            <w:r w:rsidRPr="008D511A">
              <w:rPr>
                <w:rFonts w:ascii="Times New Roman" w:hAnsi="Times New Roman"/>
                <w:bCs/>
                <w:iCs/>
              </w:rPr>
              <w:t>cheltuieli</w:t>
            </w:r>
            <w:proofErr w:type="spellEnd"/>
            <w:r w:rsidRPr="008D511A">
              <w:rPr>
                <w:rFonts w:ascii="Times New Roman" w:hAnsi="Times New Roman"/>
                <w:bCs/>
                <w:iCs/>
              </w:rPr>
              <w:t xml:space="preserve"> </w:t>
            </w:r>
            <w:proofErr w:type="spellStart"/>
            <w:r w:rsidRPr="008D511A">
              <w:rPr>
                <w:rFonts w:ascii="Times New Roman" w:hAnsi="Times New Roman"/>
                <w:bCs/>
                <w:iCs/>
              </w:rPr>
              <w:t>neeligibile</w:t>
            </w:r>
            <w:proofErr w:type="spellEnd"/>
            <w:r w:rsidRPr="008D511A">
              <w:rPr>
                <w:rFonts w:ascii="Times New Roman" w:hAnsi="Times New Roman"/>
                <w:bCs/>
                <w:iCs/>
              </w:rPr>
              <w:t xml:space="preserve">, </w:t>
            </w:r>
            <w:proofErr w:type="spellStart"/>
            <w:r w:rsidRPr="008D511A">
              <w:rPr>
                <w:rFonts w:ascii="Times New Roman" w:hAnsi="Times New Roman"/>
                <w:bCs/>
                <w:iCs/>
              </w:rPr>
              <w:t>inclusiv</w:t>
            </w:r>
            <w:proofErr w:type="spellEnd"/>
            <w:r w:rsidRPr="008D511A">
              <w:rPr>
                <w:rFonts w:ascii="Times New Roman" w:hAnsi="Times New Roman"/>
                <w:bCs/>
                <w:iCs/>
              </w:rPr>
              <w:t xml:space="preserve"> TVA </w:t>
            </w:r>
            <w:proofErr w:type="spellStart"/>
            <w:r w:rsidRPr="008D511A">
              <w:rPr>
                <w:rFonts w:ascii="Times New Roman" w:hAnsi="Times New Roman"/>
                <w:bCs/>
                <w:iCs/>
              </w:rPr>
              <w:t>aferent</w:t>
            </w:r>
            <w:proofErr w:type="spellEnd"/>
          </w:p>
        </w:tc>
        <w:tc>
          <w:tcPr>
            <w:tcW w:w="1801" w:type="dxa"/>
            <w:vAlign w:val="center"/>
          </w:tcPr>
          <w:p w14:paraId="79F83CAF"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p>
          <w:p w14:paraId="433D0A7D"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lang w:val="ro-RO"/>
              </w:rPr>
            </w:pPr>
            <w:r w:rsidRPr="008D511A">
              <w:rPr>
                <w:rFonts w:ascii="Times New Roman" w:hAnsi="Times New Roman"/>
              </w:rPr>
              <w:t>5.808.035,03</w:t>
            </w:r>
          </w:p>
        </w:tc>
        <w:tc>
          <w:tcPr>
            <w:tcW w:w="1802" w:type="dxa"/>
            <w:vAlign w:val="center"/>
          </w:tcPr>
          <w:p w14:paraId="17C830F5"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 xml:space="preserve">        4.285.906,35     </w:t>
            </w:r>
          </w:p>
        </w:tc>
        <w:tc>
          <w:tcPr>
            <w:tcW w:w="1802" w:type="dxa"/>
            <w:vAlign w:val="center"/>
          </w:tcPr>
          <w:p w14:paraId="760AEEC8" w14:textId="77777777" w:rsidR="00745F91" w:rsidRPr="008D511A" w:rsidRDefault="00745F91" w:rsidP="00745F91">
            <w:pPr>
              <w:autoSpaceDE w:val="0"/>
              <w:autoSpaceDN w:val="0"/>
              <w:adjustRightInd w:val="0"/>
              <w:spacing w:after="0" w:line="240" w:lineRule="auto"/>
              <w:ind w:firstLine="360"/>
              <w:jc w:val="both"/>
              <w:rPr>
                <w:rFonts w:ascii="Times New Roman" w:hAnsi="Times New Roman"/>
              </w:rPr>
            </w:pPr>
            <w:r w:rsidRPr="008D511A">
              <w:rPr>
                <w:rFonts w:ascii="Times New Roman" w:hAnsi="Times New Roman"/>
              </w:rPr>
              <w:t xml:space="preserve">        3.243.622,09     </w:t>
            </w:r>
          </w:p>
        </w:tc>
      </w:tr>
    </w:tbl>
    <w:p w14:paraId="14EE897B" w14:textId="59711A6D" w:rsidR="009260FA" w:rsidRPr="001F5E7F" w:rsidRDefault="009260FA" w:rsidP="00A42CBC">
      <w:pPr>
        <w:autoSpaceDE w:val="0"/>
        <w:autoSpaceDN w:val="0"/>
        <w:adjustRightInd w:val="0"/>
        <w:spacing w:after="0" w:line="240" w:lineRule="auto"/>
        <w:ind w:firstLine="720"/>
        <w:jc w:val="both"/>
        <w:rPr>
          <w:rFonts w:ascii="Times New Roman" w:hAnsi="Times New Roman"/>
          <w:iCs/>
          <w:sz w:val="24"/>
          <w:szCs w:val="24"/>
          <w:lang w:val="ro-RO"/>
        </w:rPr>
      </w:pPr>
      <w:r w:rsidRPr="007E6FB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3"/>
      <w:r w:rsidRPr="007E6FB1">
        <w:rPr>
          <w:rFonts w:ascii="Times New Roman" w:eastAsia="Times New Roman" w:hAnsi="Times New Roman"/>
          <w:bCs/>
          <w:sz w:val="24"/>
          <w:szCs w:val="24"/>
          <w:lang w:val="ro-RO" w:eastAsia="ro-RO"/>
        </w:rPr>
        <w:t xml:space="preserve">privind </w:t>
      </w:r>
      <w:r w:rsidRPr="007E6FB1">
        <w:rPr>
          <w:rFonts w:ascii="Times New Roman" w:eastAsia="Times New Roman" w:hAnsi="Times New Roman"/>
          <w:bCs/>
          <w:sz w:val="24"/>
          <w:szCs w:val="24"/>
          <w:lang w:val="ro-RO"/>
        </w:rPr>
        <w:t>aprobarea finalizării proiectului și a cheltuielilor estimate</w:t>
      </w:r>
      <w:r w:rsidRPr="007E6FB1">
        <w:rPr>
          <w:rFonts w:ascii="Times New Roman" w:hAnsi="Times New Roman"/>
          <w:iCs/>
          <w:sz w:val="24"/>
          <w:szCs w:val="24"/>
          <w:lang w:val="ro-RO"/>
        </w:rPr>
        <w:t xml:space="preserve"> aferente proiectului </w:t>
      </w:r>
      <w:bookmarkStart w:id="6" w:name="_Hlk152059688"/>
      <w:r w:rsidR="00162087" w:rsidRPr="00162087">
        <w:rPr>
          <w:rFonts w:ascii="Times New Roman" w:hAnsi="Times New Roman"/>
          <w:b/>
          <w:i/>
          <w:iCs/>
          <w:sz w:val="24"/>
          <w:szCs w:val="24"/>
          <w:lang w:val="ro-RO"/>
        </w:rPr>
        <w:t>”Sistem de management al traficului în Municipiul Tîrgu Mureș”</w:t>
      </w:r>
      <w:bookmarkEnd w:id="6"/>
      <w:r w:rsidR="00162087">
        <w:rPr>
          <w:rFonts w:ascii="Times New Roman" w:hAnsi="Times New Roman"/>
          <w:b/>
          <w:i/>
          <w:iCs/>
          <w:sz w:val="24"/>
          <w:szCs w:val="24"/>
          <w:lang w:val="ro-RO"/>
        </w:rPr>
        <w:t>.</w:t>
      </w:r>
    </w:p>
    <w:p w14:paraId="07DE8763" w14:textId="77777777" w:rsidR="007168F6" w:rsidRDefault="007168F6" w:rsidP="00665F19">
      <w:pPr>
        <w:spacing w:after="0"/>
        <w:jc w:val="both"/>
        <w:rPr>
          <w:rFonts w:ascii="Times New Roman" w:hAnsi="Times New Roman"/>
          <w:b/>
          <w:sz w:val="24"/>
          <w:szCs w:val="24"/>
        </w:rPr>
      </w:pPr>
    </w:p>
    <w:p w14:paraId="564CFC86" w14:textId="1854CA38" w:rsidR="009260FA" w:rsidRPr="008D511A" w:rsidRDefault="009260FA" w:rsidP="008D511A">
      <w:pPr>
        <w:spacing w:after="0" w:line="240" w:lineRule="auto"/>
        <w:ind w:firstLine="720"/>
        <w:jc w:val="both"/>
        <w:rPr>
          <w:rFonts w:ascii="Times New Roman" w:hAnsi="Times New Roman"/>
          <w:b/>
          <w:sz w:val="20"/>
          <w:szCs w:val="20"/>
        </w:rPr>
      </w:pPr>
      <w:r w:rsidRPr="008D511A">
        <w:rPr>
          <w:rFonts w:ascii="Times New Roman" w:hAnsi="Times New Roman"/>
          <w:b/>
          <w:sz w:val="20"/>
          <w:szCs w:val="20"/>
        </w:rPr>
        <w:t xml:space="preserve"> DPFIRURPL      </w:t>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t xml:space="preserve">              SPFI      </w:t>
      </w:r>
    </w:p>
    <w:p w14:paraId="628072CD" w14:textId="208E73B6" w:rsidR="009260FA" w:rsidRPr="008D511A" w:rsidRDefault="009260FA" w:rsidP="008D511A">
      <w:pPr>
        <w:spacing w:after="0" w:line="240" w:lineRule="auto"/>
        <w:jc w:val="both"/>
        <w:rPr>
          <w:rFonts w:ascii="Times New Roman" w:hAnsi="Times New Roman"/>
          <w:b/>
          <w:sz w:val="20"/>
          <w:szCs w:val="20"/>
        </w:rPr>
      </w:pPr>
      <w:r w:rsidRPr="008D511A">
        <w:rPr>
          <w:rFonts w:ascii="Times New Roman" w:hAnsi="Times New Roman"/>
          <w:b/>
          <w:sz w:val="20"/>
          <w:szCs w:val="20"/>
        </w:rPr>
        <w:tab/>
      </w:r>
      <w:r w:rsidR="00D86287" w:rsidRPr="008D511A">
        <w:rPr>
          <w:rFonts w:ascii="Times New Roman" w:hAnsi="Times New Roman"/>
          <w:b/>
          <w:sz w:val="20"/>
          <w:szCs w:val="20"/>
        </w:rPr>
        <w:t xml:space="preserve"> </w:t>
      </w:r>
      <w:r w:rsidRPr="008D511A">
        <w:rPr>
          <w:rFonts w:ascii="Times New Roman" w:hAnsi="Times New Roman"/>
          <w:b/>
          <w:sz w:val="20"/>
          <w:szCs w:val="20"/>
        </w:rPr>
        <w:t>Director</w:t>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t xml:space="preserve">       </w:t>
      </w:r>
      <w:proofErr w:type="spellStart"/>
      <w:r w:rsidRPr="008D511A">
        <w:rPr>
          <w:rFonts w:ascii="Times New Roman" w:hAnsi="Times New Roman"/>
          <w:b/>
          <w:sz w:val="20"/>
          <w:szCs w:val="20"/>
        </w:rPr>
        <w:t>Șef</w:t>
      </w:r>
      <w:proofErr w:type="spellEnd"/>
      <w:r w:rsidRPr="008D511A">
        <w:rPr>
          <w:rFonts w:ascii="Times New Roman" w:hAnsi="Times New Roman"/>
          <w:b/>
          <w:sz w:val="20"/>
          <w:szCs w:val="20"/>
        </w:rPr>
        <w:t xml:space="preserve"> </w:t>
      </w:r>
      <w:proofErr w:type="spellStart"/>
      <w:r w:rsidRPr="008D511A">
        <w:rPr>
          <w:rFonts w:ascii="Times New Roman" w:hAnsi="Times New Roman"/>
          <w:b/>
          <w:sz w:val="20"/>
          <w:szCs w:val="20"/>
        </w:rPr>
        <w:t>Serviciu</w:t>
      </w:r>
      <w:proofErr w:type="spellEnd"/>
    </w:p>
    <w:p w14:paraId="74C0FF4E" w14:textId="5A0913F3" w:rsidR="009260FA" w:rsidRPr="008D511A" w:rsidRDefault="009260FA" w:rsidP="008D511A">
      <w:pPr>
        <w:spacing w:after="0" w:line="240" w:lineRule="auto"/>
        <w:jc w:val="both"/>
        <w:rPr>
          <w:rFonts w:ascii="Times New Roman" w:hAnsi="Times New Roman"/>
          <w:b/>
          <w:sz w:val="20"/>
          <w:szCs w:val="20"/>
        </w:rPr>
      </w:pPr>
      <w:r w:rsidRPr="008D511A">
        <w:rPr>
          <w:rFonts w:ascii="Times New Roman" w:hAnsi="Times New Roman"/>
          <w:b/>
          <w:sz w:val="20"/>
          <w:szCs w:val="20"/>
        </w:rPr>
        <w:t xml:space="preserve">     </w:t>
      </w:r>
      <w:r w:rsidRPr="008D511A">
        <w:rPr>
          <w:rFonts w:ascii="Times New Roman" w:hAnsi="Times New Roman"/>
          <w:b/>
          <w:sz w:val="20"/>
          <w:szCs w:val="20"/>
        </w:rPr>
        <w:tab/>
      </w:r>
      <w:proofErr w:type="spellStart"/>
      <w:r w:rsidRPr="008D511A">
        <w:rPr>
          <w:rFonts w:ascii="Times New Roman" w:hAnsi="Times New Roman"/>
          <w:b/>
          <w:sz w:val="20"/>
          <w:szCs w:val="20"/>
        </w:rPr>
        <w:t>Costașuc</w:t>
      </w:r>
      <w:proofErr w:type="spellEnd"/>
      <w:r w:rsidRPr="008D511A">
        <w:rPr>
          <w:rFonts w:ascii="Times New Roman" w:hAnsi="Times New Roman"/>
          <w:b/>
          <w:sz w:val="20"/>
          <w:szCs w:val="20"/>
        </w:rPr>
        <w:t xml:space="preserve"> Irma</w:t>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r>
      <w:r w:rsidRPr="008D511A">
        <w:rPr>
          <w:rFonts w:ascii="Times New Roman" w:hAnsi="Times New Roman"/>
          <w:b/>
          <w:sz w:val="20"/>
          <w:szCs w:val="20"/>
        </w:rPr>
        <w:tab/>
        <w:t xml:space="preserve">      </w:t>
      </w:r>
      <w:r w:rsidR="008D511A">
        <w:rPr>
          <w:rFonts w:ascii="Times New Roman" w:hAnsi="Times New Roman"/>
          <w:b/>
          <w:sz w:val="20"/>
          <w:szCs w:val="20"/>
        </w:rPr>
        <w:t xml:space="preserve">            </w:t>
      </w:r>
      <w:r w:rsidRPr="008D511A">
        <w:rPr>
          <w:rFonts w:ascii="Times New Roman" w:hAnsi="Times New Roman"/>
          <w:b/>
          <w:sz w:val="20"/>
          <w:szCs w:val="20"/>
        </w:rPr>
        <w:t xml:space="preserve">    </w:t>
      </w:r>
      <w:proofErr w:type="spellStart"/>
      <w:r w:rsidRPr="008D511A">
        <w:rPr>
          <w:rFonts w:ascii="Times New Roman" w:hAnsi="Times New Roman"/>
          <w:b/>
          <w:sz w:val="20"/>
          <w:szCs w:val="20"/>
        </w:rPr>
        <w:t>Ijac</w:t>
      </w:r>
      <w:proofErr w:type="spellEnd"/>
      <w:r w:rsidRPr="008D511A">
        <w:rPr>
          <w:rFonts w:ascii="Times New Roman" w:hAnsi="Times New Roman"/>
          <w:b/>
          <w:sz w:val="20"/>
          <w:szCs w:val="20"/>
        </w:rPr>
        <w:t xml:space="preserve"> Dana      </w:t>
      </w:r>
    </w:p>
    <w:p w14:paraId="2B0F5590" w14:textId="77777777" w:rsidR="009260FA" w:rsidRPr="008D511A" w:rsidRDefault="009260FA" w:rsidP="008D511A">
      <w:pPr>
        <w:spacing w:after="0" w:line="240" w:lineRule="auto"/>
        <w:jc w:val="both"/>
        <w:rPr>
          <w:rFonts w:ascii="Times New Roman" w:hAnsi="Times New Roman"/>
          <w:b/>
          <w:sz w:val="20"/>
          <w:szCs w:val="20"/>
        </w:rPr>
      </w:pPr>
      <w:r w:rsidRPr="008D511A">
        <w:rPr>
          <w:rFonts w:ascii="Times New Roman" w:hAnsi="Times New Roman"/>
          <w:b/>
          <w:sz w:val="20"/>
          <w:szCs w:val="20"/>
        </w:rPr>
        <w:t xml:space="preserve">         </w:t>
      </w:r>
    </w:p>
    <w:p w14:paraId="1CF2F104" w14:textId="523CF197" w:rsidR="009260FA" w:rsidRPr="008D511A" w:rsidRDefault="009260FA" w:rsidP="008D511A">
      <w:pPr>
        <w:widowControl w:val="0"/>
        <w:tabs>
          <w:tab w:val="left" w:pos="-720"/>
        </w:tabs>
        <w:suppressAutoHyphens/>
        <w:spacing w:after="0" w:line="240" w:lineRule="auto"/>
        <w:jc w:val="center"/>
        <w:rPr>
          <w:rFonts w:ascii="Times New Roman" w:eastAsia="Times New Roman" w:hAnsi="Times New Roman"/>
          <w:b/>
          <w:bCs/>
          <w:noProof/>
          <w:spacing w:val="-2"/>
          <w:sz w:val="20"/>
          <w:szCs w:val="20"/>
        </w:rPr>
      </w:pPr>
      <w:r w:rsidRPr="008D511A">
        <w:rPr>
          <w:rFonts w:ascii="Times New Roman" w:eastAsia="Times New Roman" w:hAnsi="Times New Roman"/>
          <w:b/>
          <w:bCs/>
          <w:noProof/>
          <w:spacing w:val="-2"/>
          <w:sz w:val="20"/>
          <w:szCs w:val="20"/>
        </w:rPr>
        <w:t xml:space="preserve">Direcția </w:t>
      </w:r>
      <w:r w:rsidR="00D86287" w:rsidRPr="008D511A">
        <w:rPr>
          <w:rFonts w:ascii="Times New Roman" w:eastAsia="Times New Roman" w:hAnsi="Times New Roman"/>
          <w:b/>
          <w:bCs/>
          <w:noProof/>
          <w:spacing w:val="-2"/>
          <w:sz w:val="20"/>
          <w:szCs w:val="20"/>
        </w:rPr>
        <w:t>Tehnică</w:t>
      </w:r>
    </w:p>
    <w:p w14:paraId="2F14F68E" w14:textId="394AEDEE" w:rsidR="009260FA" w:rsidRPr="008D511A" w:rsidRDefault="009260FA" w:rsidP="008D511A">
      <w:pPr>
        <w:widowControl w:val="0"/>
        <w:tabs>
          <w:tab w:val="left" w:pos="-720"/>
        </w:tabs>
        <w:suppressAutoHyphens/>
        <w:spacing w:after="0" w:line="240" w:lineRule="auto"/>
        <w:rPr>
          <w:rFonts w:ascii="Times New Roman" w:eastAsia="Times New Roman" w:hAnsi="Times New Roman"/>
          <w:b/>
          <w:bCs/>
          <w:noProof/>
          <w:spacing w:val="-2"/>
          <w:sz w:val="20"/>
          <w:szCs w:val="20"/>
        </w:rPr>
      </w:pPr>
      <w:r w:rsidRPr="008D511A">
        <w:rPr>
          <w:rFonts w:ascii="Times New Roman" w:eastAsia="Times New Roman" w:hAnsi="Times New Roman"/>
          <w:b/>
          <w:bCs/>
          <w:noProof/>
          <w:spacing w:val="-2"/>
          <w:sz w:val="20"/>
          <w:szCs w:val="20"/>
        </w:rPr>
        <w:tab/>
      </w:r>
      <w:r w:rsidRPr="008D511A">
        <w:rPr>
          <w:rFonts w:ascii="Times New Roman" w:eastAsia="Times New Roman" w:hAnsi="Times New Roman"/>
          <w:b/>
          <w:bCs/>
          <w:noProof/>
          <w:spacing w:val="-2"/>
          <w:sz w:val="20"/>
          <w:szCs w:val="20"/>
        </w:rPr>
        <w:tab/>
      </w:r>
      <w:r w:rsidRPr="008D511A">
        <w:rPr>
          <w:rFonts w:ascii="Times New Roman" w:eastAsia="Times New Roman" w:hAnsi="Times New Roman"/>
          <w:b/>
          <w:bCs/>
          <w:noProof/>
          <w:spacing w:val="-2"/>
          <w:sz w:val="20"/>
          <w:szCs w:val="20"/>
        </w:rPr>
        <w:tab/>
      </w:r>
      <w:r w:rsidRPr="008D511A">
        <w:rPr>
          <w:rFonts w:ascii="Times New Roman" w:eastAsia="Times New Roman" w:hAnsi="Times New Roman"/>
          <w:b/>
          <w:bCs/>
          <w:noProof/>
          <w:spacing w:val="-2"/>
          <w:sz w:val="20"/>
          <w:szCs w:val="20"/>
        </w:rPr>
        <w:tab/>
        <w:t xml:space="preserve">       </w:t>
      </w:r>
      <w:r w:rsidR="00D86287" w:rsidRPr="008D511A">
        <w:rPr>
          <w:rFonts w:ascii="Times New Roman" w:eastAsia="Times New Roman" w:hAnsi="Times New Roman"/>
          <w:b/>
          <w:bCs/>
          <w:noProof/>
          <w:spacing w:val="-2"/>
          <w:sz w:val="20"/>
          <w:szCs w:val="20"/>
        </w:rPr>
        <w:t xml:space="preserve">      </w:t>
      </w:r>
      <w:r w:rsidR="008D511A">
        <w:rPr>
          <w:rFonts w:ascii="Times New Roman" w:eastAsia="Times New Roman" w:hAnsi="Times New Roman"/>
          <w:b/>
          <w:bCs/>
          <w:noProof/>
          <w:spacing w:val="-2"/>
          <w:sz w:val="20"/>
          <w:szCs w:val="20"/>
        </w:rPr>
        <w:t xml:space="preserve">   </w:t>
      </w:r>
      <w:r w:rsidRPr="008D511A">
        <w:rPr>
          <w:rFonts w:ascii="Times New Roman" w:eastAsia="Times New Roman" w:hAnsi="Times New Roman"/>
          <w:b/>
          <w:bCs/>
          <w:noProof/>
          <w:spacing w:val="-2"/>
          <w:sz w:val="20"/>
          <w:szCs w:val="20"/>
        </w:rPr>
        <w:t xml:space="preserve"> Director executiv </w:t>
      </w:r>
    </w:p>
    <w:p w14:paraId="468EAFDA" w14:textId="1772A8B9" w:rsidR="0062187E" w:rsidRPr="008D511A" w:rsidRDefault="00D86287" w:rsidP="008D511A">
      <w:pPr>
        <w:widowControl w:val="0"/>
        <w:tabs>
          <w:tab w:val="left" w:pos="-720"/>
        </w:tabs>
        <w:suppressAutoHyphens/>
        <w:spacing w:after="0" w:line="240" w:lineRule="auto"/>
        <w:jc w:val="center"/>
        <w:rPr>
          <w:rFonts w:ascii="Times New Roman" w:eastAsia="Times New Roman" w:hAnsi="Times New Roman"/>
          <w:b/>
          <w:bCs/>
          <w:noProof/>
          <w:spacing w:val="-2"/>
          <w:sz w:val="20"/>
          <w:szCs w:val="20"/>
        </w:rPr>
      </w:pPr>
      <w:r w:rsidRPr="008D511A">
        <w:rPr>
          <w:rFonts w:ascii="Times New Roman" w:eastAsia="Times New Roman" w:hAnsi="Times New Roman"/>
          <w:b/>
          <w:bCs/>
          <w:noProof/>
          <w:spacing w:val="-2"/>
          <w:sz w:val="20"/>
          <w:szCs w:val="20"/>
        </w:rPr>
        <w:t>Racz Lucia</w:t>
      </w:r>
      <w:r w:rsidR="00E26603" w:rsidRPr="008D511A">
        <w:rPr>
          <w:rFonts w:ascii="Times New Roman" w:eastAsia="Times New Roman" w:hAnsi="Times New Roman"/>
          <w:b/>
          <w:bCs/>
          <w:noProof/>
          <w:spacing w:val="-2"/>
          <w:sz w:val="20"/>
          <w:szCs w:val="20"/>
        </w:rPr>
        <w:t>n</w:t>
      </w:r>
    </w:p>
    <w:p w14:paraId="63E2E198" w14:textId="77777777" w:rsidR="00665F19" w:rsidRDefault="00665F19" w:rsidP="00665F19">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0D8AD299" w14:textId="77777777" w:rsidR="00665F19" w:rsidRDefault="00665F19" w:rsidP="00665F19">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0F3FC0FE" w14:textId="77777777" w:rsidR="00665F19" w:rsidRPr="008D511A" w:rsidRDefault="00665F19" w:rsidP="00665F19">
      <w:pPr>
        <w:widowControl w:val="0"/>
        <w:tabs>
          <w:tab w:val="left" w:pos="-720"/>
        </w:tabs>
        <w:suppressAutoHyphens/>
        <w:spacing w:after="0" w:line="240" w:lineRule="auto"/>
        <w:jc w:val="center"/>
        <w:rPr>
          <w:rFonts w:ascii="Times New Roman" w:eastAsia="Times New Roman" w:hAnsi="Times New Roman"/>
          <w:b/>
          <w:bCs/>
          <w:noProof/>
          <w:spacing w:val="-2"/>
          <w:sz w:val="16"/>
          <w:szCs w:val="16"/>
        </w:rPr>
      </w:pPr>
    </w:p>
    <w:p w14:paraId="1609518E" w14:textId="519B1C04" w:rsidR="004B6D9A" w:rsidRPr="008D511A" w:rsidRDefault="009260FA" w:rsidP="0062187E">
      <w:pPr>
        <w:widowControl w:val="0"/>
        <w:tabs>
          <w:tab w:val="left" w:pos="-720"/>
        </w:tabs>
        <w:suppressAutoHyphens/>
        <w:spacing w:after="0" w:line="240" w:lineRule="auto"/>
        <w:jc w:val="center"/>
        <w:rPr>
          <w:rFonts w:ascii="Times New Roman" w:eastAsia="Times New Roman" w:hAnsi="Times New Roman"/>
          <w:b/>
          <w:bCs/>
          <w:noProof/>
          <w:spacing w:val="-2"/>
          <w:sz w:val="16"/>
          <w:szCs w:val="16"/>
        </w:rPr>
      </w:pPr>
      <w:r w:rsidRPr="008D511A">
        <w:rPr>
          <w:rFonts w:ascii="Times New Roman" w:eastAsia="Times New Roman" w:hAnsi="Times New Roman"/>
          <w:noProof/>
          <w:spacing w:val="-2"/>
          <w:sz w:val="16"/>
          <w:szCs w:val="16"/>
        </w:rPr>
        <w:t xml:space="preserve">Întocmit. </w:t>
      </w:r>
      <w:r w:rsidR="00D86287" w:rsidRPr="008D511A">
        <w:rPr>
          <w:rFonts w:ascii="Times New Roman" w:eastAsia="Times New Roman" w:hAnsi="Times New Roman"/>
          <w:noProof/>
          <w:spacing w:val="-2"/>
          <w:sz w:val="16"/>
          <w:szCs w:val="16"/>
        </w:rPr>
        <w:t>Moldovan Codruța</w:t>
      </w:r>
    </w:p>
    <w:p w14:paraId="0EEF9402" w14:textId="6EEEA641" w:rsidR="00B13901" w:rsidRPr="008D511A" w:rsidRDefault="009260FA" w:rsidP="004B6D9A">
      <w:pPr>
        <w:widowControl w:val="0"/>
        <w:tabs>
          <w:tab w:val="left" w:pos="-720"/>
        </w:tabs>
        <w:suppressAutoHyphens/>
        <w:spacing w:after="0" w:line="240" w:lineRule="auto"/>
        <w:jc w:val="right"/>
        <w:rPr>
          <w:rFonts w:ascii="Times New Roman" w:eastAsia="Times New Roman" w:hAnsi="Times New Roman"/>
          <w:bCs/>
          <w:noProof/>
          <w:sz w:val="16"/>
          <w:szCs w:val="16"/>
          <w:lang w:eastAsia="ro-RO"/>
        </w:rPr>
      </w:pPr>
      <w:r w:rsidRPr="008D511A">
        <w:rPr>
          <w:rFonts w:ascii="Times New Roman" w:eastAsia="Times New Roman" w:hAnsi="Times New Roman"/>
          <w:bCs/>
          <w:noProof/>
          <w:sz w:val="16"/>
          <w:szCs w:val="16"/>
          <w:lang w:eastAsia="ro-RO"/>
        </w:rPr>
        <w:t xml:space="preserve">*Actele administrative sunt hotărârile de Consiliu local care intră în vigoare şi produc efecte juridice după îndeplinirea </w:t>
      </w:r>
      <w:r w:rsidR="008D511A" w:rsidRPr="008D511A">
        <w:rPr>
          <w:rFonts w:ascii="Times New Roman" w:eastAsia="Times New Roman" w:hAnsi="Times New Roman"/>
          <w:bCs/>
          <w:noProof/>
          <w:sz w:val="16"/>
          <w:szCs w:val="16"/>
          <w:lang w:eastAsia="ro-RO"/>
        </w:rPr>
        <w:t>condiţiilor prevăzute de art. 129, art. 139 din O.U.G. nr. 57/2019 privind Codul Administrativ</w:t>
      </w:r>
      <w:r w:rsidR="008D511A" w:rsidRPr="008D511A">
        <w:rPr>
          <w:rFonts w:ascii="Times New Roman" w:eastAsia="Times New Roman" w:hAnsi="Times New Roman"/>
          <w:b/>
          <w:bCs/>
          <w:noProof/>
          <w:sz w:val="16"/>
          <w:szCs w:val="16"/>
          <w:lang w:eastAsia="ro-RO"/>
        </w:rPr>
        <w:t xml:space="preserve">      </w:t>
      </w:r>
    </w:p>
    <w:tbl>
      <w:tblPr>
        <w:tblW w:w="13818" w:type="dxa"/>
        <w:tblInd w:w="10" w:type="dxa"/>
        <w:tblCellMar>
          <w:left w:w="0" w:type="dxa"/>
          <w:right w:w="0" w:type="dxa"/>
        </w:tblCellMar>
        <w:tblLook w:val="04A0" w:firstRow="1" w:lastRow="0" w:firstColumn="1" w:lastColumn="0" w:noHBand="0" w:noVBand="1"/>
      </w:tblPr>
      <w:tblGrid>
        <w:gridCol w:w="1420"/>
        <w:gridCol w:w="2091"/>
        <w:gridCol w:w="577"/>
        <w:gridCol w:w="1549"/>
        <w:gridCol w:w="850"/>
        <w:gridCol w:w="1560"/>
        <w:gridCol w:w="1134"/>
        <w:gridCol w:w="1984"/>
        <w:gridCol w:w="2653"/>
      </w:tblGrid>
      <w:tr w:rsidR="0062187E" w14:paraId="72D3BF58" w14:textId="77777777" w:rsidTr="0062187E">
        <w:trPr>
          <w:trHeight w:val="330"/>
        </w:trPr>
        <w:tc>
          <w:tcPr>
            <w:tcW w:w="1420" w:type="dxa"/>
            <w:noWrap/>
            <w:tcMar>
              <w:top w:w="0" w:type="dxa"/>
              <w:left w:w="108" w:type="dxa"/>
              <w:bottom w:w="0" w:type="dxa"/>
              <w:right w:w="108" w:type="dxa"/>
            </w:tcMar>
            <w:vAlign w:val="bottom"/>
            <w:hideMark/>
          </w:tcPr>
          <w:p w14:paraId="72BFC4D6" w14:textId="77777777" w:rsidR="0062187E" w:rsidRDefault="0062187E">
            <w:pPr>
              <w:rPr>
                <w:rFonts w:ascii="Arial Narrow" w:hAnsi="Arial Narrow"/>
                <w:color w:val="000000"/>
                <w:lang w:eastAsia="ro-RO"/>
              </w:rPr>
            </w:pPr>
          </w:p>
        </w:tc>
        <w:tc>
          <w:tcPr>
            <w:tcW w:w="2091" w:type="dxa"/>
            <w:noWrap/>
            <w:tcMar>
              <w:top w:w="0" w:type="dxa"/>
              <w:left w:w="108" w:type="dxa"/>
              <w:bottom w:w="0" w:type="dxa"/>
              <w:right w:w="108" w:type="dxa"/>
            </w:tcMar>
            <w:vAlign w:val="bottom"/>
            <w:hideMark/>
          </w:tcPr>
          <w:p w14:paraId="41EF2799" w14:textId="77777777" w:rsidR="0062187E" w:rsidRDefault="0062187E">
            <w:pPr>
              <w:rPr>
                <w:rFonts w:ascii="Times New Roman" w:eastAsia="Times New Roman" w:hAnsi="Times New Roman"/>
                <w:sz w:val="20"/>
                <w:szCs w:val="20"/>
                <w:lang w:eastAsia="en-GB"/>
              </w:rPr>
            </w:pPr>
          </w:p>
        </w:tc>
        <w:tc>
          <w:tcPr>
            <w:tcW w:w="577" w:type="dxa"/>
            <w:noWrap/>
            <w:tcMar>
              <w:top w:w="0" w:type="dxa"/>
              <w:left w:w="108" w:type="dxa"/>
              <w:bottom w:w="0" w:type="dxa"/>
              <w:right w:w="108" w:type="dxa"/>
            </w:tcMar>
            <w:vAlign w:val="bottom"/>
            <w:hideMark/>
          </w:tcPr>
          <w:p w14:paraId="0ECEFB1E" w14:textId="77777777" w:rsidR="0062187E" w:rsidRDefault="0062187E">
            <w:pPr>
              <w:rPr>
                <w:rFonts w:ascii="Times New Roman" w:eastAsia="Times New Roman" w:hAnsi="Times New Roman"/>
                <w:sz w:val="20"/>
                <w:szCs w:val="20"/>
                <w:lang w:eastAsia="en-GB"/>
              </w:rPr>
            </w:pPr>
          </w:p>
        </w:tc>
        <w:tc>
          <w:tcPr>
            <w:tcW w:w="1549" w:type="dxa"/>
            <w:noWrap/>
            <w:tcMar>
              <w:top w:w="0" w:type="dxa"/>
              <w:left w:w="108" w:type="dxa"/>
              <w:bottom w:w="0" w:type="dxa"/>
              <w:right w:w="108" w:type="dxa"/>
            </w:tcMar>
            <w:vAlign w:val="bottom"/>
            <w:hideMark/>
          </w:tcPr>
          <w:p w14:paraId="35845BE8" w14:textId="77777777" w:rsidR="0062187E" w:rsidRDefault="0062187E">
            <w:pPr>
              <w:rPr>
                <w:rFonts w:ascii="Times New Roman" w:eastAsia="Times New Roman" w:hAnsi="Times New Roman"/>
                <w:sz w:val="20"/>
                <w:szCs w:val="20"/>
                <w:lang w:eastAsia="en-GB"/>
              </w:rPr>
            </w:pPr>
          </w:p>
        </w:tc>
        <w:tc>
          <w:tcPr>
            <w:tcW w:w="850" w:type="dxa"/>
            <w:noWrap/>
            <w:tcMar>
              <w:top w:w="0" w:type="dxa"/>
              <w:left w:w="108" w:type="dxa"/>
              <w:bottom w:w="0" w:type="dxa"/>
              <w:right w:w="108" w:type="dxa"/>
            </w:tcMar>
            <w:vAlign w:val="bottom"/>
            <w:hideMark/>
          </w:tcPr>
          <w:p w14:paraId="31C69AFD" w14:textId="77777777" w:rsidR="0062187E" w:rsidRDefault="0062187E">
            <w:pPr>
              <w:rPr>
                <w:rFonts w:ascii="Times New Roman" w:eastAsia="Times New Roman" w:hAnsi="Times New Roman"/>
                <w:sz w:val="20"/>
                <w:szCs w:val="20"/>
                <w:lang w:eastAsia="en-GB"/>
              </w:rPr>
            </w:pPr>
          </w:p>
        </w:tc>
        <w:tc>
          <w:tcPr>
            <w:tcW w:w="1560" w:type="dxa"/>
            <w:noWrap/>
            <w:tcMar>
              <w:top w:w="0" w:type="dxa"/>
              <w:left w:w="108" w:type="dxa"/>
              <w:bottom w:w="0" w:type="dxa"/>
              <w:right w:w="108" w:type="dxa"/>
            </w:tcMar>
            <w:vAlign w:val="bottom"/>
            <w:hideMark/>
          </w:tcPr>
          <w:p w14:paraId="2B34AF3B" w14:textId="77777777" w:rsidR="0062187E" w:rsidRDefault="0062187E">
            <w:pPr>
              <w:rPr>
                <w:rFonts w:ascii="Times New Roman" w:eastAsia="Times New Roman" w:hAnsi="Times New Roman"/>
                <w:sz w:val="20"/>
                <w:szCs w:val="20"/>
                <w:lang w:eastAsia="en-GB"/>
              </w:rPr>
            </w:pPr>
          </w:p>
        </w:tc>
        <w:tc>
          <w:tcPr>
            <w:tcW w:w="1134" w:type="dxa"/>
            <w:noWrap/>
            <w:tcMar>
              <w:top w:w="0" w:type="dxa"/>
              <w:left w:w="108" w:type="dxa"/>
              <w:bottom w:w="0" w:type="dxa"/>
              <w:right w:w="108" w:type="dxa"/>
            </w:tcMar>
            <w:vAlign w:val="bottom"/>
            <w:hideMark/>
          </w:tcPr>
          <w:p w14:paraId="1F3343AD" w14:textId="77777777" w:rsidR="0062187E" w:rsidRDefault="0062187E">
            <w:pPr>
              <w:rPr>
                <w:rFonts w:ascii="Times New Roman" w:eastAsia="Times New Roman" w:hAnsi="Times New Roman"/>
                <w:sz w:val="20"/>
                <w:szCs w:val="20"/>
                <w:lang w:eastAsia="en-GB"/>
              </w:rPr>
            </w:pPr>
          </w:p>
        </w:tc>
        <w:tc>
          <w:tcPr>
            <w:tcW w:w="1984" w:type="dxa"/>
            <w:noWrap/>
            <w:tcMar>
              <w:top w:w="0" w:type="dxa"/>
              <w:left w:w="108" w:type="dxa"/>
              <w:bottom w:w="0" w:type="dxa"/>
              <w:right w:w="108" w:type="dxa"/>
            </w:tcMar>
            <w:vAlign w:val="bottom"/>
            <w:hideMark/>
          </w:tcPr>
          <w:p w14:paraId="0CB80424" w14:textId="77777777" w:rsidR="0062187E" w:rsidRDefault="0062187E">
            <w:pPr>
              <w:rPr>
                <w:rFonts w:ascii="Times New Roman" w:eastAsia="Times New Roman" w:hAnsi="Times New Roman"/>
                <w:sz w:val="20"/>
                <w:szCs w:val="20"/>
                <w:lang w:eastAsia="en-GB"/>
              </w:rPr>
            </w:pPr>
          </w:p>
        </w:tc>
        <w:tc>
          <w:tcPr>
            <w:tcW w:w="2653" w:type="dxa"/>
            <w:noWrap/>
            <w:tcMar>
              <w:top w:w="0" w:type="dxa"/>
              <w:left w:w="108" w:type="dxa"/>
              <w:bottom w:w="0" w:type="dxa"/>
              <w:right w:w="108" w:type="dxa"/>
            </w:tcMar>
            <w:vAlign w:val="bottom"/>
            <w:hideMark/>
          </w:tcPr>
          <w:p w14:paraId="0A8386B7" w14:textId="77777777" w:rsidR="0062187E" w:rsidRDefault="0062187E">
            <w:pPr>
              <w:rPr>
                <w:rFonts w:ascii="Times New Roman" w:eastAsia="Times New Roman" w:hAnsi="Times New Roman"/>
                <w:sz w:val="20"/>
                <w:szCs w:val="20"/>
                <w:lang w:eastAsia="en-GB"/>
              </w:rPr>
            </w:pPr>
          </w:p>
        </w:tc>
      </w:tr>
    </w:tbl>
    <w:p w14:paraId="471638B2" w14:textId="77777777" w:rsidR="009260FA" w:rsidRPr="00C045A1"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3A89CCAC"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537DAB50" w14:textId="77777777" w:rsidR="009260FA" w:rsidRPr="00C045A1" w:rsidRDefault="00A853D6"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763192062" r:id="rId9"/>
        </w:object>
      </w:r>
      <w:r w:rsidR="009260FA" w:rsidRPr="00C045A1">
        <w:rPr>
          <w:rFonts w:ascii="Times New Roman" w:eastAsia="Times New Roman" w:hAnsi="Times New Roman"/>
          <w:b/>
          <w:noProof/>
          <w:sz w:val="24"/>
          <w:szCs w:val="24"/>
          <w:lang w:eastAsia="ro-RO"/>
        </w:rPr>
        <w:t>JUDEŢUL MUREŞ                                                                          PRIMAR</w:t>
      </w:r>
    </w:p>
    <w:p w14:paraId="17220B2F" w14:textId="77777777" w:rsidR="009260FA" w:rsidRPr="00C045A1" w:rsidRDefault="009260FA" w:rsidP="009260FA">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1013CBDD"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p>
    <w:p w14:paraId="6280A331"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bookmarkStart w:id="7" w:name="_Hlk104370844"/>
    </w:p>
    <w:p w14:paraId="21BDDD58"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7C017AB2" w14:textId="0BE144BA" w:rsidR="009260FA" w:rsidRPr="00C045A1" w:rsidRDefault="009260FA" w:rsidP="009260FA">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5FCCEE15" w14:textId="77777777" w:rsidR="009260FA" w:rsidRPr="00C045A1" w:rsidRDefault="009260FA" w:rsidP="009260FA">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bookmarkEnd w:id="7"/>
    <w:p w14:paraId="5F593CDA" w14:textId="32E4C5AA" w:rsidR="009260FA" w:rsidRPr="00DE1869" w:rsidRDefault="009260FA" w:rsidP="00E511B8">
      <w:pPr>
        <w:spacing w:after="0"/>
        <w:jc w:val="center"/>
        <w:rPr>
          <w:rFonts w:ascii="Times New Roman" w:hAnsi="Times New Roman"/>
          <w:sz w:val="24"/>
          <w:szCs w:val="24"/>
          <w:lang w:val="ro-RO"/>
        </w:rPr>
      </w:pPr>
      <w:r w:rsidRPr="00DE1869">
        <w:rPr>
          <w:rFonts w:ascii="Times New Roman" w:hAnsi="Times New Roman"/>
          <w:sz w:val="24"/>
          <w:szCs w:val="24"/>
          <w:lang w:val="ro-RO"/>
        </w:rPr>
        <w:t xml:space="preserve">privind aprobarea noii durate de implementare și a cheltuielilor estimate aferente finalizării proiectului cu titlul </w:t>
      </w:r>
      <w:r w:rsidR="00E511B8" w:rsidRPr="00E511B8">
        <w:rPr>
          <w:rFonts w:ascii="Times New Roman" w:hAnsi="Times New Roman"/>
          <w:b/>
          <w:i/>
          <w:iCs/>
          <w:sz w:val="24"/>
          <w:szCs w:val="24"/>
          <w:lang w:val="ro-RO"/>
        </w:rPr>
        <w:t>”Sistem de management al traficului în Municipiul Tîrgu Mureș”</w:t>
      </w:r>
      <w:r w:rsidR="00E511B8">
        <w:rPr>
          <w:rFonts w:ascii="Times New Roman" w:hAnsi="Times New Roman"/>
          <w:b/>
          <w:i/>
          <w:iCs/>
          <w:sz w:val="24"/>
          <w:szCs w:val="24"/>
          <w:lang w:val="ro-RO"/>
        </w:rPr>
        <w:t xml:space="preserve"> </w:t>
      </w:r>
      <w:r w:rsidRPr="00DE1869">
        <w:rPr>
          <w:rFonts w:ascii="Times New Roman" w:hAnsi="Times New Roman"/>
          <w:sz w:val="24"/>
          <w:szCs w:val="24"/>
          <w:lang w:val="ro-RO"/>
        </w:rPr>
        <w:t>finanțat în cadrul</w:t>
      </w:r>
      <w:r w:rsidR="00E511B8">
        <w:rPr>
          <w:rFonts w:ascii="Times New Roman" w:hAnsi="Times New Roman"/>
          <w:sz w:val="24"/>
          <w:szCs w:val="24"/>
          <w:lang w:val="ro-RO"/>
        </w:rPr>
        <w:t xml:space="preserve"> </w:t>
      </w:r>
      <w:r w:rsidRPr="00DE1869">
        <w:rPr>
          <w:rFonts w:ascii="Times New Roman" w:hAnsi="Times New Roman"/>
          <w:sz w:val="24"/>
          <w:szCs w:val="24"/>
          <w:lang w:val="ro-RO"/>
        </w:rPr>
        <w:t>Programului Operațional Regional 2014-2020</w:t>
      </w:r>
    </w:p>
    <w:p w14:paraId="7D806C3B"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2C508FF"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CA17240" w14:textId="77777777" w:rsidR="009260FA" w:rsidRPr="00C045A1"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8A8E2E3" w14:textId="28B03802" w:rsidR="009260FA" w:rsidRPr="00C045A1" w:rsidRDefault="009260FA" w:rsidP="009260FA">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 xml:space="preserve">Consiliul local al municipiului Târgu Mureş, întrunit în şedinţă </w:t>
      </w:r>
      <w:r w:rsidR="007F23C2">
        <w:rPr>
          <w:rFonts w:ascii="Times New Roman" w:eastAsia="Times New Roman" w:hAnsi="Times New Roman"/>
          <w:b/>
          <w:bCs/>
          <w:i/>
          <w:noProof/>
          <w:sz w:val="24"/>
          <w:szCs w:val="24"/>
          <w:lang w:eastAsia="ro-RO"/>
        </w:rPr>
        <w:t>extra</w:t>
      </w:r>
      <w:r w:rsidRPr="00C045A1">
        <w:rPr>
          <w:rFonts w:ascii="Times New Roman" w:eastAsia="Times New Roman" w:hAnsi="Times New Roman"/>
          <w:b/>
          <w:bCs/>
          <w:i/>
          <w:noProof/>
          <w:sz w:val="24"/>
          <w:szCs w:val="24"/>
          <w:lang w:eastAsia="ro-RO"/>
        </w:rPr>
        <w:t>ordinară de lucru,</w:t>
      </w:r>
      <w:r w:rsidRPr="00C045A1">
        <w:rPr>
          <w:rFonts w:ascii="Times New Roman" w:hAnsi="Times New Roman"/>
          <w:b/>
          <w:noProof/>
          <w:sz w:val="24"/>
          <w:szCs w:val="24"/>
        </w:rPr>
        <w:t xml:space="preserve"> </w:t>
      </w:r>
    </w:p>
    <w:p w14:paraId="5214C5A7" w14:textId="77777777" w:rsidR="009260FA" w:rsidRPr="00DE1869" w:rsidRDefault="009260FA" w:rsidP="009260FA">
      <w:pPr>
        <w:spacing w:after="0" w:line="240" w:lineRule="auto"/>
        <w:jc w:val="both"/>
        <w:rPr>
          <w:rFonts w:ascii="Times New Roman" w:hAnsi="Times New Roman"/>
          <w:b/>
          <w:sz w:val="24"/>
          <w:szCs w:val="24"/>
          <w:lang w:val="ro-RO"/>
        </w:rPr>
      </w:pPr>
      <w:r w:rsidRPr="00DE1869">
        <w:rPr>
          <w:rFonts w:ascii="Times New Roman" w:hAnsi="Times New Roman"/>
          <w:b/>
          <w:sz w:val="24"/>
          <w:szCs w:val="24"/>
          <w:lang w:val="ro-RO"/>
        </w:rPr>
        <w:t xml:space="preserve">     Având în vedere:</w:t>
      </w:r>
    </w:p>
    <w:p w14:paraId="1E67E8AF" w14:textId="02F8A940" w:rsidR="004B6D9A" w:rsidRPr="00DE1869" w:rsidRDefault="009260FA" w:rsidP="004B6D9A">
      <w:pPr>
        <w:spacing w:after="0"/>
        <w:jc w:val="both"/>
        <w:rPr>
          <w:rFonts w:ascii="Times New Roman" w:hAnsi="Times New Roman"/>
          <w:sz w:val="24"/>
          <w:szCs w:val="24"/>
          <w:lang w:val="ro-RO"/>
        </w:rPr>
      </w:pPr>
      <w:r w:rsidRPr="00DE1869">
        <w:rPr>
          <w:rFonts w:ascii="Times New Roman" w:hAnsi="Times New Roman"/>
          <w:bCs/>
          <w:noProof/>
          <w:sz w:val="24"/>
          <w:szCs w:val="24"/>
          <w:lang w:val="ro-RO"/>
        </w:rPr>
        <w:t>Referatul de aprobare nr.</w:t>
      </w:r>
      <w:r w:rsidR="001E26BA" w:rsidRPr="001E26BA">
        <w:rPr>
          <w:rFonts w:ascii="Times New Roman" w:eastAsia="Times New Roman" w:hAnsi="Times New Roman"/>
          <w:b/>
          <w:bCs/>
          <w:noProof/>
          <w:sz w:val="24"/>
          <w:szCs w:val="24"/>
        </w:rPr>
        <w:t xml:space="preserve"> </w:t>
      </w:r>
      <w:r w:rsidR="001E26BA" w:rsidRPr="001E26BA">
        <w:rPr>
          <w:rFonts w:ascii="Times New Roman" w:hAnsi="Times New Roman"/>
          <w:b/>
          <w:bCs/>
          <w:noProof/>
          <w:sz w:val="24"/>
          <w:szCs w:val="24"/>
        </w:rPr>
        <w:t>76728/29.11.2023</w:t>
      </w:r>
      <w:r w:rsidRPr="00DE1869">
        <w:rPr>
          <w:rFonts w:ascii="Times New Roman" w:hAnsi="Times New Roman"/>
          <w:bCs/>
          <w:noProof/>
          <w:sz w:val="24"/>
          <w:szCs w:val="24"/>
          <w:lang w:val="ro-RO"/>
        </w:rPr>
        <w:t xml:space="preserve"> inițiat de Primar prin </w:t>
      </w:r>
      <w:bookmarkStart w:id="8" w:name="_Hlk137463013"/>
      <w:r w:rsidRPr="00DE1869">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8"/>
      <w:r w:rsidRPr="00DE1869">
        <w:rPr>
          <w:rFonts w:ascii="Times New Roman" w:hAnsi="Times New Roman"/>
          <w:bCs/>
          <w:noProof/>
          <w:sz w:val="24"/>
          <w:szCs w:val="24"/>
          <w:lang w:val="ro-RO"/>
        </w:rPr>
        <w:t xml:space="preserve"> </w:t>
      </w:r>
      <w:r w:rsidR="004B6D9A" w:rsidRPr="00DE1869">
        <w:rPr>
          <w:rFonts w:ascii="Times New Roman" w:hAnsi="Times New Roman"/>
          <w:sz w:val="24"/>
          <w:szCs w:val="24"/>
          <w:lang w:val="ro-RO"/>
        </w:rPr>
        <w:t xml:space="preserve">privind aprobarea noii durate de implementare și a cheltuielilor estimate aferente finalizării proiectului cu </w:t>
      </w:r>
      <w:proofErr w:type="gramStart"/>
      <w:r w:rsidR="004B6D9A" w:rsidRPr="00DE1869">
        <w:rPr>
          <w:rFonts w:ascii="Times New Roman" w:hAnsi="Times New Roman"/>
          <w:sz w:val="24"/>
          <w:szCs w:val="24"/>
          <w:lang w:val="ro-RO"/>
        </w:rPr>
        <w:t xml:space="preserve">titlul </w:t>
      </w:r>
      <w:r w:rsidR="00C25CE9">
        <w:rPr>
          <w:rFonts w:ascii="Times New Roman" w:hAnsi="Times New Roman"/>
          <w:sz w:val="24"/>
          <w:szCs w:val="24"/>
          <w:lang w:val="ro-RO"/>
        </w:rPr>
        <w:t>”Sistem</w:t>
      </w:r>
      <w:proofErr w:type="gramEnd"/>
      <w:r w:rsidR="00C25CE9">
        <w:rPr>
          <w:rFonts w:ascii="Times New Roman" w:hAnsi="Times New Roman"/>
          <w:sz w:val="24"/>
          <w:szCs w:val="24"/>
          <w:lang w:val="ro-RO"/>
        </w:rPr>
        <w:t xml:space="preserve"> de management al traficului în Municipiul Tîrgu Mureș”</w:t>
      </w:r>
      <w:r w:rsidR="004B6D9A" w:rsidRPr="00DE1869">
        <w:rPr>
          <w:rFonts w:ascii="Times New Roman" w:hAnsi="Times New Roman"/>
          <w:sz w:val="24"/>
          <w:szCs w:val="24"/>
          <w:lang w:val="ro-RO"/>
        </w:rPr>
        <w:t xml:space="preserve"> finanțat în cadrul Programului Operațional Regional 2014-2020</w:t>
      </w:r>
    </w:p>
    <w:p w14:paraId="59DF7A07"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hAnsi="Times New Roman"/>
          <w:bCs/>
          <w:sz w:val="24"/>
          <w:szCs w:val="24"/>
          <w:lang w:val="ro-RO"/>
        </w:rPr>
        <w:t>Raportul de specialitate al Direcției Economice</w:t>
      </w:r>
    </w:p>
    <w:p w14:paraId="6D593C0E"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eastAsiaTheme="minorEastAsia" w:hAnsi="Times New Roman"/>
          <w:sz w:val="24"/>
          <w:szCs w:val="24"/>
          <w:shd w:val="clear" w:color="auto" w:fill="FFFFFF"/>
          <w:lang w:val="ro-RO" w:eastAsia="ro-RO"/>
        </w:rPr>
        <w:t xml:space="preserve">Raportul de specialitate al </w:t>
      </w:r>
      <w:r w:rsidRPr="00DE1869">
        <w:rPr>
          <w:rFonts w:ascii="Times New Roman" w:eastAsiaTheme="minorEastAsia" w:hAnsi="Times New Roman"/>
          <w:sz w:val="24"/>
          <w:szCs w:val="24"/>
          <w:lang w:val="ro-RO" w:eastAsia="ro-RO"/>
        </w:rPr>
        <w:t>Direcției Juridice, Contencios Administrativ și Administrație Publică Locală</w:t>
      </w:r>
    </w:p>
    <w:p w14:paraId="1361C9F1"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bookmarkStart w:id="9" w:name="_Hlk137463027"/>
      <w:r w:rsidRPr="00DE1869">
        <w:rPr>
          <w:rFonts w:ascii="Times New Roman" w:eastAsiaTheme="minorEastAsia" w:hAnsi="Times New Roman"/>
          <w:sz w:val="24"/>
          <w:szCs w:val="24"/>
          <w:lang w:val="ro-RO" w:eastAsia="ro-RO"/>
        </w:rPr>
        <w:t>Raportul Comisiilor de specialitate din cadrul Consiliului local municipal Târgu Mureș</w:t>
      </w:r>
    </w:p>
    <w:bookmarkEnd w:id="9"/>
    <w:p w14:paraId="298CE8E9" w14:textId="77777777" w:rsidR="009260FA" w:rsidRPr="00DE1869" w:rsidRDefault="009260FA" w:rsidP="009260FA">
      <w:pPr>
        <w:adjustRightInd w:val="0"/>
        <w:spacing w:after="0" w:line="240" w:lineRule="auto"/>
        <w:rPr>
          <w:rFonts w:ascii="Times New Roman" w:hAnsi="Times New Roman"/>
          <w:b/>
          <w:noProof/>
          <w:sz w:val="24"/>
          <w:szCs w:val="24"/>
          <w:lang w:val="ro-RO"/>
        </w:rPr>
      </w:pPr>
      <w:r w:rsidRPr="00DE1869">
        <w:rPr>
          <w:rFonts w:ascii="Times New Roman" w:hAnsi="Times New Roman"/>
          <w:b/>
          <w:noProof/>
          <w:sz w:val="24"/>
          <w:szCs w:val="24"/>
          <w:lang w:val="ro-RO"/>
        </w:rPr>
        <w:t>În conformitate cu prevederile :</w:t>
      </w:r>
    </w:p>
    <w:p w14:paraId="1DCFFBA1" w14:textId="1E45B169" w:rsidR="009260FA" w:rsidRPr="00DE1869" w:rsidRDefault="009260FA" w:rsidP="009260FA">
      <w:pPr>
        <w:pStyle w:val="FootnoteText"/>
        <w:numPr>
          <w:ilvl w:val="0"/>
          <w:numId w:val="5"/>
        </w:numPr>
        <w:tabs>
          <w:tab w:val="left" w:pos="851"/>
        </w:tabs>
        <w:ind w:left="567" w:firstLine="66"/>
        <w:rPr>
          <w:bCs/>
          <w:sz w:val="24"/>
          <w:szCs w:val="24"/>
          <w:lang w:val="ro-RO"/>
        </w:rPr>
      </w:pPr>
      <w:r w:rsidRPr="00DE1869">
        <w:rPr>
          <w:bCs/>
          <w:sz w:val="24"/>
          <w:szCs w:val="24"/>
          <w:lang w:val="ro-RO"/>
        </w:rPr>
        <w:t>Contractul de finanțare  nr.</w:t>
      </w:r>
      <w:r w:rsidR="00C25CE9">
        <w:rPr>
          <w:bCs/>
          <w:sz w:val="24"/>
          <w:szCs w:val="24"/>
          <w:lang w:val="ro-RO"/>
        </w:rPr>
        <w:t xml:space="preserve"> </w:t>
      </w:r>
      <w:r w:rsidR="00C25CE9" w:rsidRPr="00C25CE9">
        <w:rPr>
          <w:bCs/>
          <w:sz w:val="24"/>
          <w:szCs w:val="24"/>
          <w:lang w:val="ro-RO"/>
        </w:rPr>
        <w:t>5535/12.06.2020</w:t>
      </w:r>
      <w:r w:rsidRPr="00DE1869">
        <w:rPr>
          <w:bCs/>
          <w:sz w:val="24"/>
          <w:szCs w:val="24"/>
          <w:lang w:val="ro-RO"/>
        </w:rPr>
        <w:t xml:space="preserve"> încheiat cu Ministerul Lucrărilor Publice, Dezvoltării și Administrației și Organismul Intermediar al Agenției pentru Dezvoltare Regională Centru </w:t>
      </w:r>
    </w:p>
    <w:p w14:paraId="4EF4FFD1" w14:textId="5CC05513" w:rsidR="009260FA" w:rsidRPr="004F79AF" w:rsidRDefault="009260FA" w:rsidP="004F79AF">
      <w:pPr>
        <w:pStyle w:val="FootnoteText"/>
        <w:numPr>
          <w:ilvl w:val="0"/>
          <w:numId w:val="5"/>
        </w:numPr>
        <w:tabs>
          <w:tab w:val="left" w:pos="851"/>
        </w:tabs>
        <w:ind w:left="567" w:firstLine="66"/>
        <w:rPr>
          <w:sz w:val="24"/>
          <w:szCs w:val="24"/>
          <w:lang w:val="en-US"/>
        </w:rPr>
      </w:pPr>
      <w:r w:rsidRPr="00DE1869">
        <w:rPr>
          <w:bCs/>
          <w:sz w:val="24"/>
          <w:szCs w:val="24"/>
          <w:lang w:val="ro-RO"/>
        </w:rPr>
        <w:t xml:space="preserve">Ghidului  solicitantului pentru  POR 2014-2020, </w:t>
      </w:r>
      <w:r w:rsidR="004F79AF" w:rsidRPr="006B414D">
        <w:rPr>
          <w:sz w:val="24"/>
          <w:szCs w:val="24"/>
          <w:lang w:val="en-US"/>
        </w:rPr>
        <w:t>4-</w:t>
      </w:r>
      <w:r w:rsidR="004F79AF" w:rsidRPr="004F79AF">
        <w:rPr>
          <w:sz w:val="24"/>
          <w:szCs w:val="24"/>
          <w:lang w:val="en-US"/>
        </w:rPr>
        <w:t xml:space="preserve">Sprijinirea </w:t>
      </w:r>
      <w:proofErr w:type="spellStart"/>
      <w:r w:rsidR="004F79AF" w:rsidRPr="004F79AF">
        <w:rPr>
          <w:sz w:val="24"/>
          <w:szCs w:val="24"/>
          <w:lang w:val="en-US"/>
        </w:rPr>
        <w:t>dezvoltării</w:t>
      </w:r>
      <w:proofErr w:type="spellEnd"/>
      <w:r w:rsidR="004F79AF" w:rsidRPr="004F79AF">
        <w:rPr>
          <w:sz w:val="24"/>
          <w:szCs w:val="24"/>
          <w:lang w:val="en-US"/>
        </w:rPr>
        <w:t xml:space="preserve"> urbane </w:t>
      </w:r>
      <w:proofErr w:type="spellStart"/>
      <w:r w:rsidR="004F79AF" w:rsidRPr="004F79AF">
        <w:rPr>
          <w:sz w:val="24"/>
          <w:szCs w:val="24"/>
          <w:lang w:val="en-US"/>
        </w:rPr>
        <w:t>durabile</w:t>
      </w:r>
      <w:proofErr w:type="spellEnd"/>
      <w:r w:rsidR="004F79AF" w:rsidRPr="004F79AF">
        <w:rPr>
          <w:sz w:val="24"/>
          <w:szCs w:val="24"/>
          <w:lang w:val="en-US"/>
        </w:rPr>
        <w:t xml:space="preserve">, </w:t>
      </w:r>
      <w:proofErr w:type="spellStart"/>
      <w:r w:rsidR="004F79AF" w:rsidRPr="004F79AF">
        <w:rPr>
          <w:sz w:val="24"/>
          <w:szCs w:val="24"/>
          <w:lang w:val="en-US"/>
        </w:rPr>
        <w:t>Prioritatea</w:t>
      </w:r>
      <w:proofErr w:type="spellEnd"/>
      <w:r w:rsidR="004F79AF" w:rsidRPr="004F79AF">
        <w:rPr>
          <w:sz w:val="24"/>
          <w:szCs w:val="24"/>
          <w:lang w:val="en-US"/>
        </w:rPr>
        <w:t xml:space="preserve"> de </w:t>
      </w:r>
      <w:proofErr w:type="spellStart"/>
      <w:r w:rsidR="004F79AF" w:rsidRPr="004F79AF">
        <w:rPr>
          <w:sz w:val="24"/>
          <w:szCs w:val="24"/>
          <w:lang w:val="en-US"/>
        </w:rPr>
        <w:t>investiții</w:t>
      </w:r>
      <w:proofErr w:type="spellEnd"/>
      <w:r w:rsidR="004F79AF" w:rsidRPr="004F79AF">
        <w:rPr>
          <w:sz w:val="24"/>
          <w:szCs w:val="24"/>
          <w:lang w:val="en-US"/>
        </w:rPr>
        <w:t xml:space="preserve"> 4e-</w:t>
      </w:r>
      <w:r w:rsidR="004F79AF" w:rsidRPr="004F79AF">
        <w:rPr>
          <w:sz w:val="24"/>
          <w:szCs w:val="24"/>
          <w:lang w:val="ro-RO"/>
        </w:rPr>
        <w:t>Promovarea unor strategii cu emisii scăzute de dioxid de carbon pentru toate tipurile de teritorii, în special pentru zonele urbane, inclusiv promovarea mobilității urbane multimodale durabile și a măsurilor de adaptare relevante pentru atenuare</w:t>
      </w:r>
      <w:r w:rsidR="004F79AF" w:rsidRPr="004F79AF">
        <w:rPr>
          <w:sz w:val="24"/>
          <w:szCs w:val="24"/>
          <w:lang w:val="en-US"/>
        </w:rPr>
        <w:t xml:space="preserve">, </w:t>
      </w:r>
      <w:r w:rsidR="004F79AF" w:rsidRPr="004F79AF">
        <w:rPr>
          <w:sz w:val="24"/>
          <w:szCs w:val="24"/>
          <w:lang w:val="ro-RO"/>
        </w:rPr>
        <w:t>Obiectivul Specific 4.1 - Reducerea emisiilor de carbon în municipiile reședință de județ prin investiții bazate pe planurile de mobilitate urbană durabilă</w:t>
      </w:r>
    </w:p>
    <w:p w14:paraId="2806D4D6"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291FDC67"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206 din 24.10.2023 al AMPOR</w:t>
      </w:r>
    </w:p>
    <w:p w14:paraId="465719E8"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207 din 31.10.2023 al AMPOR</w:t>
      </w:r>
    </w:p>
    <w:p w14:paraId="1689C5DB" w14:textId="77777777" w:rsidR="009260FA" w:rsidRPr="00DE1869" w:rsidRDefault="009260FA" w:rsidP="009260FA">
      <w:pPr>
        <w:pStyle w:val="ListParagraph"/>
        <w:numPr>
          <w:ilvl w:val="0"/>
          <w:numId w:val="6"/>
        </w:numPr>
        <w:spacing w:after="0" w:line="240" w:lineRule="auto"/>
        <w:ind w:left="567" w:firstLine="0"/>
        <w:jc w:val="both"/>
        <w:rPr>
          <w:rFonts w:ascii="Times New Roman" w:hAnsi="Times New Roman"/>
          <w:sz w:val="24"/>
          <w:szCs w:val="24"/>
          <w:lang w:val="ro-RO"/>
        </w:rPr>
      </w:pPr>
      <w:r w:rsidRPr="00DE1869">
        <w:rPr>
          <w:rFonts w:ascii="Times New Roman" w:hAnsi="Times New Roman"/>
          <w:bCs/>
          <w:iCs/>
          <w:sz w:val="24"/>
          <w:szCs w:val="24"/>
          <w:lang w:val="ro-RO"/>
        </w:rPr>
        <w:t>Legii nr. 24/2000 privind normele de tehnică legislativă pentru elaborarea actelor normative, republicată,</w:t>
      </w:r>
      <w:r w:rsidRPr="00DE1869">
        <w:rPr>
          <w:rFonts w:ascii="Times New Roman" w:hAnsi="Times New Roman"/>
          <w:sz w:val="24"/>
          <w:szCs w:val="24"/>
          <w:lang w:val="ro-RO"/>
        </w:rPr>
        <w:t xml:space="preserve"> </w:t>
      </w:r>
    </w:p>
    <w:p w14:paraId="3E781D9A" w14:textId="77777777" w:rsidR="009260FA" w:rsidRPr="00C045A1" w:rsidRDefault="009260FA" w:rsidP="009260FA">
      <w:pPr>
        <w:pStyle w:val="ListParagraph"/>
        <w:numPr>
          <w:ilvl w:val="0"/>
          <w:numId w:val="6"/>
        </w:numPr>
        <w:spacing w:after="0" w:line="240" w:lineRule="auto"/>
        <w:ind w:left="567" w:firstLine="0"/>
        <w:jc w:val="both"/>
        <w:rPr>
          <w:rFonts w:ascii="Times New Roman" w:hAnsi="Times New Roman"/>
          <w:sz w:val="24"/>
          <w:szCs w:val="24"/>
        </w:rPr>
      </w:pPr>
      <w:r w:rsidRPr="00DE1869">
        <w:rPr>
          <w:rFonts w:ascii="Times New Roman" w:hAnsi="Times New Roman"/>
          <w:sz w:val="24"/>
          <w:szCs w:val="24"/>
          <w:lang w:val="ro-RO"/>
        </w:rPr>
        <w:t>art. 129 alin.(1), alin. (2) lit. „b”, alin. (4) lit. „d”, art. 134 alin (4), art. 139 alin. (1) art.196, alin.(1), lit. „a” şi ale art. 243, alin. (1), lit. „a”  din OUG nr. 57/2019 privind</w:t>
      </w:r>
      <w:r w:rsidRPr="00C045A1">
        <w:rPr>
          <w:rFonts w:ascii="Times New Roman" w:hAnsi="Times New Roman"/>
          <w:sz w:val="24"/>
          <w:szCs w:val="24"/>
        </w:rPr>
        <w:t xml:space="preserve"> </w:t>
      </w:r>
      <w:proofErr w:type="spellStart"/>
      <w:r w:rsidRPr="00C045A1">
        <w:rPr>
          <w:rFonts w:ascii="Times New Roman" w:hAnsi="Times New Roman"/>
          <w:sz w:val="24"/>
          <w:szCs w:val="24"/>
        </w:rPr>
        <w:t>Codul</w:t>
      </w:r>
      <w:proofErr w:type="spellEnd"/>
      <w:r w:rsidRPr="00C045A1">
        <w:rPr>
          <w:rFonts w:ascii="Times New Roman" w:hAnsi="Times New Roman"/>
          <w:sz w:val="24"/>
          <w:szCs w:val="24"/>
        </w:rPr>
        <w:t xml:space="preserve"> </w:t>
      </w:r>
      <w:proofErr w:type="spellStart"/>
      <w:r w:rsidRPr="00C045A1">
        <w:rPr>
          <w:rFonts w:ascii="Times New Roman" w:hAnsi="Times New Roman"/>
          <w:sz w:val="24"/>
          <w:szCs w:val="24"/>
        </w:rPr>
        <w:t>administrativ</w:t>
      </w:r>
      <w:proofErr w:type="spellEnd"/>
      <w:r w:rsidRPr="00C045A1">
        <w:rPr>
          <w:rFonts w:ascii="Times New Roman" w:hAnsi="Times New Roman"/>
          <w:sz w:val="24"/>
          <w:szCs w:val="24"/>
        </w:rPr>
        <w:t>.</w:t>
      </w:r>
    </w:p>
    <w:bookmarkEnd w:id="0"/>
    <w:bookmarkEnd w:id="1"/>
    <w:p w14:paraId="21147BE2"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9E145E6"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2435641"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C50E351" w14:textId="77777777" w:rsidR="009260FA" w:rsidRPr="00C045A1"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362D5CE3" w14:textId="77777777" w:rsidR="009260FA" w:rsidRPr="006305FB" w:rsidRDefault="009260FA" w:rsidP="009260FA">
      <w:pPr>
        <w:spacing w:after="250" w:line="259" w:lineRule="auto"/>
        <w:ind w:right="350"/>
        <w:jc w:val="center"/>
        <w:rPr>
          <w:rFonts w:ascii="Trebuchet MS" w:hAnsi="Trebuchet MS"/>
          <w:b/>
          <w:bCs/>
          <w:szCs w:val="24"/>
        </w:rPr>
      </w:pPr>
      <w:r w:rsidRPr="00C045A1">
        <w:rPr>
          <w:b/>
          <w:sz w:val="24"/>
          <w:szCs w:val="24"/>
          <w:lang w:val="ro-RO"/>
        </w:rPr>
        <w:t xml:space="preserve">               </w:t>
      </w:r>
    </w:p>
    <w:p w14:paraId="286C260B" w14:textId="47461ADD" w:rsidR="00C52E10" w:rsidRDefault="009260FA" w:rsidP="00C52E10">
      <w:pPr>
        <w:spacing w:after="0" w:line="240" w:lineRule="auto"/>
        <w:ind w:firstLine="720"/>
        <w:jc w:val="both"/>
        <w:rPr>
          <w:rFonts w:ascii="Times New Roman" w:hAnsi="Times New Roman"/>
          <w:sz w:val="24"/>
          <w:szCs w:val="24"/>
          <w:lang w:val="ro-RO"/>
        </w:rPr>
      </w:pPr>
      <w:r w:rsidRPr="00B82921">
        <w:rPr>
          <w:rFonts w:ascii="Times New Roman" w:hAnsi="Times New Roman"/>
          <w:b/>
          <w:bCs/>
          <w:sz w:val="24"/>
          <w:szCs w:val="24"/>
          <w:u w:val="single"/>
          <w:lang w:val="ro-RO"/>
        </w:rPr>
        <w:t>Art.1</w:t>
      </w:r>
      <w:r w:rsidRPr="00B82921">
        <w:rPr>
          <w:rFonts w:ascii="Times New Roman" w:hAnsi="Times New Roman"/>
          <w:sz w:val="24"/>
          <w:szCs w:val="24"/>
          <w:lang w:val="ro-RO"/>
        </w:rPr>
        <w:t xml:space="preserve">. </w:t>
      </w:r>
      <w:r w:rsidR="00C52E10" w:rsidRPr="00C52E10">
        <w:rPr>
          <w:rFonts w:ascii="Times New Roman" w:hAnsi="Times New Roman"/>
          <w:b/>
          <w:bCs/>
          <w:sz w:val="24"/>
          <w:szCs w:val="24"/>
          <w:u w:val="single"/>
          <w:lang w:val="ro-RO"/>
        </w:rPr>
        <w:t>Se aprobă</w:t>
      </w:r>
      <w:r w:rsidR="00C52E10" w:rsidRPr="006F1ED8">
        <w:rPr>
          <w:rFonts w:ascii="Times New Roman" w:hAnsi="Times New Roman"/>
          <w:sz w:val="24"/>
          <w:szCs w:val="24"/>
          <w:lang w:val="ro-RO"/>
        </w:rPr>
        <w:t xml:space="preserve"> no</w:t>
      </w:r>
      <w:r w:rsidR="00C52E10">
        <w:rPr>
          <w:rFonts w:ascii="Times New Roman" w:hAnsi="Times New Roman"/>
          <w:sz w:val="24"/>
          <w:szCs w:val="24"/>
          <w:lang w:val="ro-RO"/>
        </w:rPr>
        <w:t>ua</w:t>
      </w:r>
      <w:r w:rsidR="00C52E10" w:rsidRPr="006F1ED8">
        <w:rPr>
          <w:rFonts w:ascii="Times New Roman" w:hAnsi="Times New Roman"/>
          <w:sz w:val="24"/>
          <w:szCs w:val="24"/>
          <w:lang w:val="ro-RO"/>
        </w:rPr>
        <w:t xml:space="preserve"> durat</w:t>
      </w:r>
      <w:r w:rsidR="00C52E10">
        <w:rPr>
          <w:rFonts w:ascii="Times New Roman" w:hAnsi="Times New Roman"/>
          <w:sz w:val="24"/>
          <w:szCs w:val="24"/>
          <w:lang w:val="ro-RO"/>
        </w:rPr>
        <w:t>ă</w:t>
      </w:r>
      <w:r w:rsidR="00C52E10" w:rsidRPr="006F1ED8">
        <w:rPr>
          <w:rFonts w:ascii="Times New Roman" w:hAnsi="Times New Roman"/>
          <w:sz w:val="24"/>
          <w:szCs w:val="24"/>
          <w:lang w:val="ro-RO"/>
        </w:rPr>
        <w:t xml:space="preserve"> de implementare și a cheltuielilor estimate aferente finalizării proiectului cu titlul</w:t>
      </w:r>
      <w:r w:rsidR="00C52E10">
        <w:rPr>
          <w:rFonts w:ascii="Times New Roman" w:hAnsi="Times New Roman"/>
          <w:sz w:val="24"/>
          <w:szCs w:val="24"/>
          <w:lang w:val="ro-RO"/>
        </w:rPr>
        <w:t xml:space="preserve"> </w:t>
      </w:r>
      <w:r w:rsidR="0040161A" w:rsidRPr="0040161A">
        <w:rPr>
          <w:rFonts w:ascii="Times New Roman" w:hAnsi="Times New Roman"/>
          <w:b/>
          <w:bCs/>
          <w:sz w:val="24"/>
          <w:szCs w:val="24"/>
          <w:lang w:val="ro-RO"/>
        </w:rPr>
        <w:t>”Sistem de management al traficului în Municipiul Tîrgu Mureș”</w:t>
      </w:r>
      <w:r w:rsidR="00C52E10" w:rsidRPr="0040161A">
        <w:rPr>
          <w:rFonts w:ascii="Times New Roman" w:hAnsi="Times New Roman"/>
          <w:b/>
          <w:bCs/>
          <w:sz w:val="24"/>
          <w:szCs w:val="24"/>
          <w:lang w:val="ro-RO"/>
        </w:rPr>
        <w:t xml:space="preserve"> </w:t>
      </w:r>
      <w:r w:rsidR="00C52E10" w:rsidRPr="006F1ED8">
        <w:rPr>
          <w:rFonts w:ascii="Times New Roman" w:hAnsi="Times New Roman"/>
          <w:sz w:val="24"/>
          <w:szCs w:val="24"/>
          <w:lang w:val="ro-RO"/>
        </w:rPr>
        <w:t>finanțat în cadrul Programului Operațional Regional 2014-2020</w:t>
      </w:r>
      <w:r w:rsidR="00C52E10">
        <w:rPr>
          <w:rFonts w:ascii="Times New Roman" w:hAnsi="Times New Roman"/>
          <w:sz w:val="24"/>
          <w:szCs w:val="24"/>
          <w:lang w:val="ro-RO"/>
        </w:rPr>
        <w:t xml:space="preserve"> astfel:</w:t>
      </w:r>
    </w:p>
    <w:p w14:paraId="08D5CC0F" w14:textId="77777777" w:rsidR="0040161A" w:rsidRDefault="0040161A" w:rsidP="00C52E10">
      <w:pPr>
        <w:spacing w:after="0" w:line="240" w:lineRule="auto"/>
        <w:ind w:firstLine="720"/>
        <w:jc w:val="both"/>
        <w:rPr>
          <w:rFonts w:ascii="Times New Roman" w:hAnsi="Times New Roman"/>
          <w:sz w:val="24"/>
          <w:szCs w:val="24"/>
          <w:lang w:val="ro-RO"/>
        </w:rPr>
      </w:pPr>
    </w:p>
    <w:p w14:paraId="05514EBB" w14:textId="611DDB86" w:rsidR="009260FA"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w:t>
      </w:r>
      <w:r w:rsidRPr="00C52E10">
        <w:rPr>
          <w:rFonts w:ascii="Times New Roman" w:hAnsi="Times New Roman"/>
          <w:b/>
          <w:bCs/>
          <w:sz w:val="24"/>
          <w:szCs w:val="24"/>
          <w:lang w:val="ro-RO"/>
        </w:rPr>
        <w:t>1</w:t>
      </w:r>
      <w:r>
        <w:rPr>
          <w:rFonts w:ascii="Times New Roman" w:hAnsi="Times New Roman"/>
          <w:b/>
          <w:bCs/>
          <w:sz w:val="24"/>
          <w:szCs w:val="24"/>
          <w:lang w:val="ro-RO"/>
        </w:rPr>
        <w:t>)</w:t>
      </w:r>
      <w:r w:rsidRPr="00C52E10">
        <w:rPr>
          <w:rFonts w:ascii="Times New Roman" w:hAnsi="Times New Roman"/>
          <w:b/>
          <w:bCs/>
          <w:sz w:val="24"/>
          <w:szCs w:val="24"/>
          <w:lang w:val="ro-RO"/>
        </w:rPr>
        <w:t xml:space="preserve">. </w:t>
      </w:r>
      <w:r w:rsidR="009260FA" w:rsidRPr="00C52E10">
        <w:rPr>
          <w:rFonts w:ascii="Times New Roman" w:hAnsi="Times New Roman"/>
          <w:b/>
          <w:bCs/>
          <w:sz w:val="24"/>
          <w:szCs w:val="24"/>
          <w:lang w:val="ro-RO"/>
        </w:rPr>
        <w:t>Se aprobă</w:t>
      </w:r>
      <w:r w:rsidR="009260FA" w:rsidRPr="00B82921">
        <w:rPr>
          <w:rFonts w:ascii="Times New Roman" w:hAnsi="Times New Roman"/>
          <w:sz w:val="24"/>
          <w:szCs w:val="24"/>
          <w:lang w:val="ro-RO"/>
        </w:rPr>
        <w:t xml:space="preserve"> implementarea activităților proiectului cu titlul</w:t>
      </w:r>
      <w:r w:rsidR="0040161A">
        <w:rPr>
          <w:rFonts w:ascii="Times New Roman" w:hAnsi="Times New Roman"/>
          <w:sz w:val="24"/>
          <w:szCs w:val="24"/>
          <w:lang w:val="ro-RO"/>
        </w:rPr>
        <w:t xml:space="preserve"> </w:t>
      </w:r>
      <w:r w:rsidR="0040161A" w:rsidRPr="0040161A">
        <w:rPr>
          <w:rFonts w:ascii="Times New Roman" w:hAnsi="Times New Roman"/>
          <w:b/>
          <w:bCs/>
          <w:sz w:val="24"/>
          <w:szCs w:val="24"/>
          <w:lang w:val="ro-RO"/>
        </w:rPr>
        <w:t>”Sistem de management al traficului în Municipiul Tîrgu Mureș”</w:t>
      </w:r>
      <w:r w:rsidR="009260FA" w:rsidRPr="00B82921">
        <w:rPr>
          <w:rFonts w:ascii="Times New Roman" w:hAnsi="Times New Roman"/>
          <w:sz w:val="24"/>
          <w:szCs w:val="24"/>
          <w:lang w:val="ro-RO"/>
        </w:rPr>
        <w:t>,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w:t>
      </w:r>
      <w:r w:rsidR="003F6F49">
        <w:rPr>
          <w:rFonts w:ascii="Times New Roman" w:hAnsi="Times New Roman"/>
          <w:sz w:val="24"/>
          <w:szCs w:val="24"/>
          <w:lang w:val="ro-RO"/>
        </w:rPr>
        <w:t>4</w:t>
      </w:r>
      <w:r w:rsidR="009260FA" w:rsidRPr="00B82921">
        <w:rPr>
          <w:rFonts w:ascii="Times New Roman" w:hAnsi="Times New Roman"/>
          <w:sz w:val="24"/>
          <w:szCs w:val="24"/>
          <w:lang w:val="ro-RO"/>
        </w:rPr>
        <w:t xml:space="preserve"> </w:t>
      </w:r>
      <w:r w:rsidR="009260FA" w:rsidRPr="00B82921">
        <w:rPr>
          <w:rFonts w:ascii="Times New Roman" w:hAnsi="Times New Roman"/>
          <w:i/>
          <w:iCs/>
          <w:sz w:val="24"/>
          <w:szCs w:val="24"/>
          <w:lang w:val="ro-RO"/>
        </w:rPr>
        <w:t>(proiect nef</w:t>
      </w:r>
      <w:r w:rsidR="000700DC">
        <w:rPr>
          <w:rFonts w:ascii="Times New Roman" w:hAnsi="Times New Roman"/>
          <w:i/>
          <w:iCs/>
          <w:sz w:val="24"/>
          <w:szCs w:val="24"/>
          <w:lang w:val="ro-RO"/>
        </w:rPr>
        <w:t>inalizat</w:t>
      </w:r>
      <w:r w:rsidR="009260FA" w:rsidRPr="00B82921">
        <w:rPr>
          <w:rFonts w:ascii="Times New Roman" w:hAnsi="Times New Roman"/>
          <w:i/>
          <w:iCs/>
          <w:sz w:val="24"/>
          <w:szCs w:val="24"/>
          <w:lang w:val="ro-RO"/>
        </w:rPr>
        <w:t>)</w:t>
      </w:r>
      <w:r w:rsidR="009260FA" w:rsidRPr="00B82921">
        <w:rPr>
          <w:rFonts w:ascii="Times New Roman" w:hAnsi="Times New Roman"/>
          <w:sz w:val="24"/>
          <w:szCs w:val="24"/>
          <w:lang w:val="ro-RO"/>
        </w:rPr>
        <w:t>.</w:t>
      </w:r>
    </w:p>
    <w:p w14:paraId="66EFE1AA" w14:textId="26BA1454" w:rsidR="009260FA" w:rsidRPr="00B82921"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alin.(2)</w:t>
      </w:r>
      <w:r w:rsidRPr="00C52E10">
        <w:rPr>
          <w:rFonts w:ascii="Times New Roman" w:hAnsi="Times New Roman"/>
          <w:b/>
          <w:bCs/>
          <w:sz w:val="24"/>
          <w:szCs w:val="24"/>
          <w:lang w:val="ro-RO"/>
        </w:rPr>
        <w:t>.</w:t>
      </w:r>
      <w:r w:rsidR="009260FA" w:rsidRPr="00C52E10">
        <w:rPr>
          <w:rFonts w:ascii="Times New Roman" w:hAnsi="Times New Roman"/>
          <w:b/>
          <w:bCs/>
          <w:sz w:val="24"/>
          <w:szCs w:val="24"/>
          <w:lang w:val="ro-RO"/>
        </w:rPr>
        <w:t xml:space="preserve"> Se aprobă</w:t>
      </w:r>
      <w:r w:rsidR="009260FA" w:rsidRPr="00B82921">
        <w:rPr>
          <w:rFonts w:ascii="Times New Roman" w:hAnsi="Times New Roman"/>
          <w:sz w:val="24"/>
          <w:szCs w:val="24"/>
          <w:lang w:val="ro-RO"/>
        </w:rPr>
        <w:t xml:space="preserve"> susținerea de la bugetul local </w:t>
      </w:r>
      <w:r w:rsidR="00B82921" w:rsidRPr="00B82921">
        <w:rPr>
          <w:rFonts w:ascii="Times New Roman" w:hAnsi="Times New Roman"/>
          <w:spacing w:val="-4"/>
          <w:sz w:val="24"/>
          <w:szCs w:val="24"/>
          <w:lang w:val="ro-RO"/>
        </w:rPr>
        <w:t>după</w:t>
      </w:r>
      <w:r w:rsidR="009260FA" w:rsidRPr="00B82921">
        <w:rPr>
          <w:rFonts w:ascii="Times New Roman" w:hAnsi="Times New Roman"/>
          <w:spacing w:val="-4"/>
          <w:sz w:val="24"/>
          <w:szCs w:val="24"/>
          <w:lang w:val="ro-RO"/>
        </w:rPr>
        <w:t xml:space="preserve"> data de 31 decembrie 2023 </w:t>
      </w:r>
      <w:r w:rsidR="009260FA" w:rsidRPr="00B82921">
        <w:rPr>
          <w:rFonts w:ascii="Times New Roman" w:hAnsi="Times New Roman"/>
          <w:sz w:val="24"/>
          <w:szCs w:val="24"/>
          <w:lang w:val="ro-RO"/>
        </w:rPr>
        <w:t xml:space="preserve">a tuturor cheltuielilor necesare </w:t>
      </w:r>
      <w:r w:rsidR="009260FA" w:rsidRPr="00B82921">
        <w:rPr>
          <w:rFonts w:ascii="Times New Roman" w:hAnsi="Times New Roman"/>
          <w:spacing w:val="-4"/>
          <w:sz w:val="24"/>
          <w:szCs w:val="24"/>
          <w:lang w:val="ro-RO"/>
        </w:rPr>
        <w:t xml:space="preserve">pentru implementarea și </w:t>
      </w:r>
      <w:r w:rsidR="00B82921" w:rsidRPr="00B82921">
        <w:rPr>
          <w:rFonts w:ascii="Times New Roman" w:hAnsi="Times New Roman"/>
          <w:spacing w:val="-4"/>
          <w:sz w:val="24"/>
          <w:szCs w:val="24"/>
          <w:lang w:val="ro-RO"/>
        </w:rPr>
        <w:t>operaționalizarea</w:t>
      </w:r>
      <w:r w:rsidR="009260FA" w:rsidRPr="00B82921">
        <w:rPr>
          <w:rFonts w:ascii="Times New Roman" w:hAnsi="Times New Roman"/>
          <w:spacing w:val="-4"/>
          <w:sz w:val="24"/>
          <w:szCs w:val="24"/>
          <w:lang w:val="ro-RO"/>
        </w:rPr>
        <w:t xml:space="preserve"> proiectului in scopul </w:t>
      </w:r>
      <w:r w:rsidR="009260FA" w:rsidRPr="00B82921">
        <w:rPr>
          <w:rFonts w:ascii="Times New Roman" w:hAnsi="Times New Roman"/>
          <w:sz w:val="24"/>
          <w:szCs w:val="24"/>
          <w:lang w:val="ro-RO"/>
        </w:rPr>
        <w:t>finalizării integrale a acestuia</w:t>
      </w:r>
      <w:r w:rsidR="00C76DEF">
        <w:rPr>
          <w:rFonts w:ascii="Times New Roman" w:hAnsi="Times New Roman"/>
          <w:sz w:val="24"/>
          <w:szCs w:val="24"/>
          <w:lang w:val="ro-RO"/>
        </w:rPr>
        <w:t>.</w:t>
      </w:r>
      <w:r w:rsidR="004B6D9A" w:rsidRPr="00B82921">
        <w:rPr>
          <w:rFonts w:ascii="Times New Roman" w:hAnsi="Times New Roman"/>
          <w:sz w:val="24"/>
          <w:szCs w:val="24"/>
          <w:lang w:val="ro-RO"/>
        </w:rPr>
        <w:t xml:space="preserve"> </w:t>
      </w:r>
      <w:r w:rsidR="00B82921" w:rsidRPr="00B82921">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p>
    <w:p w14:paraId="2FAC8F50" w14:textId="1C5831D6" w:rsidR="009260FA" w:rsidRDefault="009260FA" w:rsidP="009260FA">
      <w:pPr>
        <w:pStyle w:val="FootnoteText"/>
        <w:rPr>
          <w:bCs/>
          <w:sz w:val="24"/>
          <w:szCs w:val="24"/>
          <w:lang w:val="ro-RO"/>
        </w:rPr>
      </w:pPr>
      <w:r w:rsidRPr="00C045A1">
        <w:rPr>
          <w:b/>
          <w:sz w:val="24"/>
          <w:szCs w:val="24"/>
          <w:lang w:val="ro-RO"/>
        </w:rPr>
        <w:tab/>
      </w:r>
      <w:r w:rsidRPr="00C045A1">
        <w:rPr>
          <w:b/>
          <w:sz w:val="24"/>
          <w:szCs w:val="24"/>
          <w:u w:val="single"/>
          <w:lang w:val="ro-RO"/>
        </w:rPr>
        <w:t>Art.</w:t>
      </w:r>
      <w:r w:rsidR="00C52E10">
        <w:rPr>
          <w:b/>
          <w:sz w:val="24"/>
          <w:szCs w:val="24"/>
          <w:u w:val="single"/>
          <w:lang w:val="ro-RO"/>
        </w:rPr>
        <w:t>2</w:t>
      </w:r>
      <w:r w:rsidRPr="00C045A1">
        <w:rPr>
          <w:b/>
          <w:sz w:val="24"/>
          <w:szCs w:val="24"/>
          <w:lang w:val="ro-RO"/>
        </w:rPr>
        <w:t xml:space="preserve">. </w:t>
      </w:r>
      <w:r w:rsidRPr="00C045A1">
        <w:rPr>
          <w:bCs/>
          <w:sz w:val="24"/>
          <w:szCs w:val="24"/>
          <w:lang w:val="ro-RO"/>
        </w:rPr>
        <w:t xml:space="preserve">Cu aducere spre îndeplinire a prezentei hotărâri se încredințează Executivul Municipiului Târgu Mureș, prin Direcția Economică, Direcția Proiecte cu Finanţare Internațională, Resurse Umane, Relații cu publicul şi Logistică, Direcția </w:t>
      </w:r>
      <w:r w:rsidR="0040161A">
        <w:rPr>
          <w:bCs/>
          <w:sz w:val="24"/>
          <w:szCs w:val="24"/>
          <w:lang w:val="ro-RO"/>
        </w:rPr>
        <w:t>Tehnică.</w:t>
      </w:r>
    </w:p>
    <w:p w14:paraId="2CB57E2E" w14:textId="77777777" w:rsidR="00B9385B" w:rsidRPr="00C045A1" w:rsidRDefault="00B9385B" w:rsidP="009260FA">
      <w:pPr>
        <w:pStyle w:val="FootnoteText"/>
        <w:rPr>
          <w:bCs/>
          <w:sz w:val="24"/>
          <w:szCs w:val="24"/>
          <w:lang w:val="ro-RO"/>
        </w:rPr>
      </w:pPr>
    </w:p>
    <w:p w14:paraId="0A02C6E8" w14:textId="44860EE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C52E10">
        <w:rPr>
          <w:rFonts w:ascii="Times New Roman" w:hAnsi="Times New Roman"/>
          <w:b/>
          <w:bCs/>
          <w:sz w:val="24"/>
          <w:szCs w:val="24"/>
          <w:u w:val="single"/>
        </w:rPr>
        <w:t>3</w:t>
      </w:r>
      <w:r w:rsidRPr="00C045A1">
        <w:rPr>
          <w:rFonts w:ascii="Times New Roman" w:hAnsi="Times New Roman"/>
          <w:b/>
          <w:bCs/>
          <w:sz w:val="24"/>
          <w:szCs w:val="24"/>
          <w:u w:val="single"/>
        </w:rPr>
        <w:t>.</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2C6D129F" w14:textId="2948136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w:t>
      </w:r>
      <w:r w:rsidR="00C52E10">
        <w:rPr>
          <w:rFonts w:ascii="Times New Roman" w:eastAsia="Times New Roman" w:hAnsi="Times New Roman"/>
          <w:b/>
          <w:bCs/>
          <w:noProof/>
          <w:sz w:val="24"/>
          <w:szCs w:val="24"/>
          <w:u w:val="single"/>
        </w:rPr>
        <w:t>4</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403E0FAD" w14:textId="71E88C20" w:rsidR="009260FA" w:rsidRPr="0040161A" w:rsidRDefault="009260FA" w:rsidP="0040161A">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Direcției Proiecte cu Finanțare Internațională, Resurse Umane, Relații cu Publicul și Logistică,  Direcției Economice,</w:t>
      </w:r>
      <w:r w:rsidR="0040161A">
        <w:rPr>
          <w:rFonts w:ascii="Times New Roman" w:eastAsia="Times New Roman" w:hAnsi="Times New Roman"/>
          <w:noProof/>
          <w:sz w:val="24"/>
          <w:szCs w:val="24"/>
        </w:rPr>
        <w:t xml:space="preserve"> </w:t>
      </w:r>
      <w:r w:rsidRPr="000C378C">
        <w:rPr>
          <w:rFonts w:ascii="Times New Roman" w:hAnsi="Times New Roman"/>
          <w:bCs/>
          <w:sz w:val="24"/>
          <w:szCs w:val="24"/>
          <w:lang w:val="ro-RO"/>
        </w:rPr>
        <w:t xml:space="preserve">Direcției </w:t>
      </w:r>
      <w:r w:rsidR="0040161A">
        <w:rPr>
          <w:rFonts w:ascii="Times New Roman" w:hAnsi="Times New Roman"/>
          <w:bCs/>
          <w:sz w:val="24"/>
          <w:szCs w:val="24"/>
          <w:lang w:val="ro-RO"/>
        </w:rPr>
        <w:t>Tehnice.</w:t>
      </w:r>
    </w:p>
    <w:p w14:paraId="27EC4980" w14:textId="77777777" w:rsidR="009260FA" w:rsidRPr="000C378C" w:rsidRDefault="009260FA" w:rsidP="009260FA">
      <w:pPr>
        <w:pStyle w:val="FootnoteText"/>
        <w:rPr>
          <w:b/>
          <w:sz w:val="24"/>
          <w:szCs w:val="24"/>
          <w:lang w:val="ro-RO"/>
        </w:rPr>
      </w:pPr>
    </w:p>
    <w:p w14:paraId="2ECC6B53"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6F560FD1" w14:textId="77777777" w:rsidR="009260FA" w:rsidRPr="00C045A1"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53A9CAD2" w14:textId="77777777" w:rsidR="009260FA" w:rsidRPr="00C045A1" w:rsidRDefault="009260FA" w:rsidP="009260FA">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33D6CAE8" w14:textId="77777777" w:rsidR="009260FA" w:rsidRPr="00C045A1" w:rsidRDefault="009260FA" w:rsidP="009260FA">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52330058" w14:textId="77777777" w:rsidR="009260FA" w:rsidRDefault="009260FA" w:rsidP="009260FA">
      <w:pPr>
        <w:spacing w:after="0" w:line="240" w:lineRule="auto"/>
        <w:ind w:left="1440" w:firstLine="720"/>
        <w:rPr>
          <w:rFonts w:ascii="Times New Roman" w:hAnsi="Times New Roman"/>
          <w:b/>
          <w:bCs/>
          <w:sz w:val="24"/>
          <w:szCs w:val="24"/>
        </w:rPr>
      </w:pPr>
    </w:p>
    <w:p w14:paraId="09A1168D" w14:textId="77777777" w:rsidR="009260FA" w:rsidRDefault="009260FA" w:rsidP="009260FA">
      <w:pPr>
        <w:spacing w:after="0" w:line="240" w:lineRule="auto"/>
        <w:ind w:left="1440" w:firstLine="720"/>
        <w:rPr>
          <w:rFonts w:ascii="Times New Roman" w:hAnsi="Times New Roman"/>
          <w:b/>
          <w:bCs/>
          <w:sz w:val="24"/>
          <w:szCs w:val="24"/>
        </w:rPr>
      </w:pPr>
    </w:p>
    <w:p w14:paraId="03EAC5E4" w14:textId="77777777" w:rsidR="009260FA" w:rsidRDefault="009260FA" w:rsidP="009260FA">
      <w:pPr>
        <w:spacing w:after="0" w:line="240" w:lineRule="auto"/>
        <w:ind w:left="1440" w:firstLine="720"/>
        <w:rPr>
          <w:rFonts w:ascii="Times New Roman" w:hAnsi="Times New Roman"/>
          <w:b/>
          <w:bCs/>
          <w:sz w:val="24"/>
          <w:szCs w:val="24"/>
        </w:rPr>
      </w:pPr>
    </w:p>
    <w:p w14:paraId="60B664D0" w14:textId="77777777" w:rsidR="009260FA" w:rsidRDefault="009260FA" w:rsidP="009260FA">
      <w:pPr>
        <w:spacing w:after="0" w:line="240" w:lineRule="auto"/>
        <w:ind w:left="1440" w:firstLine="720"/>
        <w:rPr>
          <w:rFonts w:ascii="Times New Roman" w:hAnsi="Times New Roman"/>
          <w:b/>
          <w:bCs/>
          <w:sz w:val="24"/>
          <w:szCs w:val="24"/>
        </w:rPr>
      </w:pPr>
    </w:p>
    <w:p w14:paraId="58407BBC" w14:textId="77777777" w:rsidR="009260FA" w:rsidRDefault="009260FA" w:rsidP="009260FA">
      <w:pPr>
        <w:spacing w:after="0" w:line="240" w:lineRule="auto"/>
        <w:ind w:left="1440" w:firstLine="720"/>
        <w:rPr>
          <w:rFonts w:ascii="Times New Roman" w:hAnsi="Times New Roman"/>
          <w:b/>
          <w:bCs/>
          <w:sz w:val="24"/>
          <w:szCs w:val="24"/>
        </w:rPr>
      </w:pPr>
    </w:p>
    <w:p w14:paraId="3CD7C7B8" w14:textId="77777777" w:rsidR="009260FA" w:rsidRDefault="009260FA" w:rsidP="009260FA">
      <w:pPr>
        <w:spacing w:after="0" w:line="240" w:lineRule="auto"/>
        <w:ind w:left="1440" w:firstLine="720"/>
        <w:rPr>
          <w:rFonts w:ascii="Times New Roman" w:hAnsi="Times New Roman"/>
          <w:b/>
          <w:bCs/>
          <w:sz w:val="24"/>
          <w:szCs w:val="24"/>
        </w:rPr>
      </w:pPr>
    </w:p>
    <w:p w14:paraId="3D15B150" w14:textId="77777777" w:rsidR="009260FA" w:rsidRDefault="009260FA" w:rsidP="009260FA">
      <w:pPr>
        <w:spacing w:after="0" w:line="240" w:lineRule="auto"/>
        <w:ind w:left="1440" w:firstLine="720"/>
        <w:rPr>
          <w:rFonts w:ascii="Times New Roman" w:hAnsi="Times New Roman"/>
          <w:b/>
          <w:bCs/>
          <w:sz w:val="24"/>
          <w:szCs w:val="24"/>
        </w:rPr>
      </w:pPr>
    </w:p>
    <w:p w14:paraId="0440313E" w14:textId="77777777" w:rsidR="009260FA" w:rsidRDefault="009260FA" w:rsidP="009260FA">
      <w:pPr>
        <w:spacing w:after="0" w:line="240" w:lineRule="auto"/>
        <w:ind w:left="1440" w:firstLine="720"/>
        <w:rPr>
          <w:rFonts w:ascii="Times New Roman" w:hAnsi="Times New Roman"/>
          <w:b/>
          <w:bCs/>
          <w:sz w:val="24"/>
          <w:szCs w:val="24"/>
        </w:rPr>
      </w:pPr>
    </w:p>
    <w:p w14:paraId="2DADCF92" w14:textId="77777777" w:rsidR="009260FA" w:rsidRDefault="009260FA" w:rsidP="009260FA">
      <w:pPr>
        <w:spacing w:after="0" w:line="240" w:lineRule="auto"/>
        <w:ind w:left="1440" w:firstLine="720"/>
        <w:rPr>
          <w:rFonts w:ascii="Times New Roman" w:hAnsi="Times New Roman"/>
          <w:b/>
          <w:bCs/>
          <w:sz w:val="24"/>
          <w:szCs w:val="24"/>
        </w:rPr>
      </w:pPr>
    </w:p>
    <w:p w14:paraId="5509D2FC" w14:textId="77777777" w:rsidR="009260FA" w:rsidRPr="00C045A1" w:rsidRDefault="009260FA" w:rsidP="009260FA">
      <w:pPr>
        <w:spacing w:after="0" w:line="240" w:lineRule="auto"/>
        <w:ind w:left="1440" w:firstLine="720"/>
        <w:rPr>
          <w:rFonts w:ascii="Times New Roman" w:hAnsi="Times New Roman"/>
          <w:b/>
          <w:bCs/>
          <w:sz w:val="24"/>
          <w:szCs w:val="24"/>
        </w:rPr>
      </w:pPr>
    </w:p>
    <w:p w14:paraId="74F00222" w14:textId="77777777" w:rsidR="009260FA" w:rsidRPr="00C045A1" w:rsidRDefault="009260FA" w:rsidP="009260FA">
      <w:pPr>
        <w:spacing w:after="0" w:line="240" w:lineRule="auto"/>
        <w:ind w:left="1440" w:firstLine="720"/>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356D57">
      <w:headerReference w:type="default" r:id="rId10"/>
      <w:footerReference w:type="even" r:id="rId11"/>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B74B" w14:textId="77777777" w:rsidR="00410D09" w:rsidRDefault="00410D09">
      <w:pPr>
        <w:spacing w:after="0" w:line="240" w:lineRule="auto"/>
      </w:pPr>
      <w:r>
        <w:separator/>
      </w:r>
    </w:p>
  </w:endnote>
  <w:endnote w:type="continuationSeparator" w:id="0">
    <w:p w14:paraId="3C64AF9D" w14:textId="77777777" w:rsidR="00410D09" w:rsidRDefault="0041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D89" w14:textId="77777777" w:rsidR="00AA5C51" w:rsidRDefault="00D7338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1E18" w14:textId="77777777" w:rsidR="00410D09" w:rsidRDefault="00410D09">
      <w:pPr>
        <w:spacing w:after="0" w:line="240" w:lineRule="auto"/>
      </w:pPr>
      <w:r>
        <w:separator/>
      </w:r>
    </w:p>
  </w:footnote>
  <w:footnote w:type="continuationSeparator" w:id="0">
    <w:p w14:paraId="05219C27" w14:textId="77777777" w:rsidR="00410D09" w:rsidRDefault="0041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F2852"/>
    <w:multiLevelType w:val="hybridMultilevel"/>
    <w:tmpl w:val="3254392A"/>
    <w:lvl w:ilvl="0" w:tplc="D4F2E03A">
      <w:numFmt w:val="bullet"/>
      <w:lvlText w:val="-"/>
      <w:lvlJc w:val="left"/>
      <w:pPr>
        <w:ind w:left="720" w:hanging="360"/>
      </w:pPr>
      <w:rPr>
        <w:rFonts w:ascii="Arial Narrow" w:eastAsia="Calibri" w:hAnsi="Arial Narrow"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5"/>
  </w:num>
  <w:num w:numId="2" w16cid:durableId="127287359">
    <w:abstractNumId w:val="2"/>
  </w:num>
  <w:num w:numId="3" w16cid:durableId="925651979">
    <w:abstractNumId w:val="0"/>
  </w:num>
  <w:num w:numId="4" w16cid:durableId="1163551677">
    <w:abstractNumId w:val="4"/>
  </w:num>
  <w:num w:numId="5" w16cid:durableId="1181116925">
    <w:abstractNumId w:val="7"/>
  </w:num>
  <w:num w:numId="6" w16cid:durableId="1282877218">
    <w:abstractNumId w:val="1"/>
  </w:num>
  <w:num w:numId="7" w16cid:durableId="1014960272">
    <w:abstractNumId w:val="6"/>
  </w:num>
  <w:num w:numId="8" w16cid:durableId="2138916177">
    <w:abstractNumId w:val="8"/>
  </w:num>
  <w:num w:numId="9" w16cid:durableId="716245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1345F"/>
    <w:rsid w:val="00056DD4"/>
    <w:rsid w:val="000700DC"/>
    <w:rsid w:val="0015038F"/>
    <w:rsid w:val="00162087"/>
    <w:rsid w:val="001C5A05"/>
    <w:rsid w:val="001E26BA"/>
    <w:rsid w:val="00217A42"/>
    <w:rsid w:val="002619E9"/>
    <w:rsid w:val="003A1C96"/>
    <w:rsid w:val="003F6F49"/>
    <w:rsid w:val="0040161A"/>
    <w:rsid w:val="00402800"/>
    <w:rsid w:val="00410D09"/>
    <w:rsid w:val="004A5018"/>
    <w:rsid w:val="004B6D9A"/>
    <w:rsid w:val="004D5E75"/>
    <w:rsid w:val="004F2489"/>
    <w:rsid w:val="004F79AF"/>
    <w:rsid w:val="00501766"/>
    <w:rsid w:val="00571296"/>
    <w:rsid w:val="005C0491"/>
    <w:rsid w:val="0062187E"/>
    <w:rsid w:val="006363F6"/>
    <w:rsid w:val="00647375"/>
    <w:rsid w:val="00665F19"/>
    <w:rsid w:val="0069005B"/>
    <w:rsid w:val="006B414D"/>
    <w:rsid w:val="007168F6"/>
    <w:rsid w:val="0073031E"/>
    <w:rsid w:val="00733462"/>
    <w:rsid w:val="00745F91"/>
    <w:rsid w:val="007F23C2"/>
    <w:rsid w:val="00803287"/>
    <w:rsid w:val="008A5774"/>
    <w:rsid w:val="008D511A"/>
    <w:rsid w:val="008E682D"/>
    <w:rsid w:val="009260FA"/>
    <w:rsid w:val="00937695"/>
    <w:rsid w:val="00972CBD"/>
    <w:rsid w:val="00A07ABE"/>
    <w:rsid w:val="00A31E9F"/>
    <w:rsid w:val="00A37F99"/>
    <w:rsid w:val="00A42CBC"/>
    <w:rsid w:val="00A6051D"/>
    <w:rsid w:val="00A7265E"/>
    <w:rsid w:val="00A853D6"/>
    <w:rsid w:val="00AA5C51"/>
    <w:rsid w:val="00AB64CD"/>
    <w:rsid w:val="00AF4211"/>
    <w:rsid w:val="00B13901"/>
    <w:rsid w:val="00B163FD"/>
    <w:rsid w:val="00B82921"/>
    <w:rsid w:val="00B9385B"/>
    <w:rsid w:val="00BC6A88"/>
    <w:rsid w:val="00BE4548"/>
    <w:rsid w:val="00C25CE9"/>
    <w:rsid w:val="00C52E10"/>
    <w:rsid w:val="00C76DEF"/>
    <w:rsid w:val="00D7338D"/>
    <w:rsid w:val="00D86287"/>
    <w:rsid w:val="00DD6A2A"/>
    <w:rsid w:val="00DE1869"/>
    <w:rsid w:val="00E07DB2"/>
    <w:rsid w:val="00E26603"/>
    <w:rsid w:val="00E4352C"/>
    <w:rsid w:val="00E511B8"/>
    <w:rsid w:val="00E51985"/>
    <w:rsid w:val="00EB3350"/>
    <w:rsid w:val="00EE64D8"/>
    <w:rsid w:val="00F00F68"/>
    <w:rsid w:val="00F13201"/>
    <w:rsid w:val="00F13BDC"/>
    <w:rsid w:val="00F948E0"/>
    <w:rsid w:val="00FF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9AF"/>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2541</Words>
  <Characters>14487</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69</cp:revision>
  <cp:lastPrinted>2023-11-29T08:31:00Z</cp:lastPrinted>
  <dcterms:created xsi:type="dcterms:W3CDTF">2023-11-24T09:11:00Z</dcterms:created>
  <dcterms:modified xsi:type="dcterms:W3CDTF">2023-12-04T08:48:00Z</dcterms:modified>
</cp:coreProperties>
</file>