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E283" w14:textId="77777777" w:rsidR="00335317" w:rsidRPr="0043490B" w:rsidRDefault="00335317" w:rsidP="0043490B">
      <w:pPr>
        <w:pStyle w:val="NoSpacing"/>
        <w:rPr>
          <w:rFonts w:ascii="Times New Roman" w:hAnsi="Times New Roman"/>
          <w:lang w:val="fr-FR"/>
        </w:rPr>
      </w:pP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</w:p>
    <w:p w14:paraId="14F5A89D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R O M Â N I A                                                                           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Pr="0043490B">
        <w:rPr>
          <w:rFonts w:ascii="Times New Roman" w:eastAsia="Times New Roman" w:hAnsi="Times New Roman"/>
          <w:sz w:val="20"/>
          <w:szCs w:val="20"/>
          <w:lang w:val="ro-RO"/>
        </w:rPr>
        <w:t>(nu produce efecte juridice)*</w:t>
      </w:r>
    </w:p>
    <w:p w14:paraId="2F524D87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JUDEŢUL MUREŞ</w:t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</w:p>
    <w:p w14:paraId="0374FA41" w14:textId="77777777"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Direcția Activități social-culturale patrimoniale și comerciale</w:t>
      </w:r>
      <w:r w:rsidR="0043490B" w:rsidRPr="0043490B">
        <w:rPr>
          <w:rFonts w:ascii="Times New Roman" w:eastAsia="Times New Roman" w:hAnsi="Times New Roman"/>
          <w:lang w:val="ro-RO"/>
        </w:rPr>
        <w:t xml:space="preserve">                    </w:t>
      </w:r>
      <w:r w:rsidR="0043490B">
        <w:rPr>
          <w:rFonts w:ascii="Times New Roman" w:eastAsia="Times New Roman" w:hAnsi="Times New Roman"/>
          <w:lang w:val="ro-RO"/>
        </w:rPr>
        <w:t xml:space="preserve">           </w:t>
      </w:r>
      <w:r w:rsidR="0043490B" w:rsidRPr="0043490B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43490B" w:rsidRPr="0043490B">
        <w:rPr>
          <w:rFonts w:ascii="Times New Roman" w:eastAsia="Times New Roman" w:hAnsi="Times New Roman"/>
          <w:b/>
          <w:lang w:val="ro-RO"/>
        </w:rPr>
        <w:t>Iniţiator</w:t>
      </w:r>
      <w:proofErr w:type="spellEnd"/>
    </w:p>
    <w:p w14:paraId="39B14AA8" w14:textId="77777777" w:rsidR="0043490B" w:rsidRPr="0043490B" w:rsidRDefault="00335317" w:rsidP="0043490B">
      <w:pPr>
        <w:pStyle w:val="NoSpacing"/>
        <w:rPr>
          <w:rFonts w:ascii="Times New Roman" w:eastAsia="Times New Roman" w:hAnsi="Times New Roman"/>
          <w:lang w:eastAsia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Serviciul Activități culturale, sportive, de tineret și locativ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  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="0043490B">
        <w:rPr>
          <w:rFonts w:ascii="Times New Roman" w:eastAsia="Times New Roman" w:hAnsi="Times New Roman"/>
          <w:color w:val="000000"/>
          <w:lang w:val="ro-RO"/>
        </w:rPr>
        <w:t xml:space="preserve">        </w:t>
      </w:r>
      <w:r w:rsidR="00F04E63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43490B" w:rsidRPr="0043490B">
        <w:rPr>
          <w:rFonts w:ascii="Times New Roman" w:eastAsia="Times New Roman" w:hAnsi="Times New Roman"/>
          <w:b/>
          <w:lang w:eastAsia="ro-RO"/>
        </w:rPr>
        <w:t>PRIMAR</w:t>
      </w:r>
    </w:p>
    <w:p w14:paraId="6189EDF7" w14:textId="63AA0269" w:rsidR="00335317" w:rsidRPr="0043490B" w:rsidRDefault="00F04E63" w:rsidP="00EE017A">
      <w:pPr>
        <w:pStyle w:val="NoSpacing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lang w:val="ro-RO"/>
        </w:rPr>
        <w:t xml:space="preserve">Nr. </w:t>
      </w:r>
      <w:r w:rsidR="0003226F">
        <w:rPr>
          <w:rFonts w:ascii="Times New Roman" w:eastAsia="Times New Roman" w:hAnsi="Times New Roman"/>
          <w:color w:val="000000"/>
          <w:lang w:val="ro-RO"/>
        </w:rPr>
        <w:t xml:space="preserve">  43.821 </w:t>
      </w:r>
      <w:r>
        <w:rPr>
          <w:rFonts w:ascii="Times New Roman" w:eastAsia="Times New Roman" w:hAnsi="Times New Roman"/>
          <w:color w:val="000000"/>
          <w:lang w:val="ro-RO"/>
        </w:rPr>
        <w:t>din 2</w:t>
      </w:r>
      <w:r w:rsidR="00EE017A">
        <w:rPr>
          <w:rFonts w:ascii="Times New Roman" w:eastAsia="Times New Roman" w:hAnsi="Times New Roman"/>
          <w:color w:val="000000"/>
          <w:lang w:val="ro-RO"/>
        </w:rPr>
        <w:t>8</w:t>
      </w:r>
      <w:r>
        <w:rPr>
          <w:rFonts w:ascii="Times New Roman" w:eastAsia="Times New Roman" w:hAnsi="Times New Roman"/>
          <w:color w:val="000000"/>
          <w:lang w:val="ro-RO"/>
        </w:rPr>
        <w:t>.06.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1462FA">
        <w:rPr>
          <w:rFonts w:ascii="Times New Roman" w:eastAsia="Times New Roman" w:hAnsi="Times New Roman"/>
          <w:color w:val="000000"/>
          <w:lang w:val="ro-RO"/>
        </w:rPr>
        <w:t>2022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                           </w:t>
      </w:r>
      <w:r w:rsidR="00EE017A">
        <w:rPr>
          <w:rFonts w:ascii="Times New Roman" w:eastAsia="Times New Roman" w:hAnsi="Times New Roman"/>
          <w:color w:val="000000"/>
          <w:lang w:val="ro-RO"/>
        </w:rPr>
        <w:t xml:space="preserve">  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</w:t>
      </w:r>
      <w:r w:rsidR="001462FA">
        <w:rPr>
          <w:rFonts w:ascii="Times New Roman" w:eastAsia="Times New Roman" w:hAnsi="Times New Roman"/>
          <w:color w:val="000000"/>
          <w:lang w:val="ro-RO"/>
        </w:rPr>
        <w:t xml:space="preserve">      </w:t>
      </w:r>
      <w:r w:rsidR="00B60910">
        <w:rPr>
          <w:rFonts w:ascii="Times New Roman" w:eastAsia="Times New Roman" w:hAnsi="Times New Roman"/>
          <w:color w:val="000000"/>
          <w:lang w:val="ro-RO"/>
        </w:rPr>
        <w:t xml:space="preserve">                 </w:t>
      </w:r>
      <w:r w:rsidR="0043490B" w:rsidRPr="0043490B">
        <w:rPr>
          <w:rFonts w:ascii="Times New Roman" w:eastAsia="Times New Roman" w:hAnsi="Times New Roman"/>
          <w:b/>
        </w:rPr>
        <w:t>SOÓS</w:t>
      </w:r>
      <w:r w:rsidR="00EE017A">
        <w:rPr>
          <w:rFonts w:ascii="Times New Roman" w:eastAsia="Times New Roman" w:hAnsi="Times New Roman"/>
          <w:b/>
        </w:rPr>
        <w:t xml:space="preserve"> </w:t>
      </w:r>
      <w:r w:rsidR="0043490B" w:rsidRPr="0043490B">
        <w:rPr>
          <w:rFonts w:ascii="Times New Roman" w:eastAsia="Times New Roman" w:hAnsi="Times New Roman"/>
          <w:b/>
        </w:rPr>
        <w:t>ZOLTÁN</w:t>
      </w:r>
    </w:p>
    <w:p w14:paraId="037AFBE5" w14:textId="77777777"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1E2788" w14:textId="77777777"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3FDF4DBE" w14:textId="77777777" w:rsidR="00335317" w:rsidRPr="0043490B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</w:t>
      </w:r>
    </w:p>
    <w:p w14:paraId="74B65AD8" w14:textId="77777777" w:rsidR="00335317" w:rsidRPr="004008C5" w:rsidRDefault="00335317" w:rsidP="00335317">
      <w:pPr>
        <w:spacing w:after="0" w:line="240" w:lineRule="auto"/>
        <w:ind w:right="289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b/>
          <w:lang w:val="ro-RO"/>
        </w:rPr>
        <w:tab/>
      </w:r>
    </w:p>
    <w:p w14:paraId="12C81518" w14:textId="77777777" w:rsidR="00335317" w:rsidRPr="004008C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008C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0DE00AE" w14:textId="242E6D52" w:rsidR="00335317" w:rsidRDefault="00335317" w:rsidP="00146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sumelor pentru finanțarea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nermbursabilă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(de la bugetul local) a proiectelor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 xml:space="preserve"> culturale pentru anul 202</w:t>
      </w:r>
      <w:r w:rsidR="00751AAA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7FCCC735" w14:textId="77777777" w:rsidR="00335317" w:rsidRPr="009174EB" w:rsidRDefault="00335317" w:rsidP="009174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24A519A9" w14:textId="77777777" w:rsidR="009174EB" w:rsidRDefault="00335317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174EB">
        <w:rPr>
          <w:rFonts w:ascii="Times New Roman" w:hAnsi="Times New Roman"/>
          <w:sz w:val="24"/>
          <w:szCs w:val="24"/>
          <w:lang w:val="hu-HU"/>
        </w:rPr>
        <w:t>Prin</w:t>
      </w:r>
      <w:proofErr w:type="spellEnd"/>
      <w:r w:rsidRPr="009174EB">
        <w:rPr>
          <w:rFonts w:ascii="Times New Roman" w:hAnsi="Times New Roman"/>
          <w:sz w:val="24"/>
          <w:szCs w:val="24"/>
          <w:lang w:val="hu-HU"/>
        </w:rPr>
        <w:t xml:space="preserve"> H.C.L. </w:t>
      </w:r>
      <w:proofErr w:type="spellStart"/>
      <w:r w:rsidR="00DC588E" w:rsidRPr="009174EB">
        <w:rPr>
          <w:rFonts w:ascii="Times New Roman" w:hAnsi="Times New Roman"/>
          <w:sz w:val="24"/>
          <w:szCs w:val="24"/>
          <w:lang w:val="hu-HU"/>
        </w:rPr>
        <w:t>nr</w:t>
      </w:r>
      <w:proofErr w:type="spellEnd"/>
      <w:r w:rsidR="00DC588E" w:rsidRPr="009174EB">
        <w:rPr>
          <w:rFonts w:ascii="Times New Roman" w:hAnsi="Times New Roman"/>
          <w:sz w:val="24"/>
          <w:szCs w:val="24"/>
          <w:lang w:val="hu-HU"/>
        </w:rPr>
        <w:t>.</w:t>
      </w:r>
      <w:r w:rsidR="00751AAA" w:rsidRPr="009174EB">
        <w:rPr>
          <w:rFonts w:ascii="Times New Roman" w:hAnsi="Times New Roman"/>
          <w:sz w:val="24"/>
          <w:szCs w:val="24"/>
          <w:lang w:val="hu-HU"/>
        </w:rPr>
        <w:t xml:space="preserve"> 151/27.04.</w:t>
      </w:r>
      <w:proofErr w:type="gramStart"/>
      <w:r w:rsidR="00751AAA" w:rsidRPr="009174EB">
        <w:rPr>
          <w:rFonts w:ascii="Times New Roman" w:hAnsi="Times New Roman"/>
          <w:sz w:val="24"/>
          <w:szCs w:val="24"/>
          <w:lang w:val="hu-HU"/>
        </w:rPr>
        <w:t xml:space="preserve">2023 </w:t>
      </w:r>
      <w:r w:rsidRPr="009174EB">
        <w:rPr>
          <w:rFonts w:ascii="Times New Roman" w:hAnsi="Times New Roman"/>
          <w:sz w:val="24"/>
          <w:szCs w:val="24"/>
          <w:lang w:val="hu-HU"/>
        </w:rPr>
        <w:t xml:space="preserve"> a</w:t>
      </w:r>
      <w:proofErr w:type="gramEnd"/>
      <w:r w:rsidRPr="009174EB">
        <w:rPr>
          <w:rFonts w:ascii="Times New Roman" w:hAnsi="Times New Roman"/>
          <w:sz w:val="24"/>
          <w:szCs w:val="24"/>
          <w:lang w:val="hu-HU"/>
        </w:rPr>
        <w:t xml:space="preserve"> fost </w:t>
      </w:r>
      <w:proofErr w:type="spellStart"/>
      <w:r w:rsidRPr="009174EB">
        <w:rPr>
          <w:rFonts w:ascii="Times New Roman" w:hAnsi="Times New Roman"/>
          <w:sz w:val="24"/>
          <w:szCs w:val="24"/>
          <w:lang w:val="hu-HU"/>
        </w:rPr>
        <w:t>aprobat</w:t>
      </w:r>
      <w:proofErr w:type="spellEnd"/>
      <w:r w:rsidRPr="009174EB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51AAA" w:rsidRPr="009174EB">
        <w:rPr>
          <w:rFonts w:ascii="Times New Roman" w:hAnsi="Times New Roman"/>
          <w:bCs/>
          <w:sz w:val="24"/>
          <w:szCs w:val="24"/>
          <w:lang w:val="ro-RO"/>
        </w:rPr>
        <w:t>Regulamentul/Ghidul Solicitantului</w:t>
      </w:r>
      <w:r w:rsidR="00751AAA" w:rsidRPr="009174E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pentru atribuirea contractelor de </w:t>
      </w:r>
      <w:proofErr w:type="spellStart"/>
      <w:r w:rsidR="00751AAA" w:rsidRPr="009174EB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 nerambursabilă a proiectelor culturale</w:t>
      </w:r>
      <w:r w:rsidR="00751AAA" w:rsidRPr="009174E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proofErr w:type="spellStart"/>
      <w:r w:rsidRPr="009174EB">
        <w:rPr>
          <w:rFonts w:ascii="Times New Roman" w:hAnsi="Times New Roman"/>
          <w:sz w:val="24"/>
          <w:szCs w:val="24"/>
          <w:lang w:val="ro-RO"/>
        </w:rPr>
        <w:t>Ordonanţa</w:t>
      </w:r>
      <w:proofErr w:type="spellEnd"/>
      <w:r w:rsidRPr="009174EB">
        <w:rPr>
          <w:rFonts w:ascii="Times New Roman" w:hAnsi="Times New Roman"/>
          <w:sz w:val="24"/>
          <w:szCs w:val="24"/>
          <w:lang w:val="ro-RO"/>
        </w:rPr>
        <w:t xml:space="preserve"> Guvernului 51/1998</w:t>
      </w:r>
      <w:r w:rsidR="0043490B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="00751AAA" w:rsidRPr="009174EB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="00751AAA" w:rsidRPr="009174EB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 nerambursabilă a proiectelor culturale</w:t>
      </w:r>
      <w:r w:rsidR="00751AAA" w:rsidRPr="009174EB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, cu modificările și completările ulterioare. </w:t>
      </w:r>
    </w:p>
    <w:p w14:paraId="209CC418" w14:textId="77777777" w:rsidR="00E81A23" w:rsidRDefault="00335317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174EB">
        <w:rPr>
          <w:rFonts w:ascii="Times New Roman" w:hAnsi="Times New Roman"/>
          <w:sz w:val="24"/>
          <w:szCs w:val="24"/>
          <w:lang w:val="ro-RO"/>
        </w:rPr>
        <w:t xml:space="preserve">Data limită de depunere a proiectelor a fost  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31 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43490B" w:rsidRPr="009174EB">
        <w:rPr>
          <w:rFonts w:ascii="Times New Roman" w:hAnsi="Times New Roman"/>
          <w:sz w:val="24"/>
          <w:szCs w:val="24"/>
          <w:lang w:val="ro-RO"/>
        </w:rPr>
        <w:t>202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>3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. Proiectele au fost evaluate de către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comisiile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selectionare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pentru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atribuirea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contractelor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finantare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nerambursabila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proiectelor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culturale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bugetul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 w:rsidR="00751AAA" w:rsidRPr="009174EB">
        <w:rPr>
          <w:rFonts w:ascii="Times New Roman" w:hAnsi="Times New Roman"/>
          <w:sz w:val="24"/>
          <w:szCs w:val="24"/>
        </w:rPr>
        <w:t>anul</w:t>
      </w:r>
      <w:proofErr w:type="spellEnd"/>
      <w:r w:rsidR="00751AAA" w:rsidRPr="009174EB">
        <w:rPr>
          <w:rFonts w:ascii="Times New Roman" w:hAnsi="Times New Roman"/>
          <w:sz w:val="24"/>
          <w:szCs w:val="24"/>
        </w:rPr>
        <w:t xml:space="preserve"> 2023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 numit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>e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6AF1" w:rsidRPr="009174EB">
        <w:rPr>
          <w:rFonts w:ascii="Times New Roman" w:hAnsi="Times New Roman"/>
          <w:sz w:val="24"/>
          <w:szCs w:val="24"/>
          <w:lang w:val="ro-RO"/>
        </w:rPr>
        <w:t>prin Dispoziția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 de Primar 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751AAA" w:rsidRPr="009174EB">
        <w:rPr>
          <w:rFonts w:ascii="Times New Roman" w:hAnsi="Times New Roman"/>
          <w:sz w:val="24"/>
          <w:szCs w:val="24"/>
          <w:lang w:val="ro-RO"/>
        </w:rPr>
        <w:t xml:space="preserve">777/31.05.2023 </w:t>
      </w:r>
      <w:r w:rsidR="00E81A23">
        <w:rPr>
          <w:rFonts w:ascii="Times New Roman" w:hAnsi="Times New Roman"/>
          <w:sz w:val="24"/>
          <w:szCs w:val="24"/>
          <w:lang w:val="ro-RO"/>
        </w:rPr>
        <w:t>.</w:t>
      </w:r>
    </w:p>
    <w:p w14:paraId="0F83D25A" w14:textId="6D7A5B74" w:rsidR="00E81A23" w:rsidRDefault="00E81A23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Un proiect cultural 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 fost </w:t>
      </w:r>
      <w:r w:rsidR="00F6796A" w:rsidRPr="009174EB">
        <w:rPr>
          <w:rFonts w:ascii="Times New Roman" w:hAnsi="Times New Roman"/>
          <w:sz w:val="24"/>
          <w:szCs w:val="24"/>
          <w:lang w:val="ro-RO"/>
        </w:rPr>
        <w:t xml:space="preserve"> respins 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226F">
        <w:rPr>
          <w:rFonts w:ascii="Times New Roman" w:hAnsi="Times New Roman"/>
          <w:sz w:val="24"/>
          <w:szCs w:val="24"/>
          <w:lang w:val="ro-RO"/>
        </w:rPr>
        <w:t xml:space="preserve">motivele respingerii fiind faptul că, solicitantul a depus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226F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1 proiect</w:t>
      </w:r>
      <w:r w:rsidR="0003226F">
        <w:rPr>
          <w:rFonts w:ascii="Times New Roman" w:hAnsi="Times New Roman"/>
          <w:sz w:val="24"/>
          <w:szCs w:val="24"/>
          <w:lang w:val="ro-RO"/>
        </w:rPr>
        <w:t xml:space="preserve"> cultural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într-un an</w:t>
      </w:r>
      <w:r w:rsidR="0003226F">
        <w:rPr>
          <w:rFonts w:ascii="Times New Roman" w:hAnsi="Times New Roman"/>
          <w:sz w:val="24"/>
          <w:szCs w:val="24"/>
          <w:lang w:val="ro-RO"/>
        </w:rPr>
        <w:t xml:space="preserve">  și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 lipsa </w:t>
      </w:r>
      <w:proofErr w:type="spellStart"/>
      <w:r w:rsidR="00F26BA7" w:rsidRPr="009174EB">
        <w:rPr>
          <w:rFonts w:ascii="Times New Roman" w:hAnsi="Times New Roman"/>
          <w:sz w:val="24"/>
          <w:szCs w:val="24"/>
          <w:lang w:val="ro-RO"/>
        </w:rPr>
        <w:t>contribuitie</w:t>
      </w:r>
      <w:proofErr w:type="spellEnd"/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propri</w:t>
      </w:r>
      <w:r w:rsidR="0003226F">
        <w:rPr>
          <w:rFonts w:ascii="Times New Roman" w:hAnsi="Times New Roman"/>
          <w:sz w:val="24"/>
          <w:szCs w:val="24"/>
          <w:lang w:val="ro-RO"/>
        </w:rPr>
        <w:t>i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de 10%</w:t>
      </w:r>
      <w:r w:rsidR="0003226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6796A" w:rsidRPr="009174EB">
        <w:rPr>
          <w:rFonts w:ascii="Times New Roman" w:hAnsi="Times New Roman"/>
          <w:sz w:val="24"/>
          <w:szCs w:val="24"/>
          <w:lang w:val="ro-RO"/>
        </w:rPr>
        <w:t>.</w:t>
      </w:r>
    </w:p>
    <w:p w14:paraId="6E033EB4" w14:textId="6CFF0C32" w:rsidR="00335317" w:rsidRPr="009174EB" w:rsidRDefault="00F6796A" w:rsidP="00917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9174EB">
        <w:rPr>
          <w:rFonts w:ascii="Times New Roman" w:hAnsi="Times New Roman"/>
          <w:sz w:val="24"/>
          <w:szCs w:val="24"/>
          <w:lang w:val="ro-RO"/>
        </w:rPr>
        <w:t xml:space="preserve"> În perioada de contestație au fost depuse un număr de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>7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 contestații, acestea fiind</w:t>
      </w:r>
      <w:r w:rsidR="004158CF" w:rsidRPr="009174EB">
        <w:rPr>
          <w:rFonts w:ascii="Times New Roman" w:hAnsi="Times New Roman"/>
          <w:sz w:val="24"/>
          <w:szCs w:val="24"/>
          <w:lang w:val="ro-RO"/>
        </w:rPr>
        <w:t xml:space="preserve"> analizate de către</w:t>
      </w:r>
      <w:r w:rsidR="00335317" w:rsidRPr="009174EB">
        <w:rPr>
          <w:rFonts w:ascii="Times New Roman" w:hAnsi="Times New Roman"/>
          <w:sz w:val="24"/>
          <w:szCs w:val="24"/>
          <w:lang w:val="ro-RO"/>
        </w:rPr>
        <w:t xml:space="preserve"> Comisia de soluți</w:t>
      </w:r>
      <w:r w:rsidR="0043490B" w:rsidRPr="009174EB">
        <w:rPr>
          <w:rFonts w:ascii="Times New Roman" w:hAnsi="Times New Roman"/>
          <w:sz w:val="24"/>
          <w:szCs w:val="24"/>
          <w:lang w:val="ro-RO"/>
        </w:rPr>
        <w:t>onare a contestațiilor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, numită prin </w:t>
      </w:r>
      <w:proofErr w:type="spellStart"/>
      <w:r w:rsidR="00DC588E" w:rsidRPr="009174EB">
        <w:rPr>
          <w:rFonts w:ascii="Times New Roman" w:hAnsi="Times New Roman"/>
          <w:sz w:val="24"/>
          <w:szCs w:val="24"/>
          <w:lang w:val="ro-RO"/>
        </w:rPr>
        <w:t>Dispozița</w:t>
      </w:r>
      <w:proofErr w:type="spellEnd"/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de Primar  </w:t>
      </w:r>
      <w:r w:rsidR="00DC588E" w:rsidRPr="009174EB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>915/19.06.2023</w:t>
      </w:r>
      <w:r w:rsidR="004158CF" w:rsidRPr="009174EB">
        <w:rPr>
          <w:rFonts w:ascii="Times New Roman" w:hAnsi="Times New Roman"/>
          <w:sz w:val="24"/>
          <w:szCs w:val="24"/>
          <w:lang w:val="ro-RO"/>
        </w:rPr>
        <w:t xml:space="preserve">, fiind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admise 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>doua contestații</w:t>
      </w:r>
      <w:r w:rsidR="009174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26BA7" w:rsidRPr="009174EB">
        <w:rPr>
          <w:rFonts w:ascii="Times New Roman" w:hAnsi="Times New Roman"/>
          <w:sz w:val="24"/>
          <w:szCs w:val="24"/>
          <w:lang w:val="ro-RO"/>
        </w:rPr>
        <w:t xml:space="preserve"> . </w:t>
      </w:r>
    </w:p>
    <w:p w14:paraId="1FA6FDFB" w14:textId="41602A9F" w:rsidR="00561A41" w:rsidRDefault="008F2E69" w:rsidP="00561A41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HiddenHorzOCR" w:hAnsi="Times New Roman"/>
          <w:sz w:val="24"/>
          <w:szCs w:val="24"/>
          <w:lang w:val="ro-RO"/>
        </w:rPr>
      </w:pPr>
      <w:r w:rsidRPr="009174EB">
        <w:rPr>
          <w:rFonts w:ascii="Times New Roman" w:eastAsia="HiddenHorzOCR" w:hAnsi="Times New Roman"/>
          <w:sz w:val="24"/>
          <w:szCs w:val="24"/>
          <w:lang w:val="ro-RO"/>
        </w:rPr>
        <w:t xml:space="preserve">Comisiile de evaluare si </w:t>
      </w:r>
      <w:r w:rsidR="00B60910" w:rsidRPr="009174EB">
        <w:rPr>
          <w:rFonts w:ascii="Times New Roman" w:hAnsi="Times New Roman"/>
          <w:sz w:val="24"/>
          <w:szCs w:val="24"/>
          <w:lang w:val="ro-RO"/>
        </w:rPr>
        <w:t>Comisia de soluționare a contestațiilor</w:t>
      </w:r>
      <w:r w:rsidR="00B60910" w:rsidRPr="009174EB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Pr="009174EB">
        <w:rPr>
          <w:rFonts w:ascii="Times New Roman" w:eastAsia="HiddenHorzOCR" w:hAnsi="Times New Roman"/>
          <w:sz w:val="24"/>
          <w:szCs w:val="24"/>
          <w:lang w:val="ro-RO"/>
        </w:rPr>
        <w:t xml:space="preserve">au propus spre aprobare, valoarea </w:t>
      </w:r>
      <w:proofErr w:type="spellStart"/>
      <w:r w:rsidRPr="009174EB">
        <w:rPr>
          <w:rFonts w:ascii="Times New Roman" w:eastAsia="HiddenHorzOCR" w:hAnsi="Times New Roman"/>
          <w:sz w:val="24"/>
          <w:szCs w:val="24"/>
          <w:lang w:val="ro-RO"/>
        </w:rPr>
        <w:t>finanţării</w:t>
      </w:r>
      <w:proofErr w:type="spellEnd"/>
      <w:r w:rsidRPr="009174EB">
        <w:rPr>
          <w:rFonts w:ascii="Times New Roman" w:eastAsia="HiddenHorzOCR" w:hAnsi="Times New Roman"/>
          <w:sz w:val="24"/>
          <w:szCs w:val="24"/>
          <w:lang w:val="ro-RO"/>
        </w:rPr>
        <w:t xml:space="preserve"> alocate pentru fiecare ofertă culturală care a întrunit un punctaj de minim 70 de puncte, în conformitate cu limita superioară a </w:t>
      </w:r>
      <w:proofErr w:type="spellStart"/>
      <w:r w:rsidRPr="009174EB">
        <w:rPr>
          <w:rFonts w:ascii="Times New Roman" w:eastAsia="HiddenHorzOCR" w:hAnsi="Times New Roman"/>
          <w:sz w:val="24"/>
          <w:szCs w:val="24"/>
          <w:lang w:val="ro-RO"/>
        </w:rPr>
        <w:t>finanţării</w:t>
      </w:r>
      <w:proofErr w:type="spellEnd"/>
      <w:r w:rsidRPr="009174EB">
        <w:rPr>
          <w:rFonts w:ascii="Times New Roman" w:eastAsia="HiddenHorzOCR" w:hAnsi="Times New Roman"/>
          <w:sz w:val="24"/>
          <w:szCs w:val="24"/>
          <w:lang w:val="ro-RO"/>
        </w:rPr>
        <w:t xml:space="preserve"> stabilite de către </w:t>
      </w:r>
      <w:r w:rsidR="00E81A23">
        <w:rPr>
          <w:rFonts w:ascii="Times New Roman" w:eastAsia="HiddenHorzOCR" w:hAnsi="Times New Roman"/>
          <w:sz w:val="24"/>
          <w:szCs w:val="24"/>
          <w:lang w:val="ro-RO"/>
        </w:rPr>
        <w:t>Consiliul Local</w:t>
      </w:r>
      <w:r w:rsidR="00E81A23" w:rsidRPr="00E81A23">
        <w:rPr>
          <w:rFonts w:ascii="Times New Roman" w:eastAsia="HiddenHorzOCR" w:hAnsi="Times New Roman"/>
          <w:sz w:val="24"/>
          <w:szCs w:val="24"/>
          <w:lang w:val="ro-RO"/>
        </w:rPr>
        <w:t xml:space="preserve">, </w:t>
      </w:r>
      <w:r w:rsidRPr="00E81A23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="009174EB" w:rsidRPr="00E81A23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Pr="00E81A23">
        <w:rPr>
          <w:rFonts w:ascii="Times New Roman" w:eastAsia="HiddenHorzOCR" w:hAnsi="Times New Roman"/>
          <w:sz w:val="24"/>
          <w:szCs w:val="24"/>
          <w:lang w:val="ro-RO"/>
        </w:rPr>
        <w:t xml:space="preserve"> în limita bugetului total alocat  pe fiecare domeniu</w:t>
      </w:r>
      <w:r w:rsidR="0003226F">
        <w:rPr>
          <w:rFonts w:ascii="Times New Roman" w:eastAsia="HiddenHorzOCR" w:hAnsi="Times New Roman"/>
          <w:sz w:val="24"/>
          <w:szCs w:val="24"/>
          <w:lang w:val="ro-RO"/>
        </w:rPr>
        <w:t xml:space="preserve">, conform </w:t>
      </w:r>
      <w:r w:rsidR="0007033A">
        <w:rPr>
          <w:rFonts w:ascii="Times New Roman" w:eastAsia="HiddenHorzOCR" w:hAnsi="Times New Roman"/>
          <w:sz w:val="24"/>
          <w:szCs w:val="24"/>
          <w:lang w:val="ro-RO"/>
        </w:rPr>
        <w:t xml:space="preserve">anexelor 1 – 7 </w:t>
      </w:r>
      <w:r w:rsidR="0003226F">
        <w:rPr>
          <w:rFonts w:ascii="Times New Roman" w:eastAsia="HiddenHorzOCR" w:hAnsi="Times New Roman"/>
          <w:sz w:val="24"/>
          <w:szCs w:val="24"/>
          <w:lang w:val="ro-RO"/>
        </w:rPr>
        <w:t xml:space="preserve">. </w:t>
      </w:r>
      <w:r w:rsidR="00561A41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="00561A41" w:rsidRPr="00232233">
        <w:rPr>
          <w:rFonts w:ascii="Times New Roman" w:hAnsi="Times New Roman"/>
          <w:sz w:val="24"/>
          <w:szCs w:val="24"/>
          <w:lang w:val="ro-RO"/>
        </w:rPr>
        <w:t>Comisia de soluționare a contestațiilor</w:t>
      </w:r>
      <w:r w:rsidR="00561A41" w:rsidRPr="00232233">
        <w:rPr>
          <w:rFonts w:ascii="Times New Roman" w:eastAsia="HiddenHorzOCR" w:hAnsi="Times New Roman"/>
          <w:sz w:val="24"/>
          <w:szCs w:val="24"/>
          <w:lang w:val="ro-RO"/>
        </w:rPr>
        <w:t xml:space="preserve"> </w:t>
      </w:r>
      <w:r w:rsidR="00561A41" w:rsidRPr="00232233">
        <w:rPr>
          <w:rFonts w:ascii="Times New Roman" w:eastAsia="HiddenHorzOCR" w:hAnsi="Times New Roman"/>
          <w:sz w:val="24"/>
          <w:szCs w:val="24"/>
          <w:lang w:val="ro-RO"/>
        </w:rPr>
        <w:t>își asumă punctajele acordate doar pentru proiectele reevaluate .</w:t>
      </w:r>
    </w:p>
    <w:p w14:paraId="4812B79C" w14:textId="3B9D6135" w:rsidR="00CA2F8A" w:rsidRDefault="00CA2F8A" w:rsidP="00561A41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cele de mai sus, propunem </w:t>
      </w:r>
      <w:r w:rsidRPr="009174EB">
        <w:rPr>
          <w:rFonts w:ascii="Times New Roman" w:hAnsi="Times New Roman"/>
          <w:sz w:val="24"/>
          <w:szCs w:val="24"/>
          <w:lang w:val="ro-RO"/>
        </w:rPr>
        <w:t xml:space="preserve">aprobarea </w:t>
      </w:r>
      <w:proofErr w:type="spellStart"/>
      <w:r w:rsidRPr="009174EB">
        <w:rPr>
          <w:rFonts w:ascii="Times New Roman" w:hAnsi="Times New Roman"/>
          <w:sz w:val="24"/>
          <w:szCs w:val="24"/>
        </w:rPr>
        <w:t>sumelor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pentru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finanțarea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nerambursabilă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174EB">
        <w:rPr>
          <w:rFonts w:ascii="Times New Roman" w:hAnsi="Times New Roman"/>
          <w:sz w:val="24"/>
          <w:szCs w:val="24"/>
        </w:rPr>
        <w:t>fondurile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bugetului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9174EB">
        <w:rPr>
          <w:rFonts w:ascii="Times New Roman" w:hAnsi="Times New Roman"/>
          <w:sz w:val="24"/>
          <w:szCs w:val="24"/>
        </w:rPr>
        <w:t>Municipiului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Târgu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Mureș </w:t>
      </w:r>
      <w:proofErr w:type="spellStart"/>
      <w:r w:rsidRPr="009174EB">
        <w:rPr>
          <w:rFonts w:ascii="Times New Roman" w:hAnsi="Times New Roman"/>
          <w:sz w:val="24"/>
          <w:szCs w:val="24"/>
        </w:rPr>
        <w:t>pentru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proiectele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74EB">
        <w:rPr>
          <w:rFonts w:ascii="Times New Roman" w:hAnsi="Times New Roman"/>
          <w:sz w:val="24"/>
          <w:szCs w:val="24"/>
        </w:rPr>
        <w:t>culturale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74EB">
        <w:rPr>
          <w:rFonts w:ascii="Times New Roman" w:hAnsi="Times New Roman"/>
          <w:sz w:val="24"/>
          <w:szCs w:val="24"/>
        </w:rPr>
        <w:t>depuse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9174EB">
        <w:rPr>
          <w:rFonts w:ascii="Times New Roman" w:hAnsi="Times New Roman"/>
          <w:sz w:val="24"/>
          <w:szCs w:val="24"/>
        </w:rPr>
        <w:t>anul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2023 , conform </w:t>
      </w:r>
      <w:proofErr w:type="spellStart"/>
      <w:r w:rsidR="0007033A">
        <w:rPr>
          <w:rFonts w:ascii="Times New Roman" w:hAnsi="Times New Roman"/>
          <w:sz w:val="24"/>
          <w:szCs w:val="24"/>
        </w:rPr>
        <w:t>anexelor</w:t>
      </w:r>
      <w:proofErr w:type="spellEnd"/>
      <w:r w:rsidR="0007033A">
        <w:rPr>
          <w:rFonts w:ascii="Times New Roman" w:hAnsi="Times New Roman"/>
          <w:sz w:val="24"/>
          <w:szCs w:val="24"/>
        </w:rPr>
        <w:t xml:space="preserve"> 1 - 7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74EB">
        <w:rPr>
          <w:rFonts w:ascii="Times New Roman" w:hAnsi="Times New Roman"/>
          <w:sz w:val="24"/>
          <w:szCs w:val="24"/>
        </w:rPr>
        <w:t>atasate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6DD52C7" w14:textId="111AC027" w:rsidR="00546125" w:rsidRPr="00216821" w:rsidRDefault="00546125" w:rsidP="005461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2281BB" w14:textId="77777777" w:rsidR="001462FA" w:rsidRPr="0043490B" w:rsidRDefault="001462FA" w:rsidP="0043490B">
      <w:pPr>
        <w:pStyle w:val="NoSpacing"/>
        <w:jc w:val="both"/>
        <w:rPr>
          <w:rFonts w:ascii="Times New Roman" w:hAnsi="Times New Roman"/>
          <w:i/>
          <w:lang w:val="ro-RO"/>
        </w:rPr>
      </w:pPr>
    </w:p>
    <w:p w14:paraId="37D7B462" w14:textId="77777777" w:rsidR="00335317" w:rsidRPr="001462FA" w:rsidRDefault="001462FA" w:rsidP="0033531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</w:t>
      </w:r>
      <w:r w:rsidRPr="001462FA">
        <w:rPr>
          <w:rFonts w:ascii="Times New Roman" w:hAnsi="Times New Roman"/>
          <w:b/>
          <w:sz w:val="24"/>
          <w:szCs w:val="24"/>
          <w:lang w:val="ro-RO"/>
        </w:rPr>
        <w:t>Aviz favorabil al DASCPC</w:t>
      </w:r>
    </w:p>
    <w:p w14:paraId="692FD815" w14:textId="77777777" w:rsidR="00335317" w:rsidRPr="001462FA" w:rsidRDefault="001462FA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335317" w:rsidRPr="001462FA">
        <w:rPr>
          <w:rFonts w:ascii="Times New Roman" w:hAnsi="Times New Roman"/>
          <w:sz w:val="24"/>
          <w:szCs w:val="24"/>
          <w:lang w:val="ro-RO"/>
        </w:rPr>
        <w:t xml:space="preserve">Director </w:t>
      </w:r>
      <w:proofErr w:type="spellStart"/>
      <w:r w:rsidR="00335317" w:rsidRPr="001462FA">
        <w:rPr>
          <w:rFonts w:ascii="Times New Roman" w:hAnsi="Times New Roman"/>
          <w:sz w:val="24"/>
          <w:szCs w:val="24"/>
          <w:lang w:val="ro-RO"/>
        </w:rPr>
        <w:t>ex.adj</w:t>
      </w:r>
      <w:proofErr w:type="spellEnd"/>
      <w:r w:rsidR="00335317" w:rsidRPr="001462FA">
        <w:rPr>
          <w:rFonts w:ascii="Times New Roman" w:hAnsi="Times New Roman"/>
          <w:sz w:val="24"/>
          <w:szCs w:val="24"/>
          <w:lang w:val="ro-RO"/>
        </w:rPr>
        <w:t xml:space="preserve">.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335317" w:rsidRPr="001462FA">
        <w:rPr>
          <w:rFonts w:ascii="Times New Roman" w:hAnsi="Times New Roman"/>
          <w:sz w:val="24"/>
          <w:szCs w:val="24"/>
          <w:lang w:val="ro-RO"/>
        </w:rPr>
        <w:t xml:space="preserve"> Șef Serviciu</w:t>
      </w:r>
    </w:p>
    <w:p w14:paraId="6B819E94" w14:textId="77777777"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 xml:space="preserve">Cosmin Blaga </w:t>
      </w:r>
      <w:proofErr w:type="spellStart"/>
      <w:r w:rsidRPr="001462FA">
        <w:rPr>
          <w:rFonts w:ascii="Times New Roman" w:hAnsi="Times New Roman"/>
          <w:sz w:val="24"/>
          <w:szCs w:val="24"/>
          <w:lang w:val="ro-RO"/>
        </w:rPr>
        <w:t>Zătrean</w:t>
      </w:r>
      <w:r w:rsidR="001462FA">
        <w:rPr>
          <w:rFonts w:ascii="Times New Roman" w:hAnsi="Times New Roman"/>
          <w:sz w:val="24"/>
          <w:szCs w:val="24"/>
          <w:lang w:val="ro-RO"/>
        </w:rPr>
        <w:t>u</w:t>
      </w:r>
      <w:proofErr w:type="spellEnd"/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Marina </w:t>
      </w:r>
      <w:proofErr w:type="spellStart"/>
      <w:r w:rsidRPr="001462FA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  <w:r w:rsidRPr="001462FA">
        <w:rPr>
          <w:rFonts w:ascii="Times New Roman" w:hAnsi="Times New Roman"/>
          <w:sz w:val="24"/>
          <w:szCs w:val="24"/>
          <w:lang w:val="ro-RO"/>
        </w:rPr>
        <w:t xml:space="preserve">        </w:t>
      </w:r>
    </w:p>
    <w:p w14:paraId="66AD84C1" w14:textId="77777777"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="001462FA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</w:p>
    <w:p w14:paraId="29CADD05" w14:textId="77777777"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hu-HU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</w:t>
      </w:r>
      <w:r w:rsidR="001462FA">
        <w:rPr>
          <w:rFonts w:ascii="Times New Roman" w:hAnsi="Times New Roman"/>
          <w:sz w:val="24"/>
          <w:szCs w:val="24"/>
          <w:lang w:val="ro-RO"/>
        </w:rPr>
        <w:t xml:space="preserve">                            </w:t>
      </w:r>
    </w:p>
    <w:p w14:paraId="668DDAC9" w14:textId="77777777" w:rsidR="001462FA" w:rsidRPr="001462FA" w:rsidRDefault="001462FA" w:rsidP="001462FA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/>
        </w:rPr>
      </w:pPr>
      <w:proofErr w:type="spellStart"/>
      <w:r w:rsidRPr="001462FA">
        <w:rPr>
          <w:rFonts w:ascii="Times New Roman" w:hAnsi="Times New Roman"/>
          <w:b/>
          <w:sz w:val="24"/>
          <w:szCs w:val="24"/>
          <w:lang w:val="hu-HU"/>
        </w:rPr>
        <w:t>Aviz</w:t>
      </w:r>
      <w:proofErr w:type="spellEnd"/>
      <w:r w:rsidRPr="001462FA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1462FA">
        <w:rPr>
          <w:rFonts w:ascii="Times New Roman" w:hAnsi="Times New Roman"/>
          <w:b/>
          <w:sz w:val="24"/>
          <w:szCs w:val="24"/>
          <w:lang w:val="hu-HU"/>
        </w:rPr>
        <w:t>favorabil</w:t>
      </w:r>
      <w:proofErr w:type="spellEnd"/>
      <w:r w:rsidRPr="001462FA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1462FA">
        <w:rPr>
          <w:rFonts w:ascii="Times New Roman" w:hAnsi="Times New Roman"/>
          <w:b/>
          <w:sz w:val="24"/>
          <w:szCs w:val="24"/>
          <w:lang w:val="hu-HU"/>
        </w:rPr>
        <w:t>al</w:t>
      </w:r>
      <w:proofErr w:type="spellEnd"/>
      <w:r w:rsidRPr="001462FA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1462FA">
        <w:rPr>
          <w:rFonts w:ascii="Times New Roman" w:hAnsi="Times New Roman"/>
          <w:b/>
          <w:sz w:val="24"/>
          <w:szCs w:val="24"/>
          <w:lang w:val="hu-HU"/>
        </w:rPr>
        <w:t>Direcției</w:t>
      </w:r>
      <w:proofErr w:type="spellEnd"/>
      <w:r w:rsidRPr="001462FA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Pr="001462FA">
        <w:rPr>
          <w:rFonts w:ascii="Times New Roman" w:hAnsi="Times New Roman"/>
          <w:b/>
          <w:sz w:val="24"/>
          <w:szCs w:val="24"/>
          <w:lang w:val="hu-HU"/>
        </w:rPr>
        <w:t>Economice</w:t>
      </w:r>
      <w:proofErr w:type="spellEnd"/>
    </w:p>
    <w:p w14:paraId="6B0F4648" w14:textId="77777777" w:rsidR="001462FA" w:rsidRPr="001462FA" w:rsidRDefault="001462FA" w:rsidP="001462FA">
      <w:pPr>
        <w:pStyle w:val="NoSpacing"/>
        <w:jc w:val="center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1462FA">
        <w:rPr>
          <w:rFonts w:ascii="Times New Roman" w:hAnsi="Times New Roman"/>
          <w:sz w:val="24"/>
          <w:szCs w:val="24"/>
          <w:lang w:val="hu-HU"/>
        </w:rPr>
        <w:t>Director</w:t>
      </w:r>
      <w:proofErr w:type="spellEnd"/>
      <w:r w:rsidRPr="001462FA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1462FA">
        <w:rPr>
          <w:rFonts w:ascii="Times New Roman" w:hAnsi="Times New Roman"/>
          <w:sz w:val="24"/>
          <w:szCs w:val="24"/>
          <w:lang w:val="hu-HU"/>
        </w:rPr>
        <w:t>Economic</w:t>
      </w:r>
      <w:proofErr w:type="spellEnd"/>
    </w:p>
    <w:p w14:paraId="44081C43" w14:textId="77777777" w:rsidR="001462FA" w:rsidRPr="001462FA" w:rsidRDefault="001462FA" w:rsidP="001462FA">
      <w:pPr>
        <w:pStyle w:val="NoSpacing"/>
        <w:jc w:val="center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1462FA">
        <w:rPr>
          <w:rFonts w:ascii="Times New Roman" w:hAnsi="Times New Roman"/>
          <w:sz w:val="24"/>
          <w:szCs w:val="24"/>
          <w:lang w:val="hu-HU"/>
        </w:rPr>
        <w:t>Cr</w:t>
      </w:r>
      <w:r w:rsidRPr="001462FA">
        <w:rPr>
          <w:rFonts w:ascii="Times New Roman" w:hAnsi="Times New Roman"/>
          <w:sz w:val="24"/>
          <w:szCs w:val="24"/>
          <w:lang w:val="ro-RO"/>
        </w:rPr>
        <w:t>ăciun</w:t>
      </w:r>
      <w:proofErr w:type="spellEnd"/>
      <w:r w:rsidRPr="001462FA">
        <w:rPr>
          <w:rFonts w:ascii="Times New Roman" w:hAnsi="Times New Roman"/>
          <w:sz w:val="24"/>
          <w:szCs w:val="24"/>
          <w:lang w:val="ro-RO"/>
        </w:rPr>
        <w:t xml:space="preserve"> Ioan -Florin</w:t>
      </w:r>
    </w:p>
    <w:p w14:paraId="06310398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639C1D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568B95D" w14:textId="77777777" w:rsidR="00335317" w:rsidRPr="001462FA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</w:t>
      </w:r>
    </w:p>
    <w:p w14:paraId="1D9BDA70" w14:textId="77777777" w:rsidR="00335317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</w:p>
    <w:p w14:paraId="7F17B042" w14:textId="77777777"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7110E3A" w14:textId="77777777" w:rsidR="00DC588E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45B8C27" w14:textId="77777777" w:rsidR="00DC588E" w:rsidRPr="001462FA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71CA023" w14:textId="77777777" w:rsidR="00335317" w:rsidRDefault="00000000" w:rsidP="0033531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object w:dxaOrig="1440" w:dyaOrig="1440" w14:anchorId="4C417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49548230" r:id="rId9">
            <o:FieldCodes>\* MERGEFORMAT</o:FieldCodes>
          </o:OLEObject>
        </w:object>
      </w:r>
    </w:p>
    <w:p w14:paraId="0038551B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 w:rsidR="001462FA">
        <w:rPr>
          <w:rFonts w:ascii="Times New Roman" w:eastAsia="Umbra BT" w:hAnsi="Times New Roman"/>
          <w:lang w:val="ro-RO" w:eastAsia="ro-RO"/>
        </w:rPr>
        <w:t>Proiect</w:t>
      </w:r>
    </w:p>
    <w:p w14:paraId="0C259FFD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</w:t>
      </w:r>
      <w:r w:rsidR="001462FA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 *</w:t>
      </w:r>
    </w:p>
    <w:p w14:paraId="1A7762B6" w14:textId="77777777" w:rsidR="001462FA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</w:t>
      </w:r>
      <w:r w:rsidR="001462FA" w:rsidRP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7112B200" w14:textId="77777777" w:rsidR="00335317" w:rsidRDefault="001462FA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PRIMAR</w:t>
      </w:r>
    </w:p>
    <w:p w14:paraId="7543AF68" w14:textId="77777777" w:rsidR="001462FA" w:rsidRDefault="001462FA" w:rsidP="001462FA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SOÓS ZOLTÁN</w:t>
      </w:r>
    </w:p>
    <w:p w14:paraId="40AD25B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</w:t>
      </w:r>
    </w:p>
    <w:p w14:paraId="4D8BA2FC" w14:textId="77777777" w:rsidR="00335317" w:rsidRPr="001462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</w:t>
      </w:r>
    </w:p>
    <w:p w14:paraId="00F8736B" w14:textId="77777777" w:rsidR="00335317" w:rsidRPr="001462FA" w:rsidRDefault="00335317" w:rsidP="001462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</w:t>
      </w:r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</w:t>
      </w:r>
    </w:p>
    <w:p w14:paraId="5670897D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6577467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4195940" w14:textId="77777777"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B81D12D" w14:textId="173484D6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9174EB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14:paraId="6E429EE2" w14:textId="77777777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D73BAE9" w14:textId="77777777" w:rsidR="009174EB" w:rsidRDefault="009174EB" w:rsidP="009174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privind aprobarea sumelor pentru finanțarea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nermbursabilă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(de la bugetul local) a proiectelor culturale pentru anul 2023</w:t>
      </w:r>
    </w:p>
    <w:p w14:paraId="13912FE1" w14:textId="77777777"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3E67EBD" w14:textId="77777777" w:rsidR="00335317" w:rsidRPr="002C6005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C98F4BE" w14:textId="77777777" w:rsidR="00335317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14:paraId="12F2264C" w14:textId="77777777" w:rsidR="00335317" w:rsidRDefault="00335317" w:rsidP="00335317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proofErr w:type="spellStart"/>
      <w:r>
        <w:rPr>
          <w:rFonts w:ascii="Times New Roman" w:hAnsi="Times New Roman"/>
          <w:b/>
          <w:lang w:val="ro-RO"/>
        </w:rPr>
        <w:t>ând</w:t>
      </w:r>
      <w:proofErr w:type="spellEnd"/>
      <w:r>
        <w:rPr>
          <w:rFonts w:ascii="Times New Roman" w:hAnsi="Times New Roman"/>
          <w:b/>
          <w:lang w:val="ro-RO"/>
        </w:rPr>
        <w:t xml:space="preserve"> în vedere: </w:t>
      </w:r>
    </w:p>
    <w:p w14:paraId="4DEA95F2" w14:textId="3898F935" w:rsidR="009174EB" w:rsidRPr="00216821" w:rsidRDefault="00335317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74EB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03226F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43821</w:t>
      </w:r>
      <w:r w:rsidR="00506AF1"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din  2</w:t>
      </w:r>
      <w:r w:rsidR="009174EB"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8</w:t>
      </w:r>
      <w:r w:rsidR="00506AF1"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.06.</w:t>
      </w:r>
      <w:r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202</w:t>
      </w:r>
      <w:r w:rsidR="001462FA" w:rsidRPr="009174EB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2 </w:t>
      </w:r>
      <w:proofErr w:type="spellStart"/>
      <w:r w:rsidRPr="009174EB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9174EB">
        <w:rPr>
          <w:rFonts w:ascii="Times New Roman" w:hAnsi="Times New Roman"/>
          <w:sz w:val="24"/>
          <w:szCs w:val="24"/>
          <w:lang w:val="ro-RO"/>
        </w:rPr>
        <w:t xml:space="preserve"> de Primar prin Serviciul Activități culturale, sportive, de tineret și locativ </w:t>
      </w:r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privind aprobarea sumelor pentru finanțarea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nermbursabilă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(de la bugetul local) a proiectelor culturale pentru anul 2023</w:t>
      </w:r>
      <w:bookmarkStart w:id="0" w:name="_Hlk78278857"/>
    </w:p>
    <w:p w14:paraId="5A3D0874" w14:textId="647978B7" w:rsidR="00216821" w:rsidRPr="00216821" w:rsidRDefault="00216821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Avizul </w:t>
      </w:r>
      <w:r w:rsidRPr="00216821">
        <w:rPr>
          <w:rFonts w:ascii="Times New Roman" w:hAnsi="Times New Roman"/>
          <w:sz w:val="24"/>
          <w:szCs w:val="24"/>
          <w:lang w:val="ro-RO"/>
        </w:rPr>
        <w:t>Direcției economice nr.______________________</w:t>
      </w:r>
    </w:p>
    <w:p w14:paraId="0F03FFB6" w14:textId="6A81E511" w:rsidR="00216821" w:rsidRPr="00216821" w:rsidRDefault="00216821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16821">
        <w:rPr>
          <w:rFonts w:ascii="Times New Roman" w:hAnsi="Times New Roman"/>
          <w:sz w:val="24"/>
          <w:szCs w:val="24"/>
          <w:lang w:val="ro-RO"/>
        </w:rPr>
        <w:t xml:space="preserve">Raportul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Juridice, Contencios Administrativ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16821">
        <w:rPr>
          <w:rFonts w:ascii="Times New Roman" w:hAnsi="Times New Roman"/>
          <w:sz w:val="24"/>
          <w:szCs w:val="24"/>
          <w:lang w:val="ro-RO"/>
        </w:rPr>
        <w:t>Administraţie</w:t>
      </w:r>
      <w:proofErr w:type="spellEnd"/>
      <w:r w:rsidRPr="00216821">
        <w:rPr>
          <w:rFonts w:ascii="Times New Roman" w:hAnsi="Times New Roman"/>
          <w:sz w:val="24"/>
          <w:szCs w:val="24"/>
          <w:lang w:val="ro-RO"/>
        </w:rPr>
        <w:t xml:space="preserve"> Publică Locală</w:t>
      </w:r>
    </w:p>
    <w:p w14:paraId="580C0C70" w14:textId="558E4499" w:rsidR="00335317" w:rsidRPr="009174EB" w:rsidRDefault="00335317" w:rsidP="00C15B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74EB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9174E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bookmarkEnd w:id="0"/>
    <w:p w14:paraId="61460F29" w14:textId="77777777" w:rsidR="00335317" w:rsidRPr="00B17EFA" w:rsidRDefault="00335317" w:rsidP="00C15B98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17EF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1462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7EF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B17EFA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B17EF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57C07601" w14:textId="013055C3" w:rsidR="00335317" w:rsidRPr="00FF5EA7" w:rsidRDefault="00335317" w:rsidP="00C15B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174EB">
        <w:rPr>
          <w:rFonts w:ascii="Times New Roman" w:hAnsi="Times New Roman"/>
          <w:sz w:val="24"/>
          <w:szCs w:val="24"/>
        </w:rPr>
        <w:t>Ordonanței</w:t>
      </w:r>
      <w:proofErr w:type="spellEnd"/>
      <w:r w:rsidR="009174EB" w:rsidRPr="009174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74EB">
        <w:rPr>
          <w:rFonts w:ascii="Times New Roman" w:hAnsi="Times New Roman"/>
          <w:sz w:val="24"/>
          <w:szCs w:val="24"/>
        </w:rPr>
        <w:t>Guvernului</w:t>
      </w:r>
      <w:proofErr w:type="spellEnd"/>
      <w:r w:rsidRPr="009174EB">
        <w:rPr>
          <w:rFonts w:ascii="Times New Roman" w:hAnsi="Times New Roman"/>
          <w:sz w:val="24"/>
          <w:szCs w:val="24"/>
        </w:rPr>
        <w:t xml:space="preserve"> nr. 51/1998 </w:t>
      </w:r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privind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îmbunătăţirea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sistemului de </w:t>
      </w:r>
      <w:proofErr w:type="spellStart"/>
      <w:r w:rsidR="009174EB" w:rsidRPr="009174EB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9174EB" w:rsidRPr="009174EB">
        <w:rPr>
          <w:rFonts w:ascii="Times New Roman" w:hAnsi="Times New Roman"/>
          <w:sz w:val="24"/>
          <w:szCs w:val="24"/>
          <w:lang w:val="ro-RO"/>
        </w:rPr>
        <w:t xml:space="preserve"> nerambursabilă a proiectelor culturale </w:t>
      </w:r>
      <w:r w:rsidRPr="009174EB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174EB">
        <w:rPr>
          <w:rFonts w:ascii="Times New Roman" w:hAnsi="Times New Roman"/>
          <w:sz w:val="24"/>
          <w:szCs w:val="24"/>
        </w:rPr>
        <w:t>modificărileșicompletărileulterioare</w:t>
      </w:r>
      <w:proofErr w:type="spellEnd"/>
    </w:p>
    <w:p w14:paraId="6B6E0ABF" w14:textId="3656D6FB" w:rsidR="009174EB" w:rsidRPr="00FF5EA7" w:rsidRDefault="009174EB" w:rsidP="00C15B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F5EA7">
        <w:rPr>
          <w:rFonts w:ascii="Times New Roman" w:hAnsi="Times New Roman"/>
          <w:sz w:val="24"/>
          <w:szCs w:val="24"/>
        </w:rPr>
        <w:t xml:space="preserve">HCL 151/27.04.2023 </w:t>
      </w:r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privind aprobarea Metodologiei </w:t>
      </w:r>
      <w:proofErr w:type="gramStart"/>
      <w:r w:rsidR="00FF5EA7" w:rsidRPr="00FF5EA7">
        <w:rPr>
          <w:rFonts w:ascii="Times New Roman" w:hAnsi="Times New Roman"/>
          <w:sz w:val="24"/>
          <w:szCs w:val="24"/>
          <w:lang w:val="ro-RO"/>
        </w:rPr>
        <w:t>( Regulament</w:t>
      </w:r>
      <w:proofErr w:type="gram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/Ghidul solicitantului) acordării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finanţărilor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nerambursabile din fondurile bugetului local al municipiului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F5EA7" w:rsidRPr="00FF5EA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FF5EA7" w:rsidRPr="00FF5EA7">
        <w:rPr>
          <w:rFonts w:ascii="Times New Roman" w:hAnsi="Times New Roman"/>
          <w:sz w:val="24"/>
          <w:szCs w:val="24"/>
          <w:lang w:val="ro-RO"/>
        </w:rPr>
        <w:t xml:space="preserve"> pentru proiecte culturale</w:t>
      </w:r>
    </w:p>
    <w:p w14:paraId="0D7BE39A" w14:textId="77777777" w:rsidR="00335317" w:rsidRPr="00B17EFA" w:rsidRDefault="00335317" w:rsidP="00C15B98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ale art. 243, alin. (1), lit. „a”  din OUG nr. 57/2019 privind Codul administrativ, cu modificările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completările ulterioare </w:t>
      </w:r>
    </w:p>
    <w:p w14:paraId="64D73940" w14:textId="77777777" w:rsidR="00335317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FBC2FD5" w14:textId="77777777" w:rsidR="00335317" w:rsidRPr="00B17EFA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183C137" w14:textId="77777777" w:rsidR="00335317" w:rsidRPr="00B17EFA" w:rsidRDefault="00335317" w:rsidP="0033531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169835B9" w14:textId="77777777" w:rsidR="00335317" w:rsidRDefault="00335317" w:rsidP="003353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51AC68" w14:textId="33E39279" w:rsidR="00335317" w:rsidRDefault="00335317" w:rsidP="00C15B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="001462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7A7792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7A7792">
        <w:rPr>
          <w:rFonts w:ascii="Times New Roman" w:hAnsi="Times New Roman"/>
          <w:sz w:val="24"/>
          <w:szCs w:val="24"/>
        </w:rPr>
        <w:t>aprobă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621">
        <w:rPr>
          <w:rFonts w:ascii="Times New Roman" w:hAnsi="Times New Roman"/>
          <w:sz w:val="24"/>
          <w:szCs w:val="24"/>
        </w:rPr>
        <w:t>sumele</w:t>
      </w:r>
      <w:proofErr w:type="spellEnd"/>
      <w:r w:rsidR="001462FA" w:rsidRPr="00166621">
        <w:rPr>
          <w:rFonts w:ascii="Times New Roman" w:hAnsi="Times New Roman"/>
          <w:sz w:val="24"/>
          <w:szCs w:val="24"/>
        </w:rPr>
        <w:t xml:space="preserve"> </w:t>
      </w:r>
      <w:r w:rsidR="00166621" w:rsidRPr="00166621">
        <w:rPr>
          <w:rFonts w:ascii="Times New Roman" w:hAnsi="Times New Roman"/>
          <w:sz w:val="24"/>
          <w:szCs w:val="24"/>
          <w:lang w:val="ro-RO"/>
        </w:rPr>
        <w:t xml:space="preserve">pentru finanțarea </w:t>
      </w:r>
      <w:proofErr w:type="spellStart"/>
      <w:r w:rsidR="00166621" w:rsidRPr="00166621">
        <w:rPr>
          <w:rFonts w:ascii="Times New Roman" w:hAnsi="Times New Roman"/>
          <w:sz w:val="24"/>
          <w:szCs w:val="24"/>
          <w:lang w:val="ro-RO"/>
        </w:rPr>
        <w:t>nermbursabilă</w:t>
      </w:r>
      <w:proofErr w:type="spellEnd"/>
      <w:r w:rsidR="00166621" w:rsidRPr="00166621">
        <w:rPr>
          <w:rFonts w:ascii="Times New Roman" w:hAnsi="Times New Roman"/>
          <w:sz w:val="24"/>
          <w:szCs w:val="24"/>
          <w:lang w:val="ro-RO"/>
        </w:rPr>
        <w:t xml:space="preserve"> (de la bugetul local) a proiectelor culturale pentru anul 2023</w:t>
      </w:r>
      <w:r w:rsidRPr="00166621">
        <w:rPr>
          <w:rFonts w:ascii="Times New Roman" w:hAnsi="Times New Roman"/>
          <w:sz w:val="24"/>
          <w:szCs w:val="24"/>
        </w:rPr>
        <w:t>,</w:t>
      </w:r>
      <w:r w:rsidRPr="007A7792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proofErr w:type="gramStart"/>
      <w:r w:rsidR="0007033A">
        <w:rPr>
          <w:rFonts w:ascii="Times New Roman" w:hAnsi="Times New Roman"/>
          <w:sz w:val="24"/>
          <w:szCs w:val="24"/>
        </w:rPr>
        <w:t>anexelor</w:t>
      </w:r>
      <w:proofErr w:type="spellEnd"/>
      <w:r w:rsidR="0007033A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="0007033A">
        <w:rPr>
          <w:rFonts w:ascii="Times New Roman" w:hAnsi="Times New Roman"/>
          <w:sz w:val="24"/>
          <w:szCs w:val="24"/>
        </w:rPr>
        <w:t xml:space="preserve"> – 7 </w:t>
      </w:r>
      <w:r w:rsidR="0003226F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 xml:space="preserve"> care fac</w:t>
      </w:r>
      <w:r w:rsidR="00905700">
        <w:rPr>
          <w:rFonts w:ascii="Times New Roman" w:hAnsi="Times New Roman"/>
          <w:sz w:val="24"/>
          <w:szCs w:val="24"/>
        </w:rPr>
        <w:t>e</w:t>
      </w:r>
      <w:r w:rsidRPr="007A77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parte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integrantă</w:t>
      </w:r>
      <w:proofErr w:type="spellEnd"/>
      <w:r w:rsidRPr="007A779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A7792">
        <w:rPr>
          <w:rFonts w:ascii="Times New Roman" w:hAnsi="Times New Roman"/>
          <w:sz w:val="24"/>
          <w:szCs w:val="24"/>
        </w:rPr>
        <w:t>prezenta</w:t>
      </w:r>
      <w:proofErr w:type="spellEnd"/>
      <w:r w:rsidR="0014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792">
        <w:rPr>
          <w:rFonts w:ascii="Times New Roman" w:hAnsi="Times New Roman"/>
          <w:sz w:val="24"/>
          <w:szCs w:val="24"/>
        </w:rPr>
        <w:t>hotărâre</w:t>
      </w:r>
      <w:proofErr w:type="spellEnd"/>
      <w:r w:rsidRPr="007A7792">
        <w:rPr>
          <w:rFonts w:ascii="Times New Roman" w:hAnsi="Times New Roman"/>
          <w:sz w:val="24"/>
          <w:szCs w:val="24"/>
        </w:rPr>
        <w:t>.</w:t>
      </w:r>
    </w:p>
    <w:p w14:paraId="20500672" w14:textId="77777777" w:rsidR="003D4D37" w:rsidRPr="007A7792" w:rsidRDefault="003D4D37" w:rsidP="001666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9141623" w14:textId="77777777" w:rsidR="00335317" w:rsidRDefault="00335317" w:rsidP="00C15B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B17EFA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B17EFA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B17EFA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B17EFA">
        <w:rPr>
          <w:rFonts w:ascii="Times New Roman" w:hAnsi="Times New Roman"/>
          <w:sz w:val="24"/>
          <w:szCs w:val="24"/>
          <w:lang w:val="ro-RO"/>
        </w:rPr>
        <w:t xml:space="preserve">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</w:p>
    <w:p w14:paraId="52A20492" w14:textId="77777777" w:rsidR="00506AF1" w:rsidRPr="00B17EFA" w:rsidRDefault="00506AF1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C96364C" w14:textId="77777777" w:rsidR="00335317" w:rsidRDefault="0033531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contenciosul administrativ, prezenta Hotărâre se înaintează Prefectului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B17EFA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B17EFA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19ADD29C" w14:textId="77777777" w:rsidR="003D4D37" w:rsidRPr="00B17EFA" w:rsidRDefault="003D4D3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C756BB6" w14:textId="77777777" w:rsidR="00335317" w:rsidRPr="008C55FA" w:rsidRDefault="00335317" w:rsidP="00C15B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7FB1F211" w14:textId="77777777" w:rsidR="00335317" w:rsidRPr="008C55FA" w:rsidRDefault="00335317" w:rsidP="00C15B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  <w:r w:rsidR="00B973BA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68A064EB" w14:textId="77777777" w:rsidR="00335317" w:rsidRDefault="00335317" w:rsidP="00C15B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6C4C7731" w14:textId="77777777" w:rsidR="00335317" w:rsidRPr="00797A93" w:rsidRDefault="00335317" w:rsidP="00C15B98">
      <w:pPr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857B40" w14:textId="77777777" w:rsidR="00335317" w:rsidRPr="008C55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D6282F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DD0561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C826620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2194A9F3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F489E53" w14:textId="77777777"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7FEEC831" w14:textId="77777777" w:rsidR="00335317" w:rsidRPr="004D3290" w:rsidRDefault="00335317" w:rsidP="003B33C8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0682EB2D" w14:textId="301EC989" w:rsidR="00335317" w:rsidRPr="004D3290" w:rsidRDefault="00335317" w:rsidP="00335317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proofErr w:type="gram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>ul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r w:rsidR="00CC03D4">
        <w:rPr>
          <w:rFonts w:ascii="Times New Roman" w:eastAsia="Times New Roman" w:hAnsi="Times New Roman"/>
          <w:b/>
          <w:sz w:val="25"/>
          <w:szCs w:val="25"/>
          <w:lang w:eastAsia="ro-RO"/>
        </w:rPr>
        <w:t>G</w:t>
      </w: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eneral</w:t>
      </w:r>
      <w:proofErr w:type="gram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6784DC10" w14:textId="3CABDFC1" w:rsidR="00335317" w:rsidRPr="00DA5935" w:rsidRDefault="00B973BA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                                                 </w:t>
      </w:r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            </w:t>
      </w:r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</w:t>
      </w:r>
      <w:proofErr w:type="spellStart"/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>Bordi</w:t>
      </w:r>
      <w:proofErr w:type="spellEnd"/>
      <w:r w:rsidR="00CC03D4"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Kinga</w:t>
      </w:r>
    </w:p>
    <w:p w14:paraId="6EFB2CEC" w14:textId="77777777" w:rsidR="00335317" w:rsidRPr="00DA5935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4F75524" w14:textId="77777777"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8A2637" w14:textId="77777777"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1E8C12E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947DA34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48AC438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A96958D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DF409C7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628030B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809781D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E51D670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49C61BA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E5DEAA5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FFA01F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0AE998F" w14:textId="77777777"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45C3AF" w14:textId="77777777" w:rsidR="00335317" w:rsidRDefault="00335317" w:rsidP="00335317"/>
    <w:p w14:paraId="40710E61" w14:textId="77777777" w:rsidR="00D9790D" w:rsidRDefault="00D9790D"/>
    <w:sectPr w:rsidR="00D9790D" w:rsidSect="00EE017A">
      <w:footerReference w:type="default" r:id="rId10"/>
      <w:pgSz w:w="11907" w:h="16840" w:code="9"/>
      <w:pgMar w:top="1021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03BC" w14:textId="77777777" w:rsidR="00B06060" w:rsidRDefault="00B06060" w:rsidP="001462FA">
      <w:pPr>
        <w:spacing w:after="0" w:line="240" w:lineRule="auto"/>
      </w:pPr>
      <w:r>
        <w:separator/>
      </w:r>
    </w:p>
  </w:endnote>
  <w:endnote w:type="continuationSeparator" w:id="0">
    <w:p w14:paraId="5B45D18E" w14:textId="77777777" w:rsidR="00B06060" w:rsidRDefault="00B06060" w:rsidP="001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4176" w14:textId="77777777" w:rsidR="001462FA" w:rsidRDefault="001462FA" w:rsidP="001462FA">
    <w:pPr>
      <w:rPr>
        <w:rFonts w:ascii="Times New Roman" w:eastAsia="Times New Roman" w:hAnsi="Times New Roman"/>
        <w:b/>
        <w:sz w:val="16"/>
        <w:szCs w:val="16"/>
        <w:lang w:val="ro-RO" w:eastAsia="ro-RO"/>
      </w:rPr>
    </w:pPr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>
      <w:rPr>
        <w:rFonts w:ascii="Times New Roman" w:eastAsia="Times New Roman" w:hAnsi="Times New Roman"/>
        <w:b/>
        <w:sz w:val="16"/>
        <w:szCs w:val="16"/>
        <w:lang w:val="ro-RO" w:eastAsia="ro-RO"/>
      </w:rPr>
      <w:t>şi</w:t>
    </w:r>
    <w:proofErr w:type="spellEnd"/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 produc efecte juridice după îndeplinirea </w:t>
    </w:r>
    <w:proofErr w:type="spellStart"/>
    <w:r>
      <w:rPr>
        <w:rFonts w:ascii="Times New Roman" w:eastAsia="Times New Roman" w:hAnsi="Times New Roman"/>
        <w:b/>
        <w:sz w:val="16"/>
        <w:szCs w:val="16"/>
        <w:lang w:val="ro-RO" w:eastAsia="ro-RO"/>
      </w:rPr>
      <w:t>condiţiilor</w:t>
    </w:r>
    <w:proofErr w:type="spellEnd"/>
    <w:r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 prevăzute de art. 129, art. 139 in O.U.G. nr. 57/2019 privind Codul Administrativ</w:t>
    </w:r>
  </w:p>
  <w:p w14:paraId="02514255" w14:textId="77777777" w:rsidR="001462FA" w:rsidRDefault="0014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AE7D" w14:textId="77777777" w:rsidR="00B06060" w:rsidRDefault="00B06060" w:rsidP="001462FA">
      <w:pPr>
        <w:spacing w:after="0" w:line="240" w:lineRule="auto"/>
      </w:pPr>
      <w:r>
        <w:separator/>
      </w:r>
    </w:p>
  </w:footnote>
  <w:footnote w:type="continuationSeparator" w:id="0">
    <w:p w14:paraId="064DC672" w14:textId="77777777" w:rsidR="00B06060" w:rsidRDefault="00B06060" w:rsidP="0014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EC40883"/>
    <w:multiLevelType w:val="hybridMultilevel"/>
    <w:tmpl w:val="9E141678"/>
    <w:lvl w:ilvl="0" w:tplc="DD769D14">
      <w:start w:val="67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1E8"/>
    <w:multiLevelType w:val="hybridMultilevel"/>
    <w:tmpl w:val="4B042DC4"/>
    <w:lvl w:ilvl="0" w:tplc="F044015A">
      <w:start w:val="67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1379C"/>
    <w:multiLevelType w:val="hybridMultilevel"/>
    <w:tmpl w:val="40FC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AF445D6"/>
    <w:multiLevelType w:val="hybridMultilevel"/>
    <w:tmpl w:val="31BC5022"/>
    <w:lvl w:ilvl="0" w:tplc="C2A6085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69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206221">
    <w:abstractNumId w:val="2"/>
  </w:num>
  <w:num w:numId="3" w16cid:durableId="789010259">
    <w:abstractNumId w:val="6"/>
  </w:num>
  <w:num w:numId="4" w16cid:durableId="1249919881">
    <w:abstractNumId w:val="0"/>
  </w:num>
  <w:num w:numId="5" w16cid:durableId="1809861112">
    <w:abstractNumId w:val="7"/>
  </w:num>
  <w:num w:numId="6" w16cid:durableId="1665351498">
    <w:abstractNumId w:val="5"/>
  </w:num>
  <w:num w:numId="7" w16cid:durableId="834877012">
    <w:abstractNumId w:val="1"/>
  </w:num>
  <w:num w:numId="8" w16cid:durableId="178862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17"/>
    <w:rsid w:val="0003226F"/>
    <w:rsid w:val="0007033A"/>
    <w:rsid w:val="00115B96"/>
    <w:rsid w:val="001348F3"/>
    <w:rsid w:val="001462FA"/>
    <w:rsid w:val="00166621"/>
    <w:rsid w:val="001936A2"/>
    <w:rsid w:val="00194032"/>
    <w:rsid w:val="001E03EB"/>
    <w:rsid w:val="00216821"/>
    <w:rsid w:val="0022396B"/>
    <w:rsid w:val="00232233"/>
    <w:rsid w:val="00256B8E"/>
    <w:rsid w:val="00335317"/>
    <w:rsid w:val="00336F26"/>
    <w:rsid w:val="003B238F"/>
    <w:rsid w:val="003B33C8"/>
    <w:rsid w:val="003D4D37"/>
    <w:rsid w:val="004158CF"/>
    <w:rsid w:val="00415BD1"/>
    <w:rsid w:val="0043490B"/>
    <w:rsid w:val="00483983"/>
    <w:rsid w:val="00494304"/>
    <w:rsid w:val="004B7F45"/>
    <w:rsid w:val="00506AF1"/>
    <w:rsid w:val="00546125"/>
    <w:rsid w:val="00561A41"/>
    <w:rsid w:val="005729B6"/>
    <w:rsid w:val="00581C24"/>
    <w:rsid w:val="00585864"/>
    <w:rsid w:val="00687749"/>
    <w:rsid w:val="007057FA"/>
    <w:rsid w:val="00751AAA"/>
    <w:rsid w:val="00795DB1"/>
    <w:rsid w:val="007E29CC"/>
    <w:rsid w:val="00884CC7"/>
    <w:rsid w:val="008B6906"/>
    <w:rsid w:val="008E7D22"/>
    <w:rsid w:val="008F2E69"/>
    <w:rsid w:val="00905700"/>
    <w:rsid w:val="009174EB"/>
    <w:rsid w:val="00932BF4"/>
    <w:rsid w:val="009872AE"/>
    <w:rsid w:val="009916A2"/>
    <w:rsid w:val="00B06060"/>
    <w:rsid w:val="00B30A29"/>
    <w:rsid w:val="00B60910"/>
    <w:rsid w:val="00B968BE"/>
    <w:rsid w:val="00B973BA"/>
    <w:rsid w:val="00BD35FE"/>
    <w:rsid w:val="00C15B98"/>
    <w:rsid w:val="00CA2F8A"/>
    <w:rsid w:val="00CC03D4"/>
    <w:rsid w:val="00CD3556"/>
    <w:rsid w:val="00D9790D"/>
    <w:rsid w:val="00DB2237"/>
    <w:rsid w:val="00DC588E"/>
    <w:rsid w:val="00E2600E"/>
    <w:rsid w:val="00E374E2"/>
    <w:rsid w:val="00E81A23"/>
    <w:rsid w:val="00ED31DF"/>
    <w:rsid w:val="00EE017A"/>
    <w:rsid w:val="00F045D4"/>
    <w:rsid w:val="00F04E63"/>
    <w:rsid w:val="00F057A7"/>
    <w:rsid w:val="00F26BA7"/>
    <w:rsid w:val="00F6796A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605688"/>
  <w15:docId w15:val="{A436A47D-2685-425A-B7FA-1576274D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17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17"/>
    <w:pPr>
      <w:ind w:left="720"/>
      <w:contextualSpacing/>
    </w:pPr>
  </w:style>
  <w:style w:type="paragraph" w:styleId="NoSpacing">
    <w:name w:val="No Spacing"/>
    <w:uiPriority w:val="1"/>
    <w:qFormat/>
    <w:rsid w:val="0043490B"/>
    <w:pPr>
      <w:spacing w:after="0" w:line="240" w:lineRule="auto"/>
    </w:pPr>
    <w:rPr>
      <w:rFonts w:ascii="Calibri" w:eastAsia="Calibri" w:hAnsi="Calibri" w:cs="Times New Roman"/>
      <w:lang w:val="en-ID"/>
    </w:rPr>
  </w:style>
  <w:style w:type="paragraph" w:styleId="Header">
    <w:name w:val="header"/>
    <w:basedOn w:val="Normal"/>
    <w:link w:val="Head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2FA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2FA"/>
    <w:rPr>
      <w:rFonts w:ascii="Calibri" w:eastAsia="Calibri" w:hAnsi="Calibri" w:cs="Times New Roman"/>
      <w:lang w:val="en-ID"/>
    </w:rPr>
  </w:style>
  <w:style w:type="table" w:styleId="TableGrid">
    <w:name w:val="Table Grid"/>
    <w:basedOn w:val="TableNormal"/>
    <w:uiPriority w:val="39"/>
    <w:rsid w:val="0057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FE56-4C0A-46B4-813A-54CDC047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25</cp:revision>
  <cp:lastPrinted>2023-06-29T08:48:00Z</cp:lastPrinted>
  <dcterms:created xsi:type="dcterms:W3CDTF">2023-06-27T09:49:00Z</dcterms:created>
  <dcterms:modified xsi:type="dcterms:W3CDTF">2023-06-29T09:51:00Z</dcterms:modified>
</cp:coreProperties>
</file>