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C1C1" w14:textId="77777777" w:rsidR="00C270FE" w:rsidRPr="003D1CFC" w:rsidRDefault="00C270FE" w:rsidP="00C270FE">
      <w:pPr>
        <w:widowControl w:val="0"/>
        <w:autoSpaceDE w:val="0"/>
        <w:autoSpaceDN w:val="0"/>
        <w:spacing w:after="0" w:line="240" w:lineRule="auto"/>
        <w:rPr>
          <w:rFonts w:ascii="Times New Roman" w:eastAsia="Umbra BT" w:hAnsi="Times New Roman"/>
          <w:b/>
          <w:sz w:val="24"/>
          <w:szCs w:val="24"/>
          <w:lang w:val="ro-RO" w:eastAsia="ro-RO" w:bidi="en-US"/>
        </w:rPr>
      </w:pPr>
    </w:p>
    <w:p w14:paraId="3498EE0B" w14:textId="77777777" w:rsidR="00C270FE" w:rsidRPr="003D1CFC" w:rsidRDefault="00C270FE" w:rsidP="00C270FE">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3D1CFC">
        <w:rPr>
          <w:rFonts w:ascii="Times New Roman" w:eastAsia="Times New Roman" w:hAnsi="Times New Roman"/>
          <w:b/>
          <w:sz w:val="24"/>
          <w:szCs w:val="24"/>
          <w:lang w:val="ro-RO" w:eastAsia="ro-RO" w:bidi="en-US"/>
        </w:rPr>
        <w:t xml:space="preserve">R O M Â N I A </w:t>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r w:rsidRPr="003D1CFC">
        <w:rPr>
          <w:rFonts w:ascii="Times New Roman" w:eastAsia="Times New Roman" w:hAnsi="Times New Roman"/>
          <w:b/>
          <w:sz w:val="24"/>
          <w:szCs w:val="24"/>
          <w:lang w:val="ro-RO" w:eastAsia="ro-RO" w:bidi="en-US"/>
        </w:rPr>
        <w:tab/>
      </w:r>
    </w:p>
    <w:p w14:paraId="69F0E92C" w14:textId="77777777" w:rsidR="00C270FE" w:rsidRPr="003D1CFC" w:rsidRDefault="00C270FE" w:rsidP="00C270FE">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3D1CFC">
        <w:rPr>
          <w:rFonts w:ascii="Times New Roman" w:eastAsia="Times New Roman" w:hAnsi="Times New Roman"/>
          <w:b/>
          <w:sz w:val="24"/>
          <w:szCs w:val="24"/>
          <w:lang w:val="ro-RO" w:eastAsia="ro-RO" w:bidi="en-US"/>
        </w:rPr>
        <w:t>JUDEŢUL MUREŞ</w:t>
      </w:r>
    </w:p>
    <w:p w14:paraId="5A2E1A45" w14:textId="77777777" w:rsidR="00C270FE" w:rsidRPr="003D1CFC" w:rsidRDefault="00C270FE" w:rsidP="00C270FE">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3D1CFC">
        <w:rPr>
          <w:rFonts w:ascii="Times New Roman" w:eastAsia="Times New Roman" w:hAnsi="Times New Roman"/>
          <w:b/>
          <w:sz w:val="24"/>
          <w:szCs w:val="24"/>
          <w:lang w:val="ro-RO" w:eastAsia="ro-RO" w:bidi="en-US"/>
        </w:rPr>
        <w:t>CONSILIUL LOCAL AL MUNICIPIULUI TÂRGU MUREŞ</w:t>
      </w:r>
    </w:p>
    <w:p w14:paraId="77BA0E4C" w14:textId="77777777" w:rsidR="003D1CFC" w:rsidRDefault="003D1CFC" w:rsidP="008905CB">
      <w:pPr>
        <w:widowControl w:val="0"/>
        <w:autoSpaceDE w:val="0"/>
        <w:autoSpaceDN w:val="0"/>
        <w:spacing w:after="0" w:line="240" w:lineRule="auto"/>
        <w:ind w:left="3540" w:firstLine="708"/>
        <w:jc w:val="center"/>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                                        </w:t>
      </w:r>
    </w:p>
    <w:p w14:paraId="21F24684" w14:textId="377AA934" w:rsidR="00C270FE" w:rsidRPr="003D1CFC" w:rsidRDefault="003D1CFC" w:rsidP="003D1CFC">
      <w:pPr>
        <w:widowControl w:val="0"/>
        <w:autoSpaceDE w:val="0"/>
        <w:autoSpaceDN w:val="0"/>
        <w:spacing w:after="0" w:line="240" w:lineRule="auto"/>
        <w:ind w:left="3540" w:firstLine="708"/>
        <w:jc w:val="right"/>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 </w:t>
      </w:r>
      <w:r w:rsidR="00C270FE" w:rsidRPr="003D1CFC">
        <w:rPr>
          <w:rFonts w:ascii="Times New Roman" w:eastAsia="Times New Roman" w:hAnsi="Times New Roman"/>
          <w:b/>
          <w:sz w:val="24"/>
          <w:szCs w:val="24"/>
          <w:lang w:val="ro-RO" w:bidi="en-US"/>
        </w:rPr>
        <w:t>Proiect</w:t>
      </w:r>
    </w:p>
    <w:p w14:paraId="6687EF0C" w14:textId="38413CB1" w:rsidR="00C270FE" w:rsidRPr="003D1CFC" w:rsidRDefault="003D1CFC" w:rsidP="003D1CFC">
      <w:pPr>
        <w:widowControl w:val="0"/>
        <w:autoSpaceDE w:val="0"/>
        <w:autoSpaceDN w:val="0"/>
        <w:spacing w:after="0" w:line="240" w:lineRule="auto"/>
        <w:jc w:val="right"/>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                 </w:t>
      </w:r>
      <w:r w:rsidR="00C270FE" w:rsidRPr="003D1CFC">
        <w:rPr>
          <w:rFonts w:ascii="Times New Roman" w:eastAsia="Times New Roman" w:hAnsi="Times New Roman"/>
          <w:b/>
          <w:sz w:val="24"/>
          <w:szCs w:val="24"/>
          <w:lang w:val="ro-RO" w:bidi="en-US"/>
        </w:rPr>
        <w:t xml:space="preserve">(nu produce efecte juridice) * </w:t>
      </w:r>
    </w:p>
    <w:p w14:paraId="42B1BBB3" w14:textId="2F808C9F" w:rsidR="003D1CFC" w:rsidRPr="003D1CFC" w:rsidRDefault="00C270FE" w:rsidP="003D1CFC">
      <w:pPr>
        <w:widowControl w:val="0"/>
        <w:autoSpaceDE w:val="0"/>
        <w:autoSpaceDN w:val="0"/>
        <w:spacing w:after="0" w:line="240" w:lineRule="auto"/>
        <w:jc w:val="right"/>
        <w:rPr>
          <w:rFonts w:ascii="Times New Roman" w:eastAsia="Times New Roman" w:hAnsi="Times New Roman"/>
          <w:b/>
          <w:sz w:val="24"/>
          <w:szCs w:val="24"/>
          <w:lang w:val="ro-RO" w:eastAsia="ro-RO" w:bidi="en-US"/>
        </w:rPr>
      </w:pPr>
      <w:r w:rsidRPr="003D1CFC">
        <w:rPr>
          <w:rFonts w:ascii="Times New Roman" w:eastAsia="Times New Roman" w:hAnsi="Times New Roman"/>
          <w:b/>
          <w:sz w:val="24"/>
          <w:szCs w:val="24"/>
          <w:lang w:val="ro-RO" w:eastAsia="ro-RO" w:bidi="en-US"/>
        </w:rPr>
        <w:t xml:space="preserve">                                                                                                                                                            </w:t>
      </w:r>
      <w:r w:rsidR="003D1CFC" w:rsidRPr="003D1CFC">
        <w:rPr>
          <w:rFonts w:ascii="Times New Roman" w:eastAsia="Times New Roman" w:hAnsi="Times New Roman"/>
          <w:b/>
          <w:sz w:val="24"/>
          <w:szCs w:val="24"/>
          <w:lang w:val="ro-RO" w:eastAsia="ro-RO" w:bidi="en-US"/>
        </w:rPr>
        <w:t xml:space="preserve">                                                                                                                                               </w:t>
      </w:r>
      <w:r w:rsidR="003D1CFC">
        <w:rPr>
          <w:rFonts w:ascii="Times New Roman" w:eastAsia="Times New Roman" w:hAnsi="Times New Roman"/>
          <w:b/>
          <w:sz w:val="24"/>
          <w:szCs w:val="24"/>
          <w:lang w:val="ro-RO" w:eastAsia="ro-RO" w:bidi="en-US"/>
        </w:rPr>
        <w:t xml:space="preserve">                                  </w:t>
      </w:r>
      <w:proofErr w:type="spellStart"/>
      <w:r w:rsidRPr="003D1CFC">
        <w:rPr>
          <w:rFonts w:ascii="Times New Roman" w:eastAsia="Times New Roman" w:hAnsi="Times New Roman"/>
          <w:b/>
          <w:sz w:val="24"/>
          <w:szCs w:val="24"/>
          <w:lang w:val="ro-RO" w:eastAsia="ro-RO" w:bidi="en-US"/>
        </w:rPr>
        <w:t>Iniţiator</w:t>
      </w:r>
      <w:r w:rsidR="003D1CFC" w:rsidRPr="003D1CFC">
        <w:rPr>
          <w:rFonts w:ascii="Times New Roman" w:eastAsia="Times New Roman" w:hAnsi="Times New Roman"/>
          <w:b/>
          <w:sz w:val="24"/>
          <w:szCs w:val="24"/>
          <w:lang w:val="ro-RO" w:eastAsia="ro-RO" w:bidi="en-US"/>
        </w:rPr>
        <w:t>i</w:t>
      </w:r>
      <w:proofErr w:type="spellEnd"/>
      <w:r w:rsidR="003D1CFC">
        <w:rPr>
          <w:rFonts w:ascii="Times New Roman" w:eastAsia="Times New Roman" w:hAnsi="Times New Roman"/>
          <w:b/>
          <w:sz w:val="24"/>
          <w:szCs w:val="24"/>
          <w:lang w:val="ro-RO" w:eastAsia="ro-RO" w:bidi="en-US"/>
        </w:rPr>
        <w:t>:</w:t>
      </w:r>
    </w:p>
    <w:p w14:paraId="4B94100A" w14:textId="1E12533F" w:rsidR="00C270FE" w:rsidRPr="003D1CFC" w:rsidRDefault="00C270FE" w:rsidP="003D1CFC">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3D1CFC">
        <w:rPr>
          <w:rFonts w:ascii="Times New Roman" w:eastAsia="Times New Roman" w:hAnsi="Times New Roman"/>
          <w:b/>
          <w:sz w:val="24"/>
          <w:szCs w:val="24"/>
          <w:lang w:val="ro-RO" w:eastAsia="ro-RO" w:bidi="en-US"/>
        </w:rPr>
        <w:t xml:space="preserve">                                                                                                            </w:t>
      </w:r>
      <w:r w:rsidR="00504DB0">
        <w:rPr>
          <w:rFonts w:ascii="Times New Roman" w:eastAsia="Times New Roman" w:hAnsi="Times New Roman"/>
          <w:b/>
          <w:sz w:val="24"/>
          <w:szCs w:val="24"/>
          <w:lang w:val="ro-RO" w:eastAsia="ro-RO" w:bidi="en-US"/>
        </w:rPr>
        <w:t xml:space="preserve">      </w:t>
      </w:r>
      <w:r w:rsidRPr="003D1CFC">
        <w:rPr>
          <w:rFonts w:ascii="Times New Roman" w:eastAsia="Times New Roman" w:hAnsi="Times New Roman"/>
          <w:b/>
          <w:sz w:val="24"/>
          <w:szCs w:val="24"/>
          <w:lang w:val="ro-RO" w:eastAsia="ro-RO" w:bidi="en-US"/>
        </w:rPr>
        <w:t xml:space="preserve">  CONSILIER</w:t>
      </w:r>
      <w:r w:rsidR="00930ED9" w:rsidRPr="003D1CFC">
        <w:rPr>
          <w:rFonts w:ascii="Times New Roman" w:eastAsia="Times New Roman" w:hAnsi="Times New Roman"/>
          <w:b/>
          <w:sz w:val="24"/>
          <w:szCs w:val="24"/>
          <w:lang w:val="ro-RO" w:eastAsia="ro-RO" w:bidi="en-US"/>
        </w:rPr>
        <w:t>I</w:t>
      </w:r>
      <w:r w:rsidRPr="003D1CFC">
        <w:rPr>
          <w:rFonts w:ascii="Times New Roman" w:eastAsia="Times New Roman" w:hAnsi="Times New Roman"/>
          <w:b/>
          <w:sz w:val="24"/>
          <w:szCs w:val="24"/>
          <w:lang w:val="ro-RO" w:eastAsia="ro-RO" w:bidi="en-US"/>
        </w:rPr>
        <w:t xml:space="preserve"> LOCAL</w:t>
      </w:r>
      <w:r w:rsidR="003D1CFC" w:rsidRPr="003D1CFC">
        <w:rPr>
          <w:rFonts w:ascii="Times New Roman" w:eastAsia="Times New Roman" w:hAnsi="Times New Roman"/>
          <w:b/>
          <w:sz w:val="24"/>
          <w:szCs w:val="24"/>
          <w:lang w:val="ro-RO" w:eastAsia="ro-RO" w:bidi="en-US"/>
        </w:rPr>
        <w:t>I</w:t>
      </w:r>
      <w:r w:rsidRPr="003D1CFC">
        <w:rPr>
          <w:rFonts w:ascii="Times New Roman" w:eastAsia="Times New Roman" w:hAnsi="Times New Roman"/>
          <w:b/>
          <w:sz w:val="24"/>
          <w:szCs w:val="24"/>
          <w:lang w:val="ro-RO" w:eastAsia="ro-RO" w:bidi="en-US"/>
        </w:rPr>
        <w:t xml:space="preserve"> </w:t>
      </w:r>
    </w:p>
    <w:p w14:paraId="56CF8E50" w14:textId="77777777" w:rsidR="003D1CFC" w:rsidRPr="003D1CFC" w:rsidRDefault="00C270FE" w:rsidP="00C270FE">
      <w:pPr>
        <w:widowControl w:val="0"/>
        <w:autoSpaceDE w:val="0"/>
        <w:autoSpaceDN w:val="0"/>
        <w:spacing w:after="0" w:line="240" w:lineRule="auto"/>
        <w:jc w:val="right"/>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     </w:t>
      </w:r>
    </w:p>
    <w:p w14:paraId="0CC1909E" w14:textId="77777777" w:rsidR="003D1CFC" w:rsidRDefault="003D1CFC" w:rsidP="00C270FE">
      <w:pPr>
        <w:widowControl w:val="0"/>
        <w:autoSpaceDE w:val="0"/>
        <w:autoSpaceDN w:val="0"/>
        <w:spacing w:after="0" w:line="240" w:lineRule="auto"/>
        <w:jc w:val="right"/>
        <w:rPr>
          <w:rFonts w:ascii="Times New Roman" w:eastAsia="Times New Roman" w:hAnsi="Times New Roman"/>
          <w:b/>
          <w:sz w:val="24"/>
          <w:szCs w:val="24"/>
          <w:lang w:val="ro-RO" w:bidi="en-US"/>
        </w:rPr>
      </w:pPr>
    </w:p>
    <w:p w14:paraId="0A3839F6" w14:textId="78D5C4E0" w:rsidR="00C270FE" w:rsidRPr="003D1CFC" w:rsidRDefault="00C270FE" w:rsidP="003D1CFC">
      <w:pPr>
        <w:widowControl w:val="0"/>
        <w:autoSpaceDE w:val="0"/>
        <w:autoSpaceDN w:val="0"/>
        <w:spacing w:after="0" w:line="240" w:lineRule="auto"/>
        <w:jc w:val="center"/>
        <w:rPr>
          <w:rFonts w:ascii="Times New Roman" w:eastAsia="Times New Roman" w:hAnsi="Times New Roman"/>
          <w:b/>
          <w:sz w:val="24"/>
          <w:szCs w:val="24"/>
          <w:lang w:val="ro-RO" w:bidi="en-US"/>
        </w:rPr>
      </w:pPr>
    </w:p>
    <w:p w14:paraId="3C5F6674" w14:textId="7A1C161A" w:rsidR="008905CB" w:rsidRPr="003D1CFC" w:rsidRDefault="00E85680" w:rsidP="003D1CFC">
      <w:pPr>
        <w:widowControl w:val="0"/>
        <w:autoSpaceDE w:val="0"/>
        <w:autoSpaceDN w:val="0"/>
        <w:spacing w:after="0" w:line="240" w:lineRule="auto"/>
        <w:jc w:val="center"/>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PROIECT DE </w:t>
      </w:r>
      <w:r w:rsidR="00C270FE" w:rsidRPr="003D1CFC">
        <w:rPr>
          <w:rFonts w:ascii="Times New Roman" w:eastAsia="Times New Roman" w:hAnsi="Times New Roman"/>
          <w:b/>
          <w:sz w:val="24"/>
          <w:szCs w:val="24"/>
          <w:lang w:val="ro-RO" w:bidi="en-US"/>
        </w:rPr>
        <w:t>H O T Ă R Â R E</w:t>
      </w:r>
    </w:p>
    <w:p w14:paraId="1854F100" w14:textId="4914C1E6" w:rsidR="00E85680" w:rsidRPr="003D1CFC" w:rsidRDefault="00C270FE" w:rsidP="003D1CFC">
      <w:pPr>
        <w:widowControl w:val="0"/>
        <w:autoSpaceDE w:val="0"/>
        <w:autoSpaceDN w:val="0"/>
        <w:spacing w:after="0" w:line="240" w:lineRule="auto"/>
        <w:jc w:val="center"/>
        <w:rPr>
          <w:rFonts w:ascii="Times New Roman" w:eastAsia="Times New Roman" w:hAnsi="Times New Roman"/>
          <w:b/>
          <w:color w:val="000000"/>
          <w:sz w:val="24"/>
          <w:szCs w:val="24"/>
          <w:lang w:val="ro-RO"/>
        </w:rPr>
      </w:pPr>
      <w:r w:rsidRPr="003D1CFC">
        <w:rPr>
          <w:rFonts w:ascii="Times New Roman" w:eastAsia="Times New Roman" w:hAnsi="Times New Roman"/>
          <w:b/>
          <w:sz w:val="24"/>
          <w:szCs w:val="24"/>
          <w:lang w:val="ro-RO" w:bidi="en-US"/>
        </w:rPr>
        <w:t>nr. ______din _____________________ 2023</w:t>
      </w:r>
    </w:p>
    <w:p w14:paraId="2615EB19" w14:textId="77777777" w:rsidR="00E85680" w:rsidRPr="003D1CFC" w:rsidRDefault="00E85680" w:rsidP="00E85680">
      <w:pPr>
        <w:widowControl w:val="0"/>
        <w:autoSpaceDE w:val="0"/>
        <w:autoSpaceDN w:val="0"/>
        <w:spacing w:after="0" w:line="240" w:lineRule="auto"/>
        <w:rPr>
          <w:rFonts w:ascii="Times New Roman" w:eastAsia="Times New Roman" w:hAnsi="Times New Roman"/>
          <w:b/>
          <w:color w:val="000000"/>
          <w:sz w:val="24"/>
          <w:szCs w:val="24"/>
          <w:lang w:val="ro-RO"/>
        </w:rPr>
      </w:pPr>
    </w:p>
    <w:p w14:paraId="655571D2" w14:textId="03A85790" w:rsidR="00C270FE" w:rsidRPr="003D1CFC" w:rsidRDefault="00E85680" w:rsidP="003D1CFC">
      <w:pPr>
        <w:widowControl w:val="0"/>
        <w:autoSpaceDE w:val="0"/>
        <w:autoSpaceDN w:val="0"/>
        <w:spacing w:after="0" w:line="240" w:lineRule="auto"/>
        <w:jc w:val="center"/>
        <w:rPr>
          <w:rFonts w:ascii="Times New Roman" w:eastAsia="Times New Roman" w:hAnsi="Times New Roman"/>
          <w:b/>
          <w:sz w:val="24"/>
          <w:szCs w:val="24"/>
          <w:lang w:val="ro-RO" w:bidi="en-US"/>
        </w:rPr>
      </w:pPr>
      <w:r w:rsidRPr="003D1CFC">
        <w:rPr>
          <w:rFonts w:ascii="Times New Roman" w:eastAsia="Times New Roman" w:hAnsi="Times New Roman"/>
          <w:b/>
          <w:color w:val="000000"/>
          <w:sz w:val="24"/>
          <w:szCs w:val="24"/>
          <w:lang w:val="ro-RO"/>
        </w:rPr>
        <w:t xml:space="preserve">privind </w:t>
      </w:r>
      <w:bookmarkStart w:id="0" w:name="_Hlk150863979"/>
      <w:r w:rsidRPr="003D1CFC">
        <w:rPr>
          <w:rFonts w:ascii="Times New Roman" w:eastAsia="Times New Roman" w:hAnsi="Times New Roman"/>
          <w:b/>
          <w:color w:val="000000"/>
          <w:sz w:val="24"/>
          <w:szCs w:val="24"/>
          <w:lang w:val="ro-RO"/>
        </w:rPr>
        <w:t xml:space="preserve">participarea Municipiului Târgu Mureș în calitate de persoană vătămată in dosarul penal nr.91/P/2021 al Parchetului de pe Înalta Curte de Casație și Justiție </w:t>
      </w:r>
      <w:r w:rsidRPr="003D1CFC">
        <w:rPr>
          <w:rFonts w:ascii="Times New Roman" w:eastAsia="Times New Roman" w:hAnsi="Times New Roman"/>
          <w:b/>
          <w:color w:val="000000"/>
          <w:sz w:val="24"/>
          <w:szCs w:val="24"/>
          <w:lang w:val="it-IT"/>
        </w:rPr>
        <w:t>– D</w:t>
      </w:r>
      <w:proofErr w:type="spellStart"/>
      <w:r w:rsidRPr="003D1CFC">
        <w:rPr>
          <w:rFonts w:ascii="Times New Roman" w:eastAsia="Times New Roman" w:hAnsi="Times New Roman"/>
          <w:b/>
          <w:color w:val="000000"/>
          <w:sz w:val="24"/>
          <w:szCs w:val="24"/>
          <w:lang w:val="ro-RO"/>
        </w:rPr>
        <w:t>irec</w:t>
      </w:r>
      <w:r w:rsidR="003D1CFC">
        <w:rPr>
          <w:rFonts w:ascii="Times New Roman" w:eastAsia="Times New Roman" w:hAnsi="Times New Roman"/>
          <w:b/>
          <w:color w:val="000000"/>
          <w:sz w:val="24"/>
          <w:szCs w:val="24"/>
          <w:lang w:val="ro-RO"/>
        </w:rPr>
        <w:t>ț</w:t>
      </w:r>
      <w:r w:rsidRPr="003D1CFC">
        <w:rPr>
          <w:rFonts w:ascii="Times New Roman" w:eastAsia="Times New Roman" w:hAnsi="Times New Roman"/>
          <w:b/>
          <w:color w:val="000000"/>
          <w:sz w:val="24"/>
          <w:szCs w:val="24"/>
          <w:lang w:val="ro-RO"/>
        </w:rPr>
        <w:t>ia</w:t>
      </w:r>
      <w:proofErr w:type="spellEnd"/>
      <w:r w:rsidRPr="003D1CFC">
        <w:rPr>
          <w:rFonts w:ascii="Times New Roman" w:eastAsia="Times New Roman" w:hAnsi="Times New Roman"/>
          <w:b/>
          <w:color w:val="000000"/>
          <w:sz w:val="24"/>
          <w:szCs w:val="24"/>
          <w:lang w:val="ro-RO"/>
        </w:rPr>
        <w:t xml:space="preserve"> Națională Anticorupție – Serviciul Teritorial Mureș</w:t>
      </w:r>
      <w:bookmarkEnd w:id="0"/>
    </w:p>
    <w:p w14:paraId="32EEB571" w14:textId="77777777" w:rsidR="00C270FE" w:rsidRPr="003D1CFC" w:rsidRDefault="00C270FE" w:rsidP="00C270FE">
      <w:pPr>
        <w:widowControl w:val="0"/>
        <w:autoSpaceDE w:val="0"/>
        <w:autoSpaceDN w:val="0"/>
        <w:spacing w:before="10" w:after="0" w:line="240" w:lineRule="auto"/>
        <w:rPr>
          <w:rFonts w:ascii="Times New Roman" w:eastAsia="Times New Roman" w:hAnsi="Times New Roman"/>
          <w:b/>
          <w:sz w:val="24"/>
          <w:szCs w:val="24"/>
          <w:lang w:val="ro-RO" w:bidi="en-US"/>
        </w:rPr>
      </w:pPr>
    </w:p>
    <w:p w14:paraId="0F9E365A" w14:textId="77777777" w:rsidR="003D1CFC" w:rsidRDefault="00C270FE" w:rsidP="003D1CFC">
      <w:pPr>
        <w:widowControl w:val="0"/>
        <w:autoSpaceDE w:val="0"/>
        <w:autoSpaceDN w:val="0"/>
        <w:spacing w:before="1" w:after="0" w:line="240" w:lineRule="auto"/>
        <w:ind w:firstLine="851"/>
        <w:jc w:val="both"/>
        <w:rPr>
          <w:rFonts w:ascii="Times New Roman" w:eastAsia="Times New Roman" w:hAnsi="Times New Roman"/>
          <w:b/>
          <w:i/>
          <w:sz w:val="24"/>
          <w:szCs w:val="24"/>
          <w:lang w:val="ro-RO" w:bidi="en-US"/>
        </w:rPr>
      </w:pPr>
      <w:r w:rsidRPr="003D1CFC">
        <w:rPr>
          <w:rFonts w:ascii="Times New Roman" w:eastAsia="Times New Roman" w:hAnsi="Times New Roman"/>
          <w:b/>
          <w:i/>
          <w:sz w:val="24"/>
          <w:szCs w:val="24"/>
          <w:lang w:val="ro-RO" w:bidi="en-US"/>
        </w:rPr>
        <w:t xml:space="preserve"> </w:t>
      </w:r>
    </w:p>
    <w:p w14:paraId="0AB3870C" w14:textId="0B2B1A57" w:rsidR="00C270FE" w:rsidRPr="003D1CFC" w:rsidRDefault="00C270FE" w:rsidP="003D1CFC">
      <w:pPr>
        <w:widowControl w:val="0"/>
        <w:autoSpaceDE w:val="0"/>
        <w:autoSpaceDN w:val="0"/>
        <w:spacing w:before="1" w:after="0" w:line="240" w:lineRule="auto"/>
        <w:ind w:firstLine="851"/>
        <w:jc w:val="both"/>
        <w:rPr>
          <w:rFonts w:ascii="Times New Roman" w:eastAsia="Times New Roman" w:hAnsi="Times New Roman"/>
          <w:i/>
          <w:sz w:val="24"/>
          <w:szCs w:val="24"/>
          <w:lang w:val="ro-RO" w:bidi="en-US"/>
        </w:rPr>
      </w:pPr>
      <w:r w:rsidRPr="003D1CFC">
        <w:rPr>
          <w:rFonts w:ascii="Times New Roman" w:eastAsia="Times New Roman" w:hAnsi="Times New Roman"/>
          <w:b/>
          <w:i/>
          <w:sz w:val="24"/>
          <w:szCs w:val="24"/>
          <w:lang w:val="ro-RO" w:bidi="en-US"/>
        </w:rPr>
        <w:t xml:space="preserve">Consiliul Local al Municipiului Târgu </w:t>
      </w:r>
      <w:proofErr w:type="spellStart"/>
      <w:r w:rsidRPr="003D1CFC">
        <w:rPr>
          <w:rFonts w:ascii="Times New Roman" w:eastAsia="Times New Roman" w:hAnsi="Times New Roman"/>
          <w:b/>
          <w:i/>
          <w:sz w:val="24"/>
          <w:szCs w:val="24"/>
          <w:lang w:val="ro-RO" w:bidi="en-US"/>
        </w:rPr>
        <w:t>Mureş</w:t>
      </w:r>
      <w:proofErr w:type="spellEnd"/>
      <w:r w:rsidRPr="003D1CFC">
        <w:rPr>
          <w:rFonts w:ascii="Times New Roman" w:eastAsia="Times New Roman" w:hAnsi="Times New Roman"/>
          <w:b/>
          <w:i/>
          <w:sz w:val="24"/>
          <w:szCs w:val="24"/>
          <w:lang w:val="ro-RO" w:bidi="en-US"/>
        </w:rPr>
        <w:t xml:space="preserve">, întrunit în ședință ordinară </w:t>
      </w:r>
    </w:p>
    <w:p w14:paraId="2450866B" w14:textId="77777777" w:rsidR="00C270FE" w:rsidRPr="003D1CFC" w:rsidRDefault="00C270FE" w:rsidP="00504DB0">
      <w:pPr>
        <w:widowControl w:val="0"/>
        <w:autoSpaceDE w:val="0"/>
        <w:autoSpaceDN w:val="0"/>
        <w:spacing w:after="0" w:line="240" w:lineRule="auto"/>
        <w:ind w:firstLine="851"/>
        <w:rPr>
          <w:rFonts w:ascii="Times New Roman" w:eastAsia="Times New Roman" w:hAnsi="Times New Roman"/>
          <w:i/>
          <w:sz w:val="24"/>
          <w:szCs w:val="24"/>
          <w:lang w:val="ro-RO" w:bidi="en-US"/>
        </w:rPr>
      </w:pPr>
      <w:r w:rsidRPr="003D1CFC">
        <w:rPr>
          <w:rFonts w:ascii="Times New Roman" w:eastAsia="Times New Roman" w:hAnsi="Times New Roman"/>
          <w:i/>
          <w:sz w:val="24"/>
          <w:szCs w:val="24"/>
          <w:lang w:val="ro-RO" w:bidi="en-US"/>
        </w:rPr>
        <w:t xml:space="preserve"> </w:t>
      </w:r>
    </w:p>
    <w:p w14:paraId="40416D0B" w14:textId="7320D892" w:rsidR="00C270FE" w:rsidRPr="003D1CFC" w:rsidRDefault="00504DB0" w:rsidP="00504DB0">
      <w:pPr>
        <w:widowControl w:val="0"/>
        <w:autoSpaceDE w:val="0"/>
        <w:autoSpaceDN w:val="0"/>
        <w:spacing w:after="0" w:line="240" w:lineRule="auto"/>
        <w:rPr>
          <w:rFonts w:ascii="Times New Roman" w:eastAsia="Times New Roman" w:hAnsi="Times New Roman"/>
          <w:b/>
          <w:sz w:val="24"/>
          <w:szCs w:val="24"/>
          <w:lang w:val="en-US" w:bidi="en-US"/>
        </w:rPr>
      </w:pPr>
      <w:r>
        <w:rPr>
          <w:rFonts w:ascii="Times New Roman" w:eastAsia="Times New Roman" w:hAnsi="Times New Roman"/>
          <w:b/>
          <w:i/>
          <w:sz w:val="24"/>
          <w:szCs w:val="24"/>
          <w:lang w:val="it-IT" w:bidi="en-US"/>
        </w:rPr>
        <w:t xml:space="preserve">            </w:t>
      </w:r>
      <w:r w:rsidR="003D1CFC">
        <w:rPr>
          <w:rFonts w:ascii="Times New Roman" w:eastAsia="Times New Roman" w:hAnsi="Times New Roman"/>
          <w:b/>
          <w:i/>
          <w:sz w:val="24"/>
          <w:szCs w:val="24"/>
          <w:lang w:val="it-IT" w:bidi="en-US"/>
        </w:rPr>
        <w:t xml:space="preserve"> </w:t>
      </w:r>
      <w:proofErr w:type="spellStart"/>
      <w:r w:rsidR="00C270FE" w:rsidRPr="003D1CFC">
        <w:rPr>
          <w:rFonts w:ascii="Times New Roman" w:eastAsia="Times New Roman" w:hAnsi="Times New Roman"/>
          <w:b/>
          <w:sz w:val="24"/>
          <w:szCs w:val="24"/>
          <w:lang w:val="en-US" w:bidi="en-US"/>
        </w:rPr>
        <w:t>Având</w:t>
      </w:r>
      <w:proofErr w:type="spellEnd"/>
      <w:r w:rsidR="00C270FE" w:rsidRPr="003D1CFC">
        <w:rPr>
          <w:rFonts w:ascii="Times New Roman" w:eastAsia="Times New Roman" w:hAnsi="Times New Roman"/>
          <w:b/>
          <w:sz w:val="24"/>
          <w:szCs w:val="24"/>
          <w:lang w:val="en-US" w:bidi="en-US"/>
        </w:rPr>
        <w:t xml:space="preserve"> </w:t>
      </w:r>
      <w:proofErr w:type="spellStart"/>
      <w:r w:rsidR="00C270FE" w:rsidRPr="003D1CFC">
        <w:rPr>
          <w:rFonts w:ascii="Times New Roman" w:eastAsia="Times New Roman" w:hAnsi="Times New Roman"/>
          <w:b/>
          <w:sz w:val="24"/>
          <w:szCs w:val="24"/>
          <w:lang w:val="en-US" w:bidi="en-US"/>
        </w:rPr>
        <w:t>în</w:t>
      </w:r>
      <w:proofErr w:type="spellEnd"/>
      <w:r w:rsidR="00C270FE" w:rsidRPr="003D1CFC">
        <w:rPr>
          <w:rFonts w:ascii="Times New Roman" w:eastAsia="Times New Roman" w:hAnsi="Times New Roman"/>
          <w:b/>
          <w:spacing w:val="61"/>
          <w:sz w:val="24"/>
          <w:szCs w:val="24"/>
          <w:lang w:val="en-US" w:bidi="en-US"/>
        </w:rPr>
        <w:t xml:space="preserve"> </w:t>
      </w:r>
      <w:proofErr w:type="spellStart"/>
      <w:r w:rsidR="00C270FE" w:rsidRPr="003D1CFC">
        <w:rPr>
          <w:rFonts w:ascii="Times New Roman" w:eastAsia="Times New Roman" w:hAnsi="Times New Roman"/>
          <w:b/>
          <w:sz w:val="24"/>
          <w:szCs w:val="24"/>
          <w:lang w:val="en-US" w:bidi="en-US"/>
        </w:rPr>
        <w:t>vedere</w:t>
      </w:r>
      <w:proofErr w:type="spellEnd"/>
      <w:r w:rsidR="00C270FE" w:rsidRPr="003D1CFC">
        <w:rPr>
          <w:rFonts w:ascii="Times New Roman" w:eastAsia="Times New Roman" w:hAnsi="Times New Roman"/>
          <w:b/>
          <w:sz w:val="24"/>
          <w:szCs w:val="24"/>
          <w:lang w:val="en-US" w:bidi="en-US"/>
        </w:rPr>
        <w:t>:</w:t>
      </w:r>
    </w:p>
    <w:p w14:paraId="5987A343" w14:textId="0637A8C3" w:rsidR="00564A40" w:rsidRPr="003D1CFC" w:rsidRDefault="00564A40" w:rsidP="00504DB0">
      <w:pPr>
        <w:widowControl w:val="0"/>
        <w:autoSpaceDE w:val="0"/>
        <w:autoSpaceDN w:val="0"/>
        <w:spacing w:after="0" w:line="240" w:lineRule="auto"/>
        <w:ind w:firstLine="851"/>
        <w:rPr>
          <w:rFonts w:ascii="Times New Roman" w:eastAsia="Times New Roman" w:hAnsi="Times New Roman"/>
          <w:b/>
          <w:sz w:val="24"/>
          <w:szCs w:val="24"/>
          <w:lang w:val="ro-RO" w:bidi="en-US"/>
        </w:rPr>
      </w:pPr>
    </w:p>
    <w:p w14:paraId="0560FEB8" w14:textId="6E125885" w:rsidR="00564A40" w:rsidRPr="003D1CFC" w:rsidRDefault="00564A40" w:rsidP="00504DB0">
      <w:pPr>
        <w:widowControl w:val="0"/>
        <w:numPr>
          <w:ilvl w:val="0"/>
          <w:numId w:val="1"/>
        </w:numPr>
        <w:autoSpaceDE w:val="0"/>
        <w:autoSpaceDN w:val="0"/>
        <w:adjustRightInd w:val="0"/>
        <w:spacing w:after="0" w:line="240" w:lineRule="auto"/>
        <w:ind w:left="0" w:firstLine="851"/>
        <w:jc w:val="both"/>
        <w:rPr>
          <w:rFonts w:ascii="Times New Roman" w:hAnsi="Times New Roman"/>
          <w:sz w:val="24"/>
          <w:szCs w:val="24"/>
          <w:lang w:val="ro-RO"/>
        </w:rPr>
      </w:pPr>
      <w:r w:rsidRPr="003D1CFC">
        <w:rPr>
          <w:rFonts w:ascii="Times New Roman" w:hAnsi="Times New Roman"/>
          <w:sz w:val="24"/>
          <w:szCs w:val="24"/>
          <w:lang w:val="ro-RO"/>
        </w:rPr>
        <w:t xml:space="preserve">Adresa DNA Serviciul Teritorial Mureș </w:t>
      </w:r>
      <w:r w:rsidR="00A94577" w:rsidRPr="003D1CFC">
        <w:rPr>
          <w:rFonts w:ascii="Times New Roman" w:hAnsi="Times New Roman"/>
          <w:sz w:val="24"/>
          <w:szCs w:val="24"/>
          <w:lang w:val="ro-RO"/>
        </w:rPr>
        <w:t>nr. 69644 din 26.10.2023</w:t>
      </w:r>
    </w:p>
    <w:p w14:paraId="2901255A" w14:textId="1D0E4AEE" w:rsidR="00C270FE" w:rsidRPr="000F3D62" w:rsidRDefault="00C270FE" w:rsidP="00504DB0">
      <w:pPr>
        <w:widowControl w:val="0"/>
        <w:numPr>
          <w:ilvl w:val="0"/>
          <w:numId w:val="1"/>
        </w:numPr>
        <w:autoSpaceDE w:val="0"/>
        <w:autoSpaceDN w:val="0"/>
        <w:adjustRightInd w:val="0"/>
        <w:spacing w:after="0" w:line="240" w:lineRule="auto"/>
        <w:ind w:left="0" w:firstLine="851"/>
        <w:jc w:val="both"/>
        <w:rPr>
          <w:rFonts w:ascii="Times New Roman" w:hAnsi="Times New Roman"/>
          <w:sz w:val="24"/>
          <w:szCs w:val="24"/>
          <w:lang w:val="ro-RO"/>
        </w:rPr>
      </w:pPr>
      <w:r w:rsidRPr="003D1CFC">
        <w:rPr>
          <w:rFonts w:ascii="Times New Roman" w:eastAsia="Times New Roman" w:hAnsi="Times New Roman"/>
          <w:sz w:val="24"/>
          <w:szCs w:val="24"/>
          <w:lang w:val="it-IT" w:bidi="en-US"/>
        </w:rPr>
        <w:t>Referatul de aprobare nr. ........................  ini</w:t>
      </w:r>
      <w:proofErr w:type="spellStart"/>
      <w:r w:rsidRPr="003D1CFC">
        <w:rPr>
          <w:rFonts w:ascii="Times New Roman" w:eastAsia="Times New Roman" w:hAnsi="Times New Roman"/>
          <w:sz w:val="24"/>
          <w:szCs w:val="24"/>
          <w:lang w:val="ro-RO" w:bidi="en-US"/>
        </w:rPr>
        <w:t>ţiat</w:t>
      </w:r>
      <w:proofErr w:type="spellEnd"/>
      <w:r w:rsidRPr="003D1CFC">
        <w:rPr>
          <w:rFonts w:ascii="Times New Roman" w:eastAsia="Times New Roman" w:hAnsi="Times New Roman"/>
          <w:sz w:val="24"/>
          <w:szCs w:val="24"/>
          <w:lang w:val="ro-RO" w:bidi="en-US"/>
        </w:rPr>
        <w:t xml:space="preserve"> de </w:t>
      </w:r>
      <w:proofErr w:type="spellStart"/>
      <w:r w:rsidRPr="003D1CFC">
        <w:rPr>
          <w:rFonts w:ascii="Times New Roman" w:eastAsia="Times New Roman" w:hAnsi="Times New Roman"/>
          <w:sz w:val="24"/>
          <w:szCs w:val="24"/>
          <w:lang w:val="ro-RO" w:bidi="en-US"/>
        </w:rPr>
        <w:t>dl.</w:t>
      </w:r>
      <w:r w:rsidR="00E85680" w:rsidRPr="003D1CFC">
        <w:rPr>
          <w:rFonts w:ascii="Times New Roman" w:eastAsia="Times New Roman" w:hAnsi="Times New Roman"/>
          <w:sz w:val="24"/>
          <w:szCs w:val="24"/>
          <w:lang w:val="ro-RO" w:bidi="en-US"/>
        </w:rPr>
        <w:t>Papuc</w:t>
      </w:r>
      <w:proofErr w:type="spellEnd"/>
      <w:r w:rsidR="00E85680" w:rsidRPr="003D1CFC">
        <w:rPr>
          <w:rFonts w:ascii="Times New Roman" w:eastAsia="Times New Roman" w:hAnsi="Times New Roman"/>
          <w:sz w:val="24"/>
          <w:szCs w:val="24"/>
          <w:lang w:val="ro-RO" w:bidi="en-US"/>
        </w:rPr>
        <w:t xml:space="preserve"> Sergiu Vasile ș</w:t>
      </w:r>
      <w:r w:rsidR="00504DB0">
        <w:rPr>
          <w:rFonts w:ascii="Times New Roman" w:eastAsia="Times New Roman" w:hAnsi="Times New Roman"/>
          <w:sz w:val="24"/>
          <w:szCs w:val="24"/>
          <w:lang w:val="ro-RO" w:bidi="en-US"/>
        </w:rPr>
        <w:t xml:space="preserve">i                 </w:t>
      </w:r>
      <w:r w:rsidR="00E85680" w:rsidRPr="003D1CFC">
        <w:rPr>
          <w:rFonts w:ascii="Times New Roman" w:eastAsia="Times New Roman" w:hAnsi="Times New Roman"/>
          <w:sz w:val="24"/>
          <w:szCs w:val="24"/>
          <w:lang w:val="ro-RO" w:bidi="en-US"/>
        </w:rPr>
        <w:t>dl Sebastian Pui</w:t>
      </w:r>
      <w:r w:rsidR="00504DB0">
        <w:rPr>
          <w:rFonts w:ascii="Times New Roman" w:eastAsia="Times New Roman" w:hAnsi="Times New Roman"/>
          <w:sz w:val="24"/>
          <w:szCs w:val="24"/>
          <w:lang w:val="ro-RO" w:bidi="en-US"/>
        </w:rPr>
        <w:t>,</w:t>
      </w:r>
      <w:r w:rsidR="00E85680" w:rsidRPr="003D1CFC">
        <w:rPr>
          <w:rFonts w:ascii="Times New Roman" w:eastAsia="Times New Roman" w:hAnsi="Times New Roman"/>
          <w:sz w:val="24"/>
          <w:szCs w:val="24"/>
          <w:lang w:val="ro-RO" w:bidi="en-US"/>
        </w:rPr>
        <w:t xml:space="preserve"> </w:t>
      </w:r>
      <w:r w:rsidRPr="003D1CFC">
        <w:rPr>
          <w:rFonts w:ascii="Times New Roman" w:eastAsia="Times New Roman" w:hAnsi="Times New Roman"/>
          <w:sz w:val="24"/>
          <w:szCs w:val="24"/>
          <w:lang w:val="ro-RO" w:bidi="en-US"/>
        </w:rPr>
        <w:t>consilier</w:t>
      </w:r>
      <w:r w:rsidR="00E85680" w:rsidRPr="003D1CFC">
        <w:rPr>
          <w:rFonts w:ascii="Times New Roman" w:eastAsia="Times New Roman" w:hAnsi="Times New Roman"/>
          <w:sz w:val="24"/>
          <w:szCs w:val="24"/>
          <w:lang w:val="ro-RO" w:bidi="en-US"/>
        </w:rPr>
        <w:t>i</w:t>
      </w:r>
      <w:r w:rsidRPr="003D1CFC">
        <w:rPr>
          <w:rFonts w:ascii="Times New Roman" w:eastAsia="Times New Roman" w:hAnsi="Times New Roman"/>
          <w:sz w:val="24"/>
          <w:szCs w:val="24"/>
          <w:lang w:val="ro-RO" w:bidi="en-US"/>
        </w:rPr>
        <w:t xml:space="preserve"> local</w:t>
      </w:r>
      <w:r w:rsidR="00E85680" w:rsidRPr="003D1CFC">
        <w:rPr>
          <w:rFonts w:ascii="Times New Roman" w:eastAsia="Times New Roman" w:hAnsi="Times New Roman"/>
          <w:sz w:val="24"/>
          <w:szCs w:val="24"/>
          <w:lang w:val="ro-RO" w:bidi="en-US"/>
        </w:rPr>
        <w:t>i</w:t>
      </w:r>
      <w:r w:rsidRPr="003D1CFC">
        <w:rPr>
          <w:rFonts w:ascii="Times New Roman" w:eastAsia="Times New Roman" w:hAnsi="Times New Roman"/>
          <w:sz w:val="24"/>
          <w:szCs w:val="24"/>
          <w:lang w:val="ro-RO" w:bidi="en-US"/>
        </w:rPr>
        <w:t xml:space="preserve"> </w:t>
      </w:r>
      <w:r w:rsidR="00504DB0">
        <w:rPr>
          <w:rFonts w:ascii="Times New Roman" w:eastAsia="Times New Roman" w:hAnsi="Times New Roman"/>
          <w:sz w:val="24"/>
          <w:szCs w:val="24"/>
          <w:lang w:val="ro-RO" w:bidi="en-US"/>
        </w:rPr>
        <w:t xml:space="preserve">municipali, </w:t>
      </w:r>
      <w:r w:rsidRPr="003D1CFC">
        <w:rPr>
          <w:rFonts w:ascii="Times New Roman" w:hAnsi="Times New Roman"/>
          <w:sz w:val="24"/>
          <w:szCs w:val="24"/>
          <w:lang w:val="ro-RO"/>
        </w:rPr>
        <w:t>privin</w:t>
      </w:r>
      <w:r w:rsidR="00E85680" w:rsidRPr="003D1CFC">
        <w:rPr>
          <w:rFonts w:ascii="Times New Roman" w:hAnsi="Times New Roman"/>
          <w:sz w:val="24"/>
          <w:szCs w:val="24"/>
          <w:lang w:val="ro-RO"/>
        </w:rPr>
        <w:t xml:space="preserve">d </w:t>
      </w:r>
      <w:r w:rsidR="00E85680" w:rsidRPr="003D1CFC">
        <w:rPr>
          <w:rFonts w:ascii="Times New Roman" w:eastAsia="Times New Roman" w:hAnsi="Times New Roman"/>
          <w:bCs/>
          <w:color w:val="000000"/>
          <w:sz w:val="24"/>
          <w:szCs w:val="24"/>
          <w:lang w:val="ro-RO"/>
        </w:rPr>
        <w:t xml:space="preserve">participarea Municipiului Târgu Mureș în calitate de persoană vătămată </w:t>
      </w:r>
      <w:r w:rsidR="00504DB0">
        <w:rPr>
          <w:rFonts w:ascii="Times New Roman" w:eastAsia="Times New Roman" w:hAnsi="Times New Roman"/>
          <w:bCs/>
          <w:color w:val="000000"/>
          <w:sz w:val="24"/>
          <w:szCs w:val="24"/>
          <w:lang w:val="ro-RO"/>
        </w:rPr>
        <w:t>î</w:t>
      </w:r>
      <w:r w:rsidR="00E85680" w:rsidRPr="003D1CFC">
        <w:rPr>
          <w:rFonts w:ascii="Times New Roman" w:eastAsia="Times New Roman" w:hAnsi="Times New Roman"/>
          <w:bCs/>
          <w:color w:val="000000"/>
          <w:sz w:val="24"/>
          <w:szCs w:val="24"/>
          <w:lang w:val="ro-RO"/>
        </w:rPr>
        <w:t xml:space="preserve">n dosarul penal nr.91/P/2021 al Parchetului de pe Înalta Curte de Casație și Justiție </w:t>
      </w:r>
      <w:r w:rsidR="00E85680" w:rsidRPr="003D1CFC">
        <w:rPr>
          <w:rFonts w:ascii="Times New Roman" w:eastAsia="Times New Roman" w:hAnsi="Times New Roman"/>
          <w:bCs/>
          <w:color w:val="000000"/>
          <w:sz w:val="24"/>
          <w:szCs w:val="24"/>
          <w:lang w:val="it-IT"/>
        </w:rPr>
        <w:t>– D</w:t>
      </w:r>
      <w:proofErr w:type="spellStart"/>
      <w:r w:rsidR="00E85680" w:rsidRPr="003D1CFC">
        <w:rPr>
          <w:rFonts w:ascii="Times New Roman" w:eastAsia="Times New Roman" w:hAnsi="Times New Roman"/>
          <w:bCs/>
          <w:color w:val="000000"/>
          <w:sz w:val="24"/>
          <w:szCs w:val="24"/>
          <w:lang w:val="ro-RO"/>
        </w:rPr>
        <w:t>irecția</w:t>
      </w:r>
      <w:proofErr w:type="spellEnd"/>
      <w:r w:rsidR="00E85680" w:rsidRPr="003D1CFC">
        <w:rPr>
          <w:rFonts w:ascii="Times New Roman" w:eastAsia="Times New Roman" w:hAnsi="Times New Roman"/>
          <w:bCs/>
          <w:color w:val="000000"/>
          <w:sz w:val="24"/>
          <w:szCs w:val="24"/>
          <w:lang w:val="ro-RO"/>
        </w:rPr>
        <w:t xml:space="preserve"> Națională Anticorupție – Serviciul Teritorial Mureș</w:t>
      </w:r>
    </w:p>
    <w:p w14:paraId="61B5E465" w14:textId="0830AEE4" w:rsidR="000F3D62" w:rsidRPr="003D1CFC" w:rsidRDefault="000F3D62" w:rsidP="00504DB0">
      <w:pPr>
        <w:widowControl w:val="0"/>
        <w:numPr>
          <w:ilvl w:val="0"/>
          <w:numId w:val="1"/>
        </w:numPr>
        <w:autoSpaceDE w:val="0"/>
        <w:autoSpaceDN w:val="0"/>
        <w:adjustRightInd w:val="0"/>
        <w:spacing w:after="0" w:line="240" w:lineRule="auto"/>
        <w:ind w:left="0" w:firstLine="851"/>
        <w:jc w:val="both"/>
        <w:rPr>
          <w:rFonts w:ascii="Times New Roman" w:hAnsi="Times New Roman"/>
          <w:sz w:val="24"/>
          <w:szCs w:val="24"/>
          <w:lang w:val="ro-RO"/>
        </w:rPr>
      </w:pPr>
      <w:proofErr w:type="spellStart"/>
      <w:r>
        <w:rPr>
          <w:rFonts w:ascii="Times New Roman" w:eastAsia="Times New Roman" w:hAnsi="Times New Roman"/>
          <w:sz w:val="24"/>
          <w:szCs w:val="24"/>
          <w:lang w:val="ro-RO" w:bidi="en-US"/>
        </w:rPr>
        <w:t>Hotărăr</w:t>
      </w:r>
      <w:r>
        <w:rPr>
          <w:rFonts w:ascii="Times New Roman" w:eastAsia="Times New Roman" w:hAnsi="Times New Roman"/>
          <w:sz w:val="24"/>
          <w:szCs w:val="24"/>
          <w:lang w:val="ro-RO" w:bidi="en-US"/>
        </w:rPr>
        <w:t>ea</w:t>
      </w:r>
      <w:proofErr w:type="spellEnd"/>
      <w:r>
        <w:rPr>
          <w:rFonts w:ascii="Times New Roman" w:eastAsia="Times New Roman" w:hAnsi="Times New Roman"/>
          <w:sz w:val="24"/>
          <w:szCs w:val="24"/>
          <w:lang w:val="ro-RO" w:bidi="en-US"/>
        </w:rPr>
        <w:t xml:space="preserve"> Consiliului local</w:t>
      </w:r>
      <w:r>
        <w:rPr>
          <w:rFonts w:ascii="Times New Roman" w:eastAsia="Times New Roman" w:hAnsi="Times New Roman"/>
          <w:sz w:val="24"/>
          <w:szCs w:val="24"/>
          <w:lang w:val="ro-RO" w:bidi="en-US"/>
        </w:rPr>
        <w:t xml:space="preserve"> Municipal Târgu Mureș</w:t>
      </w:r>
      <w:r>
        <w:rPr>
          <w:rFonts w:ascii="Times New Roman" w:eastAsia="Times New Roman" w:hAnsi="Times New Roman"/>
          <w:sz w:val="24"/>
          <w:szCs w:val="24"/>
          <w:lang w:val="ro-RO" w:bidi="en-US"/>
        </w:rPr>
        <w:t xml:space="preserve"> nr. </w:t>
      </w:r>
      <w:r>
        <w:rPr>
          <w:rFonts w:ascii="Times New Roman" w:eastAsia="Times New Roman" w:hAnsi="Times New Roman"/>
          <w:sz w:val="24"/>
          <w:szCs w:val="24"/>
          <w:lang w:val="ro-RO" w:bidi="en-US"/>
        </w:rPr>
        <w:t xml:space="preserve">280/27 iulie 2023 privind </w:t>
      </w:r>
      <w:r w:rsidRPr="000F3D62">
        <w:rPr>
          <w:rFonts w:ascii="Times New Roman" w:eastAsia="Times New Roman" w:hAnsi="Times New Roman"/>
          <w:sz w:val="24"/>
          <w:szCs w:val="24"/>
          <w:lang w:val="ro-RO"/>
        </w:rPr>
        <w:t>desemn</w:t>
      </w:r>
      <w:r>
        <w:rPr>
          <w:rFonts w:ascii="Times New Roman" w:eastAsia="Times New Roman" w:hAnsi="Times New Roman"/>
          <w:sz w:val="24"/>
          <w:szCs w:val="24"/>
          <w:lang w:val="ro-RO"/>
        </w:rPr>
        <w:t xml:space="preserve">area </w:t>
      </w:r>
      <w:r w:rsidRPr="000F3D62">
        <w:rPr>
          <w:rFonts w:ascii="Times New Roman" w:hAnsi="Times New Roman"/>
          <w:sz w:val="24"/>
          <w:szCs w:val="24"/>
          <w:lang w:val="ro-RO"/>
        </w:rPr>
        <w:t>d-nei</w:t>
      </w:r>
      <w:r w:rsidRPr="000F3D62">
        <w:rPr>
          <w:rFonts w:ascii="Times New Roman" w:hAnsi="Times New Roman"/>
          <w:b/>
          <w:bCs/>
          <w:sz w:val="24"/>
          <w:szCs w:val="24"/>
          <w:lang w:val="ro-RO"/>
        </w:rPr>
        <w:t xml:space="preserve"> </w:t>
      </w:r>
      <w:proofErr w:type="spellStart"/>
      <w:r w:rsidRPr="000F3D62">
        <w:rPr>
          <w:rFonts w:ascii="Times New Roman" w:hAnsi="Times New Roman"/>
          <w:bCs/>
          <w:sz w:val="24"/>
          <w:szCs w:val="24"/>
          <w:lang w:val="ro-RO"/>
        </w:rPr>
        <w:t>Costaşuc</w:t>
      </w:r>
      <w:proofErr w:type="spellEnd"/>
      <w:r w:rsidRPr="000F3D62">
        <w:rPr>
          <w:rFonts w:ascii="Times New Roman" w:hAnsi="Times New Roman"/>
          <w:bCs/>
          <w:sz w:val="24"/>
          <w:szCs w:val="24"/>
          <w:lang w:val="ro-RO"/>
        </w:rPr>
        <w:t xml:space="preserve"> </w:t>
      </w:r>
      <w:proofErr w:type="spellStart"/>
      <w:r w:rsidRPr="000F3D62">
        <w:rPr>
          <w:rFonts w:ascii="Times New Roman" w:hAnsi="Times New Roman"/>
          <w:bCs/>
          <w:sz w:val="24"/>
          <w:szCs w:val="24"/>
          <w:lang w:val="ro-RO"/>
        </w:rPr>
        <w:t>Irma</w:t>
      </w:r>
      <w:proofErr w:type="spellEnd"/>
      <w:r w:rsidRPr="000F3D62">
        <w:rPr>
          <w:rFonts w:ascii="Times New Roman" w:hAnsi="Times New Roman"/>
          <w:bCs/>
          <w:sz w:val="24"/>
          <w:szCs w:val="24"/>
          <w:lang w:val="ro-RO"/>
        </w:rPr>
        <w:t xml:space="preserve">, director executiv la </w:t>
      </w:r>
      <w:r w:rsidRPr="000F3D62">
        <w:rPr>
          <w:rFonts w:ascii="Times New Roman" w:hAnsi="Times New Roman"/>
          <w:sz w:val="24"/>
          <w:szCs w:val="24"/>
          <w:lang w:val="ro-RO"/>
        </w:rPr>
        <w:t xml:space="preserve">Direcția proiecte cu </w:t>
      </w:r>
      <w:proofErr w:type="spellStart"/>
      <w:r w:rsidRPr="000F3D62">
        <w:rPr>
          <w:rFonts w:ascii="Times New Roman" w:hAnsi="Times New Roman"/>
          <w:sz w:val="24"/>
          <w:szCs w:val="24"/>
          <w:lang w:val="ro-RO"/>
        </w:rPr>
        <w:t>finantare</w:t>
      </w:r>
      <w:proofErr w:type="spellEnd"/>
      <w:r w:rsidRPr="000F3D62">
        <w:rPr>
          <w:rFonts w:ascii="Times New Roman" w:hAnsi="Times New Roman"/>
          <w:sz w:val="24"/>
          <w:szCs w:val="24"/>
          <w:lang w:val="ro-RO"/>
        </w:rPr>
        <w:t xml:space="preserve"> internațională, resurse umane, relații cu publicul și logistică pentru reprezentarea intereselor UAT Municipiul Târgu </w:t>
      </w:r>
      <w:proofErr w:type="spellStart"/>
      <w:r w:rsidRPr="000F3D62">
        <w:rPr>
          <w:rFonts w:ascii="Times New Roman" w:hAnsi="Times New Roman"/>
          <w:sz w:val="24"/>
          <w:szCs w:val="24"/>
          <w:lang w:val="ro-RO"/>
        </w:rPr>
        <w:t>Mureş</w:t>
      </w:r>
      <w:proofErr w:type="spellEnd"/>
      <w:r w:rsidRPr="000F3D62">
        <w:rPr>
          <w:rFonts w:ascii="Times New Roman" w:eastAsia="Times New Roman" w:hAnsi="Times New Roman"/>
          <w:sz w:val="24"/>
          <w:szCs w:val="24"/>
          <w:lang w:val="ro-RO"/>
        </w:rPr>
        <w:t xml:space="preserve"> în dosarul penal nr. 91/P/2021 al Direcției Naționale Anticorupție – Serviciul Teritorial Târgu </w:t>
      </w:r>
      <w:proofErr w:type="spellStart"/>
      <w:r w:rsidRPr="000F3D62">
        <w:rPr>
          <w:rFonts w:ascii="Times New Roman" w:eastAsia="Times New Roman" w:hAnsi="Times New Roman"/>
          <w:sz w:val="24"/>
          <w:szCs w:val="24"/>
          <w:lang w:val="ro-RO"/>
        </w:rPr>
        <w:t>Mureş</w:t>
      </w:r>
      <w:proofErr w:type="spellEnd"/>
      <w:r w:rsidRPr="000F3D62">
        <w:rPr>
          <w:rFonts w:ascii="Times New Roman" w:eastAsia="Times New Roman" w:hAnsi="Times New Roman"/>
          <w:sz w:val="24"/>
          <w:szCs w:val="24"/>
          <w:lang w:val="ro-RO"/>
        </w:rPr>
        <w:t>.</w:t>
      </w:r>
    </w:p>
    <w:p w14:paraId="4D2607AA" w14:textId="77777777" w:rsidR="00E242DC" w:rsidRPr="003D1CFC" w:rsidRDefault="00C270FE" w:rsidP="00504DB0">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sz w:val="24"/>
          <w:szCs w:val="24"/>
          <w:lang w:val="ro-RO" w:eastAsia="ro-RO"/>
        </w:rPr>
      </w:pPr>
      <w:r w:rsidRPr="003D1CFC">
        <w:rPr>
          <w:rFonts w:ascii="Times New Roman" w:hAnsi="Times New Roman"/>
          <w:sz w:val="24"/>
          <w:szCs w:val="24"/>
          <w:lang w:val="ro-RO"/>
        </w:rPr>
        <w:t>Raportul de speci</w:t>
      </w:r>
      <w:r w:rsidR="00DC3A4B" w:rsidRPr="003D1CFC">
        <w:rPr>
          <w:rFonts w:ascii="Times New Roman" w:hAnsi="Times New Roman"/>
          <w:sz w:val="24"/>
          <w:szCs w:val="24"/>
          <w:lang w:val="ro-RO"/>
        </w:rPr>
        <w:t>a</w:t>
      </w:r>
      <w:r w:rsidRPr="003D1CFC">
        <w:rPr>
          <w:rFonts w:ascii="Times New Roman" w:hAnsi="Times New Roman"/>
          <w:sz w:val="24"/>
          <w:szCs w:val="24"/>
          <w:lang w:val="ro-RO"/>
        </w:rPr>
        <w:t xml:space="preserve">litate nr. …..al </w:t>
      </w:r>
      <w:proofErr w:type="spellStart"/>
      <w:r w:rsidRPr="003D1CFC">
        <w:rPr>
          <w:rFonts w:ascii="Times New Roman" w:hAnsi="Times New Roman"/>
          <w:sz w:val="24"/>
          <w:szCs w:val="24"/>
          <w:lang w:val="ro-RO"/>
        </w:rPr>
        <w:t>Direcţiei</w:t>
      </w:r>
      <w:proofErr w:type="spellEnd"/>
      <w:r w:rsidRPr="003D1CFC">
        <w:rPr>
          <w:rFonts w:ascii="Times New Roman" w:hAnsi="Times New Roman"/>
          <w:sz w:val="24"/>
          <w:szCs w:val="24"/>
          <w:lang w:val="ro-RO"/>
        </w:rPr>
        <w:t xml:space="preserve"> juridice </w:t>
      </w:r>
      <w:proofErr w:type="spellStart"/>
      <w:r w:rsidRPr="003D1CFC">
        <w:rPr>
          <w:rFonts w:ascii="Times New Roman" w:eastAsia="Times New Roman" w:hAnsi="Times New Roman"/>
          <w:sz w:val="24"/>
          <w:szCs w:val="24"/>
          <w:lang w:val="en-US" w:bidi="en-US"/>
        </w:rPr>
        <w:t>contencios</w:t>
      </w:r>
      <w:proofErr w:type="spellEnd"/>
      <w:r w:rsidRPr="003D1CFC">
        <w:rPr>
          <w:rFonts w:ascii="Times New Roman" w:eastAsia="Times New Roman" w:hAnsi="Times New Roman"/>
          <w:sz w:val="24"/>
          <w:szCs w:val="24"/>
          <w:lang w:val="en-US" w:bidi="en-US"/>
        </w:rPr>
        <w:t xml:space="preserve"> </w:t>
      </w:r>
      <w:proofErr w:type="spellStart"/>
      <w:r w:rsidRPr="003D1CFC">
        <w:rPr>
          <w:rFonts w:ascii="Times New Roman" w:eastAsia="Times New Roman" w:hAnsi="Times New Roman"/>
          <w:sz w:val="24"/>
          <w:szCs w:val="24"/>
          <w:lang w:val="en-US" w:bidi="en-US"/>
        </w:rPr>
        <w:t>administrativ</w:t>
      </w:r>
      <w:proofErr w:type="spellEnd"/>
      <w:r w:rsidRPr="003D1CFC">
        <w:rPr>
          <w:rFonts w:ascii="Times New Roman" w:eastAsia="Times New Roman" w:hAnsi="Times New Roman"/>
          <w:sz w:val="24"/>
          <w:szCs w:val="24"/>
          <w:lang w:val="en-US" w:bidi="en-US"/>
        </w:rPr>
        <w:t xml:space="preserve"> </w:t>
      </w:r>
      <w:proofErr w:type="spellStart"/>
      <w:r w:rsidRPr="003D1CFC">
        <w:rPr>
          <w:rFonts w:ascii="Times New Roman" w:eastAsia="Times New Roman" w:hAnsi="Times New Roman"/>
          <w:sz w:val="24"/>
          <w:szCs w:val="24"/>
          <w:lang w:val="en-US" w:bidi="en-US"/>
        </w:rPr>
        <w:t>şi</w:t>
      </w:r>
      <w:proofErr w:type="spellEnd"/>
      <w:r w:rsidRPr="003D1CFC">
        <w:rPr>
          <w:rFonts w:ascii="Times New Roman" w:eastAsia="Times New Roman" w:hAnsi="Times New Roman"/>
          <w:sz w:val="24"/>
          <w:szCs w:val="24"/>
          <w:lang w:val="en-US" w:bidi="en-US"/>
        </w:rPr>
        <w:t xml:space="preserve"> </w:t>
      </w:r>
      <w:proofErr w:type="spellStart"/>
      <w:r w:rsidRPr="003D1CFC">
        <w:rPr>
          <w:rFonts w:ascii="Times New Roman" w:eastAsia="Times New Roman" w:hAnsi="Times New Roman"/>
          <w:sz w:val="24"/>
          <w:szCs w:val="24"/>
          <w:lang w:val="en-US" w:bidi="en-US"/>
        </w:rPr>
        <w:t>administraţie</w:t>
      </w:r>
      <w:proofErr w:type="spellEnd"/>
      <w:r w:rsidRPr="003D1CFC">
        <w:rPr>
          <w:rFonts w:ascii="Times New Roman" w:eastAsia="Times New Roman" w:hAnsi="Times New Roman"/>
          <w:sz w:val="24"/>
          <w:szCs w:val="24"/>
          <w:lang w:val="en-US" w:bidi="en-US"/>
        </w:rPr>
        <w:t xml:space="preserve"> </w:t>
      </w:r>
      <w:proofErr w:type="spellStart"/>
      <w:r w:rsidRPr="003D1CFC">
        <w:rPr>
          <w:rFonts w:ascii="Times New Roman" w:eastAsia="Times New Roman" w:hAnsi="Times New Roman"/>
          <w:sz w:val="24"/>
          <w:szCs w:val="24"/>
          <w:lang w:val="en-US" w:bidi="en-US"/>
        </w:rPr>
        <w:t>publică</w:t>
      </w:r>
      <w:proofErr w:type="spellEnd"/>
      <w:r w:rsidRPr="003D1CFC">
        <w:rPr>
          <w:rFonts w:ascii="Times New Roman" w:eastAsia="Times New Roman" w:hAnsi="Times New Roman"/>
          <w:sz w:val="24"/>
          <w:szCs w:val="24"/>
          <w:lang w:val="en-US" w:bidi="en-US"/>
        </w:rPr>
        <w:t xml:space="preserve"> </w:t>
      </w:r>
      <w:proofErr w:type="spellStart"/>
      <w:r w:rsidRPr="003D1CFC">
        <w:rPr>
          <w:rFonts w:ascii="Times New Roman" w:eastAsia="Times New Roman" w:hAnsi="Times New Roman"/>
          <w:sz w:val="24"/>
          <w:szCs w:val="24"/>
          <w:lang w:val="en-US" w:bidi="en-US"/>
        </w:rPr>
        <w:t>locală</w:t>
      </w:r>
      <w:proofErr w:type="spellEnd"/>
      <w:r w:rsidRPr="003D1CFC">
        <w:rPr>
          <w:rFonts w:ascii="Times New Roman" w:hAnsi="Times New Roman"/>
          <w:sz w:val="24"/>
          <w:szCs w:val="24"/>
          <w:lang w:val="ro-RO"/>
        </w:rPr>
        <w:t xml:space="preserve">  </w:t>
      </w:r>
    </w:p>
    <w:p w14:paraId="13C9A05F" w14:textId="77777777" w:rsidR="00C270FE" w:rsidRPr="003D1CFC" w:rsidRDefault="00C270FE" w:rsidP="00504DB0">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sz w:val="24"/>
          <w:szCs w:val="24"/>
          <w:lang w:val="ro-RO" w:eastAsia="ro-RO"/>
        </w:rPr>
      </w:pPr>
      <w:r w:rsidRPr="003D1CFC">
        <w:rPr>
          <w:rFonts w:ascii="Times New Roman" w:eastAsia="Times New Roman" w:hAnsi="Times New Roman"/>
          <w:sz w:val="24"/>
          <w:szCs w:val="24"/>
          <w:lang w:val="it-IT" w:bidi="en-US"/>
        </w:rPr>
        <w:t xml:space="preserve">Raportul Comisiilor de specialitate din cadrul Consiliului local municipal Târgu Mureş </w:t>
      </w:r>
    </w:p>
    <w:p w14:paraId="393D1F10" w14:textId="77777777" w:rsidR="00C270FE" w:rsidRPr="003D1CFC" w:rsidRDefault="00C270FE" w:rsidP="00504DB0">
      <w:pPr>
        <w:widowControl w:val="0"/>
        <w:tabs>
          <w:tab w:val="left" w:pos="1739"/>
        </w:tabs>
        <w:autoSpaceDE w:val="0"/>
        <w:autoSpaceDN w:val="0"/>
        <w:spacing w:after="0" w:line="298" w:lineRule="exact"/>
        <w:rPr>
          <w:rFonts w:ascii="Times New Roman" w:eastAsia="Times New Roman" w:hAnsi="Times New Roman"/>
          <w:i/>
          <w:sz w:val="24"/>
          <w:szCs w:val="24"/>
          <w:lang w:val="it-IT" w:bidi="en-US"/>
        </w:rPr>
      </w:pPr>
    </w:p>
    <w:p w14:paraId="6579CBDF" w14:textId="41F69298" w:rsidR="00C270FE" w:rsidRPr="003D1CFC" w:rsidRDefault="00C270FE" w:rsidP="00E85680">
      <w:pPr>
        <w:widowControl w:val="0"/>
        <w:autoSpaceDE w:val="0"/>
        <w:autoSpaceDN w:val="0"/>
        <w:spacing w:after="0" w:line="299" w:lineRule="exact"/>
        <w:ind w:firstLine="709"/>
        <w:jc w:val="both"/>
        <w:outlineLvl w:val="0"/>
        <w:rPr>
          <w:rFonts w:ascii="Times New Roman" w:eastAsia="Times New Roman" w:hAnsi="Times New Roman"/>
          <w:b/>
          <w:bCs/>
          <w:sz w:val="24"/>
          <w:szCs w:val="24"/>
          <w:lang w:val="it-IT" w:bidi="en-US"/>
        </w:rPr>
      </w:pPr>
      <w:r w:rsidRPr="003D1CFC">
        <w:rPr>
          <w:rFonts w:ascii="Times New Roman" w:eastAsia="Times New Roman" w:hAnsi="Times New Roman"/>
          <w:b/>
          <w:bCs/>
          <w:sz w:val="24"/>
          <w:szCs w:val="24"/>
          <w:lang w:val="it-IT" w:bidi="en-US"/>
        </w:rPr>
        <w:t xml:space="preserve">În conformitate cu prevederile:  </w:t>
      </w:r>
    </w:p>
    <w:p w14:paraId="0C8F1B88" w14:textId="1C977DF6" w:rsidR="00C270FE" w:rsidRPr="003D1CFC" w:rsidRDefault="00E85680" w:rsidP="00E85680">
      <w:pPr>
        <w:widowControl w:val="0"/>
        <w:tabs>
          <w:tab w:val="left" w:pos="1738"/>
        </w:tabs>
        <w:autoSpaceDE w:val="0"/>
        <w:autoSpaceDN w:val="0"/>
        <w:spacing w:after="0" w:line="240" w:lineRule="auto"/>
        <w:ind w:left="709"/>
        <w:jc w:val="both"/>
        <w:rPr>
          <w:rFonts w:ascii="Times New Roman" w:eastAsia="Times New Roman" w:hAnsi="Times New Roman"/>
          <w:sz w:val="24"/>
          <w:szCs w:val="24"/>
          <w:lang w:val="it-IT" w:bidi="en-US"/>
        </w:rPr>
      </w:pPr>
      <w:r w:rsidRPr="003D1CFC">
        <w:rPr>
          <w:rFonts w:ascii="Times New Roman" w:eastAsia="Times New Roman" w:hAnsi="Times New Roman"/>
          <w:sz w:val="24"/>
          <w:szCs w:val="24"/>
          <w:lang w:val="it-IT" w:bidi="en-US"/>
        </w:rPr>
        <w:t>-</w:t>
      </w:r>
      <w:r w:rsidR="00504DB0">
        <w:rPr>
          <w:rFonts w:ascii="Times New Roman" w:eastAsia="Times New Roman" w:hAnsi="Times New Roman"/>
          <w:sz w:val="24"/>
          <w:szCs w:val="24"/>
          <w:lang w:val="it-IT" w:bidi="en-US"/>
        </w:rPr>
        <w:t xml:space="preserve">  </w:t>
      </w:r>
      <w:r w:rsidR="00C270FE" w:rsidRPr="003D1CFC">
        <w:rPr>
          <w:rFonts w:ascii="Times New Roman" w:eastAsia="Times New Roman" w:hAnsi="Times New Roman"/>
          <w:sz w:val="24"/>
          <w:szCs w:val="24"/>
          <w:lang w:val="it-IT" w:bidi="en-US"/>
        </w:rPr>
        <w:t>Art.</w:t>
      </w:r>
      <w:r w:rsidRPr="003D1CFC">
        <w:rPr>
          <w:rFonts w:ascii="Times New Roman" w:eastAsia="Times New Roman" w:hAnsi="Times New Roman"/>
          <w:sz w:val="24"/>
          <w:szCs w:val="24"/>
          <w:lang w:val="it-IT" w:bidi="en-US"/>
        </w:rPr>
        <w:t xml:space="preserve"> 20 Cod de Procedură Penală</w:t>
      </w:r>
    </w:p>
    <w:p w14:paraId="726D0246" w14:textId="7AC7FA70" w:rsidR="00C270FE" w:rsidRPr="003D1CFC" w:rsidRDefault="00E85680" w:rsidP="00504DB0">
      <w:pPr>
        <w:widowControl w:val="0"/>
        <w:tabs>
          <w:tab w:val="left" w:pos="1738"/>
        </w:tabs>
        <w:autoSpaceDE w:val="0"/>
        <w:autoSpaceDN w:val="0"/>
        <w:spacing w:before="1" w:after="0" w:line="298" w:lineRule="exact"/>
        <w:jc w:val="both"/>
        <w:rPr>
          <w:rFonts w:ascii="Times New Roman" w:eastAsia="Times New Roman" w:hAnsi="Times New Roman"/>
          <w:sz w:val="24"/>
          <w:szCs w:val="24"/>
          <w:lang w:val="ro-RO" w:bidi="en-US"/>
        </w:rPr>
      </w:pPr>
      <w:r w:rsidRPr="00CA083B">
        <w:rPr>
          <w:rFonts w:ascii="Times New Roman" w:eastAsia="Times New Roman" w:hAnsi="Times New Roman"/>
          <w:sz w:val="24"/>
          <w:szCs w:val="24"/>
          <w:lang w:val="it-IT" w:bidi="en-US"/>
        </w:rPr>
        <w:t xml:space="preserve">             </w:t>
      </w:r>
      <w:r w:rsidRPr="003D1CFC">
        <w:rPr>
          <w:rFonts w:ascii="Times New Roman" w:eastAsia="Times New Roman" w:hAnsi="Times New Roman"/>
          <w:sz w:val="24"/>
          <w:szCs w:val="24"/>
          <w:lang w:val="en-US" w:bidi="en-US"/>
        </w:rPr>
        <w:t>-</w:t>
      </w:r>
      <w:r w:rsidR="00504DB0">
        <w:rPr>
          <w:rFonts w:ascii="Times New Roman" w:eastAsia="Times New Roman" w:hAnsi="Times New Roman"/>
          <w:sz w:val="24"/>
          <w:szCs w:val="24"/>
          <w:lang w:val="en-US" w:bidi="en-US"/>
        </w:rPr>
        <w:t xml:space="preserve"> </w:t>
      </w:r>
      <w:r w:rsidRPr="003D1CFC">
        <w:rPr>
          <w:rFonts w:ascii="Times New Roman" w:hAnsi="Times New Roman"/>
          <w:sz w:val="24"/>
          <w:szCs w:val="24"/>
          <w:lang w:val="ro-RO"/>
        </w:rPr>
        <w:t xml:space="preserve">În temeiul prevederilor art. 129 </w:t>
      </w:r>
      <w:proofErr w:type="gramStart"/>
      <w:r w:rsidRPr="003D1CFC">
        <w:rPr>
          <w:rFonts w:ascii="Times New Roman" w:hAnsi="Times New Roman"/>
          <w:sz w:val="24"/>
          <w:szCs w:val="24"/>
          <w:lang w:val="ro-RO"/>
        </w:rPr>
        <w:t>alin.(</w:t>
      </w:r>
      <w:proofErr w:type="gramEnd"/>
      <w:r w:rsidRPr="003D1CFC">
        <w:rPr>
          <w:rFonts w:ascii="Times New Roman" w:hAnsi="Times New Roman"/>
          <w:sz w:val="24"/>
          <w:szCs w:val="24"/>
          <w:lang w:val="ro-RO"/>
        </w:rPr>
        <w:t xml:space="preserve">1), alin.(14), art. 139, art.196, alin.(1), lit. „a” </w:t>
      </w:r>
      <w:proofErr w:type="spellStart"/>
      <w:r w:rsidRPr="003D1CFC">
        <w:rPr>
          <w:rFonts w:ascii="Times New Roman" w:hAnsi="Times New Roman"/>
          <w:sz w:val="24"/>
          <w:szCs w:val="24"/>
          <w:lang w:val="ro-RO"/>
        </w:rPr>
        <w:t>şi</w:t>
      </w:r>
      <w:proofErr w:type="spellEnd"/>
      <w:r w:rsidRPr="003D1CFC">
        <w:rPr>
          <w:rFonts w:ascii="Times New Roman" w:hAnsi="Times New Roman"/>
          <w:sz w:val="24"/>
          <w:szCs w:val="24"/>
          <w:lang w:val="ro-RO"/>
        </w:rPr>
        <w:t xml:space="preserve"> ale art. 243, alin. (1), lit. „a”  din OUG nr. 57/2019 privind Codul administrativ,</w:t>
      </w:r>
      <w:r w:rsidRPr="003D1CFC">
        <w:rPr>
          <w:rFonts w:ascii="Times New Roman" w:eastAsia="Times New Roman" w:hAnsi="Times New Roman"/>
          <w:sz w:val="24"/>
          <w:szCs w:val="24"/>
          <w:lang w:val="ro-RO" w:eastAsia="ro-RO"/>
        </w:rPr>
        <w:t xml:space="preserve"> cu modificările și completările ulterioare</w:t>
      </w:r>
    </w:p>
    <w:p w14:paraId="2B3E9C6C" w14:textId="6471455E" w:rsidR="00C270FE" w:rsidRPr="003D1CFC" w:rsidRDefault="00C270FE" w:rsidP="00C270FE">
      <w:pPr>
        <w:spacing w:after="0" w:line="240" w:lineRule="auto"/>
        <w:jc w:val="both"/>
        <w:rPr>
          <w:rFonts w:ascii="Times New Roman" w:eastAsia="Times New Roman" w:hAnsi="Times New Roman"/>
          <w:i/>
          <w:sz w:val="24"/>
          <w:szCs w:val="24"/>
          <w:lang w:val="ro-RO" w:eastAsia="ro-RO"/>
        </w:rPr>
      </w:pPr>
      <w:bookmarkStart w:id="1" w:name="_Hlk150863725"/>
      <w:r w:rsidRPr="003D1CFC">
        <w:rPr>
          <w:rFonts w:ascii="Times New Roman" w:hAnsi="Times New Roman"/>
          <w:sz w:val="24"/>
          <w:szCs w:val="24"/>
          <w:lang w:val="ro-RO"/>
        </w:rPr>
        <w:t xml:space="preserve">             </w:t>
      </w:r>
      <w:bookmarkEnd w:id="1"/>
    </w:p>
    <w:p w14:paraId="05DC9481" w14:textId="77777777" w:rsidR="00C270FE" w:rsidRPr="003D1CFC" w:rsidRDefault="00C270FE" w:rsidP="00E85680">
      <w:pPr>
        <w:widowControl w:val="0"/>
        <w:autoSpaceDE w:val="0"/>
        <w:autoSpaceDN w:val="0"/>
        <w:spacing w:after="0" w:line="240" w:lineRule="auto"/>
        <w:ind w:left="3540" w:firstLine="708"/>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H o t ă r ă </w:t>
      </w:r>
      <w:proofErr w:type="spellStart"/>
      <w:r w:rsidRPr="003D1CFC">
        <w:rPr>
          <w:rFonts w:ascii="Times New Roman" w:eastAsia="Times New Roman" w:hAnsi="Times New Roman"/>
          <w:b/>
          <w:sz w:val="24"/>
          <w:szCs w:val="24"/>
          <w:lang w:val="ro-RO" w:bidi="en-US"/>
        </w:rPr>
        <w:t>ş</w:t>
      </w:r>
      <w:proofErr w:type="spellEnd"/>
      <w:r w:rsidRPr="003D1CFC">
        <w:rPr>
          <w:rFonts w:ascii="Times New Roman" w:eastAsia="Times New Roman" w:hAnsi="Times New Roman"/>
          <w:b/>
          <w:sz w:val="24"/>
          <w:szCs w:val="24"/>
          <w:lang w:val="ro-RO" w:bidi="en-US"/>
        </w:rPr>
        <w:t xml:space="preserve"> t e :</w:t>
      </w:r>
    </w:p>
    <w:p w14:paraId="7A39CF42" w14:textId="77777777" w:rsidR="00C270FE" w:rsidRPr="003D1CFC" w:rsidRDefault="00C270FE" w:rsidP="00C270FE">
      <w:pPr>
        <w:widowControl w:val="0"/>
        <w:autoSpaceDE w:val="0"/>
        <w:autoSpaceDN w:val="0"/>
        <w:spacing w:before="11" w:after="0" w:line="240" w:lineRule="auto"/>
        <w:ind w:firstLine="709"/>
        <w:rPr>
          <w:rFonts w:ascii="Times New Roman" w:eastAsia="Times New Roman" w:hAnsi="Times New Roman"/>
          <w:b/>
          <w:sz w:val="24"/>
          <w:szCs w:val="24"/>
          <w:lang w:val="ro-RO" w:bidi="en-US"/>
        </w:rPr>
      </w:pPr>
    </w:p>
    <w:p w14:paraId="16D1123D" w14:textId="1BBE5DAF" w:rsidR="00C270FE" w:rsidRDefault="00C270FE" w:rsidP="00C270FE">
      <w:pPr>
        <w:widowControl w:val="0"/>
        <w:autoSpaceDE w:val="0"/>
        <w:autoSpaceDN w:val="0"/>
        <w:spacing w:after="0" w:line="240" w:lineRule="auto"/>
        <w:ind w:firstLine="709"/>
        <w:jc w:val="both"/>
        <w:rPr>
          <w:rFonts w:ascii="Times New Roman" w:eastAsia="Times New Roman" w:hAnsi="Times New Roman"/>
          <w:bCs/>
          <w:color w:val="000000"/>
          <w:sz w:val="24"/>
          <w:szCs w:val="24"/>
          <w:lang w:val="ro-RO"/>
        </w:rPr>
      </w:pPr>
      <w:r w:rsidRPr="003D1CFC">
        <w:rPr>
          <w:rFonts w:ascii="Times New Roman" w:eastAsia="Times New Roman" w:hAnsi="Times New Roman"/>
          <w:b/>
          <w:sz w:val="24"/>
          <w:szCs w:val="24"/>
          <w:lang w:val="it-IT" w:bidi="en-US"/>
        </w:rPr>
        <w:t xml:space="preserve">Art.1. </w:t>
      </w:r>
      <w:r w:rsidRPr="003D1CFC">
        <w:rPr>
          <w:rFonts w:ascii="Times New Roman" w:eastAsia="Times New Roman" w:hAnsi="Times New Roman"/>
          <w:sz w:val="24"/>
          <w:szCs w:val="24"/>
          <w:lang w:val="it-IT" w:bidi="en-US"/>
        </w:rPr>
        <w:t xml:space="preserve">Se aprobă </w:t>
      </w:r>
      <w:r w:rsidR="00E85680" w:rsidRPr="003D1CFC">
        <w:rPr>
          <w:rFonts w:ascii="Times New Roman" w:eastAsia="Times New Roman" w:hAnsi="Times New Roman"/>
          <w:bCs/>
          <w:color w:val="000000"/>
          <w:sz w:val="24"/>
          <w:szCs w:val="24"/>
          <w:lang w:val="ro-RO"/>
        </w:rPr>
        <w:t xml:space="preserve">participarea Municipiului Târgu Mureș în calitate de persoană vătămată </w:t>
      </w:r>
      <w:r w:rsidR="00504DB0">
        <w:rPr>
          <w:rFonts w:ascii="Times New Roman" w:eastAsia="Times New Roman" w:hAnsi="Times New Roman"/>
          <w:bCs/>
          <w:color w:val="000000"/>
          <w:sz w:val="24"/>
          <w:szCs w:val="24"/>
          <w:lang w:val="ro-RO"/>
        </w:rPr>
        <w:t>î</w:t>
      </w:r>
      <w:r w:rsidR="00E85680" w:rsidRPr="003D1CFC">
        <w:rPr>
          <w:rFonts w:ascii="Times New Roman" w:eastAsia="Times New Roman" w:hAnsi="Times New Roman"/>
          <w:bCs/>
          <w:color w:val="000000"/>
          <w:sz w:val="24"/>
          <w:szCs w:val="24"/>
          <w:lang w:val="ro-RO"/>
        </w:rPr>
        <w:t xml:space="preserve">n dosarul penal nr.91/P/2021 al Parchetului de pe Înalta Curte de Casație și Justiție </w:t>
      </w:r>
      <w:r w:rsidR="00E85680" w:rsidRPr="003D1CFC">
        <w:rPr>
          <w:rFonts w:ascii="Times New Roman" w:eastAsia="Times New Roman" w:hAnsi="Times New Roman"/>
          <w:bCs/>
          <w:color w:val="000000"/>
          <w:sz w:val="24"/>
          <w:szCs w:val="24"/>
          <w:lang w:val="it-IT"/>
        </w:rPr>
        <w:t>– D</w:t>
      </w:r>
      <w:proofErr w:type="spellStart"/>
      <w:r w:rsidR="00E85680" w:rsidRPr="003D1CFC">
        <w:rPr>
          <w:rFonts w:ascii="Times New Roman" w:eastAsia="Times New Roman" w:hAnsi="Times New Roman"/>
          <w:bCs/>
          <w:color w:val="000000"/>
          <w:sz w:val="24"/>
          <w:szCs w:val="24"/>
          <w:lang w:val="ro-RO"/>
        </w:rPr>
        <w:t>irecția</w:t>
      </w:r>
      <w:proofErr w:type="spellEnd"/>
      <w:r w:rsidR="00E85680" w:rsidRPr="003D1CFC">
        <w:rPr>
          <w:rFonts w:ascii="Times New Roman" w:eastAsia="Times New Roman" w:hAnsi="Times New Roman"/>
          <w:bCs/>
          <w:color w:val="000000"/>
          <w:sz w:val="24"/>
          <w:szCs w:val="24"/>
          <w:lang w:val="ro-RO"/>
        </w:rPr>
        <w:t xml:space="preserve"> Națională Anticorupție – Serviciul Teritorial Mureș</w:t>
      </w:r>
      <w:r w:rsidR="00E03AB4">
        <w:rPr>
          <w:rFonts w:ascii="Times New Roman" w:eastAsia="Times New Roman" w:hAnsi="Times New Roman"/>
          <w:bCs/>
          <w:color w:val="000000"/>
          <w:sz w:val="24"/>
          <w:szCs w:val="24"/>
          <w:lang w:val="ro-RO"/>
        </w:rPr>
        <w:t xml:space="preserve">. </w:t>
      </w:r>
    </w:p>
    <w:p w14:paraId="4C944412" w14:textId="77777777" w:rsidR="00E03AB4" w:rsidRPr="003D1CFC" w:rsidRDefault="00E03AB4" w:rsidP="00C270FE">
      <w:pPr>
        <w:widowControl w:val="0"/>
        <w:autoSpaceDE w:val="0"/>
        <w:autoSpaceDN w:val="0"/>
        <w:spacing w:after="0" w:line="240" w:lineRule="auto"/>
        <w:ind w:firstLine="709"/>
        <w:jc w:val="both"/>
        <w:rPr>
          <w:rFonts w:ascii="Times New Roman" w:eastAsia="Times New Roman" w:hAnsi="Times New Roman"/>
          <w:bCs/>
          <w:sz w:val="24"/>
          <w:szCs w:val="24"/>
          <w:lang w:val="it-IT" w:bidi="en-US"/>
        </w:rPr>
      </w:pPr>
    </w:p>
    <w:p w14:paraId="6DB559FE" w14:textId="2B0782B3" w:rsidR="00C270FE" w:rsidRDefault="00C270FE" w:rsidP="00C270FE">
      <w:pPr>
        <w:widowControl w:val="0"/>
        <w:autoSpaceDE w:val="0"/>
        <w:autoSpaceDN w:val="0"/>
        <w:spacing w:after="0" w:line="240" w:lineRule="auto"/>
        <w:ind w:firstLine="709"/>
        <w:jc w:val="both"/>
        <w:rPr>
          <w:rFonts w:ascii="Times New Roman" w:eastAsia="Times New Roman" w:hAnsi="Times New Roman"/>
          <w:sz w:val="24"/>
          <w:szCs w:val="24"/>
          <w:lang w:val="ro-RO" w:bidi="en-US"/>
        </w:rPr>
      </w:pPr>
      <w:r w:rsidRPr="003D1CFC">
        <w:rPr>
          <w:rFonts w:ascii="Times New Roman" w:eastAsia="Times New Roman" w:hAnsi="Times New Roman"/>
          <w:b/>
          <w:sz w:val="24"/>
          <w:szCs w:val="24"/>
          <w:lang w:val="it-IT" w:bidi="en-US"/>
        </w:rPr>
        <w:t xml:space="preserve">Art.2. </w:t>
      </w:r>
      <w:r w:rsidR="00315934" w:rsidRPr="003D1CFC">
        <w:rPr>
          <w:rFonts w:ascii="Times New Roman" w:eastAsia="Times New Roman" w:hAnsi="Times New Roman"/>
          <w:sz w:val="24"/>
          <w:szCs w:val="24"/>
          <w:lang w:val="it-IT" w:bidi="en-US"/>
        </w:rPr>
        <w:t xml:space="preserve">Municipiul Târgu Mureș își rezervă dreptul de a se constitui parte civilă până la </w:t>
      </w:r>
      <w:r w:rsidR="00504DB0">
        <w:rPr>
          <w:rFonts w:ascii="Times New Roman" w:eastAsia="Times New Roman" w:hAnsi="Times New Roman"/>
          <w:sz w:val="24"/>
          <w:szCs w:val="24"/>
          <w:lang w:val="it-IT" w:bidi="en-US"/>
        </w:rPr>
        <w:t>î</w:t>
      </w:r>
      <w:r w:rsidR="00315934" w:rsidRPr="003D1CFC">
        <w:rPr>
          <w:rFonts w:ascii="Times New Roman" w:eastAsia="Times New Roman" w:hAnsi="Times New Roman"/>
          <w:sz w:val="24"/>
          <w:szCs w:val="24"/>
          <w:lang w:val="it-IT" w:bidi="en-US"/>
        </w:rPr>
        <w:t>nceperea cercetării judecătorești conform art 20 alin 1 Cod de procedură penală.</w:t>
      </w:r>
      <w:r w:rsidRPr="003D1CFC">
        <w:rPr>
          <w:rFonts w:ascii="Times New Roman" w:eastAsia="Times New Roman" w:hAnsi="Times New Roman"/>
          <w:sz w:val="24"/>
          <w:szCs w:val="24"/>
          <w:lang w:val="ro-RO" w:bidi="en-US"/>
        </w:rPr>
        <w:t xml:space="preserve"> </w:t>
      </w:r>
    </w:p>
    <w:p w14:paraId="50C023D4" w14:textId="77777777" w:rsidR="00E03AB4" w:rsidRPr="003D1CFC" w:rsidRDefault="00E03AB4" w:rsidP="000F3D62">
      <w:pPr>
        <w:widowControl w:val="0"/>
        <w:autoSpaceDE w:val="0"/>
        <w:autoSpaceDN w:val="0"/>
        <w:spacing w:after="0" w:line="240" w:lineRule="auto"/>
        <w:jc w:val="both"/>
        <w:rPr>
          <w:rFonts w:ascii="Times New Roman" w:eastAsia="Times New Roman" w:hAnsi="Times New Roman"/>
          <w:sz w:val="24"/>
          <w:szCs w:val="24"/>
          <w:lang w:val="ro-RO" w:bidi="en-US"/>
        </w:rPr>
      </w:pPr>
    </w:p>
    <w:p w14:paraId="6BA76F34" w14:textId="77777777" w:rsidR="00315934" w:rsidRDefault="00C270FE" w:rsidP="00315934">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sidRPr="003D1CFC">
        <w:rPr>
          <w:rFonts w:ascii="Times New Roman" w:eastAsia="Times New Roman" w:hAnsi="Times New Roman"/>
          <w:b/>
          <w:sz w:val="24"/>
          <w:szCs w:val="24"/>
          <w:lang w:val="ro-RO" w:bidi="en-US"/>
        </w:rPr>
        <w:t xml:space="preserve">Art.3. </w:t>
      </w:r>
      <w:r w:rsidR="00315934" w:rsidRPr="003D1CFC">
        <w:rPr>
          <w:rFonts w:ascii="Times New Roman" w:eastAsia="Times New Roman" w:hAnsi="Times New Roman"/>
          <w:sz w:val="24"/>
          <w:szCs w:val="24"/>
          <w:lang w:val="ro-RO" w:bidi="en-US"/>
        </w:rPr>
        <w:t>Se mandatează Executivul Municipiului Târgu Mureș prin direcțiile de specialitate să indice si să comunice cu celeritate Consiliului Local cuantumul “prejudiciului” cauzat bugetului local în dosarul sus menționat.</w:t>
      </w:r>
    </w:p>
    <w:p w14:paraId="79DC8975" w14:textId="77777777" w:rsidR="00E03AB4" w:rsidRPr="003D1CFC" w:rsidRDefault="00E03AB4" w:rsidP="00315934">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614A4914" w14:textId="7FFA3FCE" w:rsidR="00C270FE" w:rsidRDefault="00315934" w:rsidP="00315934">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sidRPr="00504DB0">
        <w:rPr>
          <w:rFonts w:ascii="Times New Roman" w:eastAsia="Times New Roman" w:hAnsi="Times New Roman"/>
          <w:b/>
          <w:bCs/>
          <w:sz w:val="24"/>
          <w:szCs w:val="24"/>
          <w:lang w:val="ro-RO" w:bidi="en-US"/>
        </w:rPr>
        <w:t>Art. 4.</w:t>
      </w:r>
      <w:r w:rsidRPr="003D1CFC">
        <w:rPr>
          <w:rFonts w:ascii="Times New Roman" w:eastAsia="Times New Roman" w:hAnsi="Times New Roman"/>
          <w:sz w:val="24"/>
          <w:szCs w:val="24"/>
          <w:lang w:val="ro-RO" w:bidi="en-US"/>
        </w:rPr>
        <w:t xml:space="preserve"> Se mandatează </w:t>
      </w:r>
      <w:r w:rsidR="00CA083B" w:rsidRPr="00CA083B">
        <w:rPr>
          <w:rFonts w:ascii="Times New Roman" w:hAnsi="Times New Roman"/>
          <w:bCs/>
          <w:sz w:val="24"/>
          <w:szCs w:val="24"/>
          <w:lang w:val="ro-RO"/>
        </w:rPr>
        <w:t xml:space="preserve">d-na </w:t>
      </w:r>
      <w:proofErr w:type="spellStart"/>
      <w:r w:rsidR="00CA083B" w:rsidRPr="00CA083B">
        <w:rPr>
          <w:rFonts w:ascii="Times New Roman" w:hAnsi="Times New Roman"/>
          <w:bCs/>
          <w:sz w:val="24"/>
          <w:szCs w:val="24"/>
          <w:lang w:val="ro-RO"/>
        </w:rPr>
        <w:t>Costaşuc</w:t>
      </w:r>
      <w:proofErr w:type="spellEnd"/>
      <w:r w:rsidR="00CA083B" w:rsidRPr="00CA083B">
        <w:rPr>
          <w:rFonts w:ascii="Times New Roman" w:hAnsi="Times New Roman"/>
          <w:bCs/>
          <w:sz w:val="24"/>
          <w:szCs w:val="24"/>
          <w:lang w:val="ro-RO"/>
        </w:rPr>
        <w:t xml:space="preserve"> </w:t>
      </w:r>
      <w:proofErr w:type="spellStart"/>
      <w:r w:rsidR="00CA083B" w:rsidRPr="00CA083B">
        <w:rPr>
          <w:rFonts w:ascii="Times New Roman" w:hAnsi="Times New Roman"/>
          <w:bCs/>
          <w:sz w:val="24"/>
          <w:szCs w:val="24"/>
          <w:lang w:val="ro-RO"/>
        </w:rPr>
        <w:t>Irma</w:t>
      </w:r>
      <w:proofErr w:type="spellEnd"/>
      <w:r w:rsidR="00CA083B" w:rsidRPr="00CA083B">
        <w:rPr>
          <w:rFonts w:ascii="Times New Roman" w:hAnsi="Times New Roman"/>
          <w:bCs/>
          <w:sz w:val="24"/>
          <w:szCs w:val="24"/>
          <w:lang w:val="ro-RO"/>
        </w:rPr>
        <w:t xml:space="preserve">, director executiv la </w:t>
      </w:r>
      <w:r w:rsidR="00CA083B" w:rsidRPr="00CA083B">
        <w:rPr>
          <w:rFonts w:ascii="Times New Roman" w:hAnsi="Times New Roman"/>
          <w:sz w:val="24"/>
          <w:szCs w:val="24"/>
          <w:lang w:val="ro-RO"/>
        </w:rPr>
        <w:t xml:space="preserve">Direcția proiecte cu </w:t>
      </w:r>
      <w:proofErr w:type="spellStart"/>
      <w:r w:rsidR="00CA083B" w:rsidRPr="00CA083B">
        <w:rPr>
          <w:rFonts w:ascii="Times New Roman" w:hAnsi="Times New Roman"/>
          <w:sz w:val="24"/>
          <w:szCs w:val="24"/>
          <w:lang w:val="ro-RO"/>
        </w:rPr>
        <w:t>finantare</w:t>
      </w:r>
      <w:proofErr w:type="spellEnd"/>
      <w:r w:rsidR="00CA083B" w:rsidRPr="00CA083B">
        <w:rPr>
          <w:rFonts w:ascii="Times New Roman" w:hAnsi="Times New Roman"/>
          <w:sz w:val="24"/>
          <w:szCs w:val="24"/>
          <w:lang w:val="ro-RO"/>
        </w:rPr>
        <w:t xml:space="preserve"> internațională, resurse umane, relații cu publicul și logistică</w:t>
      </w:r>
      <w:r w:rsidR="00CA083B">
        <w:rPr>
          <w:rFonts w:ascii="Times New Roman" w:eastAsia="Times New Roman" w:hAnsi="Times New Roman"/>
          <w:sz w:val="24"/>
          <w:szCs w:val="24"/>
          <w:lang w:val="ro-RO" w:bidi="en-US"/>
        </w:rPr>
        <w:t xml:space="preserve">, conform </w:t>
      </w:r>
      <w:proofErr w:type="spellStart"/>
      <w:r w:rsidR="00CA083B">
        <w:rPr>
          <w:rFonts w:ascii="Times New Roman" w:eastAsia="Times New Roman" w:hAnsi="Times New Roman"/>
          <w:sz w:val="24"/>
          <w:szCs w:val="24"/>
          <w:lang w:val="ro-RO" w:bidi="en-US"/>
        </w:rPr>
        <w:t>Hotărării</w:t>
      </w:r>
      <w:proofErr w:type="spellEnd"/>
      <w:r w:rsidR="00CA083B">
        <w:rPr>
          <w:rFonts w:ascii="Times New Roman" w:eastAsia="Times New Roman" w:hAnsi="Times New Roman"/>
          <w:sz w:val="24"/>
          <w:szCs w:val="24"/>
          <w:lang w:val="ro-RO" w:bidi="en-US"/>
        </w:rPr>
        <w:t xml:space="preserve"> Consiliului local nr. 280/27 iulie 2023, </w:t>
      </w:r>
      <w:r w:rsidRPr="003D1CFC">
        <w:rPr>
          <w:rFonts w:ascii="Times New Roman" w:eastAsia="Times New Roman" w:hAnsi="Times New Roman"/>
          <w:sz w:val="24"/>
          <w:szCs w:val="24"/>
          <w:lang w:val="ro-RO" w:bidi="en-US"/>
        </w:rPr>
        <w:t xml:space="preserve">în calitate de reprezentant legal al persoanei vătămate Municipiul Târgu </w:t>
      </w:r>
      <w:r w:rsidR="00963BFB" w:rsidRPr="003D1CFC">
        <w:rPr>
          <w:rFonts w:ascii="Times New Roman" w:eastAsia="Times New Roman" w:hAnsi="Times New Roman"/>
          <w:sz w:val="24"/>
          <w:szCs w:val="24"/>
          <w:lang w:val="ro-RO" w:bidi="en-US"/>
        </w:rPr>
        <w:t>M</w:t>
      </w:r>
      <w:r w:rsidRPr="003D1CFC">
        <w:rPr>
          <w:rFonts w:ascii="Times New Roman" w:eastAsia="Times New Roman" w:hAnsi="Times New Roman"/>
          <w:sz w:val="24"/>
          <w:szCs w:val="24"/>
          <w:lang w:val="ro-RO" w:bidi="en-US"/>
        </w:rPr>
        <w:t xml:space="preserve">ureș </w:t>
      </w:r>
      <w:r w:rsidR="00963BFB" w:rsidRPr="003D1CFC">
        <w:rPr>
          <w:rFonts w:ascii="Times New Roman" w:eastAsia="Times New Roman" w:hAnsi="Times New Roman"/>
          <w:sz w:val="24"/>
          <w:szCs w:val="24"/>
          <w:lang w:val="ro-RO" w:bidi="en-US"/>
        </w:rPr>
        <w:t>să-l reprezinte pe acesta în toate fazele procesului penal.</w:t>
      </w:r>
    </w:p>
    <w:p w14:paraId="3B5E7CA3" w14:textId="77777777" w:rsidR="00CA083B" w:rsidRDefault="00CA083B" w:rsidP="00CA083B">
      <w:pPr>
        <w:widowControl w:val="0"/>
        <w:autoSpaceDE w:val="0"/>
        <w:autoSpaceDN w:val="0"/>
        <w:spacing w:after="0" w:line="240" w:lineRule="auto"/>
        <w:ind w:firstLine="720"/>
        <w:jc w:val="both"/>
        <w:rPr>
          <w:rFonts w:ascii="Times New Roman" w:eastAsia="Times New Roman" w:hAnsi="Times New Roman"/>
          <w:sz w:val="24"/>
          <w:szCs w:val="24"/>
          <w:lang w:val="ro-RO"/>
        </w:rPr>
      </w:pPr>
    </w:p>
    <w:p w14:paraId="3AF094A0" w14:textId="207449DC" w:rsidR="00CA083B" w:rsidRPr="00CA083B" w:rsidRDefault="00963BFB" w:rsidP="00CA083B">
      <w:pPr>
        <w:widowControl w:val="0"/>
        <w:autoSpaceDE w:val="0"/>
        <w:autoSpaceDN w:val="0"/>
        <w:spacing w:after="0" w:line="240" w:lineRule="auto"/>
        <w:ind w:firstLine="709"/>
        <w:jc w:val="both"/>
        <w:rPr>
          <w:rFonts w:ascii="Times New Roman" w:eastAsia="Times New Roman" w:hAnsi="Times New Roman"/>
          <w:bCs/>
          <w:sz w:val="24"/>
          <w:szCs w:val="24"/>
          <w:lang w:val="ro-RO" w:bidi="en-US"/>
        </w:rPr>
      </w:pPr>
      <w:r w:rsidRPr="00CA083B">
        <w:rPr>
          <w:rFonts w:ascii="Times New Roman" w:eastAsia="Times New Roman" w:hAnsi="Times New Roman"/>
          <w:b/>
          <w:bCs/>
          <w:sz w:val="24"/>
          <w:szCs w:val="24"/>
          <w:lang w:val="ro-RO" w:bidi="en-US"/>
        </w:rPr>
        <w:t>Art. 5.</w:t>
      </w:r>
      <w:r w:rsidRPr="00CA083B">
        <w:rPr>
          <w:rFonts w:ascii="Times New Roman" w:eastAsia="Times New Roman" w:hAnsi="Times New Roman"/>
          <w:sz w:val="24"/>
          <w:szCs w:val="24"/>
          <w:lang w:val="ro-RO" w:bidi="en-US"/>
        </w:rPr>
        <w:t xml:space="preserve"> Cu ducerea la îndeplinire a prezentei hotărâri se mandatează Secretarul General al UAT Municipiul Târgu Mureș</w:t>
      </w:r>
      <w:r w:rsidR="00CA083B" w:rsidRPr="00CA083B">
        <w:rPr>
          <w:rFonts w:ascii="Times New Roman" w:eastAsia="Times New Roman" w:hAnsi="Times New Roman"/>
          <w:sz w:val="24"/>
          <w:szCs w:val="24"/>
          <w:lang w:val="ro-RO" w:bidi="en-US"/>
        </w:rPr>
        <w:t xml:space="preserve">, </w:t>
      </w:r>
      <w:r w:rsidRPr="00CA083B">
        <w:rPr>
          <w:rFonts w:ascii="Times New Roman" w:eastAsia="Times New Roman" w:hAnsi="Times New Roman"/>
          <w:sz w:val="24"/>
          <w:szCs w:val="24"/>
          <w:lang w:val="ro-RO" w:bidi="en-US"/>
        </w:rPr>
        <w:t>Direcția Proiecte cu Finanțare Internațională și Resurse umane</w:t>
      </w:r>
      <w:r w:rsidR="00CA083B" w:rsidRPr="00CA083B">
        <w:rPr>
          <w:rFonts w:ascii="Times New Roman" w:eastAsia="Times New Roman" w:hAnsi="Times New Roman"/>
          <w:sz w:val="24"/>
          <w:szCs w:val="24"/>
          <w:lang w:val="ro-RO" w:bidi="en-US"/>
        </w:rPr>
        <w:t xml:space="preserve"> și </w:t>
      </w:r>
      <w:r w:rsidR="000F3D62">
        <w:rPr>
          <w:rFonts w:ascii="Times New Roman" w:eastAsia="Times New Roman" w:hAnsi="Times New Roman"/>
          <w:sz w:val="24"/>
          <w:szCs w:val="24"/>
          <w:lang w:val="ro-RO" w:bidi="en-US"/>
        </w:rPr>
        <w:t xml:space="preserve">  </w:t>
      </w:r>
      <w:r w:rsidR="00CA083B" w:rsidRPr="00CA083B">
        <w:rPr>
          <w:rFonts w:ascii="Times New Roman" w:eastAsia="Times New Roman" w:hAnsi="Times New Roman"/>
          <w:sz w:val="24"/>
          <w:szCs w:val="24"/>
          <w:lang w:val="ro-RO" w:bidi="en-US"/>
        </w:rPr>
        <w:t xml:space="preserve">d-na </w:t>
      </w:r>
      <w:proofErr w:type="spellStart"/>
      <w:r w:rsidR="00CA083B" w:rsidRPr="00CA083B">
        <w:rPr>
          <w:rFonts w:ascii="Times New Roman" w:hAnsi="Times New Roman"/>
          <w:bCs/>
          <w:sz w:val="24"/>
          <w:szCs w:val="24"/>
          <w:lang w:val="ro-RO"/>
        </w:rPr>
        <w:t>Costaşuc</w:t>
      </w:r>
      <w:proofErr w:type="spellEnd"/>
      <w:r w:rsidR="00CA083B" w:rsidRPr="00CA083B">
        <w:rPr>
          <w:rFonts w:ascii="Times New Roman" w:hAnsi="Times New Roman"/>
          <w:bCs/>
          <w:sz w:val="24"/>
          <w:szCs w:val="24"/>
          <w:lang w:val="ro-RO"/>
        </w:rPr>
        <w:t xml:space="preserve"> </w:t>
      </w:r>
      <w:proofErr w:type="spellStart"/>
      <w:r w:rsidR="00CA083B" w:rsidRPr="00CA083B">
        <w:rPr>
          <w:rFonts w:ascii="Times New Roman" w:hAnsi="Times New Roman"/>
          <w:bCs/>
          <w:sz w:val="24"/>
          <w:szCs w:val="24"/>
          <w:lang w:val="ro-RO"/>
        </w:rPr>
        <w:t>Irma</w:t>
      </w:r>
      <w:proofErr w:type="spellEnd"/>
      <w:r w:rsidR="00CA083B" w:rsidRPr="00CA083B">
        <w:rPr>
          <w:rFonts w:ascii="Times New Roman" w:hAnsi="Times New Roman"/>
          <w:bCs/>
          <w:sz w:val="24"/>
          <w:szCs w:val="24"/>
          <w:lang w:val="ro-RO"/>
        </w:rPr>
        <w:t>.</w:t>
      </w:r>
      <w:r w:rsidR="00CA083B" w:rsidRPr="00CA083B">
        <w:rPr>
          <w:rFonts w:ascii="Times New Roman" w:eastAsia="Times New Roman" w:hAnsi="Times New Roman"/>
          <w:sz w:val="24"/>
          <w:szCs w:val="24"/>
          <w:lang w:val="ro-RO" w:bidi="en-US"/>
        </w:rPr>
        <w:t xml:space="preserve">  </w:t>
      </w:r>
    </w:p>
    <w:p w14:paraId="08A4187B" w14:textId="77777777" w:rsidR="00E03AB4" w:rsidRPr="003D1CFC" w:rsidRDefault="00E03AB4" w:rsidP="00CA083B">
      <w:pPr>
        <w:widowControl w:val="0"/>
        <w:autoSpaceDE w:val="0"/>
        <w:autoSpaceDN w:val="0"/>
        <w:spacing w:after="0" w:line="240" w:lineRule="auto"/>
        <w:jc w:val="both"/>
        <w:rPr>
          <w:rFonts w:ascii="Times New Roman" w:eastAsia="Times New Roman" w:hAnsi="Times New Roman"/>
          <w:sz w:val="24"/>
          <w:szCs w:val="24"/>
          <w:lang w:val="ro-RO" w:bidi="en-US"/>
        </w:rPr>
      </w:pPr>
    </w:p>
    <w:p w14:paraId="79E25C01" w14:textId="71E29613" w:rsidR="00C270FE" w:rsidRDefault="00C270FE" w:rsidP="00C270FE">
      <w:pPr>
        <w:widowControl w:val="0"/>
        <w:autoSpaceDE w:val="0"/>
        <w:autoSpaceDN w:val="0"/>
        <w:spacing w:after="0" w:line="240" w:lineRule="auto"/>
        <w:ind w:firstLine="720"/>
        <w:jc w:val="both"/>
        <w:rPr>
          <w:rFonts w:ascii="Times New Roman" w:eastAsia="Times New Roman" w:hAnsi="Times New Roman"/>
          <w:b/>
          <w:sz w:val="24"/>
          <w:szCs w:val="24"/>
          <w:lang w:val="ro-RO" w:bidi="en-US"/>
        </w:rPr>
      </w:pPr>
      <w:r w:rsidRPr="003D1CFC">
        <w:rPr>
          <w:rFonts w:ascii="Times New Roman" w:eastAsia="Times New Roman" w:hAnsi="Times New Roman"/>
          <w:b/>
          <w:sz w:val="24"/>
          <w:szCs w:val="24"/>
          <w:lang w:val="ro-RO" w:bidi="en-US"/>
        </w:rPr>
        <w:t xml:space="preserve">Art. </w:t>
      </w:r>
      <w:r w:rsidR="00963BFB" w:rsidRPr="003D1CFC">
        <w:rPr>
          <w:rFonts w:ascii="Times New Roman" w:eastAsia="Times New Roman" w:hAnsi="Times New Roman"/>
          <w:b/>
          <w:sz w:val="24"/>
          <w:szCs w:val="24"/>
          <w:lang w:val="ro-RO" w:bidi="en-US"/>
        </w:rPr>
        <w:t>6</w:t>
      </w:r>
      <w:r w:rsidRPr="003D1CFC">
        <w:rPr>
          <w:rFonts w:ascii="Times New Roman" w:eastAsia="Times New Roman" w:hAnsi="Times New Roman"/>
          <w:b/>
          <w:sz w:val="24"/>
          <w:szCs w:val="24"/>
          <w:lang w:val="ro-RO" w:bidi="en-US"/>
        </w:rPr>
        <w:t xml:space="preserve">.  </w:t>
      </w:r>
      <w:r w:rsidRPr="003D1CFC">
        <w:rPr>
          <w:rFonts w:ascii="Times New Roman" w:eastAsia="Times New Roman" w:hAnsi="Times New Roman"/>
          <w:sz w:val="24"/>
          <w:szCs w:val="24"/>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3D1CFC">
        <w:rPr>
          <w:rFonts w:ascii="Times New Roman" w:eastAsia="Times New Roman" w:hAnsi="Times New Roman"/>
          <w:sz w:val="24"/>
          <w:szCs w:val="24"/>
          <w:lang w:val="ro-RO" w:bidi="en-US"/>
        </w:rPr>
        <w:t>Judeţului</w:t>
      </w:r>
      <w:proofErr w:type="spellEnd"/>
      <w:r w:rsidRPr="003D1CFC">
        <w:rPr>
          <w:rFonts w:ascii="Times New Roman" w:eastAsia="Times New Roman" w:hAnsi="Times New Roman"/>
          <w:sz w:val="24"/>
          <w:szCs w:val="24"/>
          <w:lang w:val="ro-RO" w:bidi="en-US"/>
        </w:rPr>
        <w:t xml:space="preserve"> </w:t>
      </w:r>
      <w:proofErr w:type="spellStart"/>
      <w:r w:rsidRPr="003D1CFC">
        <w:rPr>
          <w:rFonts w:ascii="Times New Roman" w:eastAsia="Times New Roman" w:hAnsi="Times New Roman"/>
          <w:sz w:val="24"/>
          <w:szCs w:val="24"/>
          <w:lang w:val="ro-RO" w:bidi="en-US"/>
        </w:rPr>
        <w:t>Mureş</w:t>
      </w:r>
      <w:proofErr w:type="spellEnd"/>
      <w:r w:rsidRPr="003D1CFC">
        <w:rPr>
          <w:rFonts w:ascii="Times New Roman" w:eastAsia="Times New Roman" w:hAnsi="Times New Roman"/>
          <w:sz w:val="24"/>
          <w:szCs w:val="24"/>
          <w:lang w:val="ro-RO" w:bidi="en-US"/>
        </w:rPr>
        <w:t xml:space="preserve"> pentru exercitarea controlului de legalitate.</w:t>
      </w:r>
      <w:r w:rsidRPr="003D1CFC">
        <w:rPr>
          <w:rFonts w:ascii="Times New Roman" w:eastAsia="Times New Roman" w:hAnsi="Times New Roman"/>
          <w:b/>
          <w:sz w:val="24"/>
          <w:szCs w:val="24"/>
          <w:lang w:val="ro-RO" w:bidi="en-US"/>
        </w:rPr>
        <w:tab/>
      </w:r>
    </w:p>
    <w:p w14:paraId="6C30BABA" w14:textId="77777777" w:rsidR="00E03AB4" w:rsidRPr="003D1CFC" w:rsidRDefault="00E03AB4" w:rsidP="00C270FE">
      <w:pPr>
        <w:widowControl w:val="0"/>
        <w:autoSpaceDE w:val="0"/>
        <w:autoSpaceDN w:val="0"/>
        <w:spacing w:after="0" w:line="240" w:lineRule="auto"/>
        <w:ind w:firstLine="720"/>
        <w:jc w:val="both"/>
        <w:rPr>
          <w:rFonts w:ascii="Times New Roman" w:eastAsia="Times New Roman" w:hAnsi="Times New Roman"/>
          <w:b/>
          <w:sz w:val="24"/>
          <w:szCs w:val="24"/>
          <w:lang w:val="ro-RO" w:bidi="en-US"/>
        </w:rPr>
      </w:pPr>
    </w:p>
    <w:p w14:paraId="7BF08719" w14:textId="63AF2698" w:rsidR="00C270FE" w:rsidRPr="003D1CFC" w:rsidRDefault="00C270FE" w:rsidP="00C270FE">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sidRPr="003D1CFC">
        <w:rPr>
          <w:rFonts w:ascii="Times New Roman" w:eastAsia="Times New Roman" w:hAnsi="Times New Roman"/>
          <w:b/>
          <w:sz w:val="24"/>
          <w:szCs w:val="24"/>
          <w:lang w:val="ro-RO" w:bidi="en-US"/>
        </w:rPr>
        <w:t>Art.</w:t>
      </w:r>
      <w:r w:rsidR="00963BFB" w:rsidRPr="003D1CFC">
        <w:rPr>
          <w:rFonts w:ascii="Times New Roman" w:eastAsia="Times New Roman" w:hAnsi="Times New Roman"/>
          <w:b/>
          <w:sz w:val="24"/>
          <w:szCs w:val="24"/>
          <w:lang w:val="ro-RO" w:bidi="en-US"/>
        </w:rPr>
        <w:t>7</w:t>
      </w:r>
      <w:r w:rsidRPr="003D1CFC">
        <w:rPr>
          <w:rFonts w:ascii="Times New Roman" w:eastAsia="Times New Roman" w:hAnsi="Times New Roman"/>
          <w:b/>
          <w:sz w:val="24"/>
          <w:szCs w:val="24"/>
          <w:lang w:val="ro-RO" w:bidi="en-US"/>
        </w:rPr>
        <w:t xml:space="preserve">.  </w:t>
      </w:r>
      <w:r w:rsidRPr="003D1CFC">
        <w:rPr>
          <w:rFonts w:ascii="Times New Roman" w:eastAsia="Times New Roman" w:hAnsi="Times New Roman"/>
          <w:sz w:val="24"/>
          <w:szCs w:val="24"/>
          <w:lang w:val="ro-RO" w:bidi="en-US"/>
        </w:rPr>
        <w:t xml:space="preserve">Prezenta hotărâre se comunică: </w:t>
      </w:r>
    </w:p>
    <w:p w14:paraId="79A62340" w14:textId="523C3AA9" w:rsidR="00963BFB" w:rsidRPr="003D1CFC" w:rsidRDefault="00963BFB" w:rsidP="000F3D62">
      <w:pPr>
        <w:pStyle w:val="ListParagraph"/>
        <w:widowControl w:val="0"/>
        <w:numPr>
          <w:ilvl w:val="0"/>
          <w:numId w:val="5"/>
        </w:numPr>
        <w:autoSpaceDE w:val="0"/>
        <w:autoSpaceDN w:val="0"/>
        <w:spacing w:after="0" w:line="240" w:lineRule="auto"/>
        <w:ind w:left="0" w:firstLine="360"/>
        <w:rPr>
          <w:rFonts w:ascii="Times New Roman" w:eastAsia="Times New Roman" w:hAnsi="Times New Roman"/>
          <w:bCs/>
          <w:sz w:val="24"/>
          <w:szCs w:val="24"/>
          <w:lang w:val="ro-RO" w:bidi="en-US"/>
        </w:rPr>
      </w:pPr>
      <w:r w:rsidRPr="003D1CFC">
        <w:rPr>
          <w:rFonts w:ascii="Times New Roman" w:eastAsia="Times New Roman" w:hAnsi="Times New Roman"/>
          <w:bCs/>
          <w:color w:val="000000"/>
          <w:sz w:val="24"/>
          <w:szCs w:val="24"/>
          <w:lang w:val="ro-RO"/>
        </w:rPr>
        <w:t xml:space="preserve">Parchetului de pe Înalta Curte de Casație și Justiție </w:t>
      </w:r>
      <w:r w:rsidRPr="003D1CFC">
        <w:rPr>
          <w:rFonts w:ascii="Times New Roman" w:eastAsia="Times New Roman" w:hAnsi="Times New Roman"/>
          <w:bCs/>
          <w:color w:val="000000"/>
          <w:sz w:val="24"/>
          <w:szCs w:val="24"/>
          <w:lang w:val="it-IT"/>
        </w:rPr>
        <w:t>– D</w:t>
      </w:r>
      <w:proofErr w:type="spellStart"/>
      <w:r w:rsidRPr="003D1CFC">
        <w:rPr>
          <w:rFonts w:ascii="Times New Roman" w:eastAsia="Times New Roman" w:hAnsi="Times New Roman"/>
          <w:bCs/>
          <w:color w:val="000000"/>
          <w:sz w:val="24"/>
          <w:szCs w:val="24"/>
          <w:lang w:val="ro-RO"/>
        </w:rPr>
        <w:t>irecția</w:t>
      </w:r>
      <w:proofErr w:type="spellEnd"/>
      <w:r w:rsidRPr="003D1CFC">
        <w:rPr>
          <w:rFonts w:ascii="Times New Roman" w:eastAsia="Times New Roman" w:hAnsi="Times New Roman"/>
          <w:bCs/>
          <w:color w:val="000000"/>
          <w:sz w:val="24"/>
          <w:szCs w:val="24"/>
          <w:lang w:val="ro-RO"/>
        </w:rPr>
        <w:t xml:space="preserve"> Națională Anticorupție – Serviciul Teritorial Mureș</w:t>
      </w:r>
    </w:p>
    <w:p w14:paraId="5E535C1F" w14:textId="4C597FEE" w:rsidR="00963BFB" w:rsidRPr="003D1CFC" w:rsidRDefault="00963BFB" w:rsidP="000F3D62">
      <w:pPr>
        <w:pStyle w:val="ListParagraph"/>
        <w:widowControl w:val="0"/>
        <w:numPr>
          <w:ilvl w:val="0"/>
          <w:numId w:val="5"/>
        </w:numPr>
        <w:autoSpaceDE w:val="0"/>
        <w:autoSpaceDN w:val="0"/>
        <w:spacing w:after="0" w:line="240" w:lineRule="auto"/>
        <w:ind w:left="0" w:firstLine="360"/>
        <w:rPr>
          <w:rFonts w:ascii="Times New Roman" w:eastAsia="Times New Roman" w:hAnsi="Times New Roman"/>
          <w:bCs/>
          <w:sz w:val="24"/>
          <w:szCs w:val="24"/>
          <w:lang w:val="ro-RO" w:bidi="en-US"/>
        </w:rPr>
      </w:pPr>
      <w:r w:rsidRPr="003D1CFC">
        <w:rPr>
          <w:rFonts w:ascii="Times New Roman" w:eastAsia="Times New Roman" w:hAnsi="Times New Roman"/>
          <w:sz w:val="24"/>
          <w:szCs w:val="24"/>
          <w:lang w:val="ro-RO" w:bidi="en-US"/>
        </w:rPr>
        <w:t>Direcția Proiecte cu Finanțare Internațională și Resurse umane</w:t>
      </w:r>
    </w:p>
    <w:p w14:paraId="2CF3296F" w14:textId="09359DAD" w:rsidR="00CA083B" w:rsidRPr="00CA083B" w:rsidRDefault="00564A40" w:rsidP="000F3D62">
      <w:pPr>
        <w:pStyle w:val="ListParagraph"/>
        <w:widowControl w:val="0"/>
        <w:numPr>
          <w:ilvl w:val="0"/>
          <w:numId w:val="5"/>
        </w:numPr>
        <w:autoSpaceDE w:val="0"/>
        <w:autoSpaceDN w:val="0"/>
        <w:spacing w:after="0" w:line="240" w:lineRule="auto"/>
        <w:ind w:left="0" w:firstLine="360"/>
        <w:rPr>
          <w:rFonts w:ascii="Times New Roman" w:eastAsia="Times New Roman" w:hAnsi="Times New Roman"/>
          <w:bCs/>
          <w:sz w:val="24"/>
          <w:szCs w:val="24"/>
          <w:lang w:val="ro-RO" w:bidi="en-US"/>
        </w:rPr>
      </w:pPr>
      <w:r w:rsidRPr="003D1CFC">
        <w:rPr>
          <w:rFonts w:ascii="Times New Roman" w:eastAsia="Times New Roman" w:hAnsi="Times New Roman"/>
          <w:sz w:val="24"/>
          <w:szCs w:val="24"/>
          <w:lang w:val="ro-RO" w:bidi="en-US"/>
        </w:rPr>
        <w:t>D</w:t>
      </w:r>
      <w:r w:rsidR="000F3D62">
        <w:rPr>
          <w:rFonts w:ascii="Times New Roman" w:eastAsia="Times New Roman" w:hAnsi="Times New Roman"/>
          <w:sz w:val="24"/>
          <w:szCs w:val="24"/>
          <w:lang w:val="ro-RO" w:bidi="en-US"/>
        </w:rPr>
        <w:t>-</w:t>
      </w:r>
      <w:r w:rsidRPr="003D1CFC">
        <w:rPr>
          <w:rFonts w:ascii="Times New Roman" w:eastAsia="Times New Roman" w:hAnsi="Times New Roman"/>
          <w:sz w:val="24"/>
          <w:szCs w:val="24"/>
          <w:lang w:val="ro-RO" w:bidi="en-US"/>
        </w:rPr>
        <w:t>nei Secretar General al UAT Municipiul Târgu Mureș</w:t>
      </w:r>
    </w:p>
    <w:p w14:paraId="75F60F1C" w14:textId="07D81F4E" w:rsidR="00963BFB" w:rsidRPr="00CA083B" w:rsidRDefault="000F3D62" w:rsidP="000F3D62">
      <w:pPr>
        <w:pStyle w:val="ListParagraph"/>
        <w:widowControl w:val="0"/>
        <w:numPr>
          <w:ilvl w:val="0"/>
          <w:numId w:val="5"/>
        </w:numPr>
        <w:autoSpaceDE w:val="0"/>
        <w:autoSpaceDN w:val="0"/>
        <w:spacing w:after="0" w:line="240" w:lineRule="auto"/>
        <w:ind w:left="0" w:firstLine="360"/>
        <w:rPr>
          <w:rFonts w:ascii="Times New Roman" w:eastAsia="Times New Roman" w:hAnsi="Times New Roman"/>
          <w:bCs/>
          <w:sz w:val="24"/>
          <w:szCs w:val="24"/>
          <w:lang w:val="ro-RO" w:bidi="en-US"/>
        </w:rPr>
      </w:pPr>
      <w:r>
        <w:rPr>
          <w:rFonts w:ascii="Times New Roman" w:hAnsi="Times New Roman"/>
          <w:bCs/>
          <w:sz w:val="24"/>
          <w:szCs w:val="24"/>
          <w:lang w:val="ro-RO"/>
        </w:rPr>
        <w:t xml:space="preserve">D-nei </w:t>
      </w:r>
      <w:proofErr w:type="spellStart"/>
      <w:r w:rsidR="00CA083B" w:rsidRPr="00CA083B">
        <w:rPr>
          <w:rFonts w:ascii="Times New Roman" w:hAnsi="Times New Roman"/>
          <w:bCs/>
          <w:sz w:val="24"/>
          <w:szCs w:val="24"/>
          <w:lang w:val="ro-RO"/>
        </w:rPr>
        <w:t>Costaşuc</w:t>
      </w:r>
      <w:proofErr w:type="spellEnd"/>
      <w:r w:rsidR="00CA083B" w:rsidRPr="00CA083B">
        <w:rPr>
          <w:rFonts w:ascii="Times New Roman" w:hAnsi="Times New Roman"/>
          <w:bCs/>
          <w:sz w:val="24"/>
          <w:szCs w:val="24"/>
          <w:lang w:val="ro-RO"/>
        </w:rPr>
        <w:t xml:space="preserve"> </w:t>
      </w:r>
      <w:proofErr w:type="spellStart"/>
      <w:r w:rsidR="00CA083B" w:rsidRPr="00CA083B">
        <w:rPr>
          <w:rFonts w:ascii="Times New Roman" w:hAnsi="Times New Roman"/>
          <w:bCs/>
          <w:sz w:val="24"/>
          <w:szCs w:val="24"/>
          <w:lang w:val="ro-RO"/>
        </w:rPr>
        <w:t>Irma</w:t>
      </w:r>
      <w:proofErr w:type="spellEnd"/>
      <w:r w:rsidR="00C270FE" w:rsidRPr="00CA083B">
        <w:rPr>
          <w:rFonts w:ascii="Times New Roman" w:eastAsia="Times New Roman" w:hAnsi="Times New Roman"/>
          <w:sz w:val="24"/>
          <w:szCs w:val="24"/>
          <w:lang w:val="ro-RO" w:bidi="en-US"/>
        </w:rPr>
        <w:t xml:space="preserve">  </w:t>
      </w:r>
    </w:p>
    <w:p w14:paraId="6D89FE65" w14:textId="77777777" w:rsidR="00963BFB" w:rsidRPr="003D1CFC" w:rsidRDefault="00963BFB" w:rsidP="00C270FE">
      <w:pPr>
        <w:widowControl w:val="0"/>
        <w:autoSpaceDE w:val="0"/>
        <w:autoSpaceDN w:val="0"/>
        <w:spacing w:after="0" w:line="240" w:lineRule="auto"/>
        <w:jc w:val="center"/>
        <w:rPr>
          <w:rFonts w:ascii="Times New Roman" w:eastAsia="Times New Roman" w:hAnsi="Times New Roman"/>
          <w:sz w:val="24"/>
          <w:szCs w:val="24"/>
          <w:lang w:val="ro-RO" w:bidi="en-US"/>
        </w:rPr>
      </w:pPr>
    </w:p>
    <w:p w14:paraId="041E58B5" w14:textId="77777777" w:rsidR="00963BFB" w:rsidRPr="003D1CFC" w:rsidRDefault="00963BFB" w:rsidP="00C270FE">
      <w:pPr>
        <w:widowControl w:val="0"/>
        <w:autoSpaceDE w:val="0"/>
        <w:autoSpaceDN w:val="0"/>
        <w:spacing w:after="0" w:line="240" w:lineRule="auto"/>
        <w:jc w:val="center"/>
        <w:rPr>
          <w:rFonts w:ascii="Times New Roman" w:eastAsia="Times New Roman" w:hAnsi="Times New Roman"/>
          <w:sz w:val="24"/>
          <w:szCs w:val="24"/>
          <w:lang w:val="ro-RO" w:bidi="en-US"/>
        </w:rPr>
      </w:pPr>
    </w:p>
    <w:p w14:paraId="29B0AA61" w14:textId="77777777" w:rsidR="00963BFB" w:rsidRPr="003D1CFC" w:rsidRDefault="00963BFB" w:rsidP="00C270FE">
      <w:pPr>
        <w:widowControl w:val="0"/>
        <w:autoSpaceDE w:val="0"/>
        <w:autoSpaceDN w:val="0"/>
        <w:spacing w:after="0" w:line="240" w:lineRule="auto"/>
        <w:jc w:val="center"/>
        <w:rPr>
          <w:rFonts w:ascii="Times New Roman" w:eastAsia="Times New Roman" w:hAnsi="Times New Roman"/>
          <w:sz w:val="24"/>
          <w:szCs w:val="24"/>
          <w:lang w:val="ro-RO" w:bidi="en-US"/>
        </w:rPr>
      </w:pPr>
    </w:p>
    <w:p w14:paraId="00CA4606" w14:textId="77777777" w:rsidR="00963BFB" w:rsidRPr="003D1CFC" w:rsidRDefault="00963BFB"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p>
    <w:p w14:paraId="22120C4B" w14:textId="77777777" w:rsidR="00963BFB" w:rsidRDefault="00963BFB"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p>
    <w:p w14:paraId="24BD9F87" w14:textId="77777777" w:rsidR="000F3D62" w:rsidRPr="003D1CFC" w:rsidRDefault="000F3D62"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p>
    <w:p w14:paraId="01B42381" w14:textId="6AED0628" w:rsidR="00C270FE" w:rsidRPr="003D1CFC" w:rsidRDefault="00C270FE"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3D1CFC">
        <w:rPr>
          <w:rFonts w:ascii="Times New Roman" w:eastAsia="Times New Roman" w:hAnsi="Times New Roman"/>
          <w:b/>
          <w:sz w:val="24"/>
          <w:szCs w:val="24"/>
          <w:lang w:val="it-IT" w:eastAsia="ro-RO" w:bidi="en-US"/>
        </w:rPr>
        <w:t>Viză de legalitate,</w:t>
      </w:r>
    </w:p>
    <w:p w14:paraId="76C2ADF4" w14:textId="77777777" w:rsidR="00C270FE" w:rsidRPr="003D1CFC" w:rsidRDefault="00C270FE"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3D1CFC">
        <w:rPr>
          <w:rFonts w:ascii="Times New Roman" w:eastAsia="Times New Roman" w:hAnsi="Times New Roman"/>
          <w:b/>
          <w:sz w:val="24"/>
          <w:szCs w:val="24"/>
          <w:lang w:val="it-IT" w:eastAsia="ro-RO" w:bidi="en-US"/>
        </w:rPr>
        <w:t xml:space="preserve"> Secretarul  general al  Municipiului  Târgu Mureș,</w:t>
      </w:r>
    </w:p>
    <w:p w14:paraId="555318EB" w14:textId="528B9EF2" w:rsidR="00C270FE" w:rsidRPr="003D1CFC" w:rsidRDefault="00C270FE" w:rsidP="00C270FE">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3D1CFC">
        <w:rPr>
          <w:rFonts w:ascii="Times New Roman" w:eastAsia="Times New Roman" w:hAnsi="Times New Roman"/>
          <w:b/>
          <w:sz w:val="24"/>
          <w:szCs w:val="24"/>
          <w:lang w:val="it-IT" w:eastAsia="ro-RO" w:bidi="en-US"/>
        </w:rPr>
        <w:t>Bordi Kinga</w:t>
      </w:r>
    </w:p>
    <w:p w14:paraId="25985C49" w14:textId="77777777" w:rsidR="00C270FE" w:rsidRPr="003D1CFC" w:rsidRDefault="00C270FE" w:rsidP="00C270FE">
      <w:pPr>
        <w:widowControl w:val="0"/>
        <w:autoSpaceDE w:val="0"/>
        <w:autoSpaceDN w:val="0"/>
        <w:spacing w:after="0" w:line="240" w:lineRule="auto"/>
        <w:jc w:val="center"/>
        <w:rPr>
          <w:rFonts w:ascii="Times New Roman" w:eastAsia="Times New Roman" w:hAnsi="Times New Roman"/>
          <w:b/>
          <w:sz w:val="24"/>
          <w:szCs w:val="24"/>
          <w:lang w:val="ro-RO" w:eastAsia="ro-RO" w:bidi="en-US"/>
        </w:rPr>
      </w:pPr>
    </w:p>
    <w:p w14:paraId="611923A0"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lang w:val="it-IT" w:bidi="en-US"/>
        </w:rPr>
      </w:pPr>
      <w:r w:rsidRPr="003D1CFC">
        <w:rPr>
          <w:rFonts w:ascii="Times New Roman" w:eastAsia="Times New Roman" w:hAnsi="Times New Roman"/>
          <w:b/>
          <w:sz w:val="24"/>
          <w:szCs w:val="24"/>
          <w:lang w:val="it-IT" w:bidi="en-US"/>
        </w:rPr>
        <w:t xml:space="preserve">                                         </w:t>
      </w:r>
    </w:p>
    <w:p w14:paraId="1C78996D"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lang w:val="it-IT" w:bidi="en-US"/>
        </w:rPr>
      </w:pPr>
    </w:p>
    <w:p w14:paraId="20D948C1"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7CB7D666"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735AC53F"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542F46A8"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568BE23C"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0944F987"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51E0C893"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1CBC79A0"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662137DB"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03E384C7"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4C2943F6" w14:textId="77777777" w:rsidR="00C270FE" w:rsidRPr="003D1CFC" w:rsidRDefault="00C270FE" w:rsidP="00C270FE">
      <w:pPr>
        <w:widowControl w:val="0"/>
        <w:autoSpaceDE w:val="0"/>
        <w:autoSpaceDN w:val="0"/>
        <w:spacing w:after="0" w:line="240" w:lineRule="auto"/>
        <w:rPr>
          <w:rFonts w:ascii="Times New Roman" w:eastAsia="Times New Roman" w:hAnsi="Times New Roman"/>
          <w:b/>
          <w:sz w:val="24"/>
          <w:szCs w:val="24"/>
          <w:u w:val="single"/>
          <w:lang w:val="it-IT" w:bidi="en-US"/>
        </w:rPr>
      </w:pPr>
    </w:p>
    <w:p w14:paraId="1DD1916D" w14:textId="77777777" w:rsidR="00C270FE" w:rsidRPr="00504DB0" w:rsidRDefault="00C270FE" w:rsidP="00C270FE">
      <w:pPr>
        <w:widowControl w:val="0"/>
        <w:autoSpaceDE w:val="0"/>
        <w:autoSpaceDN w:val="0"/>
        <w:spacing w:after="0" w:line="240" w:lineRule="auto"/>
        <w:rPr>
          <w:rFonts w:ascii="Times New Roman" w:eastAsia="Times New Roman" w:hAnsi="Times New Roman"/>
          <w:b/>
          <w:sz w:val="20"/>
          <w:szCs w:val="20"/>
          <w:u w:val="single"/>
          <w:lang w:val="it-IT" w:bidi="en-US"/>
        </w:rPr>
      </w:pPr>
    </w:p>
    <w:p w14:paraId="4BAF4047" w14:textId="77777777" w:rsidR="00C270FE" w:rsidRDefault="00C270FE" w:rsidP="00C270FE">
      <w:pPr>
        <w:widowControl w:val="0"/>
        <w:autoSpaceDE w:val="0"/>
        <w:autoSpaceDN w:val="0"/>
        <w:spacing w:after="0" w:line="240" w:lineRule="auto"/>
        <w:rPr>
          <w:rFonts w:ascii="Times New Roman" w:eastAsia="Times New Roman" w:hAnsi="Times New Roman"/>
          <w:b/>
          <w:sz w:val="20"/>
          <w:szCs w:val="20"/>
          <w:lang w:val="it-IT" w:bidi="en-US"/>
        </w:rPr>
      </w:pPr>
    </w:p>
    <w:p w14:paraId="4C86DC30" w14:textId="77777777" w:rsidR="00504DB0" w:rsidRDefault="00504DB0" w:rsidP="00C270FE">
      <w:pPr>
        <w:widowControl w:val="0"/>
        <w:autoSpaceDE w:val="0"/>
        <w:autoSpaceDN w:val="0"/>
        <w:spacing w:after="0" w:line="240" w:lineRule="auto"/>
        <w:rPr>
          <w:rFonts w:ascii="Times New Roman" w:eastAsia="Times New Roman" w:hAnsi="Times New Roman"/>
          <w:b/>
          <w:sz w:val="20"/>
          <w:szCs w:val="20"/>
          <w:lang w:val="it-IT" w:bidi="en-US"/>
        </w:rPr>
      </w:pPr>
    </w:p>
    <w:p w14:paraId="37DCB31C" w14:textId="77777777" w:rsidR="00504DB0" w:rsidRPr="00E03AB4" w:rsidRDefault="00504DB0" w:rsidP="00C270FE">
      <w:pPr>
        <w:widowControl w:val="0"/>
        <w:autoSpaceDE w:val="0"/>
        <w:autoSpaceDN w:val="0"/>
        <w:spacing w:after="0" w:line="240" w:lineRule="auto"/>
        <w:rPr>
          <w:rFonts w:ascii="Times New Roman" w:eastAsia="Times New Roman" w:hAnsi="Times New Roman"/>
          <w:b/>
          <w:sz w:val="16"/>
          <w:szCs w:val="16"/>
          <w:lang w:val="it-IT" w:bidi="en-US"/>
        </w:rPr>
      </w:pPr>
    </w:p>
    <w:p w14:paraId="0A0609EA" w14:textId="6EF97D92" w:rsidR="00963BFB" w:rsidRPr="00E03AB4" w:rsidRDefault="00C270FE" w:rsidP="00504DB0">
      <w:pPr>
        <w:widowControl w:val="0"/>
        <w:autoSpaceDE w:val="0"/>
        <w:autoSpaceDN w:val="0"/>
        <w:spacing w:after="0" w:line="240" w:lineRule="auto"/>
        <w:ind w:left="170" w:firstLine="720"/>
        <w:jc w:val="both"/>
        <w:rPr>
          <w:rFonts w:ascii="Times New Roman" w:eastAsia="Times New Roman" w:hAnsi="Times New Roman"/>
          <w:b/>
          <w:sz w:val="16"/>
          <w:szCs w:val="16"/>
          <w:lang w:val="ro-RO" w:eastAsia="ro-RO" w:bidi="en-US"/>
        </w:rPr>
      </w:pPr>
      <w:r w:rsidRPr="00E03AB4">
        <w:rPr>
          <w:rFonts w:ascii="Times New Roman" w:eastAsia="Times New Roman" w:hAnsi="Times New Roman"/>
          <w:b/>
          <w:sz w:val="16"/>
          <w:szCs w:val="16"/>
          <w:lang w:val="ro-RO" w:eastAsia="ro-RO" w:bidi="en-US"/>
        </w:rPr>
        <w:t xml:space="preserve">*Actele administrative sunt hotărârile de Consiliu local care intră în vigoare </w:t>
      </w:r>
      <w:proofErr w:type="spellStart"/>
      <w:r w:rsidRPr="00E03AB4">
        <w:rPr>
          <w:rFonts w:ascii="Times New Roman" w:eastAsia="Times New Roman" w:hAnsi="Times New Roman"/>
          <w:b/>
          <w:sz w:val="16"/>
          <w:szCs w:val="16"/>
          <w:lang w:val="ro-RO" w:eastAsia="ro-RO" w:bidi="en-US"/>
        </w:rPr>
        <w:t>şi</w:t>
      </w:r>
      <w:proofErr w:type="spellEnd"/>
      <w:r w:rsidRPr="00E03AB4">
        <w:rPr>
          <w:rFonts w:ascii="Times New Roman" w:eastAsia="Times New Roman" w:hAnsi="Times New Roman"/>
          <w:b/>
          <w:sz w:val="16"/>
          <w:szCs w:val="16"/>
          <w:lang w:val="ro-RO" w:eastAsia="ro-RO" w:bidi="en-US"/>
        </w:rPr>
        <w:t xml:space="preserve"> produc efecte juridice după îndeplinirea </w:t>
      </w:r>
      <w:proofErr w:type="spellStart"/>
      <w:r w:rsidRPr="00E03AB4">
        <w:rPr>
          <w:rFonts w:ascii="Times New Roman" w:eastAsia="Times New Roman" w:hAnsi="Times New Roman"/>
          <w:b/>
          <w:sz w:val="16"/>
          <w:szCs w:val="16"/>
          <w:lang w:val="ro-RO" w:eastAsia="ro-RO" w:bidi="en-US"/>
        </w:rPr>
        <w:t>condiţiilor</w:t>
      </w:r>
      <w:proofErr w:type="spellEnd"/>
      <w:r w:rsidRPr="00E03AB4">
        <w:rPr>
          <w:rFonts w:ascii="Times New Roman" w:eastAsia="Times New Roman" w:hAnsi="Times New Roman"/>
          <w:b/>
          <w:sz w:val="16"/>
          <w:szCs w:val="16"/>
          <w:lang w:val="ro-RO" w:eastAsia="ro-RO" w:bidi="en-US"/>
        </w:rPr>
        <w:t xml:space="preserve"> prevăzute de art. 129, art. 139 din O.U.G. nr. 57/2019 privind   Codul Administrati</w:t>
      </w:r>
      <w:r w:rsidR="00504DB0" w:rsidRPr="00E03AB4">
        <w:rPr>
          <w:rFonts w:ascii="Times New Roman" w:eastAsia="Times New Roman" w:hAnsi="Times New Roman"/>
          <w:b/>
          <w:sz w:val="16"/>
          <w:szCs w:val="16"/>
          <w:lang w:val="ro-RO" w:eastAsia="ro-RO" w:bidi="en-US"/>
        </w:rPr>
        <w:t>v</w:t>
      </w:r>
      <w:r w:rsidRPr="00E03AB4">
        <w:rPr>
          <w:rFonts w:ascii="Times New Roman" w:eastAsia="Times New Roman" w:hAnsi="Times New Roman"/>
          <w:b/>
          <w:sz w:val="16"/>
          <w:szCs w:val="16"/>
          <w:lang w:val="ro-RO" w:eastAsia="ro-RO" w:bidi="en-US"/>
        </w:rPr>
        <w:t xml:space="preserve">, cu modificările </w:t>
      </w:r>
      <w:proofErr w:type="spellStart"/>
      <w:r w:rsidRPr="00E03AB4">
        <w:rPr>
          <w:rFonts w:ascii="Times New Roman" w:eastAsia="Times New Roman" w:hAnsi="Times New Roman"/>
          <w:b/>
          <w:sz w:val="16"/>
          <w:szCs w:val="16"/>
          <w:lang w:val="ro-RO" w:eastAsia="ro-RO" w:bidi="en-US"/>
        </w:rPr>
        <w:t>şi</w:t>
      </w:r>
      <w:proofErr w:type="spellEnd"/>
      <w:r w:rsidRPr="00E03AB4">
        <w:rPr>
          <w:rFonts w:ascii="Times New Roman" w:eastAsia="Times New Roman" w:hAnsi="Times New Roman"/>
          <w:b/>
          <w:sz w:val="16"/>
          <w:szCs w:val="16"/>
          <w:lang w:val="ro-RO" w:eastAsia="ro-RO" w:bidi="en-US"/>
        </w:rPr>
        <w:t xml:space="preserve"> comple</w:t>
      </w:r>
      <w:r w:rsidR="00504DB0" w:rsidRPr="00E03AB4">
        <w:rPr>
          <w:rFonts w:ascii="Times New Roman" w:eastAsia="Times New Roman" w:hAnsi="Times New Roman"/>
          <w:b/>
          <w:sz w:val="16"/>
          <w:szCs w:val="16"/>
          <w:lang w:val="ro-RO" w:eastAsia="ro-RO" w:bidi="en-US"/>
        </w:rPr>
        <w:t>t</w:t>
      </w:r>
      <w:r w:rsidRPr="00E03AB4">
        <w:rPr>
          <w:rFonts w:ascii="Times New Roman" w:eastAsia="Times New Roman" w:hAnsi="Times New Roman"/>
          <w:b/>
          <w:sz w:val="16"/>
          <w:szCs w:val="16"/>
          <w:lang w:val="ro-RO" w:eastAsia="ro-RO" w:bidi="en-US"/>
        </w:rPr>
        <w:t>ă</w:t>
      </w:r>
      <w:r w:rsidR="00504DB0" w:rsidRPr="00E03AB4">
        <w:rPr>
          <w:rFonts w:ascii="Times New Roman" w:eastAsia="Times New Roman" w:hAnsi="Times New Roman"/>
          <w:b/>
          <w:sz w:val="16"/>
          <w:szCs w:val="16"/>
          <w:lang w:val="ro-RO" w:eastAsia="ro-RO" w:bidi="en-US"/>
        </w:rPr>
        <w:t>r</w:t>
      </w:r>
      <w:r w:rsidRPr="00E03AB4">
        <w:rPr>
          <w:rFonts w:ascii="Times New Roman" w:eastAsia="Times New Roman" w:hAnsi="Times New Roman"/>
          <w:b/>
          <w:sz w:val="16"/>
          <w:szCs w:val="16"/>
          <w:lang w:val="ro-RO" w:eastAsia="ro-RO" w:bidi="en-US"/>
        </w:rPr>
        <w:t>ile ulterioare</w:t>
      </w:r>
    </w:p>
    <w:p w14:paraId="1C8670A3" w14:textId="77777777" w:rsidR="00963BFB" w:rsidRDefault="00963BFB" w:rsidP="00C270FE">
      <w:pPr>
        <w:suppressAutoHyphens/>
        <w:spacing w:after="0" w:line="240" w:lineRule="auto"/>
        <w:ind w:right="690"/>
        <w:jc w:val="both"/>
        <w:rPr>
          <w:rFonts w:ascii="Times New Roman" w:eastAsia="Times New Roman" w:hAnsi="Times New Roman"/>
          <w:b/>
          <w:sz w:val="24"/>
          <w:szCs w:val="24"/>
          <w:lang w:val="ro-RO" w:eastAsia="hu-HU"/>
        </w:rPr>
      </w:pPr>
    </w:p>
    <w:p w14:paraId="6F89008A" w14:textId="77777777" w:rsidR="00E03AB4" w:rsidRDefault="00E03AB4" w:rsidP="00C270FE">
      <w:pPr>
        <w:suppressAutoHyphens/>
        <w:spacing w:after="0" w:line="240" w:lineRule="auto"/>
        <w:ind w:right="690"/>
        <w:jc w:val="both"/>
        <w:rPr>
          <w:rFonts w:ascii="Times New Roman" w:eastAsia="Times New Roman" w:hAnsi="Times New Roman"/>
          <w:b/>
          <w:sz w:val="24"/>
          <w:szCs w:val="24"/>
          <w:lang w:val="ro-RO" w:eastAsia="hu-HU"/>
        </w:rPr>
      </w:pPr>
    </w:p>
    <w:p w14:paraId="2B11A9B7" w14:textId="77777777" w:rsidR="00E03AB4" w:rsidRDefault="00E03AB4" w:rsidP="00C270FE">
      <w:pPr>
        <w:suppressAutoHyphens/>
        <w:spacing w:after="0" w:line="240" w:lineRule="auto"/>
        <w:ind w:right="690"/>
        <w:jc w:val="both"/>
        <w:rPr>
          <w:rFonts w:ascii="Times New Roman" w:eastAsia="Times New Roman" w:hAnsi="Times New Roman"/>
          <w:b/>
          <w:sz w:val="24"/>
          <w:szCs w:val="24"/>
          <w:lang w:val="ro-RO" w:eastAsia="hu-HU"/>
        </w:rPr>
      </w:pPr>
    </w:p>
    <w:p w14:paraId="605D05CE" w14:textId="77777777" w:rsidR="00E03AB4" w:rsidRDefault="00E03AB4" w:rsidP="00C270FE">
      <w:pPr>
        <w:suppressAutoHyphens/>
        <w:spacing w:after="0" w:line="240" w:lineRule="auto"/>
        <w:ind w:right="690"/>
        <w:jc w:val="both"/>
        <w:rPr>
          <w:rFonts w:ascii="Times New Roman" w:eastAsia="Times New Roman" w:hAnsi="Times New Roman"/>
          <w:b/>
          <w:sz w:val="24"/>
          <w:szCs w:val="24"/>
          <w:lang w:val="ro-RO" w:eastAsia="hu-HU"/>
        </w:rPr>
      </w:pPr>
    </w:p>
    <w:p w14:paraId="07A54870" w14:textId="77777777" w:rsidR="00E03AB4" w:rsidRDefault="00E03AB4" w:rsidP="00C270FE">
      <w:pPr>
        <w:suppressAutoHyphens/>
        <w:spacing w:after="0" w:line="240" w:lineRule="auto"/>
        <w:ind w:right="690"/>
        <w:jc w:val="both"/>
        <w:rPr>
          <w:rFonts w:ascii="Times New Roman" w:eastAsia="Times New Roman" w:hAnsi="Times New Roman"/>
          <w:b/>
          <w:sz w:val="24"/>
          <w:szCs w:val="24"/>
          <w:lang w:val="ro-RO" w:eastAsia="hu-HU"/>
        </w:rPr>
      </w:pPr>
    </w:p>
    <w:p w14:paraId="14862C47" w14:textId="77777777" w:rsidR="00E03AB4" w:rsidRDefault="00E03AB4" w:rsidP="00C270FE">
      <w:pPr>
        <w:suppressAutoHyphens/>
        <w:spacing w:after="0" w:line="240" w:lineRule="auto"/>
        <w:ind w:right="690"/>
        <w:jc w:val="both"/>
        <w:rPr>
          <w:rFonts w:ascii="Times New Roman" w:eastAsia="Times New Roman" w:hAnsi="Times New Roman"/>
          <w:b/>
          <w:sz w:val="24"/>
          <w:szCs w:val="24"/>
          <w:lang w:val="ro-RO" w:eastAsia="hu-HU"/>
        </w:rPr>
      </w:pPr>
    </w:p>
    <w:p w14:paraId="780743D1" w14:textId="24B706A3" w:rsidR="00C270FE" w:rsidRPr="00C270FE" w:rsidRDefault="00C270FE" w:rsidP="00C270FE">
      <w:pPr>
        <w:suppressAutoHyphens/>
        <w:spacing w:after="0" w:line="240" w:lineRule="auto"/>
        <w:ind w:right="690"/>
        <w:jc w:val="both"/>
        <w:rPr>
          <w:rFonts w:ascii="Times New Roman" w:eastAsia="Times New Roman" w:hAnsi="Times New Roman"/>
          <w:b/>
          <w:sz w:val="24"/>
          <w:szCs w:val="24"/>
          <w:lang w:val="ro-RO" w:eastAsia="hu-HU"/>
        </w:rPr>
      </w:pPr>
      <w:r w:rsidRPr="00C270FE">
        <w:rPr>
          <w:rFonts w:ascii="Times New Roman" w:eastAsia="Times New Roman" w:hAnsi="Times New Roman"/>
          <w:b/>
          <w:sz w:val="24"/>
          <w:szCs w:val="24"/>
          <w:lang w:val="ro-RO" w:eastAsia="hu-HU"/>
        </w:rPr>
        <w:t xml:space="preserve">R O M Â N I A </w:t>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r w:rsidRPr="00C270FE">
        <w:rPr>
          <w:rFonts w:ascii="Times New Roman" w:eastAsia="Times New Roman" w:hAnsi="Times New Roman"/>
          <w:b/>
          <w:sz w:val="24"/>
          <w:szCs w:val="24"/>
          <w:lang w:val="ro-RO" w:eastAsia="hu-HU"/>
        </w:rPr>
        <w:tab/>
      </w:r>
    </w:p>
    <w:p w14:paraId="49C1987E" w14:textId="77777777" w:rsidR="00C270FE" w:rsidRPr="00C270FE" w:rsidRDefault="00000000" w:rsidP="00C270FE">
      <w:pPr>
        <w:suppressAutoHyphens/>
        <w:spacing w:after="0" w:line="240" w:lineRule="auto"/>
        <w:ind w:right="690"/>
        <w:jc w:val="both"/>
        <w:rPr>
          <w:rFonts w:ascii="Times New Roman" w:eastAsia="Times New Roman" w:hAnsi="Times New Roman"/>
          <w:b/>
          <w:sz w:val="24"/>
          <w:szCs w:val="24"/>
          <w:lang w:val="ro-RO" w:eastAsia="hu-HU"/>
        </w:rPr>
      </w:pPr>
      <w:r>
        <w:rPr>
          <w:rFonts w:ascii="Times New Roman" w:hAnsi="Times New Roman"/>
          <w:sz w:val="24"/>
          <w:szCs w:val="24"/>
          <w:lang w:val="ro-RO"/>
        </w:rPr>
        <w:object w:dxaOrig="1440" w:dyaOrig="1440" w14:anchorId="7E811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761644762" r:id="rId7"/>
        </w:object>
      </w:r>
      <w:r w:rsidR="00C270FE" w:rsidRPr="00C270FE">
        <w:rPr>
          <w:rFonts w:ascii="Times New Roman" w:eastAsia="Times New Roman" w:hAnsi="Times New Roman"/>
          <w:b/>
          <w:sz w:val="24"/>
          <w:szCs w:val="24"/>
          <w:lang w:val="ro-RO" w:eastAsia="hu-HU"/>
        </w:rPr>
        <w:t>JUDEŢUL MUREŞ</w:t>
      </w:r>
    </w:p>
    <w:p w14:paraId="23040573" w14:textId="77777777" w:rsidR="00C270FE" w:rsidRDefault="00C270FE" w:rsidP="00C270FE">
      <w:pPr>
        <w:suppressAutoHyphens/>
        <w:spacing w:after="0" w:line="240" w:lineRule="auto"/>
        <w:ind w:right="690"/>
        <w:jc w:val="both"/>
        <w:rPr>
          <w:rFonts w:ascii="Times New Roman" w:eastAsia="Times New Roman" w:hAnsi="Times New Roman"/>
          <w:b/>
          <w:sz w:val="24"/>
          <w:szCs w:val="24"/>
          <w:lang w:val="ro-RO" w:eastAsia="hu-HU"/>
        </w:rPr>
      </w:pPr>
      <w:r w:rsidRPr="00C270FE">
        <w:rPr>
          <w:rFonts w:ascii="Times New Roman" w:eastAsia="Times New Roman" w:hAnsi="Times New Roman"/>
          <w:b/>
          <w:sz w:val="24"/>
          <w:szCs w:val="24"/>
          <w:lang w:val="ro-RO" w:eastAsia="hu-HU"/>
        </w:rPr>
        <w:t>CONSILIUL LOCAL AL MUNICIPIULUI TÂRGU MUREŞ</w:t>
      </w:r>
    </w:p>
    <w:p w14:paraId="13492149" w14:textId="0A1250BA" w:rsidR="00C270FE" w:rsidRPr="00C270FE" w:rsidRDefault="00C270FE" w:rsidP="00C270FE">
      <w:pPr>
        <w:suppressAutoHyphens/>
        <w:spacing w:after="0" w:line="240" w:lineRule="auto"/>
        <w:ind w:right="690"/>
        <w:jc w:val="both"/>
        <w:rPr>
          <w:rFonts w:ascii="Times New Roman" w:eastAsia="Times New Roman" w:hAnsi="Times New Roman"/>
          <w:b/>
          <w:sz w:val="24"/>
          <w:szCs w:val="24"/>
          <w:lang w:val="ro-RO" w:eastAsia="hu-HU"/>
        </w:rPr>
      </w:pPr>
      <w:r>
        <w:rPr>
          <w:rFonts w:ascii="Times New Roman" w:eastAsia="Times New Roman" w:hAnsi="Times New Roman"/>
          <w:b/>
          <w:sz w:val="24"/>
          <w:szCs w:val="24"/>
          <w:lang w:val="ro-RO" w:eastAsia="hu-HU"/>
        </w:rPr>
        <w:t>Nr. ___________ din __________________ 2023</w:t>
      </w:r>
    </w:p>
    <w:p w14:paraId="33564B1A" w14:textId="77777777" w:rsidR="00C270FE" w:rsidRDefault="00C270FE" w:rsidP="00C270FE">
      <w:pPr>
        <w:spacing w:after="0" w:line="240" w:lineRule="auto"/>
        <w:jc w:val="center"/>
        <w:rPr>
          <w:rFonts w:ascii="Times New Roman" w:hAnsi="Times New Roman"/>
          <w:color w:val="FF0000"/>
          <w:lang w:val="ro-RO"/>
        </w:rPr>
      </w:pPr>
    </w:p>
    <w:p w14:paraId="108C0063" w14:textId="77777777" w:rsidR="00C270FE" w:rsidRDefault="00C270FE" w:rsidP="00C270FE">
      <w:pPr>
        <w:spacing w:after="0" w:line="240" w:lineRule="auto"/>
        <w:rPr>
          <w:rFonts w:ascii="Times New Roman" w:hAnsi="Times New Roman"/>
          <w:lang w:val="ro-RO"/>
        </w:rPr>
      </w:pPr>
    </w:p>
    <w:p w14:paraId="65F78491" w14:textId="28FC172D" w:rsidR="00C270FE" w:rsidRDefault="00C270FE" w:rsidP="00C270FE">
      <w:pPr>
        <w:spacing w:after="0" w:line="240" w:lineRule="auto"/>
        <w:jc w:val="right"/>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14:paraId="38FAD41D" w14:textId="658C4DD2" w:rsidR="00C270FE" w:rsidRPr="00504DB0" w:rsidRDefault="00C270FE" w:rsidP="00504DB0">
      <w:pPr>
        <w:spacing w:after="0" w:line="240" w:lineRule="auto"/>
        <w:jc w:val="right"/>
        <w:rPr>
          <w:rFonts w:ascii="Times New Roman" w:eastAsia="Times New Roman" w:hAnsi="Times New Roman"/>
          <w:b/>
          <w:color w:val="000000"/>
          <w:lang w:val="ro-RO"/>
        </w:rPr>
      </w:pP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p>
    <w:p w14:paraId="26E38E4C" w14:textId="5896C62A" w:rsidR="00D54436" w:rsidRDefault="00C270FE" w:rsidP="00504DB0">
      <w:pPr>
        <w:spacing w:after="0" w:line="240" w:lineRule="auto"/>
        <w:jc w:val="center"/>
        <w:rPr>
          <w:rFonts w:ascii="Times New Roman" w:eastAsia="Times New Roman" w:hAnsi="Times New Roman"/>
          <w:color w:val="000000"/>
          <w:sz w:val="24"/>
          <w:szCs w:val="24"/>
          <w:lang w:val="ro-RO"/>
        </w:rPr>
      </w:pPr>
      <w:r w:rsidRPr="00527471">
        <w:rPr>
          <w:rFonts w:ascii="Times New Roman" w:eastAsia="Times New Roman" w:hAnsi="Times New Roman"/>
          <w:b/>
          <w:color w:val="000000"/>
          <w:sz w:val="24"/>
          <w:szCs w:val="24"/>
          <w:lang w:val="ro-RO"/>
        </w:rPr>
        <w:t>REFERAT  DE  APROBARE</w:t>
      </w:r>
    </w:p>
    <w:p w14:paraId="621DCBBA" w14:textId="77777777" w:rsidR="00504DB0" w:rsidRDefault="00504DB0" w:rsidP="00504DB0">
      <w:pPr>
        <w:spacing w:after="0" w:line="240" w:lineRule="auto"/>
        <w:jc w:val="center"/>
        <w:rPr>
          <w:rFonts w:ascii="Times New Roman" w:eastAsia="Times New Roman" w:hAnsi="Times New Roman"/>
          <w:color w:val="000000"/>
          <w:sz w:val="24"/>
          <w:szCs w:val="24"/>
          <w:lang w:val="ro-RO"/>
        </w:rPr>
      </w:pPr>
    </w:p>
    <w:p w14:paraId="39A83788" w14:textId="77777777" w:rsidR="00E03AB4" w:rsidRPr="00504DB0" w:rsidRDefault="00E03AB4" w:rsidP="00504DB0">
      <w:pPr>
        <w:spacing w:after="0" w:line="240" w:lineRule="auto"/>
        <w:jc w:val="center"/>
        <w:rPr>
          <w:rFonts w:ascii="Times New Roman" w:eastAsia="Times New Roman" w:hAnsi="Times New Roman"/>
          <w:color w:val="000000"/>
          <w:sz w:val="24"/>
          <w:szCs w:val="24"/>
          <w:lang w:val="ro-RO"/>
        </w:rPr>
      </w:pPr>
    </w:p>
    <w:p w14:paraId="13C2437E" w14:textId="530DEF00" w:rsidR="00C270FE" w:rsidRDefault="00504DB0" w:rsidP="00C270FE">
      <w:pPr>
        <w:spacing w:after="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l</w:t>
      </w:r>
      <w:r w:rsidR="00D56E73">
        <w:rPr>
          <w:rFonts w:ascii="Times New Roman" w:eastAsia="Times New Roman" w:hAnsi="Times New Roman"/>
          <w:b/>
          <w:color w:val="000000"/>
          <w:sz w:val="24"/>
          <w:szCs w:val="24"/>
          <w:lang w:val="ro-RO"/>
        </w:rPr>
        <w:t xml:space="preserve">a proiectul de hotărâre privind participarea Municipiului Târgu Mureș în calitate de persoană vătămată in dosarul penal nr.91/P/2021 al Parchetului de pe Înalta Curte de Casație și Justiție </w:t>
      </w:r>
      <w:r w:rsidR="00D56E73" w:rsidRPr="003D1CFC">
        <w:rPr>
          <w:rFonts w:ascii="Times New Roman" w:eastAsia="Times New Roman" w:hAnsi="Times New Roman"/>
          <w:b/>
          <w:color w:val="000000"/>
          <w:sz w:val="24"/>
          <w:szCs w:val="24"/>
          <w:lang w:val="it-IT"/>
        </w:rPr>
        <w:t xml:space="preserve">– </w:t>
      </w:r>
      <w:bookmarkStart w:id="2" w:name="_Hlk150858074"/>
      <w:r w:rsidR="00D56E73" w:rsidRPr="003D1CFC">
        <w:rPr>
          <w:rFonts w:ascii="Times New Roman" w:eastAsia="Times New Roman" w:hAnsi="Times New Roman"/>
          <w:b/>
          <w:color w:val="000000"/>
          <w:sz w:val="24"/>
          <w:szCs w:val="24"/>
          <w:lang w:val="it-IT"/>
        </w:rPr>
        <w:t>D</w:t>
      </w:r>
      <w:proofErr w:type="spellStart"/>
      <w:r w:rsidR="00D56E73">
        <w:rPr>
          <w:rFonts w:ascii="Times New Roman" w:eastAsia="Times New Roman" w:hAnsi="Times New Roman"/>
          <w:b/>
          <w:color w:val="000000"/>
          <w:sz w:val="24"/>
          <w:szCs w:val="24"/>
          <w:lang w:val="ro-RO"/>
        </w:rPr>
        <w:t>irecția</w:t>
      </w:r>
      <w:proofErr w:type="spellEnd"/>
      <w:r w:rsidR="00D56E73">
        <w:rPr>
          <w:rFonts w:ascii="Times New Roman" w:eastAsia="Times New Roman" w:hAnsi="Times New Roman"/>
          <w:b/>
          <w:color w:val="000000"/>
          <w:sz w:val="24"/>
          <w:szCs w:val="24"/>
          <w:lang w:val="ro-RO"/>
        </w:rPr>
        <w:t xml:space="preserve"> Națională Anticorup</w:t>
      </w:r>
      <w:r w:rsidR="007F2356">
        <w:rPr>
          <w:rFonts w:ascii="Times New Roman" w:eastAsia="Times New Roman" w:hAnsi="Times New Roman"/>
          <w:b/>
          <w:color w:val="000000"/>
          <w:sz w:val="24"/>
          <w:szCs w:val="24"/>
          <w:lang w:val="ro-RO"/>
        </w:rPr>
        <w:t>ție – Serviciul Teritorial Mureș</w:t>
      </w:r>
      <w:bookmarkEnd w:id="2"/>
    </w:p>
    <w:p w14:paraId="4C68DC69" w14:textId="77777777" w:rsidR="00B958D5" w:rsidRPr="00D56E73" w:rsidRDefault="00B958D5" w:rsidP="00C270FE">
      <w:pPr>
        <w:spacing w:after="0" w:line="240" w:lineRule="auto"/>
        <w:jc w:val="center"/>
        <w:rPr>
          <w:rFonts w:ascii="Times New Roman" w:eastAsia="Times New Roman" w:hAnsi="Times New Roman"/>
          <w:b/>
          <w:color w:val="000000"/>
          <w:sz w:val="24"/>
          <w:szCs w:val="24"/>
          <w:lang w:val="ro-RO"/>
        </w:rPr>
      </w:pPr>
    </w:p>
    <w:p w14:paraId="1EA3EE93" w14:textId="57F21E4C" w:rsidR="00C270FE" w:rsidRPr="00D54436" w:rsidRDefault="005C5208" w:rsidP="00504DB0">
      <w:pPr>
        <w:spacing w:after="0" w:line="240" w:lineRule="auto"/>
        <w:ind w:left="142" w:firstLine="566"/>
        <w:jc w:val="both"/>
        <w:rPr>
          <w:rFonts w:ascii="Times New Roman" w:eastAsia="Times New Roman" w:hAnsi="Times New Roman"/>
          <w:bCs/>
          <w:color w:val="000000"/>
          <w:sz w:val="24"/>
          <w:szCs w:val="24"/>
          <w:lang w:val="ro-RO"/>
        </w:rPr>
      </w:pPr>
      <w:r w:rsidRPr="00D54436">
        <w:rPr>
          <w:rFonts w:ascii="Times New Roman" w:eastAsia="Times New Roman" w:hAnsi="Times New Roman"/>
          <w:bCs/>
          <w:color w:val="000000"/>
          <w:sz w:val="24"/>
          <w:szCs w:val="24"/>
          <w:lang w:val="ro-RO"/>
        </w:rPr>
        <w:t>În data de 26 octombrie 2023</w:t>
      </w:r>
      <w:r w:rsidRPr="00D54436">
        <w:rPr>
          <w:rFonts w:ascii="Times New Roman" w:eastAsia="Times New Roman" w:hAnsi="Times New Roman"/>
          <w:bCs/>
          <w:color w:val="000000"/>
          <w:sz w:val="28"/>
          <w:szCs w:val="28"/>
          <w:lang w:val="ro-RO"/>
        </w:rPr>
        <w:t xml:space="preserve"> </w:t>
      </w:r>
      <w:r w:rsidR="00B11744" w:rsidRPr="003D1CFC">
        <w:rPr>
          <w:rFonts w:ascii="Times New Roman" w:eastAsia="Times New Roman" w:hAnsi="Times New Roman"/>
          <w:bCs/>
          <w:color w:val="000000"/>
          <w:sz w:val="24"/>
          <w:szCs w:val="24"/>
          <w:lang w:val="ro-RO"/>
        </w:rPr>
        <w:t>D</w:t>
      </w:r>
      <w:r w:rsidR="00B11744" w:rsidRPr="00D54436">
        <w:rPr>
          <w:rFonts w:ascii="Times New Roman" w:eastAsia="Times New Roman" w:hAnsi="Times New Roman"/>
          <w:bCs/>
          <w:color w:val="000000"/>
          <w:sz w:val="24"/>
          <w:szCs w:val="24"/>
          <w:lang w:val="ro-RO"/>
        </w:rPr>
        <w:t>irecția Națională Anticorupție – Serviciul Teritorial Mureș a înaintat Consiliului Local al municipiului T</w:t>
      </w:r>
      <w:r w:rsidR="00D54436" w:rsidRPr="00D54436">
        <w:rPr>
          <w:rFonts w:ascii="Times New Roman" w:eastAsia="Times New Roman" w:hAnsi="Times New Roman"/>
          <w:bCs/>
          <w:color w:val="000000"/>
          <w:sz w:val="24"/>
          <w:szCs w:val="24"/>
          <w:lang w:val="ro-RO"/>
        </w:rPr>
        <w:t>â</w:t>
      </w:r>
      <w:r w:rsidR="00B11744" w:rsidRPr="00D54436">
        <w:rPr>
          <w:rFonts w:ascii="Times New Roman" w:eastAsia="Times New Roman" w:hAnsi="Times New Roman"/>
          <w:bCs/>
          <w:color w:val="000000"/>
          <w:sz w:val="24"/>
          <w:szCs w:val="24"/>
          <w:lang w:val="ro-RO"/>
        </w:rPr>
        <w:t>rgu Mure</w:t>
      </w:r>
      <w:r w:rsidR="00D54436" w:rsidRPr="00D54436">
        <w:rPr>
          <w:rFonts w:ascii="Times New Roman" w:eastAsia="Times New Roman" w:hAnsi="Times New Roman"/>
          <w:bCs/>
          <w:color w:val="000000"/>
          <w:sz w:val="24"/>
          <w:szCs w:val="24"/>
          <w:lang w:val="ro-RO"/>
        </w:rPr>
        <w:t>ș</w:t>
      </w:r>
      <w:r w:rsidR="00B11744" w:rsidRPr="00D54436">
        <w:rPr>
          <w:rFonts w:ascii="Times New Roman" w:eastAsia="Times New Roman" w:hAnsi="Times New Roman"/>
          <w:bCs/>
          <w:color w:val="000000"/>
          <w:sz w:val="24"/>
          <w:szCs w:val="24"/>
          <w:lang w:val="ro-RO"/>
        </w:rPr>
        <w:t xml:space="preserve"> o adresă</w:t>
      </w:r>
      <w:r w:rsidR="00D54436" w:rsidRPr="00D54436">
        <w:rPr>
          <w:rFonts w:ascii="Times New Roman" w:eastAsia="Times New Roman" w:hAnsi="Times New Roman"/>
          <w:bCs/>
          <w:color w:val="000000"/>
          <w:sz w:val="24"/>
          <w:szCs w:val="24"/>
          <w:lang w:val="ro-RO"/>
        </w:rPr>
        <w:t xml:space="preserve"> care poartă nr.69644, </w:t>
      </w:r>
      <w:r w:rsidR="00B11744" w:rsidRPr="00D54436">
        <w:rPr>
          <w:rFonts w:ascii="Times New Roman" w:eastAsia="Times New Roman" w:hAnsi="Times New Roman"/>
          <w:bCs/>
          <w:color w:val="000000"/>
          <w:sz w:val="24"/>
          <w:szCs w:val="24"/>
          <w:lang w:val="ro-RO"/>
        </w:rPr>
        <w:t xml:space="preserve"> prin care</w:t>
      </w:r>
      <w:r w:rsidR="00D54436" w:rsidRPr="00D54436">
        <w:rPr>
          <w:rFonts w:ascii="Times New Roman" w:eastAsia="Times New Roman" w:hAnsi="Times New Roman"/>
          <w:bCs/>
          <w:color w:val="000000"/>
          <w:sz w:val="24"/>
          <w:szCs w:val="24"/>
          <w:lang w:val="ro-RO"/>
        </w:rPr>
        <w:t xml:space="preserve"> solicită sa ne reglementăm conduita procesual</w:t>
      </w:r>
      <w:r w:rsidR="00ED6398">
        <w:rPr>
          <w:rFonts w:ascii="Times New Roman" w:eastAsia="Times New Roman" w:hAnsi="Times New Roman"/>
          <w:bCs/>
          <w:color w:val="000000"/>
          <w:sz w:val="24"/>
          <w:szCs w:val="24"/>
          <w:lang w:val="ro-RO"/>
        </w:rPr>
        <w:t>ă</w:t>
      </w:r>
      <w:r w:rsidR="00D54436" w:rsidRPr="00D54436">
        <w:rPr>
          <w:rFonts w:ascii="Times New Roman" w:eastAsia="Times New Roman" w:hAnsi="Times New Roman"/>
          <w:bCs/>
          <w:color w:val="000000"/>
          <w:sz w:val="24"/>
          <w:szCs w:val="24"/>
          <w:lang w:val="ro-RO"/>
        </w:rPr>
        <w:t xml:space="preserve"> </w:t>
      </w:r>
      <w:r w:rsidR="00ED6398">
        <w:rPr>
          <w:rFonts w:ascii="Times New Roman" w:eastAsia="Times New Roman" w:hAnsi="Times New Roman"/>
          <w:bCs/>
          <w:color w:val="000000"/>
          <w:sz w:val="24"/>
          <w:szCs w:val="24"/>
          <w:lang w:val="ro-RO"/>
        </w:rPr>
        <w:t>î</w:t>
      </w:r>
      <w:r w:rsidR="00D54436" w:rsidRPr="00D54436">
        <w:rPr>
          <w:rFonts w:ascii="Times New Roman" w:eastAsia="Times New Roman" w:hAnsi="Times New Roman"/>
          <w:bCs/>
          <w:color w:val="000000"/>
          <w:sz w:val="24"/>
          <w:szCs w:val="24"/>
          <w:lang w:val="ro-RO"/>
        </w:rPr>
        <w:t>n dosarul penal 91/P/2021</w:t>
      </w:r>
      <w:r w:rsidR="00ED6398">
        <w:rPr>
          <w:rFonts w:ascii="Times New Roman" w:eastAsia="Times New Roman" w:hAnsi="Times New Roman"/>
          <w:bCs/>
          <w:color w:val="000000"/>
          <w:sz w:val="24"/>
          <w:szCs w:val="24"/>
          <w:lang w:val="ro-RO"/>
        </w:rPr>
        <w:t>.</w:t>
      </w:r>
      <w:r w:rsidR="00D54436" w:rsidRPr="00D54436">
        <w:rPr>
          <w:rFonts w:ascii="Times New Roman" w:eastAsia="Times New Roman" w:hAnsi="Times New Roman"/>
          <w:bCs/>
          <w:color w:val="000000"/>
          <w:sz w:val="24"/>
          <w:szCs w:val="24"/>
          <w:lang w:val="ro-RO"/>
        </w:rPr>
        <w:t xml:space="preserve"> </w:t>
      </w:r>
    </w:p>
    <w:p w14:paraId="3F8B61B7" w14:textId="39FFA937" w:rsidR="00B958D5" w:rsidRPr="00D54436" w:rsidRDefault="00B958D5" w:rsidP="00504DB0">
      <w:pPr>
        <w:pStyle w:val="NormalWeb"/>
        <w:ind w:firstLine="708"/>
        <w:jc w:val="both"/>
        <w:rPr>
          <w:color w:val="222222"/>
        </w:rPr>
      </w:pPr>
      <w:r w:rsidRPr="00D54436">
        <w:rPr>
          <w:color w:val="222222"/>
        </w:rPr>
        <w:t>În procesul penal există situații în care prin aceeași faptă se încalcă atât o normă penală, cât și o normă civilă, fiind necesar ca acea normă civilă să vizeze cazurile care atrag răspunderea civilă delictuală atât pentru fapta proprie, cât și pentru fapta altei persoane (răspunderea pentru fapta minorului sau a celui pus sub interdicție și răspunderea comitenților pentru prepuși).</w:t>
      </w:r>
    </w:p>
    <w:p w14:paraId="3A31767F" w14:textId="77777777" w:rsidR="00B958D5" w:rsidRPr="00D54436" w:rsidRDefault="00B958D5" w:rsidP="00504DB0">
      <w:pPr>
        <w:pStyle w:val="NormalWeb"/>
        <w:ind w:firstLine="708"/>
        <w:jc w:val="both"/>
        <w:rPr>
          <w:color w:val="222222"/>
        </w:rPr>
      </w:pPr>
      <w:r w:rsidRPr="00D54436">
        <w:rPr>
          <w:color w:val="222222"/>
        </w:rPr>
        <w:t>Săvârșirea unei infracțiuni poate să producă, pe lângă urmările socialmente periculoase, și un prejudiciu în dauna unei persoane fizice sau juridice, prejudiciu care poate fi material sau moral, așa încât pe lângă conflictul de drept penal ia naștere și un raport extrapenal de natură civilă.</w:t>
      </w:r>
      <w:r w:rsidRPr="00D54436">
        <w:rPr>
          <w:color w:val="222222"/>
        </w:rPr>
        <w:tab/>
        <w:t xml:space="preserve"> </w:t>
      </w:r>
    </w:p>
    <w:p w14:paraId="6A999AD9" w14:textId="21D66D72" w:rsidR="00B958D5" w:rsidRPr="00D54436" w:rsidRDefault="00B958D5" w:rsidP="00504DB0">
      <w:pPr>
        <w:pStyle w:val="NormalWeb"/>
        <w:ind w:firstLine="708"/>
        <w:jc w:val="both"/>
        <w:rPr>
          <w:color w:val="222222"/>
        </w:rPr>
      </w:pPr>
      <w:r w:rsidRPr="00D54436">
        <w:rPr>
          <w:color w:val="222222"/>
        </w:rPr>
        <w:t xml:space="preserve">Pe calea acțiunii civile, un subiect de drept (persoană fizică sau persoană juridică) cere organului de jurisdicție fie recunoașterea unui drept subiectiv preexistent ori constituirea unei situații juridice noi, fie încetarea piedicilor puse în exercitarea dreptului său de către o altă persoană sau plata unei despăgubiri atunci când instituirea și exercitarea unor asemenea obligații este necesară în vederea realizării dreptului respectiv. </w:t>
      </w:r>
      <w:r w:rsidRPr="00D54436">
        <w:rPr>
          <w:color w:val="222222"/>
        </w:rPr>
        <w:tab/>
      </w:r>
    </w:p>
    <w:p w14:paraId="4E38D4F5" w14:textId="24DA6D23" w:rsidR="00B958D5" w:rsidRPr="00D54436" w:rsidRDefault="00B958D5" w:rsidP="00504DB0">
      <w:pPr>
        <w:pStyle w:val="NormalWeb"/>
        <w:ind w:firstLine="708"/>
        <w:jc w:val="both"/>
        <w:rPr>
          <w:color w:val="222222"/>
        </w:rPr>
      </w:pPr>
      <w:r w:rsidRPr="00D54436">
        <w:rPr>
          <w:color w:val="222222"/>
        </w:rPr>
        <w:t>Acțiunea civilă este instrumentul juridic prin intermediul căruia o persoană, care a suferit un prejudiciu material sau moral prin infracțiune, solicită repararea acestuia în cadrul procesului penal, declanșat ca urmare a constatării infracțiunii. Prin această instituție sunt trași la răspundere civilă inculpatul și partea responsabilă civilmente întrucât prin infracțiunea comisă s-au încălcat și normele dreptului civil, astfel încât fapta va atrage atât răspunderea penală, cât și răspunderea civilă.</w:t>
      </w:r>
    </w:p>
    <w:p w14:paraId="754E9BCF" w14:textId="77777777" w:rsidR="00B958D5" w:rsidRPr="00D54436" w:rsidRDefault="00B958D5" w:rsidP="00504DB0">
      <w:pPr>
        <w:pStyle w:val="NormalWeb"/>
        <w:ind w:firstLine="708"/>
        <w:jc w:val="both"/>
        <w:rPr>
          <w:color w:val="222222"/>
        </w:rPr>
      </w:pPr>
      <w:r w:rsidRPr="00D54436">
        <w:rPr>
          <w:color w:val="222222"/>
        </w:rPr>
        <w:t>Mai mult decât atât, acțiunea civilă este specifică dreptului procesual civil, care totodată poate deveni o instituție a dreptului procesual penal atunci când această acțiune este exercitată în cadrul unui proces penal, îndeplinind anumite particularități, printre care:</w:t>
      </w:r>
    </w:p>
    <w:p w14:paraId="63BC481D" w14:textId="77777777" w:rsidR="00B958D5" w:rsidRPr="00D54436" w:rsidRDefault="00B958D5" w:rsidP="00504DB0">
      <w:pPr>
        <w:pStyle w:val="NormalWeb"/>
        <w:spacing w:before="0" w:beforeAutospacing="0" w:after="0" w:afterAutospacing="0"/>
        <w:ind w:firstLine="709"/>
        <w:jc w:val="both"/>
        <w:rPr>
          <w:color w:val="222222"/>
        </w:rPr>
      </w:pPr>
      <w:r w:rsidRPr="00D54436">
        <w:rPr>
          <w:color w:val="222222"/>
        </w:rPr>
        <w:t>a) acțiunea civilă își are izvorul într-o infracțiune;</w:t>
      </w:r>
    </w:p>
    <w:p w14:paraId="49275A60" w14:textId="77777777" w:rsidR="00B958D5" w:rsidRPr="00D54436" w:rsidRDefault="00B958D5" w:rsidP="00504DB0">
      <w:pPr>
        <w:pStyle w:val="NormalWeb"/>
        <w:spacing w:before="0" w:beforeAutospacing="0" w:after="0" w:afterAutospacing="0"/>
        <w:ind w:firstLine="709"/>
        <w:jc w:val="both"/>
        <w:rPr>
          <w:color w:val="222222"/>
        </w:rPr>
      </w:pPr>
      <w:r w:rsidRPr="00D54436">
        <w:rPr>
          <w:color w:val="222222"/>
        </w:rPr>
        <w:t>b) acțiunea civilă se exercită în fața organelor judiciare penale;</w:t>
      </w:r>
    </w:p>
    <w:p w14:paraId="05C2E68D" w14:textId="77777777" w:rsidR="00B958D5" w:rsidRPr="00D54436" w:rsidRDefault="00B958D5" w:rsidP="00504DB0">
      <w:pPr>
        <w:pStyle w:val="NormalWeb"/>
        <w:spacing w:before="0" w:beforeAutospacing="0" w:after="0" w:afterAutospacing="0"/>
        <w:ind w:firstLine="709"/>
        <w:jc w:val="both"/>
        <w:rPr>
          <w:color w:val="222222"/>
        </w:rPr>
      </w:pPr>
      <w:r w:rsidRPr="00D54436">
        <w:rPr>
          <w:color w:val="222222"/>
        </w:rPr>
        <w:t>c) de regulă, acțiunea civilă se exercită la cererea persoanei prejudiciate prin infracțiune sau a reprezentanților acesteia, acțiunea civilă având la bază principiul disponibilității;</w:t>
      </w:r>
    </w:p>
    <w:p w14:paraId="62AAFF8C" w14:textId="11B60AFB" w:rsidR="00504DB0" w:rsidRPr="00E03AB4" w:rsidRDefault="00B958D5" w:rsidP="00E03AB4">
      <w:pPr>
        <w:pStyle w:val="NormalWeb"/>
        <w:spacing w:before="0" w:beforeAutospacing="0" w:after="0" w:afterAutospacing="0"/>
        <w:ind w:firstLine="709"/>
        <w:jc w:val="both"/>
        <w:rPr>
          <w:rStyle w:val="Emphasis"/>
          <w:i w:val="0"/>
          <w:iCs w:val="0"/>
          <w:color w:val="222222"/>
        </w:rPr>
      </w:pPr>
      <w:r w:rsidRPr="00D54436">
        <w:rPr>
          <w:color w:val="222222"/>
        </w:rPr>
        <w:t>d) acțiunea civilă are caracter accesoriu față de acțiunea penală.</w:t>
      </w:r>
    </w:p>
    <w:p w14:paraId="6A084776" w14:textId="77777777" w:rsidR="00E03AB4" w:rsidRDefault="00E03AB4" w:rsidP="00504DB0">
      <w:pPr>
        <w:pStyle w:val="NormalWeb"/>
        <w:ind w:firstLine="851"/>
        <w:jc w:val="both"/>
        <w:rPr>
          <w:rStyle w:val="Emphasis"/>
          <w:b/>
          <w:bCs/>
          <w:color w:val="222222"/>
        </w:rPr>
      </w:pPr>
    </w:p>
    <w:p w14:paraId="7FACFF79" w14:textId="7A5D5810" w:rsidR="00B958D5" w:rsidRPr="00D54436" w:rsidRDefault="00B958D5" w:rsidP="00504DB0">
      <w:pPr>
        <w:pStyle w:val="NormalWeb"/>
        <w:ind w:firstLine="851"/>
        <w:jc w:val="both"/>
        <w:rPr>
          <w:color w:val="222222"/>
        </w:rPr>
      </w:pPr>
      <w:r w:rsidRPr="00D54436">
        <w:rPr>
          <w:rStyle w:val="Emphasis"/>
          <w:b/>
          <w:bCs/>
          <w:color w:val="222222"/>
        </w:rPr>
        <w:lastRenderedPageBreak/>
        <w:t>Condițiile exercitării acțiunii civile în procesul penal:</w:t>
      </w:r>
    </w:p>
    <w:p w14:paraId="2AD1B713" w14:textId="77777777" w:rsidR="00B958D5" w:rsidRPr="00D54436" w:rsidRDefault="00B958D5" w:rsidP="00504DB0">
      <w:pPr>
        <w:pStyle w:val="NormalWeb"/>
        <w:ind w:firstLine="851"/>
        <w:jc w:val="both"/>
        <w:rPr>
          <w:color w:val="222222"/>
        </w:rPr>
      </w:pPr>
      <w:r w:rsidRPr="00D54436">
        <w:rPr>
          <w:color w:val="222222"/>
        </w:rPr>
        <w:t>Pentru ca acțiunea civilă să poată fi exercitată în cadrul procesului penal trebuie îndeplinite mai multe condiții, în mod cumulativ:</w:t>
      </w:r>
    </w:p>
    <w:p w14:paraId="7301D376" w14:textId="2E5088ED" w:rsidR="002C6ABD" w:rsidRDefault="00B958D5" w:rsidP="00504DB0">
      <w:pPr>
        <w:pStyle w:val="NormalWeb"/>
        <w:spacing w:before="0" w:beforeAutospacing="0" w:after="0" w:afterAutospacing="0"/>
        <w:ind w:firstLine="851"/>
        <w:jc w:val="both"/>
        <w:rPr>
          <w:color w:val="222222"/>
        </w:rPr>
      </w:pPr>
      <w:r w:rsidRPr="00D54436">
        <w:rPr>
          <w:color w:val="222222"/>
        </w:rPr>
        <w:t>1. infracțiunea să fi cauzat un prejudiciu material sau moral</w:t>
      </w:r>
    </w:p>
    <w:p w14:paraId="3DFBBB7E" w14:textId="2E312476" w:rsidR="00B958D5" w:rsidRPr="00D54436" w:rsidRDefault="00B958D5" w:rsidP="00504DB0">
      <w:pPr>
        <w:pStyle w:val="NormalWeb"/>
        <w:spacing w:before="0" w:beforeAutospacing="0" w:after="0" w:afterAutospacing="0"/>
        <w:ind w:firstLine="851"/>
        <w:jc w:val="both"/>
        <w:rPr>
          <w:color w:val="222222"/>
        </w:rPr>
      </w:pPr>
      <w:r w:rsidRPr="00D54436">
        <w:rPr>
          <w:color w:val="222222"/>
        </w:rPr>
        <w:t>2. între infracțiunea săvârșită și prejudiciul cerut a fi acoperit să existe legătură de cauzalitate</w:t>
      </w:r>
    </w:p>
    <w:p w14:paraId="7D54A12B" w14:textId="7E80CC78" w:rsidR="00B958D5" w:rsidRPr="00D54436" w:rsidRDefault="00B958D5" w:rsidP="00504DB0">
      <w:pPr>
        <w:pStyle w:val="NormalWeb"/>
        <w:spacing w:before="0" w:beforeAutospacing="0" w:after="0" w:afterAutospacing="0"/>
        <w:ind w:firstLine="851"/>
        <w:jc w:val="both"/>
        <w:rPr>
          <w:color w:val="222222"/>
        </w:rPr>
      </w:pPr>
      <w:r w:rsidRPr="00D54436">
        <w:rPr>
          <w:color w:val="222222"/>
        </w:rPr>
        <w:t>3. prejudiciul trebuie sa fie CERT</w:t>
      </w:r>
    </w:p>
    <w:p w14:paraId="32B7EB01" w14:textId="3C5AB28E" w:rsidR="00B958D5" w:rsidRPr="00D54436" w:rsidRDefault="00B958D5" w:rsidP="00504DB0">
      <w:pPr>
        <w:pStyle w:val="NormalWeb"/>
        <w:spacing w:before="0" w:beforeAutospacing="0" w:after="0" w:afterAutospacing="0"/>
        <w:ind w:firstLine="851"/>
        <w:jc w:val="both"/>
        <w:rPr>
          <w:color w:val="222222"/>
        </w:rPr>
      </w:pPr>
      <w:r w:rsidRPr="00D54436">
        <w:rPr>
          <w:color w:val="222222"/>
        </w:rPr>
        <w:t>4. prejudiciul să nu fi fost reparat</w:t>
      </w:r>
    </w:p>
    <w:p w14:paraId="54BF4CEB" w14:textId="62A1BF91" w:rsidR="00B958D5" w:rsidRPr="00D54436" w:rsidRDefault="00B958D5" w:rsidP="00504DB0">
      <w:pPr>
        <w:pStyle w:val="NormalWeb"/>
        <w:spacing w:before="0" w:beforeAutospacing="0" w:after="0" w:afterAutospacing="0"/>
        <w:ind w:firstLine="851"/>
        <w:jc w:val="both"/>
        <w:rPr>
          <w:color w:val="222222"/>
        </w:rPr>
      </w:pPr>
      <w:r w:rsidRPr="00D54436">
        <w:rPr>
          <w:color w:val="222222"/>
        </w:rPr>
        <w:t>5. să existe o manifestare de voință din partea celui vătămat în legătură cu dezdăunarea lui</w:t>
      </w:r>
    </w:p>
    <w:p w14:paraId="49F6BF1E" w14:textId="6808EA8D" w:rsidR="00B958D5" w:rsidRPr="00D54436" w:rsidRDefault="00B958D5" w:rsidP="00504DB0">
      <w:pPr>
        <w:pStyle w:val="NormalWeb"/>
        <w:spacing w:before="0" w:beforeAutospacing="0" w:after="0" w:afterAutospacing="0"/>
        <w:ind w:firstLine="851"/>
        <w:jc w:val="both"/>
        <w:rPr>
          <w:color w:val="222222"/>
        </w:rPr>
      </w:pPr>
      <w:r w:rsidRPr="00D54436">
        <w:rPr>
          <w:color w:val="222222"/>
        </w:rPr>
        <w:t>6. prin soluționarea acțiunii civile în procesul penal să nu se depășească durata rezonabilă a procesului (art. 19 alin. (4) Cod procedură penală.</w:t>
      </w:r>
    </w:p>
    <w:p w14:paraId="15C95DD6" w14:textId="77777777" w:rsidR="002C6ABD" w:rsidRDefault="005C5208" w:rsidP="00504DB0">
      <w:pPr>
        <w:pStyle w:val="NormalWeb"/>
        <w:ind w:firstLine="708"/>
        <w:jc w:val="both"/>
        <w:rPr>
          <w:color w:val="222222"/>
        </w:rPr>
      </w:pPr>
      <w:r w:rsidRPr="00D54436">
        <w:rPr>
          <w:color w:val="222222"/>
        </w:rPr>
        <w:t xml:space="preserve">Raportat la cele spuse mai sus fără o analiza detailată, Consiliul Local al Municipiului Târgu Mureș nu se poate pronunța cu certitudine </w:t>
      </w:r>
      <w:r w:rsidR="00184875" w:rsidRPr="00D54436">
        <w:rPr>
          <w:color w:val="222222"/>
        </w:rPr>
        <w:t>asupra cuantumului prejudiciului.</w:t>
      </w:r>
      <w:r w:rsidR="00B11744" w:rsidRPr="00D54436">
        <w:rPr>
          <w:color w:val="222222"/>
        </w:rPr>
        <w:t xml:space="preserve"> </w:t>
      </w:r>
    </w:p>
    <w:p w14:paraId="2F055870" w14:textId="723F04D9" w:rsidR="005C5208" w:rsidRPr="003D1CFC" w:rsidRDefault="00184875" w:rsidP="00504DB0">
      <w:pPr>
        <w:pStyle w:val="NormalWeb"/>
        <w:ind w:firstLine="708"/>
        <w:jc w:val="both"/>
        <w:rPr>
          <w:color w:val="222222"/>
          <w:lang w:val="it-IT"/>
        </w:rPr>
      </w:pPr>
      <w:r w:rsidRPr="00D54436">
        <w:rPr>
          <w:color w:val="222222"/>
        </w:rPr>
        <w:t xml:space="preserve">Prejudiciul este cert atunci când existența sa este sigură și poate fi stabilită întinderea lui. Sunt certe prejudiciile actuale și prejudiciile viitoare care este sigur că se vor produce. Noi ne aflăm în prezența unui „presupus” prejudiciu </w:t>
      </w:r>
      <w:r w:rsidRPr="003D1CFC">
        <w:rPr>
          <w:color w:val="222222"/>
          <w:lang w:val="it-IT"/>
        </w:rPr>
        <w:t>actual</w:t>
      </w:r>
      <w:r w:rsidR="00B11744" w:rsidRPr="003D1CFC">
        <w:rPr>
          <w:color w:val="222222"/>
          <w:lang w:val="it-IT"/>
        </w:rPr>
        <w:t xml:space="preserve"> care este definit în literatur</w:t>
      </w:r>
      <w:r w:rsidR="002C6ABD" w:rsidRPr="003D1CFC">
        <w:rPr>
          <w:color w:val="222222"/>
          <w:lang w:val="it-IT"/>
        </w:rPr>
        <w:t>a</w:t>
      </w:r>
      <w:r w:rsidR="00B11744" w:rsidRPr="003D1CFC">
        <w:rPr>
          <w:color w:val="222222"/>
          <w:lang w:val="it-IT"/>
        </w:rPr>
        <w:t xml:space="preserve"> de specialitate ca fiind “ acel prejudiciu care s-a produs </w:t>
      </w:r>
      <w:r w:rsidR="00B11744" w:rsidRPr="00D54436">
        <w:rPr>
          <w:color w:val="222222"/>
        </w:rPr>
        <w:t>în totalitate până la data când se cere repararea l</w:t>
      </w:r>
      <w:r w:rsidR="002C6ABD">
        <w:rPr>
          <w:color w:val="222222"/>
        </w:rPr>
        <w:t>ui</w:t>
      </w:r>
      <w:r w:rsidR="00B11744" w:rsidRPr="003D1CFC">
        <w:rPr>
          <w:color w:val="222222"/>
          <w:lang w:val="it-IT"/>
        </w:rPr>
        <w:t>”</w:t>
      </w:r>
      <w:r w:rsidR="00874693" w:rsidRPr="003D1CFC">
        <w:rPr>
          <w:color w:val="222222"/>
          <w:lang w:val="it-IT"/>
        </w:rPr>
        <w:t>.</w:t>
      </w:r>
    </w:p>
    <w:p w14:paraId="349CD71A" w14:textId="77777777" w:rsidR="00F50C96" w:rsidRPr="003D1CFC" w:rsidRDefault="00874693" w:rsidP="00504DB0">
      <w:pPr>
        <w:pStyle w:val="NormalWeb"/>
        <w:ind w:firstLine="708"/>
        <w:jc w:val="both"/>
        <w:rPr>
          <w:color w:val="222222"/>
          <w:lang w:val="it-IT"/>
        </w:rPr>
      </w:pPr>
      <w:r w:rsidRPr="003D1CFC">
        <w:rPr>
          <w:color w:val="222222"/>
          <w:lang w:val="it-IT"/>
        </w:rPr>
        <w:t xml:space="preserve">Pe de altă parte Consiliul local al Municipiului Tăgu Mureș nu poate nesocoti atribuțiile legale pe care le are </w:t>
      </w:r>
      <w:r w:rsidR="00DE533D" w:rsidRPr="003D1CFC">
        <w:rPr>
          <w:color w:val="222222"/>
          <w:lang w:val="it-IT"/>
        </w:rPr>
        <w:t xml:space="preserve">are și anume protejarea intereselor cetățenilor din Tâgu Mureș. </w:t>
      </w:r>
    </w:p>
    <w:p w14:paraId="7272F80D" w14:textId="4E42317F" w:rsidR="00874693" w:rsidRPr="003D1CFC" w:rsidRDefault="00F50C96" w:rsidP="00504DB0">
      <w:pPr>
        <w:pStyle w:val="NormalWeb"/>
        <w:ind w:firstLine="708"/>
        <w:jc w:val="both"/>
        <w:rPr>
          <w:color w:val="222222"/>
          <w:lang w:val="it-IT"/>
        </w:rPr>
      </w:pPr>
      <w:r w:rsidRPr="003D1CFC">
        <w:rPr>
          <w:color w:val="222222"/>
          <w:lang w:val="it-IT"/>
        </w:rPr>
        <w:t>În</w:t>
      </w:r>
      <w:r w:rsidR="00DE533D" w:rsidRPr="003D1CFC">
        <w:rPr>
          <w:color w:val="222222"/>
          <w:lang w:val="it-IT"/>
        </w:rPr>
        <w:t xml:space="preserve"> atare situație promovarea unui proiect de hotarare prin care să se stabilească conduita procesuală a Municipiului Târgu Mureș este imperioasă.</w:t>
      </w:r>
    </w:p>
    <w:p w14:paraId="39C693FB" w14:textId="0D7BE71F" w:rsidR="00DE533D" w:rsidRPr="003D1CFC" w:rsidRDefault="00DE533D" w:rsidP="00504DB0">
      <w:pPr>
        <w:pStyle w:val="NormalWeb"/>
        <w:ind w:firstLine="708"/>
        <w:jc w:val="both"/>
        <w:rPr>
          <w:color w:val="222222"/>
          <w:lang w:val="it-IT"/>
        </w:rPr>
      </w:pPr>
      <w:r w:rsidRPr="003D1CFC">
        <w:rPr>
          <w:color w:val="222222"/>
          <w:lang w:val="it-IT"/>
        </w:rPr>
        <w:t xml:space="preserve">Cu privire la </w:t>
      </w:r>
      <w:r w:rsidR="005372E1" w:rsidRPr="003D1CFC">
        <w:rPr>
          <w:color w:val="222222"/>
          <w:lang w:val="it-IT"/>
        </w:rPr>
        <w:t xml:space="preserve">constituirea de parte civilă </w:t>
      </w:r>
      <w:r w:rsidR="00F50C96" w:rsidRPr="003D1CFC">
        <w:rPr>
          <w:color w:val="222222"/>
          <w:lang w:val="it-IT"/>
        </w:rPr>
        <w:t>:</w:t>
      </w:r>
    </w:p>
    <w:p w14:paraId="307F7B7C" w14:textId="77777777" w:rsidR="0086429A" w:rsidRDefault="005372E1" w:rsidP="00504DB0">
      <w:pPr>
        <w:pStyle w:val="trt0xe"/>
        <w:numPr>
          <w:ilvl w:val="0"/>
          <w:numId w:val="4"/>
        </w:numPr>
        <w:shd w:val="clear" w:color="auto" w:fill="FFFFFF"/>
        <w:tabs>
          <w:tab w:val="clear" w:pos="720"/>
          <w:tab w:val="num" w:pos="851"/>
        </w:tabs>
        <w:spacing w:before="0" w:beforeAutospacing="0" w:after="60" w:afterAutospacing="0"/>
        <w:ind w:left="142" w:firstLine="567"/>
        <w:jc w:val="both"/>
        <w:rPr>
          <w:color w:val="202124"/>
        </w:rPr>
      </w:pPr>
      <w:r w:rsidRPr="003D1CFC">
        <w:rPr>
          <w:color w:val="222222"/>
          <w:lang w:val="it-IT"/>
        </w:rPr>
        <w:t>La acest moment procesual constituirea de parte civilă apare ca prematură luănd în considerare cele arătate mai sus</w:t>
      </w:r>
      <w:r w:rsidR="00F50C96" w:rsidRPr="003D1CFC">
        <w:rPr>
          <w:color w:val="222222"/>
          <w:lang w:val="it-IT"/>
        </w:rPr>
        <w:t xml:space="preserve"> </w:t>
      </w:r>
      <w:r w:rsidR="00F50C96">
        <w:rPr>
          <w:color w:val="222222"/>
        </w:rPr>
        <w:t>și</w:t>
      </w:r>
      <w:r w:rsidRPr="003D1CFC">
        <w:rPr>
          <w:color w:val="222222"/>
          <w:lang w:val="it-IT"/>
        </w:rPr>
        <w:t xml:space="preserve"> ținănd cont si de prevederile art 20 alin</w:t>
      </w:r>
      <w:r w:rsidR="00F50C96" w:rsidRPr="003D1CFC">
        <w:rPr>
          <w:color w:val="222222"/>
          <w:lang w:val="it-IT"/>
        </w:rPr>
        <w:t>.</w:t>
      </w:r>
      <w:r w:rsidRPr="003D1CFC">
        <w:rPr>
          <w:color w:val="222222"/>
          <w:lang w:val="it-IT"/>
        </w:rPr>
        <w:t xml:space="preserve"> 1 CPP </w:t>
      </w:r>
      <w:r w:rsidR="00E569C0" w:rsidRPr="003D1CFC">
        <w:rPr>
          <w:color w:val="222222"/>
          <w:lang w:val="it-IT"/>
        </w:rPr>
        <w:t>care stat</w:t>
      </w:r>
      <w:r w:rsidR="00F50C96" w:rsidRPr="003D1CFC">
        <w:rPr>
          <w:color w:val="222222"/>
          <w:lang w:val="it-IT"/>
        </w:rPr>
        <w:t>uează “</w:t>
      </w:r>
      <w:r w:rsidR="00F50C96" w:rsidRPr="00F50C96">
        <w:rPr>
          <w:color w:val="202124"/>
        </w:rPr>
        <w:t xml:space="preserve">(1) Constituirea ca parte civilă se poate face până la începerea cercetării </w:t>
      </w:r>
      <w:proofErr w:type="spellStart"/>
      <w:r w:rsidR="00F50C96" w:rsidRPr="00F50C96">
        <w:rPr>
          <w:color w:val="202124"/>
        </w:rPr>
        <w:t>judecătoreşti</w:t>
      </w:r>
      <w:proofErr w:type="spellEnd"/>
      <w:r w:rsidR="00F50C96" w:rsidRPr="00F50C96">
        <w:rPr>
          <w:color w:val="202124"/>
        </w:rPr>
        <w:t>. ...”</w:t>
      </w:r>
      <w:r w:rsidR="0086429A">
        <w:rPr>
          <w:color w:val="202124"/>
        </w:rPr>
        <w:t xml:space="preserve">. </w:t>
      </w:r>
    </w:p>
    <w:p w14:paraId="48664CBB" w14:textId="00505106" w:rsidR="00F50C96" w:rsidRPr="00564AFA" w:rsidRDefault="0086429A" w:rsidP="00504DB0">
      <w:pPr>
        <w:pStyle w:val="trt0xe"/>
        <w:numPr>
          <w:ilvl w:val="0"/>
          <w:numId w:val="4"/>
        </w:numPr>
        <w:shd w:val="clear" w:color="auto" w:fill="FFFFFF"/>
        <w:tabs>
          <w:tab w:val="clear" w:pos="720"/>
          <w:tab w:val="num" w:pos="851"/>
        </w:tabs>
        <w:spacing w:before="0" w:beforeAutospacing="0" w:after="60" w:afterAutospacing="0"/>
        <w:ind w:left="142" w:firstLine="567"/>
        <w:jc w:val="both"/>
        <w:rPr>
          <w:color w:val="202124"/>
        </w:rPr>
      </w:pPr>
      <w:r w:rsidRPr="003D1CFC">
        <w:rPr>
          <w:color w:val="222222"/>
        </w:rPr>
        <w:t>De abia dup</w:t>
      </w:r>
      <w:r>
        <w:rPr>
          <w:color w:val="222222"/>
        </w:rPr>
        <w:t>ă</w:t>
      </w:r>
      <w:r>
        <w:rPr>
          <w:color w:val="202124"/>
        </w:rPr>
        <w:t xml:space="preserve"> ce direcțiile de specialitate ale Municipiului Târgu Mureș vor calcula </w:t>
      </w:r>
      <w:r w:rsidRPr="003D1CFC">
        <w:rPr>
          <w:color w:val="202124"/>
        </w:rPr>
        <w:t>“presupusul” prejudiciu cauzat bugetului local vom putea să indicăm cuantumul</w:t>
      </w:r>
      <w:r w:rsidR="00564AFA" w:rsidRPr="003D1CFC">
        <w:rPr>
          <w:color w:val="202124"/>
        </w:rPr>
        <w:t xml:space="preserve"> și întinderea </w:t>
      </w:r>
      <w:r w:rsidRPr="003D1CFC">
        <w:rPr>
          <w:color w:val="202124"/>
        </w:rPr>
        <w:t xml:space="preserve"> ace</w:t>
      </w:r>
      <w:r w:rsidR="00564AFA" w:rsidRPr="003D1CFC">
        <w:rPr>
          <w:color w:val="202124"/>
        </w:rPr>
        <w:t>stuia, baz</w:t>
      </w:r>
      <w:r w:rsidR="00504DB0">
        <w:rPr>
          <w:color w:val="202124"/>
        </w:rPr>
        <w:t>â</w:t>
      </w:r>
      <w:r w:rsidR="00564AFA" w:rsidRPr="003D1CFC">
        <w:rPr>
          <w:color w:val="202124"/>
        </w:rPr>
        <w:t>ndu-ne pe înscrisuri certe care vor constitui și probele de care vom înțelege să ne folosim în cursul judecății.</w:t>
      </w:r>
    </w:p>
    <w:p w14:paraId="3A1A417A" w14:textId="1B04228B" w:rsidR="00564AFA" w:rsidRPr="00915859" w:rsidRDefault="00564AFA" w:rsidP="00504DB0">
      <w:pPr>
        <w:pStyle w:val="trt0xe"/>
        <w:numPr>
          <w:ilvl w:val="0"/>
          <w:numId w:val="4"/>
        </w:numPr>
        <w:shd w:val="clear" w:color="auto" w:fill="FFFFFF"/>
        <w:tabs>
          <w:tab w:val="clear" w:pos="720"/>
          <w:tab w:val="num" w:pos="851"/>
        </w:tabs>
        <w:spacing w:before="0" w:beforeAutospacing="0" w:after="60" w:afterAutospacing="0"/>
        <w:ind w:left="142" w:firstLine="567"/>
        <w:jc w:val="both"/>
        <w:rPr>
          <w:color w:val="202124"/>
        </w:rPr>
      </w:pPr>
      <w:r w:rsidRPr="003D1CFC">
        <w:rPr>
          <w:color w:val="222222"/>
          <w:lang w:val="it-IT"/>
        </w:rPr>
        <w:t>Practica acestui Consiliu local din dosarele 1757/96/2015</w:t>
      </w:r>
      <w:r w:rsidR="00A23385" w:rsidRPr="003D1CFC">
        <w:rPr>
          <w:color w:val="222222"/>
          <w:lang w:val="it-IT"/>
        </w:rPr>
        <w:t>, 1883/102/</w:t>
      </w:r>
      <w:r w:rsidR="0023282D" w:rsidRPr="003D1CFC">
        <w:rPr>
          <w:color w:val="222222"/>
          <w:lang w:val="it-IT"/>
        </w:rPr>
        <w:t>2016 a fost de a se prounța asupra constituirii de parte</w:t>
      </w:r>
      <w:r w:rsidR="00915859" w:rsidRPr="003D1CFC">
        <w:rPr>
          <w:color w:val="222222"/>
          <w:lang w:val="it-IT"/>
        </w:rPr>
        <w:t xml:space="preserve"> civilă</w:t>
      </w:r>
      <w:r w:rsidR="0023282D" w:rsidRPr="003D1CFC">
        <w:rPr>
          <w:color w:val="222222"/>
          <w:lang w:val="it-IT"/>
        </w:rPr>
        <w:t xml:space="preserve"> de abia dupa</w:t>
      </w:r>
      <w:r w:rsidR="00915859" w:rsidRPr="003D1CFC">
        <w:rPr>
          <w:color w:val="222222"/>
          <w:lang w:val="it-IT"/>
        </w:rPr>
        <w:t xml:space="preserve"> întocmirea rechizitoriului</w:t>
      </w:r>
      <w:r w:rsidR="0023282D" w:rsidRPr="003D1CFC">
        <w:rPr>
          <w:color w:val="222222"/>
          <w:lang w:val="it-IT"/>
        </w:rPr>
        <w:t xml:space="preserve"> </w:t>
      </w:r>
      <w:r w:rsidR="00915859" w:rsidRPr="003D1CFC">
        <w:rPr>
          <w:color w:val="222222"/>
          <w:lang w:val="it-IT"/>
        </w:rPr>
        <w:t xml:space="preserve">, </w:t>
      </w:r>
      <w:r w:rsidR="0023282D" w:rsidRPr="003D1CFC">
        <w:rPr>
          <w:color w:val="222222"/>
          <w:lang w:val="it-IT"/>
        </w:rPr>
        <w:t xml:space="preserve">trimiterea dosarelor </w:t>
      </w:r>
      <w:r w:rsidR="00915859" w:rsidRPr="003D1CFC">
        <w:rPr>
          <w:color w:val="222222"/>
          <w:lang w:val="it-IT"/>
        </w:rPr>
        <w:t>în judecată, parcurgerea procedurii de camera preliminară și fixarea primului termen de judecată.</w:t>
      </w:r>
    </w:p>
    <w:p w14:paraId="3B398ABE" w14:textId="551A955E" w:rsidR="00564CD1" w:rsidRDefault="00643A2E" w:rsidP="00504DB0">
      <w:pPr>
        <w:pStyle w:val="trt0xe"/>
        <w:shd w:val="clear" w:color="auto" w:fill="FFFFFF"/>
        <w:spacing w:before="0" w:beforeAutospacing="0" w:after="60" w:afterAutospacing="0"/>
        <w:jc w:val="both"/>
        <w:rPr>
          <w:color w:val="222222"/>
          <w:lang w:val="it-IT"/>
        </w:rPr>
      </w:pPr>
      <w:r w:rsidRPr="003D1CFC">
        <w:rPr>
          <w:color w:val="222222"/>
          <w:lang w:val="it-IT"/>
        </w:rPr>
        <w:tab/>
      </w:r>
      <w:r w:rsidR="00915859" w:rsidRPr="003D1CFC">
        <w:rPr>
          <w:color w:val="222222"/>
          <w:lang w:val="it-IT"/>
        </w:rPr>
        <w:t>Concluzionând, apreciem că noi Consiliul Local nu putem împiedica înfăptuirea justiției dar ni</w:t>
      </w:r>
      <w:r w:rsidRPr="003D1CFC">
        <w:rPr>
          <w:color w:val="222222"/>
          <w:lang w:val="it-IT"/>
        </w:rPr>
        <w:t xml:space="preserve">ci </w:t>
      </w:r>
      <w:r w:rsidR="00915859" w:rsidRPr="003D1CFC">
        <w:rPr>
          <w:color w:val="222222"/>
          <w:lang w:val="it-IT"/>
        </w:rPr>
        <w:t xml:space="preserve">nu ne putem pronunța la acest moment asupra unei conduite procesuale pe care nu o putem susține cu înscrisuri în probațiune. </w:t>
      </w:r>
    </w:p>
    <w:p w14:paraId="14747C1F" w14:textId="77777777" w:rsidR="00504DB0" w:rsidRPr="00504DB0" w:rsidRDefault="00504DB0" w:rsidP="00504DB0">
      <w:pPr>
        <w:pStyle w:val="trt0xe"/>
        <w:shd w:val="clear" w:color="auto" w:fill="FFFFFF"/>
        <w:spacing w:before="0" w:beforeAutospacing="0" w:after="60" w:afterAutospacing="0"/>
        <w:jc w:val="both"/>
        <w:rPr>
          <w:color w:val="202124"/>
        </w:rPr>
      </w:pPr>
    </w:p>
    <w:p w14:paraId="3E36318B" w14:textId="6E410FC2" w:rsidR="00564CD1" w:rsidRDefault="00564CD1" w:rsidP="00504DB0">
      <w:pPr>
        <w:jc w:val="center"/>
        <w:rPr>
          <w:rFonts w:ascii="Times New Roman" w:hAnsi="Times New Roman"/>
          <w:b/>
          <w:bCs/>
          <w:sz w:val="24"/>
          <w:szCs w:val="24"/>
          <w:lang w:val="ro-RO"/>
        </w:rPr>
      </w:pPr>
      <w:r w:rsidRPr="00527471">
        <w:rPr>
          <w:rFonts w:ascii="Times New Roman" w:hAnsi="Times New Roman"/>
          <w:b/>
          <w:bCs/>
          <w:sz w:val="24"/>
          <w:szCs w:val="24"/>
          <w:lang w:val="ro-RO"/>
        </w:rPr>
        <w:t>Consilier</w:t>
      </w:r>
      <w:r w:rsidR="00D56E73">
        <w:rPr>
          <w:rFonts w:ascii="Times New Roman" w:hAnsi="Times New Roman"/>
          <w:b/>
          <w:bCs/>
          <w:sz w:val="24"/>
          <w:szCs w:val="24"/>
          <w:lang w:val="ro-RO"/>
        </w:rPr>
        <w:t>i</w:t>
      </w:r>
      <w:r w:rsidRPr="00527471">
        <w:rPr>
          <w:rFonts w:ascii="Times New Roman" w:hAnsi="Times New Roman"/>
          <w:b/>
          <w:bCs/>
          <w:sz w:val="24"/>
          <w:szCs w:val="24"/>
          <w:lang w:val="ro-RO"/>
        </w:rPr>
        <w:t xml:space="preserve"> local</w:t>
      </w:r>
      <w:r w:rsidR="00D56E73">
        <w:rPr>
          <w:rFonts w:ascii="Times New Roman" w:hAnsi="Times New Roman"/>
          <w:b/>
          <w:bCs/>
          <w:sz w:val="24"/>
          <w:szCs w:val="24"/>
          <w:lang w:val="ro-RO"/>
        </w:rPr>
        <w:t>i</w:t>
      </w:r>
      <w:r w:rsidRPr="00527471">
        <w:rPr>
          <w:rFonts w:ascii="Times New Roman" w:hAnsi="Times New Roman"/>
          <w:b/>
          <w:bCs/>
          <w:sz w:val="24"/>
          <w:szCs w:val="24"/>
          <w:lang w:val="ro-RO"/>
        </w:rPr>
        <w:t xml:space="preserve"> municipal</w:t>
      </w:r>
      <w:r w:rsidR="00D56E73">
        <w:rPr>
          <w:rFonts w:ascii="Times New Roman" w:hAnsi="Times New Roman"/>
          <w:b/>
          <w:bCs/>
          <w:sz w:val="24"/>
          <w:szCs w:val="24"/>
          <w:lang w:val="ro-RO"/>
        </w:rPr>
        <w:t>i</w:t>
      </w:r>
      <w:r w:rsidRPr="00527471">
        <w:rPr>
          <w:rFonts w:ascii="Times New Roman" w:hAnsi="Times New Roman"/>
          <w:b/>
          <w:bCs/>
          <w:sz w:val="24"/>
          <w:szCs w:val="24"/>
          <w:lang w:val="ro-RO"/>
        </w:rPr>
        <w:t xml:space="preserve"> Târgu Mureș</w:t>
      </w:r>
    </w:p>
    <w:p w14:paraId="06AC63B7" w14:textId="1E7A25A5" w:rsidR="00504DB0" w:rsidRPr="00504DB0" w:rsidRDefault="00504DB0" w:rsidP="00504DB0">
      <w:pPr>
        <w:jc w:val="center"/>
        <w:rPr>
          <w:rFonts w:ascii="Times New Roman" w:eastAsia="Times New Roman" w:hAnsi="Times New Roman"/>
          <w:b/>
          <w:bCs/>
          <w:sz w:val="24"/>
          <w:szCs w:val="24"/>
          <w:lang w:val="ro-RO" w:bidi="en-US"/>
        </w:rPr>
      </w:pPr>
      <w:r w:rsidRPr="00504DB0">
        <w:rPr>
          <w:rFonts w:ascii="Times New Roman" w:eastAsia="Times New Roman" w:hAnsi="Times New Roman"/>
          <w:b/>
          <w:bCs/>
          <w:sz w:val="24"/>
          <w:szCs w:val="24"/>
          <w:lang w:val="ro-RO" w:bidi="en-US"/>
        </w:rPr>
        <w:t>Papuc Sergiu Vasile</w:t>
      </w:r>
    </w:p>
    <w:p w14:paraId="3E5786CF" w14:textId="7DA49D5D" w:rsidR="00504DB0" w:rsidRDefault="00504DB0" w:rsidP="00504DB0">
      <w:pPr>
        <w:jc w:val="center"/>
        <w:rPr>
          <w:rFonts w:ascii="Times New Roman" w:eastAsia="Times New Roman" w:hAnsi="Times New Roman"/>
          <w:b/>
          <w:bCs/>
          <w:sz w:val="24"/>
          <w:szCs w:val="24"/>
          <w:lang w:val="ro-RO" w:bidi="en-US"/>
        </w:rPr>
      </w:pPr>
      <w:r w:rsidRPr="00504DB0">
        <w:rPr>
          <w:rFonts w:ascii="Times New Roman" w:eastAsia="Times New Roman" w:hAnsi="Times New Roman"/>
          <w:b/>
          <w:bCs/>
          <w:sz w:val="24"/>
          <w:szCs w:val="24"/>
          <w:lang w:val="ro-RO" w:bidi="en-US"/>
        </w:rPr>
        <w:t xml:space="preserve">Pui Sebastian </w:t>
      </w:r>
    </w:p>
    <w:p w14:paraId="540690AA" w14:textId="77777777" w:rsidR="00E03AB4" w:rsidRPr="00504DB0" w:rsidRDefault="00E03AB4" w:rsidP="00504DB0">
      <w:pPr>
        <w:jc w:val="center"/>
        <w:rPr>
          <w:rFonts w:ascii="Times New Roman" w:hAnsi="Times New Roman"/>
          <w:b/>
          <w:bCs/>
          <w:sz w:val="24"/>
          <w:szCs w:val="24"/>
          <w:lang w:val="ro-RO"/>
        </w:rPr>
      </w:pPr>
    </w:p>
    <w:p w14:paraId="73D88551" w14:textId="1AE8B86E" w:rsidR="00C20898" w:rsidRPr="00E03AB4" w:rsidRDefault="00C270FE" w:rsidP="00E03AB4">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Pr>
          <w:rFonts w:ascii="Times New Roman" w:eastAsia="Times New Roman" w:hAnsi="Times New Roman"/>
          <w:b/>
          <w:sz w:val="16"/>
          <w:szCs w:val="16"/>
          <w:lang w:val="ro-RO" w:eastAsia="ro-RO"/>
        </w:rPr>
        <w:t>şi</w:t>
      </w:r>
      <w:proofErr w:type="spellEnd"/>
      <w:r>
        <w:rPr>
          <w:rFonts w:ascii="Times New Roman" w:eastAsia="Times New Roman" w:hAnsi="Times New Roman"/>
          <w:b/>
          <w:sz w:val="16"/>
          <w:szCs w:val="16"/>
          <w:lang w:val="ro-RO" w:eastAsia="ro-RO"/>
        </w:rPr>
        <w:t xml:space="preserve"> produc efecte juridice după îndeplinirea </w:t>
      </w:r>
      <w:proofErr w:type="spellStart"/>
      <w:r>
        <w:rPr>
          <w:rFonts w:ascii="Times New Roman" w:eastAsia="Times New Roman" w:hAnsi="Times New Roman"/>
          <w:b/>
          <w:sz w:val="16"/>
          <w:szCs w:val="16"/>
          <w:lang w:val="ro-RO" w:eastAsia="ro-RO"/>
        </w:rPr>
        <w:t>condiţiilor</w:t>
      </w:r>
      <w:proofErr w:type="spellEnd"/>
      <w:r>
        <w:rPr>
          <w:rFonts w:ascii="Times New Roman" w:eastAsia="Times New Roman" w:hAnsi="Times New Roman"/>
          <w:b/>
          <w:sz w:val="16"/>
          <w:szCs w:val="16"/>
          <w:lang w:val="ro-RO" w:eastAsia="ro-RO"/>
        </w:rPr>
        <w:t xml:space="preserve"> prevăzute de art. 129, art. 139 din O.U.G. nr. 57/2019 privind Codul Administrativ</w:t>
      </w:r>
    </w:p>
    <w:sectPr w:rsidR="00C20898" w:rsidRPr="00E03AB4" w:rsidSect="00E03AB4">
      <w:pgSz w:w="11906" w:h="16838" w:code="9"/>
      <w:pgMar w:top="568"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abstractNum w:abstractNumId="2"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 w15:restartNumberingAfterBreak="0">
    <w:nsid w:val="60E27DED"/>
    <w:multiLevelType w:val="multilevel"/>
    <w:tmpl w:val="84E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31F0D"/>
    <w:multiLevelType w:val="hybridMultilevel"/>
    <w:tmpl w:val="B5DC33FE"/>
    <w:lvl w:ilvl="0" w:tplc="80A4B3AE">
      <w:start w:val="1"/>
      <w:numFmt w:val="bullet"/>
      <w:lvlText w:val="-"/>
      <w:lvlJc w:val="left"/>
      <w:pPr>
        <w:ind w:left="720" w:hanging="360"/>
      </w:pPr>
      <w:rPr>
        <w:rFonts w:ascii="Times New Roman" w:eastAsia="Times New Roman" w:hAnsi="Times New Roman" w:cs="Times New Roman" w:hint="default"/>
        <w:color w:val="00000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48608960">
    <w:abstractNumId w:val="2"/>
  </w:num>
  <w:num w:numId="2" w16cid:durableId="1216970738">
    <w:abstractNumId w:val="1"/>
  </w:num>
  <w:num w:numId="3" w16cid:durableId="1615135859">
    <w:abstractNumId w:val="0"/>
  </w:num>
  <w:num w:numId="4" w16cid:durableId="483740988">
    <w:abstractNumId w:val="3"/>
  </w:num>
  <w:num w:numId="5" w16cid:durableId="564802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E9"/>
    <w:rsid w:val="00074D82"/>
    <w:rsid w:val="000F3D62"/>
    <w:rsid w:val="00184875"/>
    <w:rsid w:val="0023282D"/>
    <w:rsid w:val="002C6ABD"/>
    <w:rsid w:val="00315934"/>
    <w:rsid w:val="003D1CFC"/>
    <w:rsid w:val="00504DB0"/>
    <w:rsid w:val="00527471"/>
    <w:rsid w:val="005372E1"/>
    <w:rsid w:val="00564A40"/>
    <w:rsid w:val="00564AFA"/>
    <w:rsid w:val="00564CD1"/>
    <w:rsid w:val="005C5208"/>
    <w:rsid w:val="005E7C77"/>
    <w:rsid w:val="006049F0"/>
    <w:rsid w:val="00643A2E"/>
    <w:rsid w:val="00732D25"/>
    <w:rsid w:val="007E35E9"/>
    <w:rsid w:val="007F2356"/>
    <w:rsid w:val="00827012"/>
    <w:rsid w:val="0086429A"/>
    <w:rsid w:val="00874693"/>
    <w:rsid w:val="008905CB"/>
    <w:rsid w:val="00915859"/>
    <w:rsid w:val="00930ED9"/>
    <w:rsid w:val="00963BFB"/>
    <w:rsid w:val="00A23385"/>
    <w:rsid w:val="00A94577"/>
    <w:rsid w:val="00B11744"/>
    <w:rsid w:val="00B958D5"/>
    <w:rsid w:val="00C20898"/>
    <w:rsid w:val="00C270FE"/>
    <w:rsid w:val="00CA083B"/>
    <w:rsid w:val="00D54436"/>
    <w:rsid w:val="00D56E73"/>
    <w:rsid w:val="00DC3A4B"/>
    <w:rsid w:val="00DE533D"/>
    <w:rsid w:val="00E03AB4"/>
    <w:rsid w:val="00E151DE"/>
    <w:rsid w:val="00E242DC"/>
    <w:rsid w:val="00E569C0"/>
    <w:rsid w:val="00E85680"/>
    <w:rsid w:val="00E947FE"/>
    <w:rsid w:val="00ED6398"/>
    <w:rsid w:val="00F50C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42A494"/>
  <w15:chartTrackingRefBased/>
  <w15:docId w15:val="{CAA2CB15-A412-4286-8658-CAEFD3A6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40"/>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8D5"/>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Emphasis">
    <w:name w:val="Emphasis"/>
    <w:basedOn w:val="DefaultParagraphFont"/>
    <w:uiPriority w:val="20"/>
    <w:qFormat/>
    <w:rsid w:val="00B958D5"/>
    <w:rPr>
      <w:i/>
      <w:iCs/>
    </w:rPr>
  </w:style>
  <w:style w:type="character" w:styleId="Hyperlink">
    <w:name w:val="Hyperlink"/>
    <w:basedOn w:val="DefaultParagraphFont"/>
    <w:uiPriority w:val="99"/>
    <w:semiHidden/>
    <w:unhideWhenUsed/>
    <w:rsid w:val="00B958D5"/>
    <w:rPr>
      <w:color w:val="0000FF"/>
      <w:u w:val="single"/>
    </w:rPr>
  </w:style>
  <w:style w:type="paragraph" w:customStyle="1" w:styleId="trt0xe">
    <w:name w:val="trt0xe"/>
    <w:basedOn w:val="Normal"/>
    <w:rsid w:val="00F50C96"/>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ListParagraph">
    <w:name w:val="List Paragraph"/>
    <w:basedOn w:val="Normal"/>
    <w:uiPriority w:val="34"/>
    <w:qFormat/>
    <w:rsid w:val="00963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2419">
      <w:bodyDiv w:val="1"/>
      <w:marLeft w:val="0"/>
      <w:marRight w:val="0"/>
      <w:marTop w:val="0"/>
      <w:marBottom w:val="0"/>
      <w:divBdr>
        <w:top w:val="none" w:sz="0" w:space="0" w:color="auto"/>
        <w:left w:val="none" w:sz="0" w:space="0" w:color="auto"/>
        <w:bottom w:val="none" w:sz="0" w:space="0" w:color="auto"/>
        <w:right w:val="none" w:sz="0" w:space="0" w:color="auto"/>
      </w:divBdr>
    </w:div>
    <w:div w:id="1307783993">
      <w:bodyDiv w:val="1"/>
      <w:marLeft w:val="0"/>
      <w:marRight w:val="0"/>
      <w:marTop w:val="0"/>
      <w:marBottom w:val="0"/>
      <w:divBdr>
        <w:top w:val="none" w:sz="0" w:space="0" w:color="auto"/>
        <w:left w:val="none" w:sz="0" w:space="0" w:color="auto"/>
        <w:bottom w:val="none" w:sz="0" w:space="0" w:color="auto"/>
        <w:right w:val="none" w:sz="0" w:space="0" w:color="auto"/>
      </w:divBdr>
    </w:div>
    <w:div w:id="187079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5387-4022-4A1E-8F11-DFB99172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1572</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2023-11-16T10:57:00Z</cp:lastPrinted>
  <dcterms:created xsi:type="dcterms:W3CDTF">2023-11-16T10:02:00Z</dcterms:created>
  <dcterms:modified xsi:type="dcterms:W3CDTF">2023-11-16T11:00:00Z</dcterms:modified>
</cp:coreProperties>
</file>