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227" w14:textId="0F08D449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5122F" wp14:editId="6149BAC7">
                <wp:simplePos x="0" y="0"/>
                <wp:positionH relativeFrom="margin">
                  <wp:posOffset>383540</wp:posOffset>
                </wp:positionH>
                <wp:positionV relativeFrom="paragraph">
                  <wp:posOffset>81279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53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2pt;margin-top:6.4pt;width:435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">
                <w10:wrap anchorx="margin"/>
              </v:shape>
            </w:pict>
          </mc:Fallback>
        </mc:AlternateContent>
      </w:r>
    </w:p>
    <w:p w14:paraId="2232C29A" w14:textId="77777777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10605F05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C2A0AD2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53EE097B" w14:textId="77777777" w:rsidR="00892545" w:rsidRPr="00892545" w:rsidRDefault="00892545" w:rsidP="00892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6DEEA2CD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6E87A9F" w14:textId="77777777" w:rsidR="00892545" w:rsidRDefault="00892545" w:rsidP="00892545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5638C" wp14:editId="5088A5E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F57A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BFE59B7" w14:textId="3B6B6DF8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51741F">
        <w:rPr>
          <w:rFonts w:ascii="Times New Roman" w:eastAsia="Times New Roman" w:hAnsi="Times New Roman" w:cs="Times New Roman"/>
          <w:sz w:val="24"/>
          <w:szCs w:val="24"/>
        </w:rPr>
        <w:t>2727</w:t>
      </w:r>
      <w:r w:rsidR="0035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51741F">
        <w:rPr>
          <w:rFonts w:ascii="Times New Roman" w:eastAsia="Times New Roman" w:hAnsi="Times New Roman" w:cs="Times New Roman"/>
          <w:sz w:val="24"/>
          <w:szCs w:val="24"/>
        </w:rPr>
        <w:t>09.11.2023</w:t>
      </w:r>
    </w:p>
    <w:p w14:paraId="17C4C0C9" w14:textId="77777777" w:rsidR="00E94577" w:rsidRPr="006E2012" w:rsidRDefault="00E94577" w:rsidP="00E94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  <w:proofErr w:type="gramEnd"/>
    </w:p>
    <w:p w14:paraId="7224A9DF" w14:textId="77777777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395BB77" w14:textId="50902EE2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4563A1" w14:textId="46638265" w:rsidR="00E94577" w:rsidRPr="00B243B8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B0BCF15" w14:textId="77777777" w:rsidR="00E94577" w:rsidRDefault="00E94577" w:rsidP="00E94577"/>
    <w:p w14:paraId="728E44EA" w14:textId="77777777" w:rsidR="00E94577" w:rsidRDefault="00E94577" w:rsidP="00E94577"/>
    <w:p w14:paraId="6F14504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17B24A13" w14:textId="77777777" w:rsidR="00A834A6" w:rsidRDefault="00352A30" w:rsidP="00A83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834A6">
        <w:rPr>
          <w:rFonts w:ascii="Times New Roman" w:hAnsi="Times New Roman" w:cs="Times New Roman"/>
          <w:b/>
          <w:bCs/>
          <w:sz w:val="26"/>
          <w:szCs w:val="26"/>
        </w:rPr>
        <w:t>U.J.S.L.M. - C.N.S.L.R. FRĂȚIA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448B64" w14:textId="2DD06A69" w:rsidR="00352A30" w:rsidRDefault="00352A30" w:rsidP="00A8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A46247" w14:textId="27EC084F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</w:t>
      </w:r>
      <w:r w:rsidR="00A834A6">
        <w:rPr>
          <w:rFonts w:ascii="Times New Roman" w:eastAsia="Times New Roman" w:hAnsi="Times New Roman" w:cs="Times New Roman"/>
          <w:b/>
          <w:sz w:val="26"/>
          <w:szCs w:val="26"/>
        </w:rPr>
        <w:t>109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8CA8B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317F67" w14:textId="77777777" w:rsidR="00E94577" w:rsidRPr="00E8204C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13CC1" w14:textId="3C02A5F1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/4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5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.12.201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A834A6">
        <w:rPr>
          <w:rFonts w:ascii="Times New Roman" w:hAnsi="Times New Roman" w:cs="Times New Roman"/>
          <w:b/>
          <w:bCs/>
          <w:sz w:val="26"/>
          <w:szCs w:val="26"/>
        </w:rPr>
        <w:t xml:space="preserve">U.J.S.L.M. - C.N.S.L.R. FRĂȚIA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C51AFD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C51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Mureș</w:t>
      </w:r>
      <w:bookmarkEnd w:id="0"/>
      <w:r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 xml:space="preserve">Cuza </w:t>
      </w:r>
      <w:proofErr w:type="spellStart"/>
      <w:r w:rsidR="00A834A6">
        <w:rPr>
          <w:rFonts w:ascii="Times New Roman" w:eastAsia="Times New Roman" w:hAnsi="Times New Roman" w:cs="Times New Roman"/>
          <w:sz w:val="26"/>
          <w:szCs w:val="26"/>
        </w:rPr>
        <w:t>Vodă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nr.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1" w:name="_Hlk40443765"/>
      <w:r w:rsidR="00A834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680C"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. Mureș cod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680C">
        <w:rPr>
          <w:rFonts w:ascii="Times New Roman" w:eastAsia="Times New Roman" w:hAnsi="Times New Roman" w:cs="Times New Roman"/>
          <w:sz w:val="26"/>
          <w:szCs w:val="26"/>
        </w:rPr>
        <w:t>fiscal</w:t>
      </w:r>
      <w:r w:rsidR="000F246B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34A6">
        <w:rPr>
          <w:rFonts w:ascii="Times New Roman" w:eastAsia="Times New Roman" w:hAnsi="Times New Roman" w:cs="Times New Roman"/>
          <w:sz w:val="26"/>
          <w:szCs w:val="26"/>
        </w:rPr>
        <w:t>1211910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End w:id="1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D680C">
        <w:rPr>
          <w:rFonts w:ascii="Times New Roman" w:eastAsia="Times New Roman" w:hAnsi="Times New Roman" w:cs="Times New Roman"/>
          <w:bCs/>
          <w:sz w:val="26"/>
          <w:szCs w:val="26"/>
        </w:rPr>
        <w:t>COCIȘ CĂLIN ORLANDO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>109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r w:rsidR="004E23A6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3403E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483A5" w14:textId="10480B4D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D680C" w:rsidRPr="007605CF">
        <w:rPr>
          <w:rFonts w:ascii="Times New Roman" w:eastAsia="Times New Roman" w:hAnsi="Times New Roman" w:cs="Times New Roman"/>
          <w:sz w:val="26"/>
          <w:szCs w:val="26"/>
        </w:rPr>
        <w:t>/45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D680C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18.12.2018 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="005D680C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5D680C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5D680C" w:rsidRPr="007605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5D680C" w:rsidRPr="007605C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D680C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gramStart"/>
      <w:r w:rsidR="005D680C" w:rsidRPr="007605CF">
        <w:rPr>
          <w:rFonts w:ascii="Times New Roman" w:eastAsia="Times New Roman" w:hAnsi="Times New Roman" w:cs="Times New Roman"/>
          <w:sz w:val="26"/>
          <w:szCs w:val="26"/>
        </w:rPr>
        <w:t>17.12.2008</w:t>
      </w:r>
      <w:r w:rsidR="005D680C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5D680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 w:rsidR="007605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5F2B0803" w14:textId="41BEF491" w:rsidR="00E94577" w:rsidRPr="00C132F6" w:rsidRDefault="005D680C" w:rsidP="00E9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COCIȘ CĂLIN ORLANDO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președinte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a</w:t>
      </w:r>
      <w:r w:rsidR="00E945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U.J.S.L.M. - C.N.S.L.R. FRĂȚIA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 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.2023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 w:rsidR="00B3403E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109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94577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E94577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conform CF nr. 129039 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>– C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0DF4857" w14:textId="6331302D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34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91666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proofErr w:type="gram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Complexul de Agrement Weekend,</w:t>
      </w:r>
      <w:r w:rsidR="00916666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9166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D680C">
        <w:rPr>
          <w:rFonts w:ascii="Times New Roman" w:eastAsia="Times New Roman" w:hAnsi="Times New Roman" w:cs="Times New Roman"/>
          <w:b/>
          <w:sz w:val="26"/>
          <w:szCs w:val="26"/>
        </w:rPr>
        <w:t>109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80C">
        <w:rPr>
          <w:rFonts w:ascii="Times New Roman" w:hAnsi="Times New Roman" w:cs="Times New Roman"/>
          <w:b/>
          <w:bCs/>
          <w:sz w:val="26"/>
          <w:szCs w:val="26"/>
        </w:rPr>
        <w:t>U.J.S.L.M. - C.N.S.L.R. FRĂȚIA</w:t>
      </w:r>
      <w:r w:rsidR="005D6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5D680C" w:rsidRPr="005D6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5D680C" w:rsidRPr="00E41A91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5D6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E6DEA3" w14:textId="11B3795A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708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F7F36D" w14:textId="77777777" w:rsidR="00E94577" w:rsidRPr="00E343D4" w:rsidRDefault="00E94577" w:rsidP="00E9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B012516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DE0DE1" w14:textId="023EAE44" w:rsidR="00B3403E" w:rsidRDefault="00B3403E" w:rsidP="00B340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02A9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FC7390B" w14:textId="3187C3CE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</w:t>
      </w:r>
      <w:r w:rsidR="00C02A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8E43FB4" w14:textId="4DC98F10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6C94A9" w14:textId="77777777" w:rsidR="00B3403E" w:rsidRDefault="00B3403E" w:rsidP="00B3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9761F2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EF784" w14:textId="77777777" w:rsidR="00B3403E" w:rsidRDefault="00B3403E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82F2A0" w14:textId="51071403" w:rsidR="00E94577" w:rsidRPr="00E94577" w:rsidRDefault="00E94577" w:rsidP="00E9457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7B3C10C3" w14:textId="6C6ADF96" w:rsidR="00DC115B" w:rsidRDefault="00673BF9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D00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9.75pt;margin-top:10.95pt;width:38.4pt;height:57.6pt;z-index:-251657728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61478328" r:id="rId7">
            <o:FieldCodes>\* MERGEFORMAT</o:FieldCodes>
          </o:OLEObject>
        </w:object>
      </w:r>
      <w:r w:rsidR="00DC115B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4A5BF99B" w14:textId="77777777" w:rsidR="00DC115B" w:rsidRPr="001E74DB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5839762" w14:textId="77777777" w:rsidR="00DC115B" w:rsidRPr="005D5441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4536FE7" w14:textId="77777777" w:rsidR="00DC115B" w:rsidRDefault="00DC115B" w:rsidP="00DC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F8E0EF" w14:textId="77777777" w:rsidR="00DC115B" w:rsidRPr="007A0B1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1C65226" w14:textId="77777777" w:rsidR="008C2499" w:rsidRPr="002C44D8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49BCA68D" w14:textId="2255EED5" w:rsidR="008C2499" w:rsidRPr="00F12406" w:rsidRDefault="008C2499" w:rsidP="00673B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284421F1" w14:textId="77777777" w:rsidR="00844A3C" w:rsidRPr="00F12406" w:rsidRDefault="00844A3C" w:rsidP="00673B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55B822A4" w:rsidR="008C2499" w:rsidRPr="00F12406" w:rsidRDefault="008C2499" w:rsidP="00673B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67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183079C" w14:textId="79F76120" w:rsidR="00B3403E" w:rsidRDefault="00B3403E" w:rsidP="0067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D680C">
        <w:rPr>
          <w:rFonts w:ascii="Times New Roman" w:hAnsi="Times New Roman" w:cs="Times New Roman"/>
          <w:b/>
          <w:bCs/>
          <w:sz w:val="26"/>
          <w:szCs w:val="26"/>
        </w:rPr>
        <w:t>U.J.S.L.M. - C.N.S.L.R. FRĂȚIA</w:t>
      </w:r>
      <w:r w:rsidR="00673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D680C">
        <w:rPr>
          <w:rFonts w:ascii="Times New Roman" w:eastAsia="Times New Roman" w:hAnsi="Times New Roman" w:cs="Times New Roman"/>
          <w:b/>
          <w:sz w:val="26"/>
          <w:szCs w:val="26"/>
        </w:rPr>
        <w:t>109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Pr="002C44D8" w:rsidRDefault="00AF158F" w:rsidP="0067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752E8B2" w14:textId="6BB98B94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F3CF9">
        <w:rPr>
          <w:rFonts w:ascii="Times New Roman" w:eastAsia="Times New Roman" w:hAnsi="Times New Roman" w:cs="Times New Roman"/>
          <w:sz w:val="24"/>
          <w:szCs w:val="24"/>
          <w:lang w:val="ro-RO"/>
        </w:rPr>
        <w:t>2727 din 09.11.2023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166F1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inițiat de Primarul Municipiului  Târgu Mureș, prin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5D680C" w:rsidRPr="000F246B">
        <w:rPr>
          <w:rFonts w:ascii="Times New Roman" w:hAnsi="Times New Roman" w:cs="Times New Roman"/>
          <w:b/>
          <w:bCs/>
          <w:sz w:val="24"/>
          <w:szCs w:val="24"/>
        </w:rPr>
        <w:t>U.J.S.L.M. - C.N.S.L.R. FRĂȚIA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5D680C">
        <w:rPr>
          <w:rFonts w:ascii="Times New Roman" w:eastAsia="Times New Roman" w:hAnsi="Times New Roman" w:cs="Times New Roman"/>
          <w:sz w:val="24"/>
          <w:szCs w:val="24"/>
          <w:lang w:val="ro-RO"/>
        </w:rPr>
        <w:t>109</w:t>
      </w:r>
      <w:r w:rsidR="00CD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2419D0B0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673BF9" w:rsidRPr="00673B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Raportul de specialitate nr. _____din ______.2023 al Direcției Juridice, Contencios Administrativ și Administrație Publică Locală,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1FFEFAE" w14:textId="77777777" w:rsidR="00AF158F" w:rsidRPr="002C44D8" w:rsidRDefault="00AF158F" w:rsidP="00673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A986428" w14:textId="5CF4128F" w:rsidR="00166F19" w:rsidRPr="002C44D8" w:rsidRDefault="00166F19" w:rsidP="00166F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0D6A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6B3693" w14:textId="77777777" w:rsidR="00AF158F" w:rsidRPr="002C44D8" w:rsidRDefault="00AF158F" w:rsidP="00254D5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673BF9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673BF9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14:paraId="3D20457D" w14:textId="2A6B08C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E42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D680C">
        <w:rPr>
          <w:rFonts w:ascii="Times New Roman" w:hAnsi="Times New Roman" w:cs="Times New Roman"/>
          <w:b/>
          <w:bCs/>
          <w:sz w:val="26"/>
          <w:szCs w:val="26"/>
        </w:rPr>
        <w:t xml:space="preserve">U.J.S.L.M. - C.N.S.L.R. FRĂȚIA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5D68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109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0D6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 xml:space="preserve"> nr.2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CF nr. 129039 </w:t>
      </w:r>
      <w:proofErr w:type="gramStart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top </w:t>
      </w:r>
      <w:r w:rsidR="000D6AEA">
        <w:rPr>
          <w:rFonts w:ascii="Times New Roman" w:hAnsi="Times New Roman" w:cs="Times New Roman"/>
          <w:sz w:val="24"/>
          <w:szCs w:val="24"/>
        </w:rPr>
        <w:t xml:space="preserve"> </w:t>
      </w:r>
      <w:r w:rsidR="00166F19" w:rsidRPr="00166F1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.129039,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la data de 31.12.2025</w:t>
      </w:r>
      <w:r w:rsidR="00783912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839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>cabană</w:t>
      </w:r>
      <w:proofErr w:type="spellEnd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5D680C" w:rsidRPr="005D680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D680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1A16A01C" w14:textId="4D54AB7C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166F1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708</w:t>
      </w:r>
      <w:r w:rsidR="00783912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5D680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83912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090186" w14:textId="0C766655" w:rsidR="00AF158F" w:rsidRDefault="00AF158F" w:rsidP="0016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166F19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="00166F19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CECA4D" w14:textId="270E8EF1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</w:t>
      </w:r>
      <w:r w:rsidR="00673BF9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855C28D" w14:textId="77777777" w:rsidR="00166F19" w:rsidRPr="00E66DBF" w:rsidRDefault="00166F19" w:rsidP="00166F1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50865543"/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bookmarkEnd w:id="2"/>
    <w:p w14:paraId="236FE552" w14:textId="77777777" w:rsidR="00AF158F" w:rsidRPr="002C44D8" w:rsidRDefault="00AF158F" w:rsidP="000D6AE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6BCDE62E" w14:textId="77777777" w:rsidR="00673BF9" w:rsidRPr="00673BF9" w:rsidRDefault="005D680C" w:rsidP="00673B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673BF9">
        <w:rPr>
          <w:rFonts w:ascii="Times New Roman" w:hAnsi="Times New Roman" w:cs="Times New Roman"/>
          <w:bCs/>
          <w:sz w:val="24"/>
          <w:szCs w:val="24"/>
        </w:rPr>
        <w:t>U.J.S.L.M. - C.N.S.L.R. FRĂȚIA</w:t>
      </w:r>
      <w:r w:rsidRPr="00673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F158F" w:rsidRPr="00673B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673BF9" w:rsidRPr="00673B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Direcția Complexul de Agrement Weekend </w:t>
      </w:r>
    </w:p>
    <w:p w14:paraId="3BE1F0A6" w14:textId="77777777" w:rsidR="00673BF9" w:rsidRDefault="00673BF9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</w:pPr>
    </w:p>
    <w:p w14:paraId="6351EF3C" w14:textId="0C5BE161" w:rsidR="00DC115B" w:rsidRPr="005D544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53A983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668A2C1" w14:textId="77777777" w:rsidR="00166F19" w:rsidRPr="002E3D9E" w:rsidRDefault="00166F19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21D69983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E952FEA" w14:textId="77777777" w:rsidR="00673BF9" w:rsidRDefault="00673BF9" w:rsidP="00DC115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09BFEB5C" w14:textId="5A15BA34" w:rsidR="001D7DFE" w:rsidRPr="00DC115B" w:rsidRDefault="00DC115B" w:rsidP="00DC115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DC115B" w:rsidSect="00673BF9">
      <w:pgSz w:w="11906" w:h="16838" w:code="9"/>
      <w:pgMar w:top="284" w:right="42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110058">
    <w:abstractNumId w:val="0"/>
  </w:num>
  <w:num w:numId="2" w16cid:durableId="2100170721">
    <w:abstractNumId w:val="2"/>
  </w:num>
  <w:num w:numId="3" w16cid:durableId="164058081">
    <w:abstractNumId w:val="1"/>
  </w:num>
  <w:num w:numId="4" w16cid:durableId="129991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825B2"/>
    <w:rsid w:val="000C0091"/>
    <w:rsid w:val="000D1EFA"/>
    <w:rsid w:val="000D6AEA"/>
    <w:rsid w:val="000F116F"/>
    <w:rsid w:val="000F246B"/>
    <w:rsid w:val="00166F19"/>
    <w:rsid w:val="001D7DFE"/>
    <w:rsid w:val="0020328E"/>
    <w:rsid w:val="002305A6"/>
    <w:rsid w:val="00254D55"/>
    <w:rsid w:val="00273F7D"/>
    <w:rsid w:val="0027775D"/>
    <w:rsid w:val="002C44D8"/>
    <w:rsid w:val="002F442D"/>
    <w:rsid w:val="0031274C"/>
    <w:rsid w:val="0034252B"/>
    <w:rsid w:val="00352A30"/>
    <w:rsid w:val="003A6450"/>
    <w:rsid w:val="00403257"/>
    <w:rsid w:val="004E23A6"/>
    <w:rsid w:val="004E7B24"/>
    <w:rsid w:val="004F6812"/>
    <w:rsid w:val="005154E3"/>
    <w:rsid w:val="0051741F"/>
    <w:rsid w:val="00544225"/>
    <w:rsid w:val="00556FF0"/>
    <w:rsid w:val="005B4B58"/>
    <w:rsid w:val="005C191D"/>
    <w:rsid w:val="005D64ED"/>
    <w:rsid w:val="005D680C"/>
    <w:rsid w:val="00627BB6"/>
    <w:rsid w:val="00630811"/>
    <w:rsid w:val="00673BF9"/>
    <w:rsid w:val="006810CD"/>
    <w:rsid w:val="006C3920"/>
    <w:rsid w:val="006D098D"/>
    <w:rsid w:val="006E5CD2"/>
    <w:rsid w:val="006F3CF9"/>
    <w:rsid w:val="00730EB1"/>
    <w:rsid w:val="007605CF"/>
    <w:rsid w:val="00760EEB"/>
    <w:rsid w:val="00762F90"/>
    <w:rsid w:val="00783912"/>
    <w:rsid w:val="007B2A82"/>
    <w:rsid w:val="007F2A5D"/>
    <w:rsid w:val="0080044A"/>
    <w:rsid w:val="00844A3C"/>
    <w:rsid w:val="00850A17"/>
    <w:rsid w:val="008903C0"/>
    <w:rsid w:val="00892545"/>
    <w:rsid w:val="008C2499"/>
    <w:rsid w:val="008D594D"/>
    <w:rsid w:val="008D71A2"/>
    <w:rsid w:val="008F3872"/>
    <w:rsid w:val="00916666"/>
    <w:rsid w:val="00980323"/>
    <w:rsid w:val="00A21885"/>
    <w:rsid w:val="00A74A04"/>
    <w:rsid w:val="00A834A6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3E"/>
    <w:rsid w:val="00B601D7"/>
    <w:rsid w:val="00B714DC"/>
    <w:rsid w:val="00B80534"/>
    <w:rsid w:val="00B821F5"/>
    <w:rsid w:val="00B977F8"/>
    <w:rsid w:val="00BA7CE2"/>
    <w:rsid w:val="00BB0D1A"/>
    <w:rsid w:val="00BE5765"/>
    <w:rsid w:val="00C02A92"/>
    <w:rsid w:val="00C372B7"/>
    <w:rsid w:val="00C51AFD"/>
    <w:rsid w:val="00C64990"/>
    <w:rsid w:val="00CD2F91"/>
    <w:rsid w:val="00D76657"/>
    <w:rsid w:val="00DC115B"/>
    <w:rsid w:val="00E94577"/>
    <w:rsid w:val="00EA7341"/>
    <w:rsid w:val="00EF7589"/>
    <w:rsid w:val="00F12406"/>
    <w:rsid w:val="00F171D0"/>
    <w:rsid w:val="00F22E67"/>
    <w:rsid w:val="00F274A5"/>
    <w:rsid w:val="00F46CA8"/>
    <w:rsid w:val="00F7215C"/>
    <w:rsid w:val="00F7639C"/>
    <w:rsid w:val="00FE11BC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9CD4-785E-40B3-B1EC-A796DDF4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4</cp:revision>
  <cp:lastPrinted>2022-02-21T08:10:00Z</cp:lastPrinted>
  <dcterms:created xsi:type="dcterms:W3CDTF">2023-11-09T11:17:00Z</dcterms:created>
  <dcterms:modified xsi:type="dcterms:W3CDTF">2023-11-14T12:46:00Z</dcterms:modified>
</cp:coreProperties>
</file>