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FBA27" w14:textId="77777777" w:rsidR="0036712D" w:rsidRDefault="0036712D" w:rsidP="00145C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2A8B37" w14:textId="63589D0B" w:rsidR="002A7EE9" w:rsidRPr="00E10FBF" w:rsidRDefault="00E10FBF" w:rsidP="00145C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 O M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Â N I A</w:t>
      </w:r>
      <w:r w:rsidR="0016631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6631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6631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6631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6631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</w:t>
      </w:r>
      <w:r w:rsidR="004A6CC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E10FBF">
        <w:rPr>
          <w:rFonts w:ascii="Times New Roman" w:hAnsi="Times New Roman" w:cs="Times New Roman"/>
          <w:sz w:val="20"/>
          <w:szCs w:val="20"/>
          <w:lang w:val="ro-RO"/>
        </w:rPr>
        <w:t>(nu produce efecte juridice)</w:t>
      </w:r>
      <w:r>
        <w:rPr>
          <w:rFonts w:ascii="Times New Roman" w:hAnsi="Times New Roman" w:cs="Times New Roman"/>
          <w:sz w:val="20"/>
          <w:szCs w:val="20"/>
          <w:lang w:val="ro-RO"/>
        </w:rPr>
        <w:t>*</w:t>
      </w:r>
    </w:p>
    <w:p w14:paraId="4A24233E" w14:textId="54EF704F" w:rsidR="00E10FBF" w:rsidRDefault="00E10FBF" w:rsidP="00145C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JUDEȚUL MUREȘ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14:paraId="41296520" w14:textId="46CF6173" w:rsidR="00E10FBF" w:rsidRDefault="00E10FBF" w:rsidP="00145C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MUNICIPIUL TÂRGU </w:t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>MUREȘ</w:t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</w:p>
    <w:p w14:paraId="23A2E9B9" w14:textId="174845FD" w:rsidR="00E10FBF" w:rsidRDefault="00B04107" w:rsidP="00145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Administrația Domeniului Public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>Soós Zoltán</w:t>
      </w:r>
      <w:r w:rsidR="00046204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31BE3CCD" w14:textId="75D7AE85" w:rsidR="00E10FBF" w:rsidRDefault="00E10FBF" w:rsidP="00145C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Nr. </w:t>
      </w:r>
      <w:r w:rsidR="00250A86">
        <w:rPr>
          <w:rFonts w:ascii="Times New Roman" w:hAnsi="Times New Roman" w:cs="Times New Roman"/>
          <w:b/>
          <w:bCs/>
          <w:sz w:val="24"/>
          <w:szCs w:val="24"/>
          <w:lang w:val="ro-RO"/>
        </w:rPr>
        <w:t>45333 / 6064 / 15.06.2022</w:t>
      </w:r>
    </w:p>
    <w:p w14:paraId="75354482" w14:textId="179216A1" w:rsidR="00E10FBF" w:rsidRDefault="00E10FBF" w:rsidP="00145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1FD99BE" w14:textId="77777777" w:rsidR="0036712D" w:rsidRDefault="0036712D" w:rsidP="00B213FD">
      <w:pPr>
        <w:spacing w:after="0" w:line="240" w:lineRule="auto"/>
        <w:ind w:left="17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26DD721" w14:textId="3FEA78F0" w:rsidR="00E10FBF" w:rsidRDefault="00E10FBF" w:rsidP="00B213FD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R E F E R A T    D E    A P R O B A R E</w:t>
      </w:r>
    </w:p>
    <w:p w14:paraId="212E5972" w14:textId="77777777" w:rsidR="00910D5B" w:rsidRDefault="00910D5B" w:rsidP="00B213FD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54EC0B6" w14:textId="01E271BD" w:rsidR="00D61708" w:rsidRPr="00B213FD" w:rsidRDefault="00D61708" w:rsidP="00B213FD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B213FD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proofErr w:type="gramEnd"/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b/>
          <w:bCs/>
          <w:sz w:val="24"/>
          <w:szCs w:val="24"/>
        </w:rPr>
        <w:t>aprobarea</w:t>
      </w:r>
      <w:proofErr w:type="spellEnd"/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b/>
          <w:bCs/>
          <w:sz w:val="24"/>
          <w:szCs w:val="24"/>
        </w:rPr>
        <w:t>Strategiei</w:t>
      </w:r>
      <w:proofErr w:type="spellEnd"/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B213FD">
        <w:rPr>
          <w:rFonts w:ascii="Times New Roman" w:hAnsi="Times New Roman" w:cs="Times New Roman"/>
          <w:b/>
          <w:bCs/>
          <w:sz w:val="24"/>
          <w:szCs w:val="24"/>
        </w:rPr>
        <w:t>tarifare</w:t>
      </w:r>
      <w:proofErr w:type="spellEnd"/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 conform </w:t>
      </w:r>
      <w:proofErr w:type="spellStart"/>
      <w:r w:rsidRPr="00B213FD">
        <w:rPr>
          <w:rFonts w:ascii="Times New Roman" w:hAnsi="Times New Roman" w:cs="Times New Roman"/>
          <w:b/>
          <w:bCs/>
          <w:sz w:val="24"/>
          <w:szCs w:val="24"/>
        </w:rPr>
        <w:t>rezultatelor</w:t>
      </w:r>
      <w:proofErr w:type="spellEnd"/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b/>
          <w:bCs/>
          <w:sz w:val="24"/>
          <w:szCs w:val="24"/>
        </w:rPr>
        <w:t>Analizei</w:t>
      </w:r>
      <w:proofErr w:type="spellEnd"/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 Cost-</w:t>
      </w:r>
      <w:proofErr w:type="spellStart"/>
      <w:r w:rsidRPr="00B213FD">
        <w:rPr>
          <w:rFonts w:ascii="Times New Roman" w:hAnsi="Times New Roman" w:cs="Times New Roman"/>
          <w:b/>
          <w:bCs/>
          <w:sz w:val="24"/>
          <w:szCs w:val="24"/>
        </w:rPr>
        <w:t>Beneficiu</w:t>
      </w:r>
      <w:proofErr w:type="spellEnd"/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proofErr w:type="spellStart"/>
      <w:r w:rsidRPr="00B213FD">
        <w:rPr>
          <w:rFonts w:ascii="Times New Roman" w:hAnsi="Times New Roman" w:cs="Times New Roman"/>
          <w:b/>
          <w:bCs/>
          <w:sz w:val="24"/>
          <w:szCs w:val="24"/>
        </w:rPr>
        <w:t>Proiectul</w:t>
      </w:r>
      <w:proofErr w:type="spellEnd"/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 regional de </w:t>
      </w:r>
      <w:proofErr w:type="spellStart"/>
      <w:r w:rsidRPr="00B213FD">
        <w:rPr>
          <w:rFonts w:ascii="Times New Roman" w:hAnsi="Times New Roman" w:cs="Times New Roman"/>
          <w:b/>
          <w:bCs/>
          <w:sz w:val="24"/>
          <w:szCs w:val="24"/>
        </w:rPr>
        <w:t>dezvoltare</w:t>
      </w:r>
      <w:proofErr w:type="spellEnd"/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B213FD">
        <w:rPr>
          <w:rFonts w:ascii="Times New Roman" w:hAnsi="Times New Roman" w:cs="Times New Roman"/>
          <w:b/>
          <w:bCs/>
          <w:sz w:val="24"/>
          <w:szCs w:val="24"/>
        </w:rPr>
        <w:t>infrastructurii</w:t>
      </w:r>
      <w:proofErr w:type="spellEnd"/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B213FD">
        <w:rPr>
          <w:rFonts w:ascii="Times New Roman" w:hAnsi="Times New Roman" w:cs="Times New Roman"/>
          <w:b/>
          <w:bCs/>
          <w:sz w:val="24"/>
          <w:szCs w:val="24"/>
        </w:rPr>
        <w:t>apă</w:t>
      </w:r>
      <w:proofErr w:type="spellEnd"/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b/>
          <w:bCs/>
          <w:sz w:val="24"/>
          <w:szCs w:val="24"/>
        </w:rPr>
        <w:t>potabilă</w:t>
      </w:r>
      <w:proofErr w:type="spellEnd"/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 si </w:t>
      </w:r>
      <w:proofErr w:type="spellStart"/>
      <w:r w:rsidRPr="00B213FD">
        <w:rPr>
          <w:rFonts w:ascii="Times New Roman" w:hAnsi="Times New Roman" w:cs="Times New Roman"/>
          <w:b/>
          <w:bCs/>
          <w:sz w:val="24"/>
          <w:szCs w:val="24"/>
        </w:rPr>
        <w:t>apă</w:t>
      </w:r>
      <w:proofErr w:type="spellEnd"/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b/>
          <w:bCs/>
          <w:sz w:val="24"/>
          <w:szCs w:val="24"/>
        </w:rPr>
        <w:t>uzată</w:t>
      </w:r>
      <w:proofErr w:type="spellEnd"/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Pr="00B213FD">
        <w:rPr>
          <w:rFonts w:ascii="Times New Roman" w:hAnsi="Times New Roman" w:cs="Times New Roman"/>
          <w:b/>
          <w:bCs/>
          <w:sz w:val="24"/>
          <w:szCs w:val="24"/>
        </w:rPr>
        <w:t>jude</w:t>
      </w:r>
      <w:r w:rsidR="00250A86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B213FD">
        <w:rPr>
          <w:rFonts w:ascii="Times New Roman" w:hAnsi="Times New Roman" w:cs="Times New Roman"/>
          <w:b/>
          <w:bCs/>
          <w:sz w:val="24"/>
          <w:szCs w:val="24"/>
        </w:rPr>
        <w:t>ul</w:t>
      </w:r>
      <w:proofErr w:type="spellEnd"/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 Mure</w:t>
      </w:r>
      <w:r w:rsidR="00250A86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213FD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b/>
          <w:bCs/>
          <w:sz w:val="24"/>
          <w:szCs w:val="24"/>
        </w:rPr>
        <w:t>perioada</w:t>
      </w:r>
      <w:proofErr w:type="spellEnd"/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 2014-2020, Zona VALEA NIRAJULUI. UAT </w:t>
      </w:r>
      <w:proofErr w:type="spellStart"/>
      <w:r w:rsidRPr="00B213FD">
        <w:rPr>
          <w:rFonts w:ascii="Times New Roman" w:hAnsi="Times New Roman" w:cs="Times New Roman"/>
          <w:b/>
          <w:bCs/>
          <w:sz w:val="24"/>
          <w:szCs w:val="24"/>
        </w:rPr>
        <w:t>Crăciunești</w:t>
      </w:r>
      <w:proofErr w:type="spellEnd"/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, UAT </w:t>
      </w:r>
      <w:proofErr w:type="spellStart"/>
      <w:r w:rsidRPr="00B213FD">
        <w:rPr>
          <w:rFonts w:ascii="Times New Roman" w:hAnsi="Times New Roman" w:cs="Times New Roman"/>
          <w:b/>
          <w:bCs/>
          <w:sz w:val="24"/>
          <w:szCs w:val="24"/>
        </w:rPr>
        <w:t>Acățari</w:t>
      </w:r>
      <w:proofErr w:type="spellEnd"/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, UAT </w:t>
      </w:r>
      <w:proofErr w:type="spellStart"/>
      <w:r w:rsidRPr="00B213FD">
        <w:rPr>
          <w:rFonts w:ascii="Times New Roman" w:hAnsi="Times New Roman" w:cs="Times New Roman"/>
          <w:b/>
          <w:bCs/>
          <w:sz w:val="24"/>
          <w:szCs w:val="24"/>
        </w:rPr>
        <w:t>Bereni</w:t>
      </w:r>
      <w:proofErr w:type="spellEnd"/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, UAT </w:t>
      </w:r>
      <w:proofErr w:type="spellStart"/>
      <w:r w:rsidRPr="00B213FD">
        <w:rPr>
          <w:rFonts w:ascii="Times New Roman" w:hAnsi="Times New Roman" w:cs="Times New Roman"/>
          <w:b/>
          <w:bCs/>
          <w:sz w:val="24"/>
          <w:szCs w:val="24"/>
        </w:rPr>
        <w:t>Măgherani</w:t>
      </w:r>
      <w:proofErr w:type="spellEnd"/>
      <w:r w:rsidRPr="00B213FD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4A13E965" w14:textId="696D878F" w:rsidR="00540E3C" w:rsidRPr="00B213FD" w:rsidRDefault="00540E3C" w:rsidP="00B213FD">
      <w:pPr>
        <w:spacing w:after="0" w:line="240" w:lineRule="auto"/>
        <w:ind w:left="17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3052E3A" w14:textId="06EE6C08" w:rsidR="00D61708" w:rsidRDefault="00D61708" w:rsidP="00B213FD">
      <w:pPr>
        <w:spacing w:after="0" w:line="24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13F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bCs/>
          <w:i/>
          <w:iCs/>
          <w:sz w:val="24"/>
          <w:szCs w:val="24"/>
        </w:rPr>
        <w:t>Proiectul</w:t>
      </w:r>
      <w:proofErr w:type="spellEnd"/>
      <w:r w:rsidRPr="00B213F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regional de </w:t>
      </w:r>
      <w:proofErr w:type="spellStart"/>
      <w:r w:rsidRPr="00B213FD">
        <w:rPr>
          <w:rFonts w:ascii="Times New Roman" w:hAnsi="Times New Roman" w:cs="Times New Roman"/>
          <w:bCs/>
          <w:i/>
          <w:iCs/>
          <w:sz w:val="24"/>
          <w:szCs w:val="24"/>
        </w:rPr>
        <w:t>dezvoltare</w:t>
      </w:r>
      <w:proofErr w:type="spellEnd"/>
      <w:r w:rsidRPr="00B213F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 </w:t>
      </w:r>
      <w:proofErr w:type="spellStart"/>
      <w:r w:rsidRPr="00B213FD">
        <w:rPr>
          <w:rFonts w:ascii="Times New Roman" w:hAnsi="Times New Roman" w:cs="Times New Roman"/>
          <w:bCs/>
          <w:i/>
          <w:iCs/>
          <w:sz w:val="24"/>
          <w:szCs w:val="24"/>
        </w:rPr>
        <w:t>infrastructurii</w:t>
      </w:r>
      <w:proofErr w:type="spellEnd"/>
      <w:r w:rsidRPr="00B213F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de </w:t>
      </w:r>
      <w:proofErr w:type="spellStart"/>
      <w:r w:rsidRPr="00B213FD">
        <w:rPr>
          <w:rFonts w:ascii="Times New Roman" w:hAnsi="Times New Roman" w:cs="Times New Roman"/>
          <w:bCs/>
          <w:i/>
          <w:iCs/>
          <w:sz w:val="24"/>
          <w:szCs w:val="24"/>
        </w:rPr>
        <w:t>ap</w:t>
      </w:r>
      <w:proofErr w:type="spellEnd"/>
      <w:r w:rsidRPr="00B213F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ă</w:t>
      </w:r>
      <w:r w:rsidRPr="00B213F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bCs/>
          <w:i/>
          <w:iCs/>
          <w:sz w:val="24"/>
          <w:szCs w:val="24"/>
        </w:rPr>
        <w:t>și</w:t>
      </w:r>
      <w:proofErr w:type="spellEnd"/>
      <w:r w:rsidRPr="00B213F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bCs/>
          <w:i/>
          <w:iCs/>
          <w:sz w:val="24"/>
          <w:szCs w:val="24"/>
        </w:rPr>
        <w:t>apă</w:t>
      </w:r>
      <w:proofErr w:type="spellEnd"/>
      <w:r w:rsidRPr="00B213F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bCs/>
          <w:i/>
          <w:iCs/>
          <w:sz w:val="24"/>
          <w:szCs w:val="24"/>
        </w:rPr>
        <w:t>uzată</w:t>
      </w:r>
      <w:proofErr w:type="spellEnd"/>
      <w:r w:rsidRPr="00B213F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din </w:t>
      </w:r>
      <w:proofErr w:type="spellStart"/>
      <w:r w:rsidRPr="00B213FD">
        <w:rPr>
          <w:rFonts w:ascii="Times New Roman" w:hAnsi="Times New Roman" w:cs="Times New Roman"/>
          <w:bCs/>
          <w:i/>
          <w:iCs/>
          <w:sz w:val="24"/>
          <w:szCs w:val="24"/>
        </w:rPr>
        <w:t>județul</w:t>
      </w:r>
      <w:proofErr w:type="spellEnd"/>
      <w:r w:rsidRPr="00B213F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Mureș </w:t>
      </w:r>
      <w:proofErr w:type="spellStart"/>
      <w:r w:rsidRPr="00B213FD">
        <w:rPr>
          <w:rFonts w:ascii="Times New Roman" w:hAnsi="Times New Roman" w:cs="Times New Roman"/>
          <w:bCs/>
          <w:i/>
          <w:iCs/>
          <w:sz w:val="24"/>
          <w:szCs w:val="24"/>
        </w:rPr>
        <w:t>în</w:t>
      </w:r>
      <w:proofErr w:type="spellEnd"/>
      <w:r w:rsidRPr="00B213F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bCs/>
          <w:i/>
          <w:iCs/>
          <w:sz w:val="24"/>
          <w:szCs w:val="24"/>
        </w:rPr>
        <w:t>perioada</w:t>
      </w:r>
      <w:proofErr w:type="spellEnd"/>
      <w:r w:rsidRPr="00B213F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2014-2020</w:t>
      </w:r>
      <w:r w:rsidRPr="00B213FD">
        <w:rPr>
          <w:rFonts w:ascii="Times New Roman" w:hAnsi="Times New Roman" w:cs="Times New Roman"/>
          <w:b/>
          <w:sz w:val="24"/>
          <w:szCs w:val="24"/>
        </w:rPr>
        <w:t>,</w:t>
      </w:r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finanțat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Operațional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Infrastructura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Mare,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realizeze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investiții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sistemele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epurarea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apelor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uzate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3B323E2" w14:textId="77777777" w:rsidR="00B213FD" w:rsidRPr="00B213FD" w:rsidRDefault="00B213FD" w:rsidP="00B213FD">
      <w:pPr>
        <w:spacing w:after="0" w:line="24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</w:rPr>
      </w:pPr>
    </w:p>
    <w:p w14:paraId="07C65EF1" w14:textId="400BFBDC" w:rsidR="00D61708" w:rsidRDefault="00D61708" w:rsidP="00B213FD">
      <w:pPr>
        <w:shd w:val="clear" w:color="auto" w:fill="FFFFFF"/>
        <w:spacing w:after="0" w:line="240" w:lineRule="auto"/>
        <w:ind w:left="170" w:firstLine="55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B213FD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Având în vedere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Analizei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Cost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Beneficiu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>. 241/2006 (</w:t>
      </w:r>
      <w:proofErr w:type="spellStart"/>
      <w:r w:rsidRPr="00B213FD">
        <w:rPr>
          <w:rFonts w:ascii="Times New Roman" w:hAnsi="Times New Roman" w:cs="Times New Roman"/>
          <w:i/>
          <w:iCs/>
          <w:sz w:val="24"/>
          <w:szCs w:val="24"/>
        </w:rPr>
        <w:t>republicată</w:t>
      </w:r>
      <w:proofErr w:type="spellEnd"/>
      <w:r w:rsidRPr="00B213FD">
        <w:rPr>
          <w:rFonts w:ascii="Times New Roman" w:hAnsi="Times New Roman" w:cs="Times New Roman"/>
          <w:i/>
          <w:iCs/>
          <w:sz w:val="24"/>
          <w:szCs w:val="24"/>
        </w:rPr>
        <w:t xml:space="preserve">, cu </w:t>
      </w:r>
      <w:proofErr w:type="spellStart"/>
      <w:r w:rsidRPr="00B213FD">
        <w:rPr>
          <w:rFonts w:ascii="Times New Roman" w:hAnsi="Times New Roman" w:cs="Times New Roman"/>
          <w:i/>
          <w:iCs/>
          <w:sz w:val="24"/>
          <w:szCs w:val="24"/>
        </w:rPr>
        <w:t>modificările</w:t>
      </w:r>
      <w:proofErr w:type="spellEnd"/>
      <w:r w:rsidRPr="00B213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B213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i/>
          <w:iCs/>
          <w:sz w:val="24"/>
          <w:szCs w:val="24"/>
        </w:rPr>
        <w:t>completările</w:t>
      </w:r>
      <w:proofErr w:type="spellEnd"/>
      <w:r w:rsidRPr="00B213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i/>
          <w:iCs/>
          <w:sz w:val="24"/>
          <w:szCs w:val="24"/>
        </w:rPr>
        <w:t>ulterioare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proofErr w:type="gramStart"/>
      <w:r w:rsidRPr="00B213FD">
        <w:rPr>
          <w:rFonts w:ascii="Times New Roman" w:hAnsi="Times New Roman" w:cs="Times New Roman"/>
          <w:sz w:val="24"/>
          <w:szCs w:val="24"/>
        </w:rPr>
        <w:t>apă</w:t>
      </w:r>
      <w:proofErr w:type="spellEnd"/>
      <w:proofErr w:type="gram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art.</w:t>
      </w:r>
      <w:r w:rsidR="00B213FD">
        <w:rPr>
          <w:rFonts w:ascii="Times New Roman" w:hAnsi="Times New Roman" w:cs="Times New Roman"/>
          <w:sz w:val="24"/>
          <w:szCs w:val="24"/>
        </w:rPr>
        <w:t xml:space="preserve"> </w:t>
      </w:r>
      <w:r w:rsidRPr="00B213FD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 w:rsidRPr="00B213FD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B213FD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(5^1) din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comunitare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utilități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. 51 din 8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2006 (</w:t>
      </w:r>
      <w:proofErr w:type="spellStart"/>
      <w:r w:rsidRPr="00B213FD">
        <w:rPr>
          <w:rFonts w:ascii="Times New Roman" w:hAnsi="Times New Roman" w:cs="Times New Roman"/>
          <w:i/>
          <w:iCs/>
          <w:sz w:val="24"/>
          <w:szCs w:val="24"/>
        </w:rPr>
        <w:t>republicată</w:t>
      </w:r>
      <w:proofErr w:type="spellEnd"/>
      <w:r w:rsidRPr="00B213F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gramStart"/>
      <w:r w:rsidRPr="00B213FD">
        <w:rPr>
          <w:rFonts w:ascii="Times New Roman" w:hAnsi="Times New Roman" w:cs="Times New Roman"/>
          <w:i/>
          <w:iCs/>
          <w:sz w:val="24"/>
          <w:szCs w:val="24"/>
        </w:rPr>
        <w:t xml:space="preserve">cu  </w:t>
      </w:r>
      <w:proofErr w:type="spellStart"/>
      <w:r w:rsidRPr="00B213FD">
        <w:rPr>
          <w:rFonts w:ascii="Times New Roman" w:hAnsi="Times New Roman" w:cs="Times New Roman"/>
          <w:i/>
          <w:iCs/>
          <w:sz w:val="24"/>
          <w:szCs w:val="24"/>
        </w:rPr>
        <w:t>modificările</w:t>
      </w:r>
      <w:proofErr w:type="spellEnd"/>
      <w:proofErr w:type="gramEnd"/>
      <w:r w:rsidRPr="00B213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B213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i/>
          <w:iCs/>
          <w:sz w:val="24"/>
          <w:szCs w:val="24"/>
        </w:rPr>
        <w:t>completările</w:t>
      </w:r>
      <w:proofErr w:type="spellEnd"/>
      <w:r w:rsidRPr="00B213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i/>
          <w:iCs/>
          <w:sz w:val="24"/>
          <w:szCs w:val="24"/>
        </w:rPr>
        <w:t>ulterioare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) </w:t>
      </w:r>
      <w:r w:rsidRPr="00B213FD">
        <w:rPr>
          <w:rFonts w:ascii="Times New Roman" w:hAnsi="Times New Roman" w:cs="Times New Roman"/>
          <w:sz w:val="24"/>
          <w:szCs w:val="24"/>
          <w:lang w:val="it-IT"/>
        </w:rPr>
        <w:t xml:space="preserve">și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ținând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Ghidului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solicitantului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Aplicației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nr.207/2015 al AM POIM (</w:t>
      </w:r>
      <w:proofErr w:type="spellStart"/>
      <w:r w:rsidRPr="00B213FD">
        <w:rPr>
          <w:rFonts w:ascii="Times New Roman" w:hAnsi="Times New Roman" w:cs="Times New Roman"/>
          <w:i/>
          <w:iCs/>
          <w:sz w:val="24"/>
          <w:szCs w:val="24"/>
        </w:rPr>
        <w:t>Autorității</w:t>
      </w:r>
      <w:proofErr w:type="spellEnd"/>
      <w:r w:rsidRPr="00B213FD">
        <w:rPr>
          <w:rFonts w:ascii="Times New Roman" w:hAnsi="Times New Roman" w:cs="Times New Roman"/>
          <w:i/>
          <w:iCs/>
          <w:sz w:val="24"/>
          <w:szCs w:val="24"/>
        </w:rPr>
        <w:t xml:space="preserve"> de management </w:t>
      </w:r>
      <w:proofErr w:type="spellStart"/>
      <w:r w:rsidRPr="00B213FD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B213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i/>
          <w:iCs/>
          <w:sz w:val="24"/>
          <w:szCs w:val="24"/>
        </w:rPr>
        <w:t>Programul</w:t>
      </w:r>
      <w:proofErr w:type="spellEnd"/>
      <w:r w:rsidRPr="00B213FD">
        <w:rPr>
          <w:rFonts w:ascii="Times New Roman" w:hAnsi="Times New Roman" w:cs="Times New Roman"/>
          <w:i/>
          <w:iCs/>
          <w:sz w:val="24"/>
          <w:szCs w:val="24"/>
        </w:rPr>
        <w:t xml:space="preserve"> operational de </w:t>
      </w:r>
      <w:proofErr w:type="spellStart"/>
      <w:r w:rsidRPr="00B213FD">
        <w:rPr>
          <w:rFonts w:ascii="Times New Roman" w:hAnsi="Times New Roman" w:cs="Times New Roman"/>
          <w:i/>
          <w:iCs/>
          <w:sz w:val="24"/>
          <w:szCs w:val="24"/>
        </w:rPr>
        <w:t>infrastructură</w:t>
      </w:r>
      <w:proofErr w:type="spellEnd"/>
      <w:r w:rsidRPr="00B213FD">
        <w:rPr>
          <w:rFonts w:ascii="Times New Roman" w:hAnsi="Times New Roman" w:cs="Times New Roman"/>
          <w:i/>
          <w:iCs/>
          <w:sz w:val="24"/>
          <w:szCs w:val="24"/>
        </w:rPr>
        <w:t xml:space="preserve"> mare</w:t>
      </w:r>
      <w:r w:rsidRPr="00B213F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Planului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anual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de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evoluţie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tarifelor</w:t>
      </w:r>
      <w:proofErr w:type="spellEnd"/>
      <w:r w:rsid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(</w:t>
      </w:r>
      <w:r w:rsidRPr="00B213FD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conform </w:t>
      </w:r>
      <w:proofErr w:type="spellStart"/>
      <w:r w:rsidRPr="00B213FD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rezultatelor</w:t>
      </w:r>
      <w:proofErr w:type="spellEnd"/>
      <w:r w:rsidRPr="00B213FD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Pr="00B213FD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Analizei</w:t>
      </w:r>
      <w:proofErr w:type="spellEnd"/>
      <w:r w:rsidRPr="00B213FD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 Cost-</w:t>
      </w:r>
      <w:proofErr w:type="spellStart"/>
      <w:r w:rsidRPr="00B213FD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Beneficiu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), </w:t>
      </w:r>
    </w:p>
    <w:p w14:paraId="2C7B2BA2" w14:textId="77777777" w:rsidR="00B213FD" w:rsidRPr="00B213FD" w:rsidRDefault="00B213FD" w:rsidP="00B213FD">
      <w:pPr>
        <w:shd w:val="clear" w:color="auto" w:fill="FFFFFF"/>
        <w:spacing w:after="0" w:line="24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034FCCB" w14:textId="0C45BB93" w:rsidR="00D61708" w:rsidRDefault="00D61708" w:rsidP="00B213FD">
      <w:pPr>
        <w:spacing w:after="0" w:line="240" w:lineRule="auto"/>
        <w:ind w:left="170" w:firstLine="55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În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vederea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susținerii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cofinanțării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proiectului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din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partea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Companiei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Aquaserv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SA,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în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proporție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de 6%,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cât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și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pentru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acoperirea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costurilor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energetice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necesare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prestării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/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furnizării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serviciilor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de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alimentare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cu </w:t>
      </w:r>
      <w:proofErr w:type="spellStart"/>
      <w:proofErr w:type="gram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apă</w:t>
      </w:r>
      <w:proofErr w:type="spellEnd"/>
      <w:proofErr w:type="gram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potabilă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și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canalizare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</w:t>
      </w:r>
    </w:p>
    <w:p w14:paraId="6A39A215" w14:textId="77777777" w:rsidR="00B213FD" w:rsidRPr="00B213FD" w:rsidRDefault="00B213FD" w:rsidP="00B213FD">
      <w:pPr>
        <w:spacing w:after="0" w:line="24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</w:rPr>
      </w:pPr>
    </w:p>
    <w:p w14:paraId="163185F4" w14:textId="157D1676" w:rsidR="00D61708" w:rsidRPr="00B213FD" w:rsidRDefault="00D61708" w:rsidP="00B213FD">
      <w:pPr>
        <w:spacing w:after="0" w:line="24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213F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art.129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213FD">
        <w:rPr>
          <w:rFonts w:ascii="Times New Roman" w:hAnsi="Times New Roman" w:cs="Times New Roman"/>
          <w:sz w:val="24"/>
          <w:szCs w:val="24"/>
        </w:rPr>
        <w:t xml:space="preserve"> (2) </w:t>
      </w:r>
      <w:proofErr w:type="gramStart"/>
      <w:r w:rsidRPr="00B213FD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B213FD">
        <w:rPr>
          <w:rFonts w:ascii="Times New Roman" w:hAnsi="Times New Roman" w:cs="Times New Roman"/>
          <w:sz w:val="24"/>
          <w:szCs w:val="24"/>
        </w:rPr>
        <w:t xml:space="preserve">. b), d)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(4) lit. d) </w:t>
      </w:r>
      <w:proofErr w:type="spellStart"/>
      <w:proofErr w:type="gramStart"/>
      <w:r w:rsidRPr="00B213FD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End"/>
      <w:r w:rsidRPr="00B213FD">
        <w:rPr>
          <w:rFonts w:ascii="Times New Roman" w:hAnsi="Times New Roman" w:cs="Times New Roman"/>
          <w:sz w:val="24"/>
          <w:szCs w:val="24"/>
        </w:rPr>
        <w:t xml:space="preserve">. (7) </w:t>
      </w:r>
      <w:proofErr w:type="gramStart"/>
      <w:r w:rsidRPr="00B213FD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B213F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213FD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B213F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. (9) </w:t>
      </w:r>
      <w:proofErr w:type="gramStart"/>
      <w:r w:rsidRPr="00B213FD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B213FD">
        <w:rPr>
          <w:rFonts w:ascii="Times New Roman" w:hAnsi="Times New Roman" w:cs="Times New Roman"/>
          <w:sz w:val="24"/>
          <w:szCs w:val="24"/>
        </w:rPr>
        <w:t xml:space="preserve">. a)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c)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213F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 art</w:t>
      </w:r>
      <w:proofErr w:type="gramEnd"/>
      <w:r w:rsidRPr="00B213FD">
        <w:rPr>
          <w:rFonts w:ascii="Times New Roman" w:hAnsi="Times New Roman" w:cs="Times New Roman"/>
          <w:sz w:val="24"/>
          <w:szCs w:val="24"/>
        </w:rPr>
        <w:t xml:space="preserve">. 139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 w:rsidRPr="00B213FD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B213FD">
        <w:rPr>
          <w:rFonts w:ascii="Times New Roman" w:hAnsi="Times New Roman" w:cs="Times New Roman"/>
          <w:sz w:val="24"/>
          <w:szCs w:val="24"/>
        </w:rPr>
        <w:t xml:space="preserve">3), lit. f)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g) din O.U.G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. 57/2019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administrativ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propun</w:t>
      </w:r>
      <w:r w:rsidR="00B213FD" w:rsidRPr="00B213FD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dezbatere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="00B213FD" w:rsidRPr="00B213FD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B213FD"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3FD" w:rsidRPr="00B213FD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="00B213FD" w:rsidRPr="00B213FD">
        <w:rPr>
          <w:rFonts w:ascii="Times New Roman" w:hAnsi="Times New Roman" w:cs="Times New Roman"/>
          <w:sz w:val="24"/>
          <w:szCs w:val="24"/>
        </w:rPr>
        <w:t xml:space="preserve"> Mureș</w:t>
      </w:r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Strategiei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tarifare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Analizei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Cost-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Beneficiu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60F88">
        <w:rPr>
          <w:rFonts w:ascii="Times New Roman" w:hAnsi="Times New Roman" w:cs="Times New Roman"/>
          <w:i/>
          <w:iCs/>
          <w:sz w:val="24"/>
          <w:szCs w:val="24"/>
        </w:rPr>
        <w:t>Proiectul</w:t>
      </w:r>
      <w:proofErr w:type="spellEnd"/>
      <w:r w:rsidRPr="00660F88">
        <w:rPr>
          <w:rFonts w:ascii="Times New Roman" w:hAnsi="Times New Roman" w:cs="Times New Roman"/>
          <w:i/>
          <w:iCs/>
          <w:sz w:val="24"/>
          <w:szCs w:val="24"/>
        </w:rPr>
        <w:t xml:space="preserve"> regional de </w:t>
      </w:r>
      <w:proofErr w:type="spellStart"/>
      <w:r w:rsidRPr="00660F88">
        <w:rPr>
          <w:rFonts w:ascii="Times New Roman" w:hAnsi="Times New Roman" w:cs="Times New Roman"/>
          <w:i/>
          <w:iCs/>
          <w:sz w:val="24"/>
          <w:szCs w:val="24"/>
        </w:rPr>
        <w:t>dezvoltare</w:t>
      </w:r>
      <w:proofErr w:type="spellEnd"/>
      <w:r w:rsidRPr="00660F88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660F88">
        <w:rPr>
          <w:rFonts w:ascii="Times New Roman" w:hAnsi="Times New Roman" w:cs="Times New Roman"/>
          <w:i/>
          <w:iCs/>
          <w:sz w:val="24"/>
          <w:szCs w:val="24"/>
        </w:rPr>
        <w:t>infrastructurii</w:t>
      </w:r>
      <w:proofErr w:type="spellEnd"/>
      <w:r w:rsidRPr="00660F88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660F88">
        <w:rPr>
          <w:rFonts w:ascii="Times New Roman" w:hAnsi="Times New Roman" w:cs="Times New Roman"/>
          <w:i/>
          <w:iCs/>
          <w:sz w:val="24"/>
          <w:szCs w:val="24"/>
        </w:rPr>
        <w:t>apă</w:t>
      </w:r>
      <w:proofErr w:type="spellEnd"/>
      <w:r w:rsidRPr="00660F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60F88">
        <w:rPr>
          <w:rFonts w:ascii="Times New Roman" w:hAnsi="Times New Roman" w:cs="Times New Roman"/>
          <w:i/>
          <w:iCs/>
          <w:sz w:val="24"/>
          <w:szCs w:val="24"/>
        </w:rPr>
        <w:t>potabilă</w:t>
      </w:r>
      <w:proofErr w:type="spellEnd"/>
      <w:r w:rsidRPr="00660F88">
        <w:rPr>
          <w:rFonts w:ascii="Times New Roman" w:hAnsi="Times New Roman" w:cs="Times New Roman"/>
          <w:i/>
          <w:iCs/>
          <w:sz w:val="24"/>
          <w:szCs w:val="24"/>
        </w:rPr>
        <w:t xml:space="preserve"> si </w:t>
      </w:r>
      <w:proofErr w:type="spellStart"/>
      <w:r w:rsidRPr="00660F88">
        <w:rPr>
          <w:rFonts w:ascii="Times New Roman" w:hAnsi="Times New Roman" w:cs="Times New Roman"/>
          <w:i/>
          <w:iCs/>
          <w:sz w:val="24"/>
          <w:szCs w:val="24"/>
        </w:rPr>
        <w:t>apă</w:t>
      </w:r>
      <w:proofErr w:type="spellEnd"/>
      <w:r w:rsidRPr="00660F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60F88">
        <w:rPr>
          <w:rFonts w:ascii="Times New Roman" w:hAnsi="Times New Roman" w:cs="Times New Roman"/>
          <w:i/>
          <w:iCs/>
          <w:sz w:val="24"/>
          <w:szCs w:val="24"/>
        </w:rPr>
        <w:t>uzată</w:t>
      </w:r>
      <w:proofErr w:type="spellEnd"/>
      <w:r w:rsidRPr="00660F88">
        <w:rPr>
          <w:rFonts w:ascii="Times New Roman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Pr="00660F88">
        <w:rPr>
          <w:rFonts w:ascii="Times New Roman" w:hAnsi="Times New Roman" w:cs="Times New Roman"/>
          <w:i/>
          <w:iCs/>
          <w:sz w:val="24"/>
          <w:szCs w:val="24"/>
        </w:rPr>
        <w:t>judetul</w:t>
      </w:r>
      <w:proofErr w:type="spellEnd"/>
      <w:r w:rsidRPr="00660F88">
        <w:rPr>
          <w:rFonts w:ascii="Times New Roman" w:hAnsi="Times New Roman" w:cs="Times New Roman"/>
          <w:i/>
          <w:iCs/>
          <w:sz w:val="24"/>
          <w:szCs w:val="24"/>
        </w:rPr>
        <w:t xml:space="preserve"> Mures, </w:t>
      </w:r>
      <w:proofErr w:type="spellStart"/>
      <w:r w:rsidRPr="00660F88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660F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60F88">
        <w:rPr>
          <w:rFonts w:ascii="Times New Roman" w:hAnsi="Times New Roman" w:cs="Times New Roman"/>
          <w:i/>
          <w:iCs/>
          <w:sz w:val="24"/>
          <w:szCs w:val="24"/>
        </w:rPr>
        <w:t>perioada</w:t>
      </w:r>
      <w:proofErr w:type="spellEnd"/>
      <w:r w:rsidRPr="00660F88">
        <w:rPr>
          <w:rFonts w:ascii="Times New Roman" w:hAnsi="Times New Roman" w:cs="Times New Roman"/>
          <w:i/>
          <w:iCs/>
          <w:sz w:val="24"/>
          <w:szCs w:val="24"/>
        </w:rPr>
        <w:t xml:space="preserve"> 2014-2020, Zona VALEA NIRAJULUI. UAT </w:t>
      </w:r>
      <w:proofErr w:type="spellStart"/>
      <w:r w:rsidRPr="00660F88">
        <w:rPr>
          <w:rFonts w:ascii="Times New Roman" w:hAnsi="Times New Roman" w:cs="Times New Roman"/>
          <w:i/>
          <w:iCs/>
          <w:sz w:val="24"/>
          <w:szCs w:val="24"/>
        </w:rPr>
        <w:t>Crăciunești</w:t>
      </w:r>
      <w:proofErr w:type="spellEnd"/>
      <w:r w:rsidRPr="00660F88">
        <w:rPr>
          <w:rFonts w:ascii="Times New Roman" w:hAnsi="Times New Roman" w:cs="Times New Roman"/>
          <w:i/>
          <w:iCs/>
          <w:sz w:val="24"/>
          <w:szCs w:val="24"/>
        </w:rPr>
        <w:t xml:space="preserve">, UAT </w:t>
      </w:r>
      <w:proofErr w:type="spellStart"/>
      <w:r w:rsidRPr="00660F88">
        <w:rPr>
          <w:rFonts w:ascii="Times New Roman" w:hAnsi="Times New Roman" w:cs="Times New Roman"/>
          <w:i/>
          <w:iCs/>
          <w:sz w:val="24"/>
          <w:szCs w:val="24"/>
        </w:rPr>
        <w:t>Acățari</w:t>
      </w:r>
      <w:proofErr w:type="spellEnd"/>
      <w:r w:rsidRPr="00660F88">
        <w:rPr>
          <w:rFonts w:ascii="Times New Roman" w:hAnsi="Times New Roman" w:cs="Times New Roman"/>
          <w:i/>
          <w:iCs/>
          <w:sz w:val="24"/>
          <w:szCs w:val="24"/>
        </w:rPr>
        <w:t xml:space="preserve">, UAT </w:t>
      </w:r>
      <w:proofErr w:type="spellStart"/>
      <w:r w:rsidRPr="00660F88">
        <w:rPr>
          <w:rFonts w:ascii="Times New Roman" w:hAnsi="Times New Roman" w:cs="Times New Roman"/>
          <w:i/>
          <w:iCs/>
          <w:sz w:val="24"/>
          <w:szCs w:val="24"/>
        </w:rPr>
        <w:t>Bereni</w:t>
      </w:r>
      <w:proofErr w:type="spellEnd"/>
      <w:r w:rsidRPr="00660F88">
        <w:rPr>
          <w:rFonts w:ascii="Times New Roman" w:hAnsi="Times New Roman" w:cs="Times New Roman"/>
          <w:i/>
          <w:iCs/>
          <w:sz w:val="24"/>
          <w:szCs w:val="24"/>
        </w:rPr>
        <w:t xml:space="preserve">, UAT </w:t>
      </w:r>
      <w:proofErr w:type="spellStart"/>
      <w:r w:rsidRPr="00660F88">
        <w:rPr>
          <w:rFonts w:ascii="Times New Roman" w:hAnsi="Times New Roman" w:cs="Times New Roman"/>
          <w:i/>
          <w:iCs/>
          <w:sz w:val="24"/>
          <w:szCs w:val="24"/>
        </w:rPr>
        <w:t>Măgherani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>”.</w:t>
      </w:r>
    </w:p>
    <w:p w14:paraId="2765AB24" w14:textId="0468D439" w:rsidR="008B0A59" w:rsidRPr="00B213FD" w:rsidRDefault="008B0A59" w:rsidP="00B213FD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383F3BBE" w14:textId="736D0795" w:rsidR="008B0A59" w:rsidRPr="00B213FD" w:rsidRDefault="000F48FD" w:rsidP="001F09FB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213F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</w:t>
      </w:r>
    </w:p>
    <w:p w14:paraId="3A83F579" w14:textId="1D280AE4" w:rsidR="001F09FB" w:rsidRDefault="001F09FB" w:rsidP="001F09FB">
      <w:pPr>
        <w:spacing w:after="0" w:line="240" w:lineRule="auto"/>
        <w:ind w:left="170"/>
        <w:rPr>
          <w:rFonts w:ascii="Times New Roman" w:eastAsia="Calibri" w:hAnsi="Times New Roman" w:cs="Times New Roman"/>
          <w:b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hu-HU"/>
        </w:rPr>
        <w:t xml:space="preserve">             </w:t>
      </w:r>
      <w:r w:rsidR="00984F0C" w:rsidRPr="00B213FD">
        <w:rPr>
          <w:rFonts w:ascii="Times New Roman" w:eastAsia="Calibri" w:hAnsi="Times New Roman" w:cs="Times New Roman"/>
          <w:b/>
          <w:sz w:val="24"/>
          <w:szCs w:val="24"/>
          <w:lang w:val="hu-HU"/>
        </w:rPr>
        <w:t xml:space="preserve">Aviz favorabil al </w:t>
      </w:r>
      <w:r>
        <w:rPr>
          <w:rFonts w:ascii="Times New Roman" w:eastAsia="Calibri" w:hAnsi="Times New Roman" w:cs="Times New Roman"/>
          <w:b/>
          <w:sz w:val="24"/>
          <w:szCs w:val="24"/>
          <w:lang w:val="hu-H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hu-H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hu-H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hu-HU"/>
        </w:rPr>
        <w:tab/>
        <w:t xml:space="preserve">       Aviz favorabil al </w:t>
      </w:r>
    </w:p>
    <w:p w14:paraId="36B47A8D" w14:textId="7E750B4B" w:rsidR="00984F0C" w:rsidRPr="00B213FD" w:rsidRDefault="00984F0C" w:rsidP="001F09FB">
      <w:pPr>
        <w:spacing w:after="0" w:line="240" w:lineRule="auto"/>
        <w:ind w:left="170"/>
        <w:rPr>
          <w:rFonts w:ascii="Times New Roman" w:eastAsia="Calibri" w:hAnsi="Times New Roman" w:cs="Times New Roman"/>
          <w:b/>
          <w:sz w:val="24"/>
          <w:szCs w:val="24"/>
          <w:lang w:val="hu-HU"/>
        </w:rPr>
      </w:pPr>
      <w:r w:rsidRPr="00B213FD">
        <w:rPr>
          <w:rFonts w:ascii="Times New Roman" w:eastAsia="Calibri" w:hAnsi="Times New Roman" w:cs="Times New Roman"/>
          <w:b/>
          <w:sz w:val="24"/>
          <w:szCs w:val="24"/>
          <w:lang w:val="hu-HU"/>
        </w:rPr>
        <w:t>Administrației Domeniului Public</w:t>
      </w:r>
      <w:r w:rsidR="001F09FB">
        <w:rPr>
          <w:rFonts w:ascii="Times New Roman" w:eastAsia="Calibri" w:hAnsi="Times New Roman" w:cs="Times New Roman"/>
          <w:b/>
          <w:sz w:val="24"/>
          <w:szCs w:val="24"/>
          <w:lang w:val="hu-HU"/>
        </w:rPr>
        <w:tab/>
      </w:r>
      <w:r w:rsidR="001F09FB">
        <w:rPr>
          <w:rFonts w:ascii="Times New Roman" w:eastAsia="Calibri" w:hAnsi="Times New Roman" w:cs="Times New Roman"/>
          <w:b/>
          <w:sz w:val="24"/>
          <w:szCs w:val="24"/>
          <w:lang w:val="hu-HU"/>
        </w:rPr>
        <w:tab/>
        <w:t>Companiei Aquaserv S.A.</w:t>
      </w:r>
    </w:p>
    <w:p w14:paraId="44CE4498" w14:textId="1572E2CC" w:rsidR="00984F0C" w:rsidRPr="00B213FD" w:rsidRDefault="001F09FB" w:rsidP="001F09FB">
      <w:pPr>
        <w:spacing w:after="0" w:line="240" w:lineRule="auto"/>
        <w:ind w:left="170"/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 xml:space="preserve">             </w:t>
      </w:r>
      <w:r w:rsidR="00BD6E78" w:rsidRPr="00B213FD"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>Director A</w:t>
      </w:r>
      <w:r w:rsidR="00145C31" w:rsidRPr="00B213FD"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>.</w:t>
      </w:r>
      <w:r w:rsidR="00BD6E78" w:rsidRPr="00B213FD"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>D</w:t>
      </w:r>
      <w:r w:rsidR="00145C31" w:rsidRPr="00B213FD"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>.</w:t>
      </w:r>
      <w:r w:rsidR="00BD6E78" w:rsidRPr="00B213FD"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>P</w:t>
      </w:r>
      <w:r w:rsidR="00145C31" w:rsidRPr="00B213FD"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>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ab/>
        <w:t xml:space="preserve">       Director General</w:t>
      </w:r>
    </w:p>
    <w:p w14:paraId="0AC39811" w14:textId="4E102C2F" w:rsidR="00984F0C" w:rsidRPr="00B213FD" w:rsidRDefault="001F09FB" w:rsidP="001F09FB">
      <w:pPr>
        <w:spacing w:after="0" w:line="240" w:lineRule="auto"/>
        <w:ind w:left="170"/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       </w:t>
      </w:r>
      <w:r w:rsidR="00984F0C" w:rsidRPr="00B213FD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ing.</w:t>
      </w:r>
      <w:r w:rsidR="003C7BE6" w:rsidRPr="00B213FD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</w:t>
      </w:r>
      <w:r w:rsidR="00984F0C" w:rsidRPr="00B213FD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Moldovan Florian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ab/>
        <w:t xml:space="preserve">         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Sipos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Levente</w:t>
      </w:r>
    </w:p>
    <w:p w14:paraId="081BF535" w14:textId="6F2C6F46" w:rsidR="000545CA" w:rsidRPr="00B213FD" w:rsidRDefault="001F09FB" w:rsidP="00B213FD">
      <w:pPr>
        <w:spacing w:after="0" w:line="240" w:lineRule="auto"/>
        <w:ind w:left="17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</w:p>
    <w:p w14:paraId="417DE6C6" w14:textId="77777777" w:rsidR="0036712D" w:rsidRPr="00B213FD" w:rsidRDefault="0036712D" w:rsidP="00B213FD">
      <w:pPr>
        <w:spacing w:after="0" w:line="240" w:lineRule="auto"/>
        <w:ind w:left="17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598D9E1D" w14:textId="77777777" w:rsidR="0016631F" w:rsidRDefault="0016631F" w:rsidP="00B213FD">
      <w:pPr>
        <w:spacing w:after="0" w:line="276" w:lineRule="auto"/>
        <w:ind w:left="17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5CF17A93" w14:textId="77777777" w:rsidR="00593A53" w:rsidRDefault="00593A53" w:rsidP="00145C31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36F831AB" w14:textId="77777777" w:rsidR="00593A53" w:rsidRDefault="00593A53" w:rsidP="00145C31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2732883A" w14:textId="58A0F0CF" w:rsidR="00B213FD" w:rsidRDefault="00B213FD" w:rsidP="00984F0C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314329F0" w14:textId="77777777" w:rsidR="00B213FD" w:rsidRDefault="00B213FD" w:rsidP="00B213FD">
      <w:pPr>
        <w:spacing w:after="0" w:line="240" w:lineRule="auto"/>
        <w:jc w:val="center"/>
        <w:rPr>
          <w:rFonts w:ascii="Times New Roman" w:eastAsia="Calibri" w:hAnsi="Times New Roman" w:cs="Times New Roman"/>
          <w:lang w:val="en-ID"/>
        </w:rPr>
      </w:pPr>
    </w:p>
    <w:p w14:paraId="4805E002" w14:textId="77777777" w:rsidR="00145C31" w:rsidRPr="00984F0C" w:rsidRDefault="00145C31" w:rsidP="00B213FD">
      <w:pPr>
        <w:spacing w:after="0" w:line="240" w:lineRule="auto"/>
        <w:jc w:val="center"/>
        <w:rPr>
          <w:rFonts w:ascii="Times New Roman" w:eastAsia="Calibri" w:hAnsi="Times New Roman" w:cs="Times New Roman"/>
          <w:lang w:val="en-ID"/>
        </w:rPr>
      </w:pPr>
    </w:p>
    <w:p w14:paraId="6DB0FB26" w14:textId="78ACB5E0" w:rsidR="00B04107" w:rsidRPr="002E00F4" w:rsidRDefault="00B04107" w:rsidP="00B213FD">
      <w:pPr>
        <w:spacing w:after="0" w:line="240" w:lineRule="auto"/>
        <w:jc w:val="center"/>
        <w:rPr>
          <w:rFonts w:ascii="Times New Roman" w:eastAsia="Calibri" w:hAnsi="Times New Roman" w:cs="Times New Roman"/>
          <w:lang w:val="en-ID"/>
        </w:rPr>
      </w:pPr>
      <w:r w:rsidRPr="00B04107">
        <w:rPr>
          <w:rFonts w:ascii="Times New Roman" w:hAnsi="Times New Roman" w:cs="Times New Roman"/>
          <w:b/>
          <w:bCs/>
          <w:sz w:val="16"/>
          <w:szCs w:val="16"/>
          <w:lang w:val="ro-RO"/>
        </w:rPr>
        <w:t>*Actele administrative sunt hotărârile de Consiliu Local care intră în vigoare și produc efecte juridice după îndeplinirea condițiilor prevăzute de art. 129 și art. 139 din O.U.G. nr. 57/2019 privind Codul Administrativ</w:t>
      </w:r>
    </w:p>
    <w:p w14:paraId="6B34F473" w14:textId="43A90033" w:rsidR="00B04107" w:rsidRDefault="00B04107" w:rsidP="00351C0D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>ROMÂNIA</w:t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C01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342A68">
        <w:rPr>
          <w:rFonts w:ascii="Times New Roman" w:hAnsi="Times New Roman" w:cs="Times New Roman"/>
          <w:b/>
          <w:bCs/>
          <w:sz w:val="24"/>
          <w:szCs w:val="24"/>
          <w:lang w:val="ro-RO"/>
        </w:rPr>
        <w:t>Proiect</w:t>
      </w:r>
    </w:p>
    <w:p w14:paraId="7F8EE908" w14:textId="72291CF1" w:rsidR="00B04107" w:rsidRPr="000C01A0" w:rsidRDefault="00B04107" w:rsidP="00351C0D">
      <w:pPr>
        <w:spacing w:after="0" w:line="240" w:lineRule="auto"/>
        <w:ind w:left="17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JUDEȚUL MUREȘ</w:t>
      </w:r>
      <w:r w:rsidR="00B15062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15062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15062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15062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2C7A4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</w:t>
      </w:r>
      <w:r w:rsidR="00351C0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</w:t>
      </w:r>
      <w:r w:rsidR="00342A68" w:rsidRPr="000C01A0">
        <w:rPr>
          <w:rFonts w:ascii="Times New Roman" w:hAnsi="Times New Roman" w:cs="Times New Roman"/>
          <w:sz w:val="20"/>
          <w:szCs w:val="20"/>
          <w:lang w:val="ro-RO"/>
        </w:rPr>
        <w:t>(nu produce efecte juridice*)</w:t>
      </w:r>
    </w:p>
    <w:p w14:paraId="3FFC3594" w14:textId="16F841C4" w:rsidR="00B04107" w:rsidRDefault="00B04107" w:rsidP="00351C0D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CONSILIUL LOCAL MUNICIPAL TÂRGU MUREȘ</w:t>
      </w:r>
    </w:p>
    <w:p w14:paraId="536A4245" w14:textId="457980C4" w:rsidR="00910D5B" w:rsidRPr="000C01A0" w:rsidRDefault="00B36BCA" w:rsidP="00351C0D">
      <w:pPr>
        <w:spacing w:after="0" w:line="240" w:lineRule="auto"/>
        <w:ind w:left="17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14:paraId="4CFFC7A8" w14:textId="17AA177F" w:rsidR="00B15062" w:rsidRDefault="00B15062" w:rsidP="00351C0D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9F0DD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B36BCA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36BCA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</w:t>
      </w:r>
      <w:r w:rsidR="009F0DD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</w:t>
      </w:r>
      <w:r w:rsidR="00B36BC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</w:p>
    <w:p w14:paraId="17E7B932" w14:textId="729F0B6B" w:rsidR="004A6CC4" w:rsidRPr="00E135A7" w:rsidRDefault="00B36BCA" w:rsidP="00351C0D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  Soós Zoltán</w:t>
      </w:r>
    </w:p>
    <w:p w14:paraId="75CF9726" w14:textId="77777777" w:rsidR="00F51067" w:rsidRDefault="00F51067" w:rsidP="00351C0D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AE69F9E" w14:textId="23E2F3B2" w:rsidR="001773BE" w:rsidRDefault="00B15062" w:rsidP="00351C0D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H O T Ă R Â R E A nr. ___________</w:t>
      </w:r>
    </w:p>
    <w:p w14:paraId="54ABBED1" w14:textId="77777777" w:rsidR="00342A68" w:rsidRDefault="00342A68" w:rsidP="00351C0D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E1FAF99" w14:textId="4518A635" w:rsidR="00B15062" w:rsidRDefault="00B15062" w:rsidP="00351C0D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di</w:t>
      </w:r>
      <w:r w:rsidR="002212AC">
        <w:rPr>
          <w:rFonts w:ascii="Times New Roman" w:hAnsi="Times New Roman" w:cs="Times New Roman"/>
          <w:b/>
          <w:bCs/>
          <w:sz w:val="24"/>
          <w:szCs w:val="24"/>
          <w:lang w:val="ro-RO"/>
        </w:rPr>
        <w:t>n __________________________2022</w:t>
      </w:r>
    </w:p>
    <w:p w14:paraId="5DAD1233" w14:textId="77777777" w:rsidR="00660F88" w:rsidRDefault="00660F88" w:rsidP="00351C0D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B1EBBD4" w14:textId="09B75617" w:rsidR="00660F88" w:rsidRPr="00B213FD" w:rsidRDefault="00660F88" w:rsidP="00351C0D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B213FD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proofErr w:type="gramEnd"/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b/>
          <w:bCs/>
          <w:sz w:val="24"/>
          <w:szCs w:val="24"/>
        </w:rPr>
        <w:t>aprobarea</w:t>
      </w:r>
      <w:proofErr w:type="spellEnd"/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b/>
          <w:bCs/>
          <w:sz w:val="24"/>
          <w:szCs w:val="24"/>
        </w:rPr>
        <w:t>Strategiei</w:t>
      </w:r>
      <w:proofErr w:type="spellEnd"/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B213FD">
        <w:rPr>
          <w:rFonts w:ascii="Times New Roman" w:hAnsi="Times New Roman" w:cs="Times New Roman"/>
          <w:b/>
          <w:bCs/>
          <w:sz w:val="24"/>
          <w:szCs w:val="24"/>
        </w:rPr>
        <w:t>tarifare</w:t>
      </w:r>
      <w:proofErr w:type="spellEnd"/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 conform </w:t>
      </w:r>
      <w:proofErr w:type="spellStart"/>
      <w:r w:rsidRPr="00B213FD">
        <w:rPr>
          <w:rFonts w:ascii="Times New Roman" w:hAnsi="Times New Roman" w:cs="Times New Roman"/>
          <w:b/>
          <w:bCs/>
          <w:sz w:val="24"/>
          <w:szCs w:val="24"/>
        </w:rPr>
        <w:t>rezultatelor</w:t>
      </w:r>
      <w:proofErr w:type="spellEnd"/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b/>
          <w:bCs/>
          <w:sz w:val="24"/>
          <w:szCs w:val="24"/>
        </w:rPr>
        <w:t>Analizei</w:t>
      </w:r>
      <w:proofErr w:type="spellEnd"/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 Cost-</w:t>
      </w:r>
      <w:proofErr w:type="spellStart"/>
      <w:r w:rsidRPr="00B213FD">
        <w:rPr>
          <w:rFonts w:ascii="Times New Roman" w:hAnsi="Times New Roman" w:cs="Times New Roman"/>
          <w:b/>
          <w:bCs/>
          <w:sz w:val="24"/>
          <w:szCs w:val="24"/>
        </w:rPr>
        <w:t>Beneficiu</w:t>
      </w:r>
      <w:proofErr w:type="spellEnd"/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proofErr w:type="spellStart"/>
      <w:r w:rsidRPr="00B213FD">
        <w:rPr>
          <w:rFonts w:ascii="Times New Roman" w:hAnsi="Times New Roman" w:cs="Times New Roman"/>
          <w:b/>
          <w:bCs/>
          <w:sz w:val="24"/>
          <w:szCs w:val="24"/>
        </w:rPr>
        <w:t>Proiectul</w:t>
      </w:r>
      <w:proofErr w:type="spellEnd"/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 regional de </w:t>
      </w:r>
      <w:proofErr w:type="spellStart"/>
      <w:r w:rsidRPr="00B213FD">
        <w:rPr>
          <w:rFonts w:ascii="Times New Roman" w:hAnsi="Times New Roman" w:cs="Times New Roman"/>
          <w:b/>
          <w:bCs/>
          <w:sz w:val="24"/>
          <w:szCs w:val="24"/>
        </w:rPr>
        <w:t>dezvoltare</w:t>
      </w:r>
      <w:proofErr w:type="spellEnd"/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B213FD">
        <w:rPr>
          <w:rFonts w:ascii="Times New Roman" w:hAnsi="Times New Roman" w:cs="Times New Roman"/>
          <w:b/>
          <w:bCs/>
          <w:sz w:val="24"/>
          <w:szCs w:val="24"/>
        </w:rPr>
        <w:t>infrastructurii</w:t>
      </w:r>
      <w:proofErr w:type="spellEnd"/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B213FD">
        <w:rPr>
          <w:rFonts w:ascii="Times New Roman" w:hAnsi="Times New Roman" w:cs="Times New Roman"/>
          <w:b/>
          <w:bCs/>
          <w:sz w:val="24"/>
          <w:szCs w:val="24"/>
        </w:rPr>
        <w:t>apă</w:t>
      </w:r>
      <w:proofErr w:type="spellEnd"/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b/>
          <w:bCs/>
          <w:sz w:val="24"/>
          <w:szCs w:val="24"/>
        </w:rPr>
        <w:t>potabilă</w:t>
      </w:r>
      <w:proofErr w:type="spellEnd"/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 si </w:t>
      </w:r>
      <w:proofErr w:type="spellStart"/>
      <w:r w:rsidRPr="00B213FD">
        <w:rPr>
          <w:rFonts w:ascii="Times New Roman" w:hAnsi="Times New Roman" w:cs="Times New Roman"/>
          <w:b/>
          <w:bCs/>
          <w:sz w:val="24"/>
          <w:szCs w:val="24"/>
        </w:rPr>
        <w:t>apă</w:t>
      </w:r>
      <w:proofErr w:type="spellEnd"/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b/>
          <w:bCs/>
          <w:sz w:val="24"/>
          <w:szCs w:val="24"/>
        </w:rPr>
        <w:t>uzată</w:t>
      </w:r>
      <w:proofErr w:type="spellEnd"/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Pr="00B213FD">
        <w:rPr>
          <w:rFonts w:ascii="Times New Roman" w:hAnsi="Times New Roman" w:cs="Times New Roman"/>
          <w:b/>
          <w:bCs/>
          <w:sz w:val="24"/>
          <w:szCs w:val="24"/>
        </w:rPr>
        <w:t>jud</w:t>
      </w:r>
      <w:r w:rsidR="00250A86">
        <w:rPr>
          <w:rFonts w:ascii="Times New Roman" w:hAnsi="Times New Roman" w:cs="Times New Roman"/>
          <w:b/>
          <w:bCs/>
          <w:sz w:val="24"/>
          <w:szCs w:val="24"/>
        </w:rPr>
        <w:t>eț</w:t>
      </w:r>
      <w:r w:rsidRPr="00B213FD">
        <w:rPr>
          <w:rFonts w:ascii="Times New Roman" w:hAnsi="Times New Roman" w:cs="Times New Roman"/>
          <w:b/>
          <w:bCs/>
          <w:sz w:val="24"/>
          <w:szCs w:val="24"/>
        </w:rPr>
        <w:t>ul</w:t>
      </w:r>
      <w:proofErr w:type="spellEnd"/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 Mure</w:t>
      </w:r>
      <w:r w:rsidR="00250A86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213FD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b/>
          <w:bCs/>
          <w:sz w:val="24"/>
          <w:szCs w:val="24"/>
        </w:rPr>
        <w:t>perioada</w:t>
      </w:r>
      <w:proofErr w:type="spellEnd"/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 2014-2020, Zona VALEA NIRAJULUI. UAT </w:t>
      </w:r>
      <w:proofErr w:type="spellStart"/>
      <w:r w:rsidRPr="00B213FD">
        <w:rPr>
          <w:rFonts w:ascii="Times New Roman" w:hAnsi="Times New Roman" w:cs="Times New Roman"/>
          <w:b/>
          <w:bCs/>
          <w:sz w:val="24"/>
          <w:szCs w:val="24"/>
        </w:rPr>
        <w:t>Crăciunești</w:t>
      </w:r>
      <w:proofErr w:type="spellEnd"/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, UAT </w:t>
      </w:r>
      <w:proofErr w:type="spellStart"/>
      <w:r w:rsidRPr="00B213FD">
        <w:rPr>
          <w:rFonts w:ascii="Times New Roman" w:hAnsi="Times New Roman" w:cs="Times New Roman"/>
          <w:b/>
          <w:bCs/>
          <w:sz w:val="24"/>
          <w:szCs w:val="24"/>
        </w:rPr>
        <w:t>Acățari</w:t>
      </w:r>
      <w:proofErr w:type="spellEnd"/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, UAT </w:t>
      </w:r>
      <w:proofErr w:type="spellStart"/>
      <w:r w:rsidRPr="00B213FD">
        <w:rPr>
          <w:rFonts w:ascii="Times New Roman" w:hAnsi="Times New Roman" w:cs="Times New Roman"/>
          <w:b/>
          <w:bCs/>
          <w:sz w:val="24"/>
          <w:szCs w:val="24"/>
        </w:rPr>
        <w:t>Bereni</w:t>
      </w:r>
      <w:proofErr w:type="spellEnd"/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, UAT </w:t>
      </w:r>
      <w:proofErr w:type="spellStart"/>
      <w:r w:rsidRPr="00B213FD">
        <w:rPr>
          <w:rFonts w:ascii="Times New Roman" w:hAnsi="Times New Roman" w:cs="Times New Roman"/>
          <w:b/>
          <w:bCs/>
          <w:sz w:val="24"/>
          <w:szCs w:val="24"/>
        </w:rPr>
        <w:t>Măgherani</w:t>
      </w:r>
      <w:proofErr w:type="spellEnd"/>
      <w:r w:rsidRPr="00B213FD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1CFA9F61" w14:textId="77777777" w:rsidR="00342A68" w:rsidRPr="00342A68" w:rsidRDefault="00342A68" w:rsidP="00351C0D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AB8268F" w14:textId="338F0363" w:rsidR="00F877B6" w:rsidRPr="00DB18F2" w:rsidRDefault="00F877B6" w:rsidP="00351C0D">
      <w:pPr>
        <w:widowControl w:val="0"/>
        <w:spacing w:after="0" w:line="240" w:lineRule="auto"/>
        <w:ind w:left="170"/>
        <w:jc w:val="both"/>
        <w:rPr>
          <w:rFonts w:ascii="HSPaltin" w:eastAsia="Times New Roman" w:hAnsi="HSPaltin" w:cs="Times New Roman"/>
          <w:b/>
          <w:snapToGrid w:val="0"/>
          <w:sz w:val="24"/>
          <w:szCs w:val="24"/>
          <w:lang w:val="ro-RO"/>
        </w:rPr>
      </w:pPr>
      <w:r w:rsidRPr="00DB18F2">
        <w:rPr>
          <w:rFonts w:ascii="HSPaltin" w:eastAsia="Times New Roman" w:hAnsi="HSPaltin" w:cs="Times New Roman"/>
          <w:b/>
          <w:snapToGrid w:val="0"/>
          <w:sz w:val="24"/>
          <w:szCs w:val="24"/>
          <w:lang w:val="ro-RO"/>
        </w:rPr>
        <w:t xml:space="preserve">Având în vedere: </w:t>
      </w:r>
    </w:p>
    <w:p w14:paraId="7CE584C6" w14:textId="4ED72AAC" w:rsidR="00DB18F2" w:rsidRPr="00660F88" w:rsidRDefault="00DB18F2" w:rsidP="00351C0D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51D0">
        <w:rPr>
          <w:rFonts w:ascii="HSPaltin" w:eastAsia="Times New Roman" w:hAnsi="HSPaltin" w:cs="Times New Roman"/>
          <w:snapToGrid w:val="0"/>
          <w:sz w:val="24"/>
          <w:szCs w:val="24"/>
          <w:lang w:val="ro-RO"/>
        </w:rPr>
        <w:t>a) Referatul de aprobare nr.</w:t>
      </w:r>
      <w:r w:rsidR="003C5321" w:rsidRPr="00E451D0">
        <w:rPr>
          <w:rFonts w:ascii="HSPaltin" w:eastAsia="Times New Roman" w:hAnsi="HSPaltin" w:cs="Times New Roman"/>
          <w:snapToGrid w:val="0"/>
          <w:sz w:val="24"/>
          <w:szCs w:val="24"/>
          <w:lang w:val="ro-RO"/>
        </w:rPr>
        <w:t xml:space="preserve"> </w:t>
      </w:r>
      <w:r w:rsidR="00250A86">
        <w:rPr>
          <w:rFonts w:ascii="Times New Roman" w:hAnsi="Times New Roman" w:cs="Times New Roman"/>
          <w:sz w:val="24"/>
          <w:szCs w:val="24"/>
          <w:lang w:val="ro-RO"/>
        </w:rPr>
        <w:t>45333/6064/15.06.2022</w:t>
      </w:r>
      <w:r w:rsidRPr="0066002D">
        <w:rPr>
          <w:rFonts w:ascii="HSPaltin" w:eastAsia="Times New Roman" w:hAnsi="HSPaltin" w:cs="Times New Roman"/>
          <w:snapToGrid w:val="0"/>
          <w:sz w:val="24"/>
          <w:szCs w:val="24"/>
          <w:lang w:val="ro-RO"/>
        </w:rPr>
        <w:t>,</w:t>
      </w:r>
      <w:r w:rsidRPr="00E451D0">
        <w:rPr>
          <w:rFonts w:ascii="HSPaltin" w:eastAsia="Times New Roman" w:hAnsi="HSPaltin" w:cs="Times New Roman"/>
          <w:snapToGrid w:val="0"/>
          <w:sz w:val="24"/>
          <w:szCs w:val="24"/>
          <w:lang w:val="ro-RO"/>
        </w:rPr>
        <w:t xml:space="preserve"> inițiat de Primar prin Serviciul Public Administrația Domeniului Public </w:t>
      </w:r>
      <w:proofErr w:type="spellStart"/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>aprobarea</w:t>
      </w:r>
      <w:proofErr w:type="spellEnd"/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>Strategiei</w:t>
      </w:r>
      <w:proofErr w:type="spellEnd"/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>tarifare</w:t>
      </w:r>
      <w:proofErr w:type="spellEnd"/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 xml:space="preserve"> conform </w:t>
      </w:r>
      <w:proofErr w:type="spellStart"/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>rezultatelor</w:t>
      </w:r>
      <w:proofErr w:type="spellEnd"/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>Analizei</w:t>
      </w:r>
      <w:proofErr w:type="spellEnd"/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 xml:space="preserve"> Cost-</w:t>
      </w:r>
      <w:proofErr w:type="spellStart"/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>Beneficiu</w:t>
      </w:r>
      <w:proofErr w:type="spellEnd"/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>Proiectul</w:t>
      </w:r>
      <w:proofErr w:type="spellEnd"/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 xml:space="preserve"> regional de </w:t>
      </w:r>
      <w:proofErr w:type="spellStart"/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>dezvoltare</w:t>
      </w:r>
      <w:proofErr w:type="spellEnd"/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>infrastructurii</w:t>
      </w:r>
      <w:proofErr w:type="spellEnd"/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>apă</w:t>
      </w:r>
      <w:proofErr w:type="spellEnd"/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>potabilă</w:t>
      </w:r>
      <w:proofErr w:type="spellEnd"/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 xml:space="preserve"> si </w:t>
      </w:r>
      <w:proofErr w:type="spellStart"/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>apă</w:t>
      </w:r>
      <w:proofErr w:type="spellEnd"/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>uzată</w:t>
      </w:r>
      <w:proofErr w:type="spellEnd"/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>jude</w:t>
      </w:r>
      <w:r w:rsidR="00250A86"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>ul</w:t>
      </w:r>
      <w:proofErr w:type="spellEnd"/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 xml:space="preserve"> Mure</w:t>
      </w:r>
      <w:r w:rsidR="00250A86">
        <w:rPr>
          <w:rFonts w:ascii="Times New Roman" w:hAnsi="Times New Roman" w:cs="Times New Roman"/>
          <w:i/>
          <w:iCs/>
          <w:sz w:val="24"/>
          <w:szCs w:val="24"/>
        </w:rPr>
        <w:t>ș</w:t>
      </w:r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>perioada</w:t>
      </w:r>
      <w:proofErr w:type="spellEnd"/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 xml:space="preserve"> 2014-2020, Zona VALEA NIRAJULUI. UAT </w:t>
      </w:r>
      <w:proofErr w:type="spellStart"/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>Crăciunești</w:t>
      </w:r>
      <w:proofErr w:type="spellEnd"/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 xml:space="preserve">, UAT </w:t>
      </w:r>
      <w:proofErr w:type="spellStart"/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>Acățari</w:t>
      </w:r>
      <w:proofErr w:type="spellEnd"/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 xml:space="preserve">, UAT </w:t>
      </w:r>
      <w:proofErr w:type="spellStart"/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>Bereni</w:t>
      </w:r>
      <w:proofErr w:type="spellEnd"/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 xml:space="preserve">, UAT </w:t>
      </w:r>
      <w:proofErr w:type="spellStart"/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>Măgherani</w:t>
      </w:r>
      <w:proofErr w:type="spellEnd"/>
      <w:r w:rsidR="00660F88" w:rsidRPr="00660F88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660F88">
        <w:rPr>
          <w:rFonts w:ascii="Times New Roman" w:hAnsi="Times New Roman" w:cs="Times New Roman"/>
          <w:sz w:val="24"/>
          <w:szCs w:val="24"/>
        </w:rPr>
        <w:t>;</w:t>
      </w:r>
    </w:p>
    <w:p w14:paraId="468D76F8" w14:textId="31E00594" w:rsidR="00DB18F2" w:rsidRDefault="00DB18F2" w:rsidP="00351C0D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b)</w:t>
      </w:r>
      <w:r w:rsidR="00C32B8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Raportul Comisiilor de specialitate din cadrul Consiliului local municipal Târgu Mureș</w:t>
      </w:r>
      <w:r w:rsidR="00660F8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978F073" w14:textId="5EA7FF20" w:rsidR="000E7F2D" w:rsidRDefault="00DB18F2" w:rsidP="00351C0D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c) Raportul Direcției Juridice,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Contecios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Administrativ și Administrație Publică Locală</w:t>
      </w:r>
      <w:r w:rsidR="000E7F2D">
        <w:rPr>
          <w:rFonts w:ascii="Times New Roman" w:hAnsi="Times New Roman" w:cs="Times New Roman"/>
          <w:sz w:val="24"/>
          <w:szCs w:val="24"/>
          <w:lang w:val="ro-RO"/>
        </w:rPr>
        <w:t xml:space="preserve"> nr.______________;</w:t>
      </w:r>
    </w:p>
    <w:p w14:paraId="6DF34803" w14:textId="77777777" w:rsidR="00351C0D" w:rsidRDefault="00351C0D" w:rsidP="00351C0D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793FDF9" w14:textId="7EFAEE3A" w:rsidR="00A074F5" w:rsidRPr="000E7F2D" w:rsidRDefault="00DB18F2" w:rsidP="00351C0D">
      <w:pPr>
        <w:widowControl w:val="0"/>
        <w:spacing w:after="0" w:line="240" w:lineRule="auto"/>
        <w:ind w:left="170"/>
        <w:jc w:val="both"/>
        <w:rPr>
          <w:rFonts w:eastAsia="Times New Roman" w:cs="Times New Roman"/>
          <w:b/>
          <w:bCs/>
          <w:snapToGrid w:val="0"/>
          <w:sz w:val="24"/>
          <w:szCs w:val="24"/>
        </w:rPr>
      </w:pPr>
      <w:r w:rsidRPr="000E7F2D">
        <w:rPr>
          <w:rFonts w:ascii="HSPaltin" w:eastAsia="Times New Roman" w:hAnsi="HSPaltin" w:cs="Times New Roman"/>
          <w:b/>
          <w:bCs/>
          <w:snapToGrid w:val="0"/>
          <w:sz w:val="24"/>
          <w:szCs w:val="24"/>
          <w:lang w:val="ro-RO"/>
        </w:rPr>
        <w:t>În conformitate cu prevederile</w:t>
      </w:r>
      <w:r w:rsidRPr="000E7F2D">
        <w:rPr>
          <w:rFonts w:eastAsia="Times New Roman" w:cs="Times New Roman"/>
          <w:b/>
          <w:bCs/>
          <w:snapToGrid w:val="0"/>
          <w:sz w:val="24"/>
          <w:szCs w:val="24"/>
        </w:rPr>
        <w:t>:</w:t>
      </w:r>
    </w:p>
    <w:p w14:paraId="58CBD1D9" w14:textId="7D76F919" w:rsidR="00660F88" w:rsidRPr="00351C0D" w:rsidRDefault="00660F88" w:rsidP="00726A34">
      <w:pPr>
        <w:pStyle w:val="ListParagraph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  <w:proofErr w:type="gramStart"/>
      <w:r w:rsidRPr="00351C0D">
        <w:rPr>
          <w:rFonts w:ascii="Times New Roman" w:hAnsi="Times New Roman" w:cs="Times New Roman"/>
          <w:sz w:val="24"/>
          <w:szCs w:val="24"/>
        </w:rPr>
        <w:t>art</w:t>
      </w:r>
      <w:proofErr w:type="gramEnd"/>
      <w:r w:rsidRPr="00351C0D">
        <w:rPr>
          <w:rFonts w:ascii="Times New Roman" w:hAnsi="Times New Roman" w:cs="Times New Roman"/>
          <w:sz w:val="24"/>
          <w:szCs w:val="24"/>
        </w:rPr>
        <w:t xml:space="preserve">. 15 </w:t>
      </w:r>
      <w:proofErr w:type="spellStart"/>
      <w:r w:rsidRPr="00351C0D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 w:rsidRPr="00351C0D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351C0D">
        <w:rPr>
          <w:rFonts w:ascii="Times New Roman" w:hAnsi="Times New Roman" w:cs="Times New Roman"/>
          <w:sz w:val="24"/>
          <w:szCs w:val="24"/>
        </w:rPr>
        <w:t xml:space="preserve">4) lit </w:t>
      </w:r>
      <w:proofErr w:type="spellStart"/>
      <w:r w:rsidRPr="00351C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51C0D">
        <w:rPr>
          <w:rFonts w:ascii="Times New Roman" w:hAnsi="Times New Roman" w:cs="Times New Roman"/>
          <w:sz w:val="24"/>
          <w:szCs w:val="24"/>
        </w:rPr>
        <w:t xml:space="preserve">) din </w:t>
      </w:r>
      <w:proofErr w:type="spellStart"/>
      <w:r w:rsidRPr="00351C0D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351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C0D">
        <w:rPr>
          <w:rFonts w:ascii="Times New Roman" w:hAnsi="Times New Roman" w:cs="Times New Roman"/>
          <w:sz w:val="24"/>
          <w:szCs w:val="24"/>
        </w:rPr>
        <w:t>Constitutiv</w:t>
      </w:r>
      <w:proofErr w:type="spellEnd"/>
      <w:r w:rsidRPr="00351C0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351C0D">
        <w:rPr>
          <w:rFonts w:ascii="Times New Roman" w:hAnsi="Times New Roman" w:cs="Times New Roman"/>
          <w:sz w:val="24"/>
          <w:szCs w:val="24"/>
        </w:rPr>
        <w:t>Companiei</w:t>
      </w:r>
      <w:proofErr w:type="spellEnd"/>
      <w:r w:rsidRPr="00351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C0D">
        <w:rPr>
          <w:rFonts w:ascii="Times New Roman" w:hAnsi="Times New Roman" w:cs="Times New Roman"/>
          <w:sz w:val="24"/>
          <w:szCs w:val="24"/>
        </w:rPr>
        <w:t>Aquaserv</w:t>
      </w:r>
      <w:proofErr w:type="spellEnd"/>
      <w:r w:rsidRPr="00351C0D">
        <w:rPr>
          <w:rFonts w:ascii="Times New Roman" w:hAnsi="Times New Roman" w:cs="Times New Roman"/>
          <w:sz w:val="24"/>
          <w:szCs w:val="24"/>
        </w:rPr>
        <w:t xml:space="preserve"> S.A </w:t>
      </w:r>
      <w:proofErr w:type="spellStart"/>
      <w:r w:rsidRPr="00351C0D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351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C0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51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C0D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351C0D">
        <w:rPr>
          <w:rFonts w:ascii="Times New Roman" w:hAnsi="Times New Roman" w:cs="Times New Roman"/>
          <w:sz w:val="24"/>
          <w:szCs w:val="24"/>
        </w:rPr>
        <w:t xml:space="preserve"> AGA </w:t>
      </w:r>
      <w:proofErr w:type="spellStart"/>
      <w:r w:rsidRPr="00351C0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351C0D">
        <w:rPr>
          <w:rFonts w:ascii="Times New Roman" w:hAnsi="Times New Roman" w:cs="Times New Roman"/>
          <w:sz w:val="24"/>
          <w:szCs w:val="24"/>
        </w:rPr>
        <w:t>. 10/18.12.2018</w:t>
      </w:r>
      <w:r w:rsidR="00E451D0" w:rsidRPr="00351C0D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Art. 2 din Legea nr. 50/1991 privind autorizarea executării lucrărilor de construcții, republicată, cu modificările și completările ulterioare;</w:t>
      </w:r>
    </w:p>
    <w:p w14:paraId="583F2945" w14:textId="16D0F8D8" w:rsidR="00660F88" w:rsidRPr="00351C0D" w:rsidRDefault="00660F88" w:rsidP="00726A34">
      <w:pPr>
        <w:pStyle w:val="ListParagraph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17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1C0D">
        <w:rPr>
          <w:rFonts w:ascii="Times New Roman" w:hAnsi="Times New Roman" w:cs="Times New Roman"/>
          <w:sz w:val="24"/>
          <w:szCs w:val="24"/>
        </w:rPr>
        <w:t xml:space="preserve">art.10 </w:t>
      </w:r>
      <w:proofErr w:type="spellStart"/>
      <w:r w:rsidRPr="00351C0D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 w:rsidRPr="00351C0D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351C0D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351C0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51C0D">
        <w:rPr>
          <w:rFonts w:ascii="Times New Roman" w:hAnsi="Times New Roman" w:cs="Times New Roman"/>
          <w:sz w:val="24"/>
          <w:szCs w:val="24"/>
        </w:rPr>
        <w:t xml:space="preserve"> (5^1) din </w:t>
      </w:r>
      <w:proofErr w:type="spellStart"/>
      <w:r w:rsidRPr="00351C0D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351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C0D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351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C0D">
        <w:rPr>
          <w:rFonts w:ascii="Times New Roman" w:hAnsi="Times New Roman" w:cs="Times New Roman"/>
          <w:sz w:val="24"/>
          <w:szCs w:val="24"/>
        </w:rPr>
        <w:t>comunitare</w:t>
      </w:r>
      <w:proofErr w:type="spellEnd"/>
      <w:r w:rsidRPr="00351C0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51C0D">
        <w:rPr>
          <w:rFonts w:ascii="Times New Roman" w:hAnsi="Times New Roman" w:cs="Times New Roman"/>
          <w:sz w:val="24"/>
          <w:szCs w:val="24"/>
        </w:rPr>
        <w:t>utilități</w:t>
      </w:r>
      <w:proofErr w:type="spellEnd"/>
      <w:r w:rsidRPr="00351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C0D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351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C0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351C0D">
        <w:rPr>
          <w:rFonts w:ascii="Times New Roman" w:hAnsi="Times New Roman" w:cs="Times New Roman"/>
          <w:sz w:val="24"/>
          <w:szCs w:val="24"/>
        </w:rPr>
        <w:t xml:space="preserve">. 51 din 8 </w:t>
      </w:r>
      <w:proofErr w:type="spellStart"/>
      <w:r w:rsidRPr="00351C0D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Pr="00351C0D">
        <w:rPr>
          <w:rFonts w:ascii="Times New Roman" w:hAnsi="Times New Roman" w:cs="Times New Roman"/>
          <w:sz w:val="24"/>
          <w:szCs w:val="24"/>
        </w:rPr>
        <w:t xml:space="preserve"> 2006, </w:t>
      </w:r>
      <w:proofErr w:type="spellStart"/>
      <w:r w:rsidRPr="00351C0D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351C0D">
        <w:rPr>
          <w:rFonts w:ascii="Times New Roman" w:hAnsi="Times New Roman" w:cs="Times New Roman"/>
          <w:sz w:val="24"/>
          <w:szCs w:val="24"/>
        </w:rPr>
        <w:t xml:space="preserve">, cu  </w:t>
      </w:r>
      <w:proofErr w:type="spellStart"/>
      <w:r w:rsidRPr="00351C0D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351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C0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51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C0D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351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C0D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351C0D">
        <w:rPr>
          <w:rFonts w:ascii="Times New Roman" w:hAnsi="Times New Roman" w:cs="Times New Roman"/>
          <w:sz w:val="24"/>
          <w:szCs w:val="24"/>
        </w:rPr>
        <w:t>;</w:t>
      </w:r>
    </w:p>
    <w:p w14:paraId="69E74537" w14:textId="675FB284" w:rsidR="00BF78F1" w:rsidRDefault="00BF78F1" w:rsidP="00726A34">
      <w:pPr>
        <w:pStyle w:val="ListParagraph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17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1C0D">
        <w:rPr>
          <w:rFonts w:ascii="Times New Roman" w:hAnsi="Times New Roman" w:cs="Times New Roman"/>
          <w:sz w:val="24"/>
          <w:szCs w:val="24"/>
        </w:rPr>
        <w:t>art</w:t>
      </w:r>
      <w:proofErr w:type="gramEnd"/>
      <w:r w:rsidRPr="00351C0D">
        <w:rPr>
          <w:rFonts w:ascii="Times New Roman" w:hAnsi="Times New Roman" w:cs="Times New Roman"/>
          <w:sz w:val="24"/>
          <w:szCs w:val="24"/>
        </w:rPr>
        <w:t xml:space="preserve">. 10, </w:t>
      </w:r>
      <w:proofErr w:type="spellStart"/>
      <w:r w:rsidRPr="00351C0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351C0D">
        <w:rPr>
          <w:rFonts w:ascii="Times New Roman" w:hAnsi="Times New Roman" w:cs="Times New Roman"/>
          <w:sz w:val="24"/>
          <w:szCs w:val="24"/>
        </w:rPr>
        <w:t xml:space="preserve">. (1) </w:t>
      </w:r>
      <w:r w:rsidRPr="00351C0D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Pr="00351C0D">
        <w:rPr>
          <w:rFonts w:ascii="Times New Roman" w:hAnsi="Times New Roman" w:cs="Times New Roman"/>
          <w:sz w:val="24"/>
          <w:szCs w:val="24"/>
        </w:rPr>
        <w:t xml:space="preserve">art. 12, </w:t>
      </w:r>
      <w:proofErr w:type="spellStart"/>
      <w:r w:rsidRPr="00351C0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351C0D">
        <w:rPr>
          <w:rFonts w:ascii="Times New Roman" w:hAnsi="Times New Roman" w:cs="Times New Roman"/>
          <w:sz w:val="24"/>
          <w:szCs w:val="24"/>
        </w:rPr>
        <w:t xml:space="preserve">. (1), lit. l) </w:t>
      </w:r>
      <w:proofErr w:type="gramStart"/>
      <w:r w:rsidRPr="00351C0D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351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C0D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351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C0D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351C0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51C0D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351C0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51C0D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351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C0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51C0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51C0D"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 w:rsidRPr="00351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C0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351C0D">
        <w:rPr>
          <w:rFonts w:ascii="Times New Roman" w:hAnsi="Times New Roman" w:cs="Times New Roman"/>
          <w:sz w:val="24"/>
          <w:szCs w:val="24"/>
        </w:rPr>
        <w:t xml:space="preserve">. 241/2006, </w:t>
      </w:r>
      <w:proofErr w:type="spellStart"/>
      <w:r w:rsidRPr="00351C0D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351C0D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351C0D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351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C0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51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C0D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351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C0D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351C0D">
        <w:rPr>
          <w:rFonts w:ascii="Times New Roman" w:hAnsi="Times New Roman" w:cs="Times New Roman"/>
          <w:sz w:val="24"/>
          <w:szCs w:val="24"/>
        </w:rPr>
        <w:t>;</w:t>
      </w:r>
    </w:p>
    <w:p w14:paraId="7E1FE1FF" w14:textId="0CBFAE0C" w:rsidR="00A074F5" w:rsidRPr="002C7A4A" w:rsidRDefault="002C7A4A" w:rsidP="002C7A4A">
      <w:pPr>
        <w:pStyle w:val="ListParagraph"/>
        <w:numPr>
          <w:ilvl w:val="0"/>
          <w:numId w:val="9"/>
        </w:numPr>
        <w:tabs>
          <w:tab w:val="left" w:pos="142"/>
          <w:tab w:val="left" w:pos="284"/>
          <w:tab w:val="left" w:pos="426"/>
        </w:tabs>
        <w:ind w:left="17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74F5">
        <w:rPr>
          <w:rFonts w:ascii="Times New Roman" w:eastAsia="Times New Roman" w:hAnsi="Times New Roman"/>
          <w:lang w:bidi="en-US"/>
        </w:rPr>
        <w:t xml:space="preserve">Art. </w:t>
      </w:r>
      <w:proofErr w:type="gramStart"/>
      <w:r w:rsidRPr="00AD74F5">
        <w:rPr>
          <w:rFonts w:ascii="Times New Roman" w:eastAsia="Times New Roman" w:hAnsi="Times New Roman"/>
          <w:lang w:bidi="en-US"/>
        </w:rPr>
        <w:t xml:space="preserve">7  </w:t>
      </w:r>
      <w:proofErr w:type="spellStart"/>
      <w:r w:rsidRPr="00AD74F5">
        <w:rPr>
          <w:rFonts w:ascii="Times New Roman" w:eastAsia="Times New Roman" w:hAnsi="Times New Roman"/>
          <w:lang w:bidi="en-US"/>
        </w:rPr>
        <w:t>alin</w:t>
      </w:r>
      <w:proofErr w:type="spellEnd"/>
      <w:proofErr w:type="gramEnd"/>
      <w:r w:rsidRPr="00AD74F5">
        <w:rPr>
          <w:rFonts w:ascii="Times New Roman" w:eastAsia="Times New Roman" w:hAnsi="Times New Roman"/>
          <w:lang w:bidi="en-US"/>
        </w:rPr>
        <w:t xml:space="preserve">. (13) </w:t>
      </w:r>
      <w:proofErr w:type="gramStart"/>
      <w:r w:rsidRPr="00AD74F5">
        <w:rPr>
          <w:rFonts w:ascii="Times New Roman" w:eastAsia="Times New Roman" w:hAnsi="Times New Roman"/>
          <w:lang w:bidi="en-US"/>
        </w:rPr>
        <w:t>din</w:t>
      </w:r>
      <w:proofErr w:type="gramEnd"/>
      <w:r w:rsidRPr="00AD74F5">
        <w:rPr>
          <w:rFonts w:ascii="Times New Roman" w:eastAsia="Times New Roman" w:hAnsi="Times New Roman"/>
          <w:lang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iCs/>
          <w:lang w:bidi="en-US"/>
        </w:rPr>
        <w:t>Legea</w:t>
      </w:r>
      <w:proofErr w:type="spellEnd"/>
      <w:r w:rsidRPr="00AD74F5">
        <w:rPr>
          <w:rFonts w:ascii="Times New Roman" w:eastAsia="Times New Roman" w:hAnsi="Times New Roman"/>
          <w:iCs/>
          <w:lang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iCs/>
          <w:lang w:bidi="en-US"/>
        </w:rPr>
        <w:t>nr</w:t>
      </w:r>
      <w:proofErr w:type="spellEnd"/>
      <w:r w:rsidRPr="00AD74F5">
        <w:rPr>
          <w:rFonts w:ascii="Times New Roman" w:eastAsia="Times New Roman" w:hAnsi="Times New Roman"/>
          <w:iCs/>
          <w:lang w:bidi="en-US"/>
        </w:rPr>
        <w:t xml:space="preserve">. 52/2003 </w:t>
      </w:r>
      <w:proofErr w:type="spellStart"/>
      <w:r w:rsidRPr="00AD74F5">
        <w:rPr>
          <w:rFonts w:ascii="Times New Roman" w:eastAsia="Times New Roman" w:hAnsi="Times New Roman"/>
          <w:iCs/>
          <w:lang w:bidi="en-US"/>
        </w:rPr>
        <w:t>privind</w:t>
      </w:r>
      <w:proofErr w:type="spellEnd"/>
      <w:r w:rsidRPr="00AD74F5">
        <w:rPr>
          <w:rFonts w:ascii="Times New Roman" w:eastAsia="Times New Roman" w:hAnsi="Times New Roman"/>
          <w:iCs/>
          <w:lang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iCs/>
          <w:lang w:bidi="en-US"/>
        </w:rPr>
        <w:t>transparenţa</w:t>
      </w:r>
      <w:proofErr w:type="spellEnd"/>
      <w:r w:rsidRPr="00AD74F5">
        <w:rPr>
          <w:rFonts w:ascii="Times New Roman" w:eastAsia="Times New Roman" w:hAnsi="Times New Roman"/>
          <w:iCs/>
          <w:lang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iCs/>
          <w:lang w:bidi="en-US"/>
        </w:rPr>
        <w:t>decizională</w:t>
      </w:r>
      <w:proofErr w:type="spellEnd"/>
      <w:r w:rsidRPr="00AD74F5">
        <w:rPr>
          <w:rFonts w:ascii="Times New Roman" w:eastAsia="Times New Roman" w:hAnsi="Times New Roman"/>
          <w:iCs/>
          <w:lang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iCs/>
          <w:lang w:bidi="en-US"/>
        </w:rPr>
        <w:t>în</w:t>
      </w:r>
      <w:proofErr w:type="spellEnd"/>
      <w:r w:rsidRPr="00AD74F5">
        <w:rPr>
          <w:rFonts w:ascii="Times New Roman" w:eastAsia="Times New Roman" w:hAnsi="Times New Roman"/>
          <w:iCs/>
          <w:lang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iCs/>
          <w:lang w:bidi="en-US"/>
        </w:rPr>
        <w:t>admin</w:t>
      </w:r>
      <w:r>
        <w:rPr>
          <w:rFonts w:ascii="Times New Roman" w:eastAsia="Times New Roman" w:hAnsi="Times New Roman"/>
          <w:iCs/>
          <w:lang w:bidi="en-US"/>
        </w:rPr>
        <w:t>istraţia</w:t>
      </w:r>
      <w:proofErr w:type="spellEnd"/>
      <w:r>
        <w:rPr>
          <w:rFonts w:ascii="Times New Roman" w:eastAsia="Times New Roman" w:hAnsi="Times New Roman"/>
          <w:iCs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iCs/>
          <w:lang w:bidi="en-US"/>
        </w:rPr>
        <w:t>publică</w:t>
      </w:r>
      <w:proofErr w:type="spellEnd"/>
      <w:r>
        <w:rPr>
          <w:rFonts w:ascii="Times New Roman" w:eastAsia="Times New Roman" w:hAnsi="Times New Roman"/>
          <w:iCs/>
          <w:lang w:bidi="en-US"/>
        </w:rPr>
        <w:t xml:space="preserve">, </w:t>
      </w:r>
      <w:proofErr w:type="spellStart"/>
      <w:r>
        <w:rPr>
          <w:rFonts w:ascii="Times New Roman" w:eastAsia="Times New Roman" w:hAnsi="Times New Roman"/>
          <w:iCs/>
          <w:lang w:bidi="en-US"/>
        </w:rPr>
        <w:t>republicată</w:t>
      </w:r>
      <w:proofErr w:type="spellEnd"/>
      <w:r>
        <w:rPr>
          <w:rFonts w:ascii="Times New Roman" w:eastAsia="Times New Roman" w:hAnsi="Times New Roman"/>
          <w:iCs/>
          <w:lang w:bidi="en-US"/>
        </w:rPr>
        <w:t xml:space="preserve">, </w:t>
      </w:r>
    </w:p>
    <w:p w14:paraId="58D44492" w14:textId="2F9D9F0E" w:rsidR="00F430D2" w:rsidRDefault="00F877B6" w:rsidP="00351C0D">
      <w:pPr>
        <w:spacing w:after="0" w:line="240" w:lineRule="auto"/>
        <w:ind w:left="17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  <w:r w:rsidRPr="00BF78F1">
        <w:rPr>
          <w:rFonts w:ascii="HSPaltin" w:eastAsia="Times New Roman" w:hAnsi="HSPaltin" w:cs="Times New Roman"/>
          <w:b/>
          <w:bCs/>
          <w:sz w:val="24"/>
          <w:szCs w:val="24"/>
          <w:lang w:val="ro-RO"/>
        </w:rPr>
        <w:t>În temeiul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 </w:t>
      </w:r>
      <w:r w:rsidR="007F3541">
        <w:rPr>
          <w:rFonts w:ascii="HSPaltin" w:eastAsia="Times New Roman" w:hAnsi="HSPaltin" w:cs="Times New Roman"/>
          <w:sz w:val="24"/>
          <w:szCs w:val="24"/>
          <w:lang w:val="ro-RO"/>
        </w:rPr>
        <w:t>art.</w:t>
      </w:r>
      <w:r w:rsidR="00BF78F1">
        <w:rPr>
          <w:rFonts w:ascii="HSPaltin" w:eastAsia="Times New Roman" w:hAnsi="HSPaltin" w:cs="Times New Roman"/>
          <w:sz w:val="24"/>
          <w:szCs w:val="24"/>
          <w:lang w:val="ro-RO"/>
        </w:rPr>
        <w:t xml:space="preserve"> </w:t>
      </w:r>
      <w:proofErr w:type="gramStart"/>
      <w:r w:rsidR="00BF78F1" w:rsidRPr="00B213FD">
        <w:rPr>
          <w:rFonts w:ascii="Times New Roman" w:hAnsi="Times New Roman" w:cs="Times New Roman"/>
          <w:sz w:val="24"/>
          <w:szCs w:val="24"/>
        </w:rPr>
        <w:t xml:space="preserve">129 </w:t>
      </w:r>
      <w:proofErr w:type="spellStart"/>
      <w:r w:rsidR="00BF78F1" w:rsidRPr="00B213F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BF78F1" w:rsidRPr="00B213F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F78F1" w:rsidRPr="00B213FD">
        <w:rPr>
          <w:rFonts w:ascii="Times New Roman" w:hAnsi="Times New Roman" w:cs="Times New Roman"/>
          <w:sz w:val="24"/>
          <w:szCs w:val="24"/>
        </w:rPr>
        <w:t xml:space="preserve"> (2) </w:t>
      </w:r>
      <w:proofErr w:type="gramStart"/>
      <w:r w:rsidR="00BF78F1" w:rsidRPr="00B213FD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="00BF78F1" w:rsidRPr="00B213FD">
        <w:rPr>
          <w:rFonts w:ascii="Times New Roman" w:hAnsi="Times New Roman" w:cs="Times New Roman"/>
          <w:sz w:val="24"/>
          <w:szCs w:val="24"/>
        </w:rPr>
        <w:t>. b), d)</w:t>
      </w:r>
      <w:r w:rsidR="00BF78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78F1" w:rsidRPr="00B213F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BF78F1" w:rsidRPr="00B213FD">
        <w:rPr>
          <w:rFonts w:ascii="Times New Roman" w:hAnsi="Times New Roman" w:cs="Times New Roman"/>
          <w:sz w:val="24"/>
          <w:szCs w:val="24"/>
        </w:rPr>
        <w:t xml:space="preserve"> (4) lit. </w:t>
      </w:r>
      <w:proofErr w:type="gramStart"/>
      <w:r w:rsidR="00BF78F1" w:rsidRPr="00B213FD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="00BF78F1" w:rsidRPr="00B213FD">
        <w:rPr>
          <w:rFonts w:ascii="Times New Roman" w:hAnsi="Times New Roman" w:cs="Times New Roman"/>
          <w:sz w:val="24"/>
          <w:szCs w:val="24"/>
        </w:rPr>
        <w:t>)</w:t>
      </w:r>
      <w:r w:rsidR="00BF78F1">
        <w:rPr>
          <w:rFonts w:ascii="Times New Roman" w:hAnsi="Times New Roman" w:cs="Times New Roman"/>
          <w:sz w:val="24"/>
          <w:szCs w:val="24"/>
        </w:rPr>
        <w:t>,</w:t>
      </w:r>
      <w:r w:rsidR="00BF78F1"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8F1" w:rsidRPr="00B213F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BF78F1" w:rsidRPr="00B213FD">
        <w:rPr>
          <w:rFonts w:ascii="Times New Roman" w:hAnsi="Times New Roman" w:cs="Times New Roman"/>
          <w:sz w:val="24"/>
          <w:szCs w:val="24"/>
        </w:rPr>
        <w:t xml:space="preserve">. (7) </w:t>
      </w:r>
      <w:proofErr w:type="gramStart"/>
      <w:r w:rsidR="00BF78F1" w:rsidRPr="00B213FD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="00BF78F1" w:rsidRPr="00B213F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F78F1" w:rsidRPr="00B213FD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="00BF78F1" w:rsidRPr="00B213F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BF78F1" w:rsidRPr="00B213F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BF78F1" w:rsidRPr="00B213FD">
        <w:rPr>
          <w:rFonts w:ascii="Times New Roman" w:hAnsi="Times New Roman" w:cs="Times New Roman"/>
          <w:sz w:val="24"/>
          <w:szCs w:val="24"/>
        </w:rPr>
        <w:t xml:space="preserve">. (9) </w:t>
      </w:r>
      <w:proofErr w:type="gramStart"/>
      <w:r w:rsidR="00BF78F1" w:rsidRPr="00B213FD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="00BF78F1" w:rsidRPr="00B213FD">
        <w:rPr>
          <w:rFonts w:ascii="Times New Roman" w:hAnsi="Times New Roman" w:cs="Times New Roman"/>
          <w:sz w:val="24"/>
          <w:szCs w:val="24"/>
        </w:rPr>
        <w:t xml:space="preserve">. a) </w:t>
      </w:r>
      <w:proofErr w:type="spellStart"/>
      <w:r w:rsidR="00BF78F1" w:rsidRPr="00B213F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F78F1" w:rsidRPr="00B213FD">
        <w:rPr>
          <w:rFonts w:ascii="Times New Roman" w:hAnsi="Times New Roman" w:cs="Times New Roman"/>
          <w:sz w:val="24"/>
          <w:szCs w:val="24"/>
        </w:rPr>
        <w:t xml:space="preserve"> c)</w:t>
      </w:r>
      <w:r w:rsidR="00BF78F1">
        <w:rPr>
          <w:rFonts w:ascii="Times New Roman" w:hAnsi="Times New Roman" w:cs="Times New Roman"/>
          <w:sz w:val="24"/>
          <w:szCs w:val="24"/>
        </w:rPr>
        <w:t xml:space="preserve">, </w:t>
      </w:r>
      <w:r w:rsidR="00BF78F1" w:rsidRPr="00B213FD">
        <w:rPr>
          <w:rFonts w:ascii="Times New Roman" w:hAnsi="Times New Roman" w:cs="Times New Roman"/>
          <w:sz w:val="24"/>
          <w:szCs w:val="24"/>
        </w:rPr>
        <w:t xml:space="preserve">art. </w:t>
      </w:r>
      <w:proofErr w:type="gramStart"/>
      <w:r w:rsidR="00BF78F1" w:rsidRPr="00B213FD">
        <w:rPr>
          <w:rFonts w:ascii="Times New Roman" w:hAnsi="Times New Roman" w:cs="Times New Roman"/>
          <w:sz w:val="24"/>
          <w:szCs w:val="24"/>
        </w:rPr>
        <w:t xml:space="preserve">139 </w:t>
      </w:r>
      <w:proofErr w:type="spellStart"/>
      <w:r w:rsidR="00BF78F1" w:rsidRPr="00B213F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BF78F1" w:rsidRPr="00B213F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F78F1">
        <w:rPr>
          <w:rFonts w:ascii="Times New Roman" w:hAnsi="Times New Roman" w:cs="Times New Roman"/>
          <w:sz w:val="24"/>
          <w:szCs w:val="24"/>
        </w:rPr>
        <w:t xml:space="preserve"> (1), </w:t>
      </w:r>
      <w:proofErr w:type="spellStart"/>
      <w:r w:rsidR="00BF78F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BF78F1">
        <w:rPr>
          <w:rFonts w:ascii="Times New Roman" w:hAnsi="Times New Roman" w:cs="Times New Roman"/>
          <w:sz w:val="24"/>
          <w:szCs w:val="24"/>
        </w:rPr>
        <w:t xml:space="preserve">. </w:t>
      </w:r>
      <w:r w:rsidR="00BF78F1" w:rsidRPr="00B213FD">
        <w:rPr>
          <w:rFonts w:ascii="Times New Roman" w:hAnsi="Times New Roman" w:cs="Times New Roman"/>
          <w:sz w:val="24"/>
          <w:szCs w:val="24"/>
        </w:rPr>
        <w:t xml:space="preserve">(3), lit. f) </w:t>
      </w:r>
      <w:proofErr w:type="spellStart"/>
      <w:r w:rsidR="00BF78F1" w:rsidRPr="00B213F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F78F1" w:rsidRPr="00B213FD">
        <w:rPr>
          <w:rFonts w:ascii="Times New Roman" w:hAnsi="Times New Roman" w:cs="Times New Roman"/>
          <w:sz w:val="24"/>
          <w:szCs w:val="24"/>
        </w:rPr>
        <w:t xml:space="preserve"> g)</w:t>
      </w:r>
      <w:r w:rsidR="00BF78F1">
        <w:rPr>
          <w:rFonts w:ascii="Times New Roman" w:hAnsi="Times New Roman" w:cs="Times New Roman"/>
          <w:sz w:val="24"/>
          <w:szCs w:val="24"/>
        </w:rPr>
        <w:t xml:space="preserve">, 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art. </w:t>
      </w:r>
      <w:r w:rsidR="007F3541">
        <w:rPr>
          <w:rFonts w:ascii="HSPaltin" w:eastAsia="Times New Roman" w:hAnsi="HSPaltin" w:cs="Times New Roman"/>
          <w:sz w:val="24"/>
          <w:szCs w:val="24"/>
          <w:lang w:val="ro-RO"/>
        </w:rPr>
        <w:t>196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, alin. (1), lit. </w:t>
      </w:r>
      <w:r w:rsidR="007F3541">
        <w:rPr>
          <w:rFonts w:ascii="HSPaltin" w:eastAsia="Times New Roman" w:hAnsi="HSPaltin" w:cs="Times New Roman"/>
          <w:sz w:val="24"/>
          <w:szCs w:val="24"/>
          <w:lang w:val="ro-RO"/>
        </w:rPr>
        <w:t xml:space="preserve">a) </w:t>
      </w:r>
      <w:r w:rsidR="00BF78F1">
        <w:rPr>
          <w:rFonts w:ascii="HSPaltin" w:eastAsia="Times New Roman" w:hAnsi="HSPaltin" w:cs="Times New Roman"/>
          <w:sz w:val="24"/>
          <w:szCs w:val="24"/>
          <w:lang w:val="ro-RO"/>
        </w:rPr>
        <w:t>ș</w:t>
      </w:r>
      <w:r w:rsidR="007F3541">
        <w:rPr>
          <w:rFonts w:ascii="HSPaltin" w:eastAsia="Times New Roman" w:hAnsi="HSPaltin" w:cs="Times New Roman"/>
          <w:sz w:val="24"/>
          <w:szCs w:val="24"/>
          <w:lang w:val="ro-RO"/>
        </w:rPr>
        <w:t>i ale art. 243, alin. (1</w:t>
      </w:r>
      <w:r w:rsidR="007F3541" w:rsidRPr="00F877B6">
        <w:rPr>
          <w:rFonts w:ascii="HSPaltin" w:eastAsia="Times New Roman" w:hAnsi="HSPaltin" w:cs="Times New Roman"/>
          <w:sz w:val="24"/>
          <w:szCs w:val="24"/>
          <w:lang w:val="ro-RO"/>
        </w:rPr>
        <w:t>)</w:t>
      </w:r>
      <w:r w:rsidR="007F3541">
        <w:rPr>
          <w:rFonts w:ascii="HSPaltin" w:eastAsia="Times New Roman" w:hAnsi="HSPaltin" w:cs="Times New Roman"/>
          <w:sz w:val="24"/>
          <w:szCs w:val="24"/>
          <w:lang w:val="ro-RO"/>
        </w:rPr>
        <w:t xml:space="preserve">, </w:t>
      </w:r>
      <w:r w:rsidR="007F3541"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lit. </w:t>
      </w:r>
      <w:r w:rsidR="007F3541">
        <w:rPr>
          <w:rFonts w:ascii="HSPaltin" w:eastAsia="Times New Roman" w:hAnsi="HSPaltin" w:cs="Times New Roman"/>
          <w:sz w:val="24"/>
          <w:szCs w:val="24"/>
          <w:lang w:val="ro-RO"/>
        </w:rPr>
        <w:t>a) din O.U.G. nr. 57/2019 privind Codul Administrativ</w:t>
      </w:r>
      <w:r w:rsidR="00BF78F1">
        <w:rPr>
          <w:rFonts w:ascii="HSPaltin" w:eastAsia="Times New Roman" w:hAnsi="HSPaltin" w:cs="Times New Roman"/>
          <w:sz w:val="24"/>
          <w:szCs w:val="24"/>
          <w:lang w:val="ro-RO"/>
        </w:rPr>
        <w:t>, cu modificările și completările ulterioare,</w:t>
      </w:r>
    </w:p>
    <w:p w14:paraId="29668319" w14:textId="77777777" w:rsidR="00A074F5" w:rsidRDefault="00A074F5" w:rsidP="00351C0D">
      <w:pPr>
        <w:spacing w:after="0" w:line="240" w:lineRule="auto"/>
        <w:ind w:left="17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</w:p>
    <w:p w14:paraId="70C48771" w14:textId="77777777" w:rsidR="002C7A4A" w:rsidRPr="00E135A7" w:rsidRDefault="002C7A4A" w:rsidP="00351C0D">
      <w:pPr>
        <w:spacing w:after="0" w:line="240" w:lineRule="auto"/>
        <w:ind w:left="17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</w:p>
    <w:p w14:paraId="2F42AE66" w14:textId="7DEC590C" w:rsidR="00FB6858" w:rsidRDefault="00F430D2" w:rsidP="00351C0D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0D2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0D2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0D2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0D2">
        <w:rPr>
          <w:rFonts w:ascii="Times New Roman" w:hAnsi="Times New Roman" w:cs="Times New Roman"/>
          <w:b/>
          <w:sz w:val="24"/>
          <w:szCs w:val="24"/>
        </w:rPr>
        <w:t>ă</w:t>
      </w:r>
      <w:r>
        <w:rPr>
          <w:rFonts w:ascii="Times New Roman" w:hAnsi="Times New Roman" w:cs="Times New Roman"/>
          <w:b/>
          <w:sz w:val="24"/>
          <w:szCs w:val="24"/>
        </w:rPr>
        <w:t xml:space="preserve"> r </w:t>
      </w:r>
      <w:r w:rsidRPr="00F430D2">
        <w:rPr>
          <w:rFonts w:ascii="Times New Roman" w:hAnsi="Times New Roman" w:cs="Times New Roman"/>
          <w:b/>
          <w:sz w:val="24"/>
          <w:szCs w:val="24"/>
        </w:rPr>
        <w:t>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0D2">
        <w:rPr>
          <w:rFonts w:ascii="Times New Roman" w:hAnsi="Times New Roman" w:cs="Times New Roman"/>
          <w:b/>
          <w:sz w:val="24"/>
          <w:szCs w:val="24"/>
        </w:rPr>
        <w:t>ș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0D2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0D2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F210B28" w14:textId="77777777" w:rsidR="00665D25" w:rsidRPr="00665D25" w:rsidRDefault="00665D25" w:rsidP="00351C0D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5500E0" w14:textId="45993622" w:rsidR="004B6F43" w:rsidRPr="004B6F43" w:rsidRDefault="004B6F43" w:rsidP="00351C0D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4B6F43">
        <w:rPr>
          <w:rFonts w:ascii="Times New Roman" w:hAnsi="Times New Roman" w:cs="Times New Roman"/>
          <w:b/>
          <w:bCs/>
          <w:sz w:val="24"/>
          <w:szCs w:val="24"/>
        </w:rPr>
        <w:t>Art.1</w:t>
      </w:r>
      <w:r w:rsidRPr="004B6F43">
        <w:rPr>
          <w:rFonts w:ascii="Times New Roman" w:hAnsi="Times New Roman" w:cs="Times New Roman"/>
          <w:sz w:val="24"/>
          <w:szCs w:val="24"/>
        </w:rPr>
        <w:t xml:space="preserve">. Se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proofErr w:type="gramStart"/>
      <w:r w:rsidRPr="004B6F43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Strategia</w:t>
      </w:r>
      <w:proofErr w:type="spellEnd"/>
      <w:proofErr w:type="gramEnd"/>
      <w:r w:rsidRPr="004B6F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tarifare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Analizei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Cost-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beneficiu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regional de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potabilă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uzată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Mures,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2014-2020, Zona VALEA NIRAJULUI. </w:t>
      </w:r>
      <w:proofErr w:type="gramStart"/>
      <w:r w:rsidRPr="004B6F43">
        <w:rPr>
          <w:rFonts w:ascii="Times New Roman" w:hAnsi="Times New Roman" w:cs="Times New Roman"/>
          <w:sz w:val="24"/>
          <w:szCs w:val="24"/>
        </w:rPr>
        <w:t xml:space="preserve">UAT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Crăciunești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, UAT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Acățari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, UAT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Bereni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, UAT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Măgherani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B6F43">
        <w:rPr>
          <w:rFonts w:ascii="Times New Roman" w:hAnsi="Times New Roman" w:cs="Times New Roman"/>
          <w:sz w:val="24"/>
          <w:szCs w:val="24"/>
        </w:rPr>
        <w:t xml:space="preserve"> 1 care </w:t>
      </w:r>
      <w:proofErr w:type="gramStart"/>
      <w:r w:rsidRPr="004B6F43">
        <w:rPr>
          <w:rFonts w:ascii="Times New Roman" w:hAnsi="Times New Roman" w:cs="Times New Roman"/>
          <w:sz w:val="24"/>
          <w:szCs w:val="24"/>
        </w:rPr>
        <w:t>face</w:t>
      </w:r>
      <w:proofErr w:type="gramEnd"/>
      <w:r w:rsidRPr="004B6F43">
        <w:rPr>
          <w:rFonts w:ascii="Times New Roman" w:hAnsi="Times New Roman" w:cs="Times New Roman"/>
          <w:sz w:val="24"/>
          <w:szCs w:val="24"/>
        </w:rPr>
        <w:t xml:space="preserve"> parte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>.</w:t>
      </w:r>
    </w:p>
    <w:p w14:paraId="250F6A04" w14:textId="77777777" w:rsidR="004B6F43" w:rsidRDefault="004B6F43" w:rsidP="00351C0D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CF768" w14:textId="77777777" w:rsidR="002C7A4A" w:rsidRPr="004B6F43" w:rsidRDefault="002C7A4A" w:rsidP="00351C0D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2F0B8" w14:textId="77777777" w:rsidR="004B6F43" w:rsidRPr="004B6F43" w:rsidRDefault="004B6F43" w:rsidP="00351C0D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8091754"/>
      <w:r w:rsidRPr="004B6F4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Art.2. </w:t>
      </w:r>
      <w:r w:rsidRPr="004B6F43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aprob</w:t>
      </w:r>
      <w:proofErr w:type="spellEnd"/>
      <w:r w:rsidRPr="004B6F43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adiţional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delegare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gestiunii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proofErr w:type="gramStart"/>
      <w:r w:rsidRPr="004B6F43">
        <w:rPr>
          <w:rFonts w:ascii="Times New Roman" w:hAnsi="Times New Roman" w:cs="Times New Roman"/>
          <w:sz w:val="24"/>
          <w:szCs w:val="24"/>
        </w:rPr>
        <w:t>apă</w:t>
      </w:r>
      <w:proofErr w:type="spellEnd"/>
      <w:proofErr w:type="gram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nr.22/202.662/05.03.2010,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obiect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Strategia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tarifare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, respective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art.36 din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delegare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B6F43">
        <w:rPr>
          <w:rFonts w:ascii="Times New Roman" w:hAnsi="Times New Roman" w:cs="Times New Roman"/>
          <w:sz w:val="24"/>
          <w:szCs w:val="24"/>
        </w:rPr>
        <w:t xml:space="preserve">2 la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DB9B7CE" w14:textId="77777777" w:rsidR="004B6F43" w:rsidRPr="004B6F43" w:rsidRDefault="004B6F43" w:rsidP="00351C0D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</w:p>
    <w:p w14:paraId="58CD486E" w14:textId="5654AB9D" w:rsidR="004B6F43" w:rsidRDefault="004B6F43" w:rsidP="00351C0D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4B6F43">
        <w:rPr>
          <w:rFonts w:ascii="Times New Roman" w:hAnsi="Times New Roman" w:cs="Times New Roman"/>
          <w:b/>
          <w:bCs/>
          <w:sz w:val="24"/>
          <w:szCs w:val="24"/>
        </w:rPr>
        <w:t xml:space="preserve">Art.3. </w:t>
      </w:r>
      <w:r w:rsidRPr="004B6F43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mandat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AA2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AB2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AA2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="00AB2AA2">
        <w:rPr>
          <w:rFonts w:ascii="Times New Roman" w:hAnsi="Times New Roman" w:cs="Times New Roman"/>
          <w:sz w:val="24"/>
          <w:szCs w:val="24"/>
        </w:rPr>
        <w:t xml:space="preserve"> Mureș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Adunarea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Acționarilor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Asociației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Intercomunitară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Aqua Invest Mureș, de a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vota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Strategiei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tarifare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la art.1,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adiţional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 la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delegare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gestiunii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4B6F43">
        <w:rPr>
          <w:rFonts w:ascii="Times New Roman" w:hAnsi="Times New Roman" w:cs="Times New Roman"/>
          <w:sz w:val="24"/>
          <w:szCs w:val="24"/>
        </w:rPr>
        <w:t xml:space="preserve">nr.22/202.662/05.03.2010,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la art.2.</w:t>
      </w:r>
    </w:p>
    <w:p w14:paraId="7D91174A" w14:textId="77777777" w:rsidR="004B6F43" w:rsidRPr="004B6F43" w:rsidRDefault="004B6F43" w:rsidP="00351C0D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</w:p>
    <w:p w14:paraId="4F5C6C6B" w14:textId="482186D4" w:rsidR="004B6F43" w:rsidRDefault="004B6F43" w:rsidP="00351C0D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4B6F43">
        <w:rPr>
          <w:rFonts w:ascii="Times New Roman" w:hAnsi="Times New Roman" w:cs="Times New Roman"/>
          <w:b/>
          <w:bCs/>
          <w:sz w:val="24"/>
          <w:szCs w:val="24"/>
        </w:rPr>
        <w:t>Art.4</w:t>
      </w:r>
      <w:r w:rsidRPr="004B6F43">
        <w:rPr>
          <w:rFonts w:ascii="Times New Roman" w:hAnsi="Times New Roman" w:cs="Times New Roman"/>
          <w:sz w:val="24"/>
          <w:szCs w:val="24"/>
        </w:rPr>
        <w:t xml:space="preserve">.  Se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mandatează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Președintele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Asociației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Intercomunitară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Aqua Invest Mureș,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semneze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seama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AA2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AB2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AA2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="00AB2AA2">
        <w:rPr>
          <w:rFonts w:ascii="Times New Roman" w:hAnsi="Times New Roman" w:cs="Times New Roman"/>
          <w:sz w:val="24"/>
          <w:szCs w:val="24"/>
        </w:rPr>
        <w:t xml:space="preserve"> Mureș</w:t>
      </w:r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aditional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delegare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gestiunii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nr.22/202.662/05.03.2010,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dispozițiilor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articolului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235AF8AF" w14:textId="77777777" w:rsidR="004B6F43" w:rsidRPr="004B6F43" w:rsidRDefault="004B6F43" w:rsidP="00351C0D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</w:p>
    <w:p w14:paraId="2648DAC1" w14:textId="5625B569" w:rsidR="00910D5B" w:rsidRDefault="00D8070D" w:rsidP="00351C0D">
      <w:pPr>
        <w:spacing w:after="0" w:line="240" w:lineRule="auto"/>
        <w:ind w:left="17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B2AA2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="00910D5B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D8070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Cu </w:t>
      </w:r>
      <w:r>
        <w:rPr>
          <w:rFonts w:ascii="HSPaltin" w:eastAsia="Times New Roman" w:hAnsi="HSPaltin" w:cs="Times New Roman"/>
          <w:sz w:val="24"/>
          <w:szCs w:val="24"/>
          <w:lang w:val="ro-RO"/>
        </w:rPr>
        <w:t>a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ducerea la îndeplinire a </w:t>
      </w:r>
      <w:r>
        <w:rPr>
          <w:rFonts w:ascii="HSPaltin" w:eastAsia="Times New Roman" w:hAnsi="HSPaltin" w:cs="Times New Roman"/>
          <w:sz w:val="24"/>
          <w:szCs w:val="24"/>
          <w:lang w:val="ro-RO"/>
        </w:rPr>
        <w:t>prevederilor prezentei h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otărâri se încredinţează </w:t>
      </w:r>
      <w:r>
        <w:rPr>
          <w:rFonts w:ascii="HSPaltin" w:eastAsia="Times New Roman" w:hAnsi="HSPaltin" w:cs="Times New Roman"/>
          <w:sz w:val="24"/>
          <w:szCs w:val="24"/>
          <w:lang w:val="ro-RO"/>
        </w:rPr>
        <w:t>Executivul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 Municipiului Tg. Mureş prin </w:t>
      </w:r>
      <w:r>
        <w:rPr>
          <w:rFonts w:ascii="HSPaltin" w:eastAsia="Times New Roman" w:hAnsi="HSPaltin" w:cs="Times New Roman"/>
          <w:sz w:val="24"/>
          <w:szCs w:val="24"/>
          <w:lang w:val="ro-RO"/>
        </w:rPr>
        <w:t xml:space="preserve">Serviciul Public 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>Administraţia Domeniului Public</w:t>
      </w:r>
      <w:r w:rsidR="001F09FB">
        <w:rPr>
          <w:rFonts w:ascii="HSPaltin" w:eastAsia="Times New Roman" w:hAnsi="HSPaltin" w:cs="Times New Roman"/>
          <w:sz w:val="24"/>
          <w:szCs w:val="24"/>
          <w:lang w:val="ro-RO"/>
        </w:rPr>
        <w:t xml:space="preserve"> și Compania Aquaserv S.A.</w:t>
      </w:r>
      <w:r w:rsidR="00AB2AA2">
        <w:rPr>
          <w:rFonts w:ascii="HSPaltin" w:eastAsia="Times New Roman" w:hAnsi="HSPaltin" w:cs="Times New Roman"/>
          <w:sz w:val="24"/>
          <w:szCs w:val="24"/>
          <w:lang w:val="ro-RO"/>
        </w:rPr>
        <w:t>.</w:t>
      </w:r>
    </w:p>
    <w:p w14:paraId="37B0FE2C" w14:textId="77777777" w:rsidR="004B6F43" w:rsidRDefault="004B6F43" w:rsidP="00351C0D">
      <w:pPr>
        <w:spacing w:after="0" w:line="240" w:lineRule="auto"/>
        <w:ind w:left="17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</w:p>
    <w:p w14:paraId="271AE758" w14:textId="1EA40A68" w:rsidR="00910D5B" w:rsidRDefault="00665D25" w:rsidP="00351C0D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AB2AA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</w:t>
      </w:r>
      <w:r w:rsidR="00E135A7" w:rsidRPr="00E135A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="00E135A7" w:rsidRPr="00E135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conformitate cu prevederile art. 252, alin. (1), lit. c) și art. 255 din </w:t>
      </w:r>
      <w:proofErr w:type="spellStart"/>
      <w:r w:rsidR="00E135A7" w:rsidRPr="00E135A7">
        <w:rPr>
          <w:rFonts w:ascii="Times New Roman" w:eastAsia="Times New Roman" w:hAnsi="Times New Roman" w:cs="Times New Roman"/>
          <w:sz w:val="24"/>
          <w:szCs w:val="24"/>
          <w:lang w:val="ro-RO"/>
        </w:rPr>
        <w:t>O.U.G.nr</w:t>
      </w:r>
      <w:proofErr w:type="spellEnd"/>
      <w:r w:rsidR="00E135A7" w:rsidRPr="00E135A7">
        <w:rPr>
          <w:rFonts w:ascii="Times New Roman" w:eastAsia="Times New Roman" w:hAnsi="Times New Roman" w:cs="Times New Roman"/>
          <w:sz w:val="24"/>
          <w:szCs w:val="24"/>
          <w:lang w:val="ro-RO"/>
        </w:rPr>
        <w:t>. 57/2019 privind Codul Administrativ, precum și ale art. 3 alin. 1 din Legea 554/2004 Legea contenciosului administrativ, prezenta Hotărâre se înaintează Prefectului județului Mureș pentru exercitarea controlului de legalitate.</w:t>
      </w:r>
    </w:p>
    <w:p w14:paraId="3C32234E" w14:textId="77777777" w:rsidR="004B6F43" w:rsidRPr="00342A68" w:rsidRDefault="004B6F43" w:rsidP="00351C0D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27182B1" w14:textId="47839319" w:rsidR="00910D5B" w:rsidRDefault="00665D25" w:rsidP="00351C0D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AB2AA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7</w:t>
      </w:r>
      <w:r w:rsidR="00D8070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</w:t>
      </w:r>
      <w:r w:rsidR="00E135A7" w:rsidRPr="00E135A7">
        <w:rPr>
          <w:rFonts w:ascii="Times New Roman" w:eastAsia="Times New Roman" w:hAnsi="Times New Roman" w:cs="Times New Roman"/>
          <w:sz w:val="24"/>
          <w:szCs w:val="24"/>
          <w:lang w:val="ro-RO"/>
        </w:rPr>
        <w:t>Prezenta hotărâre se comunică</w:t>
      </w:r>
      <w:r w:rsidR="00E135A7" w:rsidRPr="00E135A7">
        <w:rPr>
          <w:rFonts w:ascii="Times New Roman" w:eastAsia="Times New Roman" w:hAnsi="Times New Roman" w:cs="Times New Roman"/>
          <w:sz w:val="24"/>
          <w:szCs w:val="24"/>
        </w:rPr>
        <w:t>:</w:t>
      </w:r>
      <w:r w:rsidR="00E135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E37E83B" w14:textId="6CDC8F5B" w:rsidR="00910D5B" w:rsidRDefault="00E135A7" w:rsidP="00351C0D">
      <w:pPr>
        <w:pStyle w:val="ListParagraph"/>
        <w:numPr>
          <w:ilvl w:val="0"/>
          <w:numId w:val="8"/>
        </w:numPr>
        <w:tabs>
          <w:tab w:val="left" w:pos="284"/>
        </w:tabs>
        <w:spacing w:after="0" w:line="240" w:lineRule="auto"/>
        <w:ind w:left="170" w:firstLine="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  <w:r w:rsidRPr="00910D5B">
        <w:rPr>
          <w:rFonts w:ascii="HSPaltin" w:eastAsia="Times New Roman" w:hAnsi="HSPaltin" w:cs="Times New Roman"/>
          <w:sz w:val="24"/>
          <w:szCs w:val="24"/>
          <w:lang w:val="ro-RO"/>
        </w:rPr>
        <w:t>Serviciului Public Administraţiei Domeniului Public</w:t>
      </w:r>
      <w:r w:rsidR="00910D5B">
        <w:rPr>
          <w:rFonts w:ascii="HSPaltin" w:eastAsia="Times New Roman" w:hAnsi="HSPaltin" w:cs="Times New Roman"/>
          <w:sz w:val="24"/>
          <w:szCs w:val="24"/>
          <w:lang w:val="ro-RO"/>
        </w:rPr>
        <w:t>;</w:t>
      </w:r>
    </w:p>
    <w:p w14:paraId="647498F5" w14:textId="7D8816EF" w:rsidR="00342A68" w:rsidRDefault="00AB2AA2" w:rsidP="00351C0D">
      <w:pPr>
        <w:pStyle w:val="ListParagraph"/>
        <w:numPr>
          <w:ilvl w:val="0"/>
          <w:numId w:val="8"/>
        </w:numPr>
        <w:tabs>
          <w:tab w:val="left" w:pos="284"/>
        </w:tabs>
        <w:spacing w:after="0" w:line="240" w:lineRule="auto"/>
        <w:ind w:left="170" w:firstLine="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  <w:r>
        <w:rPr>
          <w:rFonts w:ascii="HSPaltin" w:eastAsia="Times New Roman" w:hAnsi="HSPaltin" w:cs="Times New Roman"/>
          <w:sz w:val="24"/>
          <w:szCs w:val="24"/>
          <w:lang w:val="ro-RO"/>
        </w:rPr>
        <w:t>Asociației de Dezvoltare Intercomunitară Aqua Invest Mureș;</w:t>
      </w:r>
    </w:p>
    <w:p w14:paraId="63E6058C" w14:textId="3BA06A26" w:rsidR="00342A68" w:rsidRDefault="00AB2AA2" w:rsidP="00351C0D">
      <w:pPr>
        <w:pStyle w:val="ListParagraph"/>
        <w:numPr>
          <w:ilvl w:val="0"/>
          <w:numId w:val="8"/>
        </w:numPr>
        <w:tabs>
          <w:tab w:val="left" w:pos="284"/>
        </w:tabs>
        <w:spacing w:after="0" w:line="240" w:lineRule="auto"/>
        <w:ind w:left="170" w:firstLine="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  <w:r>
        <w:rPr>
          <w:rFonts w:ascii="HSPaltin" w:eastAsia="Times New Roman" w:hAnsi="HSPaltin" w:cs="Times New Roman"/>
          <w:sz w:val="24"/>
          <w:szCs w:val="24"/>
          <w:lang w:val="ro-RO"/>
        </w:rPr>
        <w:t>Companiei Aquaserv S.A..</w:t>
      </w:r>
    </w:p>
    <w:p w14:paraId="03564657" w14:textId="77777777" w:rsidR="00910D5B" w:rsidRPr="00910D5B" w:rsidRDefault="00910D5B" w:rsidP="00351C0D">
      <w:pPr>
        <w:pStyle w:val="ListParagraph"/>
        <w:spacing w:after="0" w:line="240" w:lineRule="auto"/>
        <w:ind w:left="17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</w:p>
    <w:p w14:paraId="28F5DD98" w14:textId="77777777" w:rsidR="00FB6858" w:rsidRPr="0028634A" w:rsidRDefault="00FB6858" w:rsidP="00351C0D">
      <w:pPr>
        <w:spacing w:after="0" w:line="240" w:lineRule="auto"/>
        <w:ind w:left="17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 w:rsidRPr="0028634A">
        <w:rPr>
          <w:rFonts w:ascii="Times New Roman" w:eastAsia="Umbra BT" w:hAnsi="Times New Roman"/>
          <w:b/>
          <w:sz w:val="24"/>
          <w:szCs w:val="24"/>
          <w:lang w:val="ro-RO" w:eastAsia="ro-RO"/>
        </w:rPr>
        <w:t>Viză de legalitate</w:t>
      </w:r>
    </w:p>
    <w:p w14:paraId="39E551BA" w14:textId="190DD89D" w:rsidR="00FB6858" w:rsidRPr="0028634A" w:rsidRDefault="00E135A7" w:rsidP="00351C0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Secretarul General al Municipiului Târgu Mureș</w:t>
      </w:r>
    </w:p>
    <w:p w14:paraId="3B367A7F" w14:textId="4E29F0FC" w:rsidR="00FB6858" w:rsidRDefault="00F51067" w:rsidP="00351C0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BÂTA ANCA VOICHIȚA</w:t>
      </w:r>
    </w:p>
    <w:p w14:paraId="20A91DEA" w14:textId="77777777" w:rsidR="00910D5B" w:rsidRDefault="00910D5B" w:rsidP="00351C0D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bookmarkStart w:id="1" w:name="_GoBack"/>
      <w:bookmarkEnd w:id="1"/>
    </w:p>
    <w:p w14:paraId="4C440CAD" w14:textId="14150BB3" w:rsidR="001773BE" w:rsidRDefault="001773BE" w:rsidP="00351C0D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66E87FB" w14:textId="59635344" w:rsidR="00AB2AA2" w:rsidRDefault="00AB2AA2" w:rsidP="00351C0D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27E428D" w14:textId="50CBF5CF" w:rsidR="00AB2AA2" w:rsidRDefault="00AB2AA2" w:rsidP="00351C0D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BA1F731" w14:textId="4F94E958" w:rsidR="00AB2AA2" w:rsidRDefault="00AB2AA2" w:rsidP="00351C0D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EC8A6F1" w14:textId="12B93A74" w:rsidR="00AB2AA2" w:rsidRDefault="00AB2AA2" w:rsidP="00351C0D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70431E1" w14:textId="26FA785B" w:rsidR="00AB2AA2" w:rsidRDefault="00AB2AA2" w:rsidP="00351C0D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1E7F8F2" w14:textId="6B465D76" w:rsidR="00AB2AA2" w:rsidRDefault="00AB2AA2" w:rsidP="00351C0D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57C7A52" w14:textId="136D5869" w:rsidR="00AB2AA2" w:rsidRDefault="00AB2AA2" w:rsidP="00351C0D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4E56598" w14:textId="4F7773ED" w:rsidR="00AB2AA2" w:rsidRDefault="00AB2AA2" w:rsidP="00351C0D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4A720AB" w14:textId="0A9D043C" w:rsidR="00AB2AA2" w:rsidRDefault="00AB2AA2" w:rsidP="00351C0D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4B8298B" w14:textId="681E98BA" w:rsidR="00AB2AA2" w:rsidRDefault="00AB2AA2" w:rsidP="00351C0D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8D61299" w14:textId="47948186" w:rsidR="00AB2AA2" w:rsidRDefault="00AB2AA2" w:rsidP="00351C0D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739DAF5" w14:textId="7191A458" w:rsidR="00AB2AA2" w:rsidRDefault="00AB2AA2" w:rsidP="00351C0D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B5ABEC6" w14:textId="6355A70A" w:rsidR="00AB2AA2" w:rsidRDefault="00AB2AA2" w:rsidP="00351C0D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7F6273D" w14:textId="694C2B9F" w:rsidR="00AB2AA2" w:rsidRDefault="00AB2AA2" w:rsidP="00351C0D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8C58DEE" w14:textId="2DE2C6BE" w:rsidR="00AB2AA2" w:rsidRDefault="00AB2AA2" w:rsidP="00351C0D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FEF3459" w14:textId="46B8258E" w:rsidR="00AB2AA2" w:rsidRDefault="00AB2AA2" w:rsidP="00351C0D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1858FBB" w14:textId="1BE7B5EE" w:rsidR="00AB2AA2" w:rsidRDefault="00AB2AA2" w:rsidP="00351C0D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33B1965" w14:textId="2D49F86E" w:rsidR="00AB2AA2" w:rsidRDefault="00AB2AA2" w:rsidP="00351C0D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88CDF55" w14:textId="77777777" w:rsidR="00AB2AA2" w:rsidRPr="0028634A" w:rsidRDefault="00AB2AA2" w:rsidP="00351C0D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20FFBEC" w14:textId="12569DA3" w:rsidR="00FB6858" w:rsidRPr="00F51067" w:rsidRDefault="00FB6858" w:rsidP="00351C0D">
      <w:pPr>
        <w:spacing w:after="0" w:line="240" w:lineRule="auto"/>
        <w:ind w:left="17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FB6858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sectPr w:rsidR="00FB6858" w:rsidRPr="00F51067" w:rsidSect="00342A68">
      <w:pgSz w:w="11907" w:h="16839" w:code="9"/>
      <w:pgMar w:top="567" w:right="1728" w:bottom="432" w:left="201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SPaltin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A656E"/>
    <w:multiLevelType w:val="hybridMultilevel"/>
    <w:tmpl w:val="6F76626A"/>
    <w:lvl w:ilvl="0" w:tplc="28AEE5B2">
      <w:start w:val="5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10278"/>
    <w:multiLevelType w:val="hybridMultilevel"/>
    <w:tmpl w:val="C06452D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>
    <w:nsid w:val="44F2298F"/>
    <w:multiLevelType w:val="hybridMultilevel"/>
    <w:tmpl w:val="38D005D8"/>
    <w:lvl w:ilvl="0" w:tplc="04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>
    <w:nsid w:val="4C7739EF"/>
    <w:multiLevelType w:val="hybridMultilevel"/>
    <w:tmpl w:val="7F2C36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ABB0933"/>
    <w:multiLevelType w:val="hybridMultilevel"/>
    <w:tmpl w:val="C190350E"/>
    <w:lvl w:ilvl="0" w:tplc="B7F245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E9561C"/>
    <w:multiLevelType w:val="hybridMultilevel"/>
    <w:tmpl w:val="E67A6736"/>
    <w:lvl w:ilvl="0" w:tplc="55C85B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6B0D6C"/>
    <w:multiLevelType w:val="hybridMultilevel"/>
    <w:tmpl w:val="B14075B2"/>
    <w:lvl w:ilvl="0" w:tplc="5332FA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8C16248"/>
    <w:multiLevelType w:val="hybridMultilevel"/>
    <w:tmpl w:val="9CEEDD3E"/>
    <w:lvl w:ilvl="0" w:tplc="5EE27A5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E9"/>
    <w:rsid w:val="000028FC"/>
    <w:rsid w:val="000063FF"/>
    <w:rsid w:val="00046204"/>
    <w:rsid w:val="000545CA"/>
    <w:rsid w:val="00073A07"/>
    <w:rsid w:val="000B2E3A"/>
    <w:rsid w:val="000C01A0"/>
    <w:rsid w:val="000E7F2D"/>
    <w:rsid w:val="000F48FD"/>
    <w:rsid w:val="00117281"/>
    <w:rsid w:val="00121976"/>
    <w:rsid w:val="00145C31"/>
    <w:rsid w:val="00147BE5"/>
    <w:rsid w:val="00163D99"/>
    <w:rsid w:val="00164DB6"/>
    <w:rsid w:val="0016631F"/>
    <w:rsid w:val="001673F9"/>
    <w:rsid w:val="001773BE"/>
    <w:rsid w:val="0018042A"/>
    <w:rsid w:val="0018391A"/>
    <w:rsid w:val="001C609E"/>
    <w:rsid w:val="001F09FB"/>
    <w:rsid w:val="001F3A38"/>
    <w:rsid w:val="002212AC"/>
    <w:rsid w:val="00250A86"/>
    <w:rsid w:val="002677AC"/>
    <w:rsid w:val="002A7EE9"/>
    <w:rsid w:val="002C7A4A"/>
    <w:rsid w:val="002D33B5"/>
    <w:rsid w:val="002E00F4"/>
    <w:rsid w:val="002F509B"/>
    <w:rsid w:val="0030078E"/>
    <w:rsid w:val="00307547"/>
    <w:rsid w:val="00311B87"/>
    <w:rsid w:val="00342A68"/>
    <w:rsid w:val="0034448F"/>
    <w:rsid w:val="00351C0D"/>
    <w:rsid w:val="00361B62"/>
    <w:rsid w:val="00364DB4"/>
    <w:rsid w:val="0036712D"/>
    <w:rsid w:val="00374674"/>
    <w:rsid w:val="00385AB7"/>
    <w:rsid w:val="003B5837"/>
    <w:rsid w:val="003C329D"/>
    <w:rsid w:val="003C5321"/>
    <w:rsid w:val="003C7BE6"/>
    <w:rsid w:val="003E0513"/>
    <w:rsid w:val="003E531F"/>
    <w:rsid w:val="003E6AEE"/>
    <w:rsid w:val="003F1C57"/>
    <w:rsid w:val="003F4DA1"/>
    <w:rsid w:val="0041249A"/>
    <w:rsid w:val="0041794D"/>
    <w:rsid w:val="004407DC"/>
    <w:rsid w:val="00482321"/>
    <w:rsid w:val="004A6CC4"/>
    <w:rsid w:val="004B6F43"/>
    <w:rsid w:val="004D3D33"/>
    <w:rsid w:val="004D621C"/>
    <w:rsid w:val="004E5FBB"/>
    <w:rsid w:val="004F14FF"/>
    <w:rsid w:val="005347C7"/>
    <w:rsid w:val="00540E3C"/>
    <w:rsid w:val="00541668"/>
    <w:rsid w:val="00593A53"/>
    <w:rsid w:val="005C2041"/>
    <w:rsid w:val="005C295F"/>
    <w:rsid w:val="005C6B4B"/>
    <w:rsid w:val="006137A7"/>
    <w:rsid w:val="006569CB"/>
    <w:rsid w:val="0066002D"/>
    <w:rsid w:val="00660F88"/>
    <w:rsid w:val="00664474"/>
    <w:rsid w:val="00665D25"/>
    <w:rsid w:val="006760B7"/>
    <w:rsid w:val="006A5BBF"/>
    <w:rsid w:val="006B585F"/>
    <w:rsid w:val="006D21AB"/>
    <w:rsid w:val="00701991"/>
    <w:rsid w:val="007046B5"/>
    <w:rsid w:val="00714CAA"/>
    <w:rsid w:val="00721C05"/>
    <w:rsid w:val="00726A34"/>
    <w:rsid w:val="00780695"/>
    <w:rsid w:val="007C1449"/>
    <w:rsid w:val="007E4479"/>
    <w:rsid w:val="007F23D2"/>
    <w:rsid w:val="007F3541"/>
    <w:rsid w:val="007F39A1"/>
    <w:rsid w:val="007F7231"/>
    <w:rsid w:val="008116D8"/>
    <w:rsid w:val="00812C57"/>
    <w:rsid w:val="008351E1"/>
    <w:rsid w:val="00852A78"/>
    <w:rsid w:val="00877C6D"/>
    <w:rsid w:val="00881A83"/>
    <w:rsid w:val="008B0A59"/>
    <w:rsid w:val="008C6683"/>
    <w:rsid w:val="008E4060"/>
    <w:rsid w:val="009059DB"/>
    <w:rsid w:val="00910D5B"/>
    <w:rsid w:val="009648E5"/>
    <w:rsid w:val="00984F0C"/>
    <w:rsid w:val="009D02E7"/>
    <w:rsid w:val="009E0A89"/>
    <w:rsid w:val="009F0DD1"/>
    <w:rsid w:val="009F1FDC"/>
    <w:rsid w:val="00A074F5"/>
    <w:rsid w:val="00A25064"/>
    <w:rsid w:val="00A75266"/>
    <w:rsid w:val="00AB1FB0"/>
    <w:rsid w:val="00AB2AA2"/>
    <w:rsid w:val="00B04107"/>
    <w:rsid w:val="00B1388B"/>
    <w:rsid w:val="00B15062"/>
    <w:rsid w:val="00B213FD"/>
    <w:rsid w:val="00B36BCA"/>
    <w:rsid w:val="00B91465"/>
    <w:rsid w:val="00BB613E"/>
    <w:rsid w:val="00BD3C0A"/>
    <w:rsid w:val="00BD6E78"/>
    <w:rsid w:val="00BF78F1"/>
    <w:rsid w:val="00C06152"/>
    <w:rsid w:val="00C22A85"/>
    <w:rsid w:val="00C32B85"/>
    <w:rsid w:val="00C4304E"/>
    <w:rsid w:val="00C627B5"/>
    <w:rsid w:val="00CC6522"/>
    <w:rsid w:val="00CD29D6"/>
    <w:rsid w:val="00CE75FF"/>
    <w:rsid w:val="00CF0F59"/>
    <w:rsid w:val="00CF63FB"/>
    <w:rsid w:val="00D069DF"/>
    <w:rsid w:val="00D0705B"/>
    <w:rsid w:val="00D306C9"/>
    <w:rsid w:val="00D61708"/>
    <w:rsid w:val="00D656B1"/>
    <w:rsid w:val="00D7635C"/>
    <w:rsid w:val="00D8070D"/>
    <w:rsid w:val="00D94E6C"/>
    <w:rsid w:val="00DB18F2"/>
    <w:rsid w:val="00DB7BF5"/>
    <w:rsid w:val="00E10FBF"/>
    <w:rsid w:val="00E135A7"/>
    <w:rsid w:val="00E451D0"/>
    <w:rsid w:val="00E5020A"/>
    <w:rsid w:val="00E60C84"/>
    <w:rsid w:val="00E658D0"/>
    <w:rsid w:val="00EA7971"/>
    <w:rsid w:val="00EB2A17"/>
    <w:rsid w:val="00ED37AB"/>
    <w:rsid w:val="00F128B3"/>
    <w:rsid w:val="00F3025D"/>
    <w:rsid w:val="00F430D2"/>
    <w:rsid w:val="00F51067"/>
    <w:rsid w:val="00F54804"/>
    <w:rsid w:val="00F62B07"/>
    <w:rsid w:val="00F73F2B"/>
    <w:rsid w:val="00F877B6"/>
    <w:rsid w:val="00FB6858"/>
    <w:rsid w:val="00FE1FB0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261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1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C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1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1109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Statia12</cp:lastModifiedBy>
  <cp:revision>7</cp:revision>
  <cp:lastPrinted>2022-06-21T07:17:00Z</cp:lastPrinted>
  <dcterms:created xsi:type="dcterms:W3CDTF">2022-06-15T07:11:00Z</dcterms:created>
  <dcterms:modified xsi:type="dcterms:W3CDTF">2022-06-21T07:17:00Z</dcterms:modified>
</cp:coreProperties>
</file>