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20B" w:rsidRPr="00CE5F09" w:rsidRDefault="00C2420B" w:rsidP="00C2420B">
      <w:pPr>
        <w:rPr>
          <w:b/>
        </w:rPr>
      </w:pPr>
      <w:bookmarkStart w:id="0" w:name="_GoBack"/>
      <w:bookmarkEnd w:id="0"/>
      <w:r w:rsidRPr="00CE5F09">
        <w:rPr>
          <w:b/>
        </w:rPr>
        <w:t xml:space="preserve">ROMÂNIA                                                                                         </w:t>
      </w:r>
      <w:r w:rsidRPr="00CE5F09">
        <w:rPr>
          <w:b/>
          <w:sz w:val="16"/>
          <w:szCs w:val="16"/>
        </w:rPr>
        <w:t>(nu produce efecte juridice)</w:t>
      </w:r>
      <w:r w:rsidRPr="00CE5F09">
        <w:rPr>
          <w:b/>
        </w:rPr>
        <w:t>*</w:t>
      </w:r>
      <w:r w:rsidRPr="00CE5F09">
        <w:rPr>
          <w:b/>
        </w:rPr>
        <w:br/>
        <w:t>JUDEȚUL MUREȘ</w:t>
      </w:r>
      <w:r w:rsidRPr="00CE5F09">
        <w:rPr>
          <w:b/>
        </w:rPr>
        <w:br/>
        <w:t>DIRECȚIA DE ASISTENȚĂ SOCIALĂ TÂRGU MUREȘ</w:t>
      </w:r>
    </w:p>
    <w:p w:rsidR="00C2420B" w:rsidRPr="00CE5F09" w:rsidRDefault="00C2420B" w:rsidP="00C2420B">
      <w:pPr>
        <w:rPr>
          <w:b/>
        </w:rPr>
      </w:pPr>
      <w:r w:rsidRPr="00CE5F09">
        <w:rPr>
          <w:b/>
        </w:rPr>
        <w:t xml:space="preserve">Nr. </w:t>
      </w:r>
      <w:r w:rsidR="00BF60DD">
        <w:rPr>
          <w:b/>
        </w:rPr>
        <w:t>48.411/5986DAS/27.06.2022</w:t>
      </w:r>
    </w:p>
    <w:p w:rsidR="00C2420B" w:rsidRPr="00CE5F09" w:rsidRDefault="00C2420B" w:rsidP="00C2420B">
      <w:pPr>
        <w:rPr>
          <w:b/>
        </w:rPr>
      </w:pPr>
      <w:r w:rsidRPr="00CE5F09">
        <w:rPr>
          <w:b/>
        </w:rPr>
        <w:tab/>
      </w:r>
      <w:r w:rsidRPr="00CE5F09">
        <w:rPr>
          <w:b/>
        </w:rPr>
        <w:tab/>
      </w:r>
      <w:r w:rsidRPr="00CE5F09">
        <w:rPr>
          <w:b/>
        </w:rPr>
        <w:tab/>
        <w:t xml:space="preserve">   </w:t>
      </w:r>
      <w:r>
        <w:rPr>
          <w:b/>
        </w:rPr>
        <w:tab/>
      </w:r>
      <w:r>
        <w:rPr>
          <w:b/>
        </w:rPr>
        <w:tab/>
      </w:r>
      <w:r>
        <w:rPr>
          <w:b/>
        </w:rPr>
        <w:tab/>
      </w:r>
      <w:r>
        <w:rPr>
          <w:b/>
        </w:rPr>
        <w:tab/>
      </w:r>
      <w:r>
        <w:rPr>
          <w:b/>
        </w:rPr>
        <w:tab/>
      </w:r>
      <w:r>
        <w:rPr>
          <w:b/>
        </w:rPr>
        <w:tab/>
      </w:r>
      <w:r>
        <w:rPr>
          <w:b/>
        </w:rPr>
        <w:tab/>
        <w:t xml:space="preserve">  </w:t>
      </w:r>
      <w:r w:rsidRPr="00CE5F09">
        <w:rPr>
          <w:b/>
        </w:rPr>
        <w:t>Inițiator</w:t>
      </w:r>
    </w:p>
    <w:p w:rsidR="00C2420B" w:rsidRPr="00CE5F09" w:rsidRDefault="00C2420B" w:rsidP="00C2420B">
      <w:pPr>
        <w:ind w:left="6372"/>
        <w:rPr>
          <w:b/>
        </w:rPr>
      </w:pPr>
      <w:r w:rsidRPr="00CE5F09">
        <w:rPr>
          <w:b/>
        </w:rPr>
        <w:tab/>
        <w:t xml:space="preserve">  PRIMAR,</w:t>
      </w:r>
    </w:p>
    <w:p w:rsidR="00C2420B" w:rsidRPr="00CE5F09" w:rsidRDefault="00C2420B" w:rsidP="00C2420B">
      <w:pPr>
        <w:rPr>
          <w:b/>
        </w:rPr>
      </w:pPr>
      <w:r w:rsidRPr="00CE5F09">
        <w:rPr>
          <w:b/>
        </w:rPr>
        <w:tab/>
        <w:t xml:space="preserve">           </w:t>
      </w:r>
      <w:r>
        <w:rPr>
          <w:b/>
        </w:rPr>
        <w:tab/>
      </w:r>
      <w:r>
        <w:rPr>
          <w:b/>
        </w:rPr>
        <w:tab/>
      </w:r>
      <w:r>
        <w:rPr>
          <w:b/>
        </w:rPr>
        <w:tab/>
      </w:r>
      <w:r>
        <w:rPr>
          <w:b/>
        </w:rPr>
        <w:tab/>
      </w:r>
      <w:r>
        <w:rPr>
          <w:b/>
        </w:rPr>
        <w:tab/>
      </w:r>
      <w:r>
        <w:rPr>
          <w:b/>
        </w:rPr>
        <w:tab/>
      </w:r>
      <w:r>
        <w:rPr>
          <w:b/>
        </w:rPr>
        <w:tab/>
      </w:r>
      <w:r>
        <w:rPr>
          <w:b/>
        </w:rPr>
        <w:tab/>
      </w:r>
      <w:r>
        <w:rPr>
          <w:b/>
        </w:rPr>
        <w:tab/>
        <w:t xml:space="preserve"> </w:t>
      </w:r>
      <w:r w:rsidRPr="00CE5F09">
        <w:rPr>
          <w:b/>
        </w:rPr>
        <w:t xml:space="preserve"> So</w:t>
      </w:r>
      <w:r w:rsidRPr="00CE5F09">
        <w:rPr>
          <w:b/>
          <w:lang w:val="hu-HU"/>
        </w:rPr>
        <w:t>ós Zoltán</w:t>
      </w:r>
    </w:p>
    <w:p w:rsidR="00C2420B" w:rsidRDefault="00C2420B" w:rsidP="00C2420B">
      <w:pPr>
        <w:spacing w:line="360" w:lineRule="auto"/>
        <w:jc w:val="center"/>
        <w:rPr>
          <w:b/>
        </w:rPr>
      </w:pPr>
    </w:p>
    <w:p w:rsidR="00C2420B" w:rsidRPr="00CE5F09" w:rsidRDefault="00C2420B" w:rsidP="00C2420B">
      <w:pPr>
        <w:spacing w:line="360" w:lineRule="auto"/>
        <w:jc w:val="center"/>
        <w:rPr>
          <w:b/>
        </w:rPr>
      </w:pPr>
      <w:r w:rsidRPr="00CE5F09">
        <w:rPr>
          <w:b/>
        </w:rPr>
        <w:t>REFERAT DE APROBARE</w:t>
      </w:r>
    </w:p>
    <w:p w:rsidR="00C2420B" w:rsidRPr="00307088" w:rsidRDefault="00C2420B" w:rsidP="00C2420B">
      <w:pPr>
        <w:jc w:val="center"/>
        <w:rPr>
          <w:b/>
          <w:bCs/>
        </w:rPr>
      </w:pPr>
      <w:r w:rsidRPr="00307088">
        <w:rPr>
          <w:b/>
          <w:bCs/>
        </w:rPr>
        <w:t xml:space="preserve">privind acordarea </w:t>
      </w:r>
      <w:r w:rsidR="005006F3">
        <w:rPr>
          <w:b/>
          <w:bCs/>
        </w:rPr>
        <w:t xml:space="preserve">sporului de 15% pentru condiții </w:t>
      </w:r>
      <w:r w:rsidR="00F91BEB" w:rsidRPr="00F91BEB">
        <w:rPr>
          <w:rFonts w:eastAsiaTheme="minorHAnsi"/>
          <w:b/>
          <w:lang w:eastAsia="en-US"/>
        </w:rPr>
        <w:t>periculoase sau vătămătoare</w:t>
      </w:r>
      <w:r w:rsidR="00F91BEB">
        <w:rPr>
          <w:rFonts w:eastAsiaTheme="minorHAnsi"/>
          <w:b/>
          <w:lang w:eastAsia="en-US"/>
        </w:rPr>
        <w:t xml:space="preserve"> </w:t>
      </w:r>
      <w:r w:rsidR="00101769">
        <w:rPr>
          <w:rFonts w:eastAsiaTheme="minorHAnsi"/>
          <w:b/>
          <w:lang w:eastAsia="en-US"/>
        </w:rPr>
        <w:t xml:space="preserve">de muncă </w:t>
      </w:r>
      <w:r w:rsidR="00F91BEB">
        <w:rPr>
          <w:rFonts w:eastAsiaTheme="minorHAnsi"/>
          <w:b/>
          <w:lang w:eastAsia="en-US"/>
        </w:rPr>
        <w:t>asistenților personali și îngrijitorilor la domiciliu ai persoanelor vârstnice din cadrul Direcției de Asistență Socială Târgu Mureș</w:t>
      </w:r>
    </w:p>
    <w:p w:rsidR="00C2420B" w:rsidRPr="00CE5F09" w:rsidRDefault="00C2420B" w:rsidP="00C2420B">
      <w:pPr>
        <w:jc w:val="center"/>
        <w:rPr>
          <w:b/>
          <w:bCs/>
        </w:rPr>
      </w:pPr>
    </w:p>
    <w:p w:rsidR="005015EF" w:rsidRDefault="005015EF" w:rsidP="005015EF">
      <w:pPr>
        <w:autoSpaceDE w:val="0"/>
        <w:autoSpaceDN w:val="0"/>
        <w:adjustRightInd w:val="0"/>
        <w:jc w:val="both"/>
        <w:rPr>
          <w:rStyle w:val="Strong"/>
          <w:b w:val="0"/>
          <w:bCs w:val="0"/>
          <w:color w:val="000000"/>
          <w:bdr w:val="none" w:sz="0" w:space="0" w:color="auto" w:frame="1"/>
          <w:shd w:val="clear" w:color="auto" w:fill="FFFFFF"/>
        </w:rPr>
      </w:pPr>
      <w:r>
        <w:rPr>
          <w:rFonts w:eastAsiaTheme="minorHAnsi"/>
          <w:lang w:eastAsia="en-US"/>
        </w:rPr>
        <w:tab/>
      </w:r>
    </w:p>
    <w:p w:rsidR="005015EF" w:rsidRPr="005015EF" w:rsidRDefault="005015EF" w:rsidP="005015EF">
      <w:pPr>
        <w:spacing w:line="276" w:lineRule="auto"/>
        <w:ind w:firstLine="708"/>
        <w:jc w:val="both"/>
        <w:rPr>
          <w:bCs/>
        </w:rPr>
      </w:pPr>
      <w:r>
        <w:rPr>
          <w:bCs/>
          <w:lang w:val="en-US"/>
        </w:rPr>
        <w:t>C</w:t>
      </w:r>
      <w:r w:rsidRPr="00F13B7E">
        <w:rPr>
          <w:bCs/>
          <w:lang w:val="en-US"/>
        </w:rPr>
        <w:t xml:space="preserve">onform </w:t>
      </w:r>
      <w:proofErr w:type="spellStart"/>
      <w:r w:rsidRPr="00F13B7E">
        <w:rPr>
          <w:bCs/>
          <w:lang w:val="en-US"/>
        </w:rPr>
        <w:t>prevederilor</w:t>
      </w:r>
      <w:proofErr w:type="spellEnd"/>
      <w:r w:rsidRPr="00F13B7E">
        <w:rPr>
          <w:bCs/>
          <w:lang w:val="en-US"/>
        </w:rPr>
        <w:t xml:space="preserve"> pct. IV lit. </w:t>
      </w:r>
      <w:proofErr w:type="gramStart"/>
      <w:r w:rsidRPr="00F13B7E">
        <w:rPr>
          <w:bCs/>
          <w:lang w:val="en-US"/>
        </w:rPr>
        <w:t xml:space="preserve">A </w:t>
      </w:r>
      <w:proofErr w:type="spellStart"/>
      <w:r w:rsidRPr="00F13B7E">
        <w:rPr>
          <w:bCs/>
          <w:lang w:val="en-US"/>
        </w:rPr>
        <w:t>subpunct</w:t>
      </w:r>
      <w:proofErr w:type="spellEnd"/>
      <w:r w:rsidRPr="00F13B7E">
        <w:rPr>
          <w:bCs/>
          <w:lang w:val="en-US"/>
        </w:rPr>
        <w:t xml:space="preserve"> 2 din </w:t>
      </w:r>
      <w:proofErr w:type="spellStart"/>
      <w:r w:rsidRPr="00F13B7E">
        <w:rPr>
          <w:bCs/>
          <w:lang w:val="en-US"/>
        </w:rPr>
        <w:t>Anexa</w:t>
      </w:r>
      <w:proofErr w:type="spellEnd"/>
      <w:r w:rsidRPr="00F13B7E">
        <w:rPr>
          <w:bCs/>
          <w:lang w:val="en-US"/>
        </w:rPr>
        <w:t xml:space="preserve"> nr.</w:t>
      </w:r>
      <w:proofErr w:type="gramEnd"/>
      <w:r w:rsidRPr="00F13B7E">
        <w:rPr>
          <w:bCs/>
          <w:lang w:val="en-US"/>
        </w:rPr>
        <w:t xml:space="preserve"> </w:t>
      </w:r>
      <w:proofErr w:type="gramStart"/>
      <w:r w:rsidRPr="00F13B7E">
        <w:rPr>
          <w:bCs/>
          <w:lang w:val="en-US"/>
        </w:rPr>
        <w:t>9 la HG nr.</w:t>
      </w:r>
      <w:proofErr w:type="gramEnd"/>
      <w:r w:rsidRPr="00F13B7E">
        <w:rPr>
          <w:bCs/>
          <w:lang w:val="en-US"/>
        </w:rPr>
        <w:t xml:space="preserve"> 153/2018 </w:t>
      </w:r>
      <w:proofErr w:type="spellStart"/>
      <w:r w:rsidRPr="00F13B7E">
        <w:rPr>
          <w:bCs/>
          <w:lang w:val="en-US"/>
        </w:rPr>
        <w:t>pentru</w:t>
      </w:r>
      <w:proofErr w:type="spellEnd"/>
      <w:r w:rsidRPr="00F13B7E">
        <w:rPr>
          <w:bCs/>
          <w:lang w:val="en-US"/>
        </w:rPr>
        <w:t xml:space="preserve"> </w:t>
      </w:r>
      <w:proofErr w:type="spellStart"/>
      <w:r w:rsidRPr="00F13B7E">
        <w:rPr>
          <w:bCs/>
          <w:lang w:val="en-US"/>
        </w:rPr>
        <w:t>aprobarea</w:t>
      </w:r>
      <w:proofErr w:type="spellEnd"/>
      <w:r w:rsidRPr="00F13B7E">
        <w:rPr>
          <w:bCs/>
          <w:lang w:val="en-US"/>
        </w:rPr>
        <w:t xml:space="preserve"> </w:t>
      </w:r>
      <w:proofErr w:type="spellStart"/>
      <w:r w:rsidRPr="00F13B7E">
        <w:rPr>
          <w:bCs/>
          <w:lang w:val="en-US"/>
        </w:rPr>
        <w:t>regulamentului-cadru</w:t>
      </w:r>
      <w:proofErr w:type="spellEnd"/>
      <w:r w:rsidRPr="00F13B7E">
        <w:rPr>
          <w:bCs/>
          <w:lang w:val="en-US"/>
        </w:rPr>
        <w:t xml:space="preserve"> </w:t>
      </w:r>
      <w:proofErr w:type="spellStart"/>
      <w:r w:rsidRPr="00F13B7E">
        <w:rPr>
          <w:bCs/>
          <w:lang w:val="en-US"/>
        </w:rPr>
        <w:t>privind</w:t>
      </w:r>
      <w:proofErr w:type="spellEnd"/>
      <w:r w:rsidRPr="00F13B7E">
        <w:rPr>
          <w:bCs/>
          <w:lang w:val="en-US"/>
        </w:rPr>
        <w:t xml:space="preserve"> </w:t>
      </w:r>
      <w:proofErr w:type="spellStart"/>
      <w:r w:rsidRPr="00F13B7E">
        <w:rPr>
          <w:bCs/>
          <w:lang w:val="en-US"/>
        </w:rPr>
        <w:t>stabilirea</w:t>
      </w:r>
      <w:proofErr w:type="spellEnd"/>
      <w:r w:rsidRPr="00F13B7E">
        <w:rPr>
          <w:bCs/>
          <w:lang w:val="en-US"/>
        </w:rPr>
        <w:t xml:space="preserve"> </w:t>
      </w:r>
      <w:proofErr w:type="spellStart"/>
      <w:r w:rsidRPr="00F13B7E">
        <w:rPr>
          <w:bCs/>
          <w:lang w:val="en-US"/>
        </w:rPr>
        <w:t>locurilor</w:t>
      </w:r>
      <w:proofErr w:type="spellEnd"/>
      <w:r w:rsidRPr="00F13B7E">
        <w:rPr>
          <w:bCs/>
          <w:lang w:val="en-US"/>
        </w:rPr>
        <w:t xml:space="preserve"> de </w:t>
      </w:r>
      <w:proofErr w:type="spellStart"/>
      <w:r w:rsidRPr="00F13B7E">
        <w:rPr>
          <w:bCs/>
          <w:lang w:val="en-US"/>
        </w:rPr>
        <w:t>munc</w:t>
      </w:r>
      <w:proofErr w:type="spellEnd"/>
      <w:r w:rsidRPr="00F13B7E">
        <w:rPr>
          <w:bCs/>
        </w:rPr>
        <w:t xml:space="preserve">ă, a categoriilor de personal, </w:t>
      </w:r>
      <w:proofErr w:type="gramStart"/>
      <w:r w:rsidRPr="00F13B7E">
        <w:rPr>
          <w:bCs/>
        </w:rPr>
        <w:t>a</w:t>
      </w:r>
      <w:proofErr w:type="gramEnd"/>
      <w:r w:rsidRPr="00F13B7E">
        <w:rPr>
          <w:bCs/>
        </w:rPr>
        <w:t xml:space="preserve"> mărimii concrete a sporului pentru condiții de muncă prevăzut în anexa nr. II la Legea-cadru nr. 153/2017 privind salarizarea personalului plătit din fonduri publice, precum și a condițiilor de acordare a acestuia, pentru familia ocupațională de funcții bugetare ”Sănătate și asistență socială</w:t>
      </w:r>
      <w:r w:rsidRPr="005015EF">
        <w:rPr>
          <w:bCs/>
        </w:rPr>
        <w:t xml:space="preserve">”, </w:t>
      </w:r>
      <w:r w:rsidRPr="005015EF">
        <w:t>personalul care își desfășoară activitatea în servicii de îngrijire la domiciliu pentru persoane cu dizabilitățiși pentru persoane vârstnice</w:t>
      </w:r>
      <w:r w:rsidRPr="005015EF">
        <w:rPr>
          <w:bCs/>
        </w:rPr>
        <w:t xml:space="preserve">, în condiții periculoase sau vătămătoare, poate beneficia de un spor de până la 15% din salariul de bază. </w:t>
      </w:r>
    </w:p>
    <w:p w:rsidR="005015EF" w:rsidRPr="005015EF" w:rsidRDefault="005015EF" w:rsidP="005015EF">
      <w:pPr>
        <w:spacing w:line="276" w:lineRule="auto"/>
        <w:ind w:firstLine="708"/>
        <w:jc w:val="both"/>
        <w:rPr>
          <w:rStyle w:val="Strong"/>
          <w:b w:val="0"/>
          <w:bCs w:val="0"/>
          <w:color w:val="000000"/>
          <w:bdr w:val="none" w:sz="0" w:space="0" w:color="auto" w:frame="1"/>
          <w:shd w:val="clear" w:color="auto" w:fill="FFFFFF"/>
        </w:rPr>
      </w:pPr>
      <w:r w:rsidRPr="005015EF">
        <w:rPr>
          <w:bCs/>
          <w:lang w:val="en-US"/>
        </w:rPr>
        <w:t xml:space="preserve">Art. </w:t>
      </w:r>
      <w:proofErr w:type="gramStart"/>
      <w:r w:rsidRPr="005015EF">
        <w:rPr>
          <w:bCs/>
          <w:lang w:val="en-US"/>
        </w:rPr>
        <w:t xml:space="preserve">5 </w:t>
      </w:r>
      <w:proofErr w:type="spellStart"/>
      <w:r w:rsidRPr="005015EF">
        <w:rPr>
          <w:bCs/>
          <w:lang w:val="en-US"/>
        </w:rPr>
        <w:t>coroborat</w:t>
      </w:r>
      <w:proofErr w:type="spellEnd"/>
      <w:r w:rsidRPr="005015EF">
        <w:rPr>
          <w:bCs/>
          <w:lang w:val="en-US"/>
        </w:rPr>
        <w:t xml:space="preserve"> cu art.</w:t>
      </w:r>
      <w:proofErr w:type="gramEnd"/>
      <w:r w:rsidRPr="005015EF">
        <w:rPr>
          <w:bCs/>
          <w:lang w:val="en-US"/>
        </w:rPr>
        <w:t xml:space="preserve"> 16 din </w:t>
      </w:r>
      <w:proofErr w:type="spellStart"/>
      <w:r w:rsidR="008A7A4F">
        <w:rPr>
          <w:bCs/>
          <w:lang w:val="en-US"/>
        </w:rPr>
        <w:t>anexa</w:t>
      </w:r>
      <w:proofErr w:type="spellEnd"/>
      <w:r w:rsidR="008A7A4F">
        <w:rPr>
          <w:bCs/>
          <w:lang w:val="en-US"/>
        </w:rPr>
        <w:t xml:space="preserve"> la </w:t>
      </w:r>
      <w:r w:rsidRPr="005015EF">
        <w:rPr>
          <w:bCs/>
          <w:lang w:val="en-US"/>
        </w:rPr>
        <w:t xml:space="preserve">HG </w:t>
      </w:r>
      <w:proofErr w:type="spellStart"/>
      <w:r w:rsidRPr="005015EF">
        <w:rPr>
          <w:bCs/>
          <w:lang w:val="en-US"/>
        </w:rPr>
        <w:t>nr</w:t>
      </w:r>
      <w:proofErr w:type="spellEnd"/>
      <w:r w:rsidRPr="005015EF">
        <w:rPr>
          <w:bCs/>
          <w:lang w:val="en-US"/>
        </w:rPr>
        <w:t xml:space="preserve">. 153/2018 </w:t>
      </w:r>
      <w:r w:rsidRPr="005015EF">
        <w:rPr>
          <w:rFonts w:eastAsiaTheme="minorHAnsi"/>
          <w:lang w:eastAsia="en-US"/>
        </w:rPr>
        <w:t xml:space="preserve">pentru aprobarea Regulamentului-cadru privind stabilirea locurilor de muncă, a categoriilor de personal, </w:t>
      </w:r>
      <w:proofErr w:type="gramStart"/>
      <w:r w:rsidRPr="005015EF">
        <w:rPr>
          <w:rFonts w:eastAsiaTheme="minorHAnsi"/>
          <w:lang w:eastAsia="en-US"/>
        </w:rPr>
        <w:t>a</w:t>
      </w:r>
      <w:proofErr w:type="gramEnd"/>
      <w:r w:rsidRPr="005015EF">
        <w:rPr>
          <w:rFonts w:eastAsiaTheme="minorHAnsi"/>
          <w:lang w:eastAsia="en-US"/>
        </w:rPr>
        <w:t xml:space="preserve"> mărimii concrete a sporului pentru condiţii de muncă prevăzut în anexa nr. II la Legea-cadru nr. 153/2017 privind salarizarea personalului plătit din fonduri publice, precum şi a condiţiilor de acordare a acestuia, pentru familia ocupaţională de funcţii bugetare "Sănătate şi asistenţă socială", prevede că </w:t>
      </w:r>
      <w:r w:rsidRPr="005015EF">
        <w:rPr>
          <w:rFonts w:eastAsiaTheme="minorHAnsi"/>
          <w:bCs/>
          <w:lang w:eastAsia="en-US"/>
        </w:rPr>
        <w:t xml:space="preserve">sporul pentru condiții deosebit de periculoase, condiții periculoase și condiții periculoase sau vătămatoare de muncă se acordă în baza buletinelor de determinare sau, după caz, expertizare </w:t>
      </w:r>
      <w:r w:rsidRPr="005015EF">
        <w:rPr>
          <w:rFonts w:eastAsiaTheme="minorHAnsi"/>
          <w:lang w:eastAsia="en-US"/>
        </w:rPr>
        <w:t xml:space="preserve">care se eliberează de compartimentele de specialitate din cadrul direcțiilor de sănătate publică. </w:t>
      </w:r>
      <w:r w:rsidRPr="005015EF">
        <w:rPr>
          <w:rStyle w:val="Strong"/>
          <w:b w:val="0"/>
          <w:color w:val="000000"/>
          <w:bdr w:val="none" w:sz="0" w:space="0" w:color="auto" w:frame="1"/>
          <w:shd w:val="clear" w:color="auto" w:fill="FFFFFF"/>
        </w:rPr>
        <w:t>Nominalizarea personalului care beneficiază de spor pe locuri de muncă, categoriile de personal, mărimea concretă a sporului, precum și condițiile de acordare se stabilesc de ordonatorul de credite, cu consultarea sindicatelor reprezentative la nivel de unitate/sindicatelor afiliate la o federație reprezentativă pe grup de unități/sector sau, după caz, a reprezentanților salariaților, în limita prevederilor din regulament-cadru, iar ordonatorii de credite au obligația să solicite autorităților abilitate eliberarea buletinelor de determinare sau, după caz, de expertizare a locurilor de muncă.</w:t>
      </w:r>
    </w:p>
    <w:p w:rsidR="005015EF" w:rsidRPr="00123B1F" w:rsidRDefault="005015EF" w:rsidP="005015EF">
      <w:pPr>
        <w:spacing w:line="276" w:lineRule="auto"/>
        <w:ind w:firstLine="708"/>
        <w:jc w:val="both"/>
        <w:rPr>
          <w:rStyle w:val="Strong"/>
          <w:b w:val="0"/>
          <w:bdr w:val="none" w:sz="0" w:space="0" w:color="auto" w:frame="1"/>
          <w:shd w:val="clear" w:color="auto" w:fill="FFFFFF"/>
        </w:rPr>
      </w:pPr>
      <w:r w:rsidRPr="009048D5">
        <w:rPr>
          <w:rStyle w:val="Strong"/>
          <w:b w:val="0"/>
          <w:bdr w:val="none" w:sz="0" w:space="0" w:color="auto" w:frame="1"/>
          <w:shd w:val="clear" w:color="auto" w:fill="FFFFFF"/>
        </w:rPr>
        <w:t>În prezent, la Direcția de Asistență Socială Târgu Mureș sunt angajați cu contract in</w:t>
      </w:r>
      <w:r w:rsidR="0074277E" w:rsidRPr="009048D5">
        <w:rPr>
          <w:rStyle w:val="Strong"/>
          <w:b w:val="0"/>
          <w:bdr w:val="none" w:sz="0" w:space="0" w:color="auto" w:frame="1"/>
          <w:shd w:val="clear" w:color="auto" w:fill="FFFFFF"/>
        </w:rPr>
        <w:t xml:space="preserve">dividual de muncă un număr </w:t>
      </w:r>
      <w:r w:rsidR="0074277E" w:rsidRPr="00123B1F">
        <w:rPr>
          <w:rStyle w:val="Strong"/>
          <w:b w:val="0"/>
          <w:bdr w:val="none" w:sz="0" w:space="0" w:color="auto" w:frame="1"/>
          <w:shd w:val="clear" w:color="auto" w:fill="FFFFFF"/>
        </w:rPr>
        <w:t>de 2</w:t>
      </w:r>
      <w:r w:rsidR="00383AEB" w:rsidRPr="00123B1F">
        <w:rPr>
          <w:rStyle w:val="Strong"/>
          <w:b w:val="0"/>
          <w:bdr w:val="none" w:sz="0" w:space="0" w:color="auto" w:frame="1"/>
          <w:shd w:val="clear" w:color="auto" w:fill="FFFFFF"/>
        </w:rPr>
        <w:t>60</w:t>
      </w:r>
      <w:r w:rsidR="0074277E" w:rsidRPr="00123B1F">
        <w:rPr>
          <w:rStyle w:val="Strong"/>
          <w:b w:val="0"/>
          <w:bdr w:val="none" w:sz="0" w:space="0" w:color="auto" w:frame="1"/>
          <w:shd w:val="clear" w:color="auto" w:fill="FFFFFF"/>
        </w:rPr>
        <w:t xml:space="preserve"> </w:t>
      </w:r>
      <w:r w:rsidR="00FA7CB3" w:rsidRPr="00123B1F">
        <w:rPr>
          <w:rStyle w:val="Strong"/>
          <w:b w:val="0"/>
          <w:bdr w:val="none" w:sz="0" w:space="0" w:color="auto" w:frame="1"/>
          <w:shd w:val="clear" w:color="auto" w:fill="FFFFFF"/>
        </w:rPr>
        <w:t>asistenți personali</w:t>
      </w:r>
      <w:r w:rsidRPr="00123B1F">
        <w:rPr>
          <w:rStyle w:val="Strong"/>
          <w:b w:val="0"/>
          <w:bdr w:val="none" w:sz="0" w:space="0" w:color="auto" w:frame="1"/>
          <w:shd w:val="clear" w:color="auto" w:fill="FFFFFF"/>
        </w:rPr>
        <w:t>. Acordarea sporului pentru condiții periculoase sau vătămătoare de muncă în cuantum de 15% ar însemna o creștere cu 15% a salariului de bază ceea ce ar duc</w:t>
      </w:r>
      <w:r w:rsidR="0074277E" w:rsidRPr="00123B1F">
        <w:rPr>
          <w:rStyle w:val="Strong"/>
          <w:b w:val="0"/>
          <w:bdr w:val="none" w:sz="0" w:space="0" w:color="auto" w:frame="1"/>
          <w:shd w:val="clear" w:color="auto" w:fill="FFFFFF"/>
        </w:rPr>
        <w:t xml:space="preserve">e la un impact bugetar de aproximativ 632.000 lei pe 6 luni. </w:t>
      </w:r>
    </w:p>
    <w:p w:rsidR="005015EF" w:rsidRDefault="005015EF" w:rsidP="005015EF">
      <w:pPr>
        <w:spacing w:line="276" w:lineRule="auto"/>
        <w:ind w:firstLine="708"/>
        <w:jc w:val="both"/>
        <w:rPr>
          <w:rStyle w:val="Strong"/>
          <w:b w:val="0"/>
          <w:bdr w:val="none" w:sz="0" w:space="0" w:color="auto" w:frame="1"/>
          <w:shd w:val="clear" w:color="auto" w:fill="FFFFFF"/>
        </w:rPr>
      </w:pPr>
      <w:r w:rsidRPr="00123B1F">
        <w:rPr>
          <w:rStyle w:val="Strong"/>
          <w:b w:val="0"/>
          <w:bdr w:val="none" w:sz="0" w:space="0" w:color="auto" w:frame="1"/>
          <w:shd w:val="clear" w:color="auto" w:fill="FFFFFF"/>
        </w:rPr>
        <w:t>În prezent, la Direcția de Asistență Socială Târgu Mureș sunt angajați cu contract indivi</w:t>
      </w:r>
      <w:r w:rsidR="0074277E" w:rsidRPr="00123B1F">
        <w:rPr>
          <w:rStyle w:val="Strong"/>
          <w:b w:val="0"/>
          <w:bdr w:val="none" w:sz="0" w:space="0" w:color="auto" w:frame="1"/>
          <w:shd w:val="clear" w:color="auto" w:fill="FFFFFF"/>
        </w:rPr>
        <w:t xml:space="preserve">dual de muncă un număr de </w:t>
      </w:r>
      <w:r w:rsidR="00383AEB" w:rsidRPr="00123B1F">
        <w:rPr>
          <w:rStyle w:val="Strong"/>
          <w:b w:val="0"/>
          <w:bdr w:val="none" w:sz="0" w:space="0" w:color="auto" w:frame="1"/>
          <w:shd w:val="clear" w:color="auto" w:fill="FFFFFF"/>
        </w:rPr>
        <w:t>27</w:t>
      </w:r>
      <w:r w:rsidR="0074277E" w:rsidRPr="00123B1F">
        <w:rPr>
          <w:rStyle w:val="Strong"/>
          <w:b w:val="0"/>
          <w:bdr w:val="none" w:sz="0" w:space="0" w:color="auto" w:frame="1"/>
          <w:shd w:val="clear" w:color="auto" w:fill="FFFFFF"/>
        </w:rPr>
        <w:t xml:space="preserve"> </w:t>
      </w:r>
      <w:r w:rsidRPr="00123B1F">
        <w:rPr>
          <w:rStyle w:val="Strong"/>
          <w:b w:val="0"/>
          <w:bdr w:val="none" w:sz="0" w:space="0" w:color="auto" w:frame="1"/>
          <w:shd w:val="clear" w:color="auto" w:fill="FFFFFF"/>
        </w:rPr>
        <w:t>îngrijitori persoane vârstnice. Acordarea sporului pentru condiții periculoase sau vătămătoare de muncă în cuantum de 15</w:t>
      </w:r>
      <w:r w:rsidRPr="009048D5">
        <w:rPr>
          <w:rStyle w:val="Strong"/>
          <w:b w:val="0"/>
          <w:bdr w:val="none" w:sz="0" w:space="0" w:color="auto" w:frame="1"/>
          <w:shd w:val="clear" w:color="auto" w:fill="FFFFFF"/>
        </w:rPr>
        <w:t>% ar însemna o creștere cu 15% a salariului de bază ceea ce ar duce la un impact bugetar de apr</w:t>
      </w:r>
      <w:r w:rsidR="00790114" w:rsidRPr="009048D5">
        <w:rPr>
          <w:rStyle w:val="Strong"/>
          <w:b w:val="0"/>
          <w:bdr w:val="none" w:sz="0" w:space="0" w:color="auto" w:frame="1"/>
          <w:shd w:val="clear" w:color="auto" w:fill="FFFFFF"/>
        </w:rPr>
        <w:t>ox</w:t>
      </w:r>
      <w:r w:rsidR="0074277E" w:rsidRPr="009048D5">
        <w:rPr>
          <w:rStyle w:val="Strong"/>
          <w:b w:val="0"/>
          <w:bdr w:val="none" w:sz="0" w:space="0" w:color="auto" w:frame="1"/>
          <w:shd w:val="clear" w:color="auto" w:fill="FFFFFF"/>
        </w:rPr>
        <w:t xml:space="preserve">imativ 61.000 lei pe 6 luni. </w:t>
      </w:r>
    </w:p>
    <w:p w:rsidR="00F042AC" w:rsidRPr="009048D5" w:rsidRDefault="00F042AC" w:rsidP="005015EF">
      <w:pPr>
        <w:spacing w:line="276" w:lineRule="auto"/>
        <w:ind w:firstLine="708"/>
        <w:jc w:val="both"/>
        <w:rPr>
          <w:rStyle w:val="Strong"/>
          <w:b w:val="0"/>
          <w:bdr w:val="none" w:sz="0" w:space="0" w:color="auto" w:frame="1"/>
          <w:shd w:val="clear" w:color="auto" w:fill="FFFFFF"/>
        </w:rPr>
      </w:pPr>
    </w:p>
    <w:p w:rsidR="00354E8C" w:rsidRPr="00CE5F09" w:rsidRDefault="00354E8C" w:rsidP="00354E8C">
      <w:pPr>
        <w:pStyle w:val="Footer"/>
        <w:rPr>
          <w:b/>
          <w:lang w:val="en-US"/>
        </w:rPr>
      </w:pPr>
      <w:r w:rsidRPr="00CE5F09">
        <w:rPr>
          <w:b/>
          <w:sz w:val="16"/>
          <w:szCs w:val="16"/>
        </w:rPr>
        <w:t>*Actele administrative sunt hotărârile de Consiliu local care intră în vigoare și produc efecte juridice după îndeplinirea condițiilor prevăzute de art. 129, art. 139 din OUG nr. 57/2019 privind Codul Administrativ</w:t>
      </w:r>
      <w:r w:rsidRPr="00CE5F09">
        <w:rPr>
          <w:b/>
          <w:lang w:val="en-US"/>
        </w:rPr>
        <w:t xml:space="preserve">, </w:t>
      </w:r>
      <w:r w:rsidRPr="00CE5F09">
        <w:rPr>
          <w:b/>
          <w:sz w:val="16"/>
          <w:szCs w:val="16"/>
          <w:lang w:val="en-US"/>
        </w:rPr>
        <w:t xml:space="preserve">cu </w:t>
      </w:r>
      <w:proofErr w:type="spellStart"/>
      <w:r w:rsidRPr="00CE5F09">
        <w:rPr>
          <w:b/>
          <w:sz w:val="16"/>
          <w:szCs w:val="16"/>
          <w:lang w:val="en-US"/>
        </w:rPr>
        <w:t>modificările</w:t>
      </w:r>
      <w:proofErr w:type="spellEnd"/>
      <w:r w:rsidRPr="00CE5F09">
        <w:rPr>
          <w:b/>
          <w:sz w:val="16"/>
          <w:szCs w:val="16"/>
          <w:lang w:val="en-US"/>
        </w:rPr>
        <w:t xml:space="preserve"> </w:t>
      </w:r>
      <w:proofErr w:type="spellStart"/>
      <w:r w:rsidRPr="00CE5F09">
        <w:rPr>
          <w:b/>
          <w:sz w:val="16"/>
          <w:szCs w:val="16"/>
          <w:lang w:val="en-US"/>
        </w:rPr>
        <w:t>și</w:t>
      </w:r>
      <w:proofErr w:type="spellEnd"/>
      <w:r w:rsidRPr="00CE5F09">
        <w:rPr>
          <w:b/>
          <w:sz w:val="16"/>
          <w:szCs w:val="16"/>
          <w:lang w:val="en-US"/>
        </w:rPr>
        <w:t xml:space="preserve"> </w:t>
      </w:r>
      <w:proofErr w:type="spellStart"/>
      <w:r w:rsidRPr="00CE5F09">
        <w:rPr>
          <w:b/>
          <w:sz w:val="16"/>
          <w:szCs w:val="16"/>
          <w:lang w:val="en-US"/>
        </w:rPr>
        <w:t>completările</w:t>
      </w:r>
      <w:proofErr w:type="spellEnd"/>
      <w:r w:rsidRPr="00CE5F09">
        <w:rPr>
          <w:b/>
          <w:sz w:val="16"/>
          <w:szCs w:val="16"/>
          <w:lang w:val="en-US"/>
        </w:rPr>
        <w:t xml:space="preserve"> </w:t>
      </w:r>
      <w:proofErr w:type="spellStart"/>
      <w:r w:rsidRPr="00CE5F09">
        <w:rPr>
          <w:b/>
          <w:sz w:val="16"/>
          <w:szCs w:val="16"/>
          <w:lang w:val="en-US"/>
        </w:rPr>
        <w:t>ulterioare</w:t>
      </w:r>
      <w:proofErr w:type="spellEnd"/>
    </w:p>
    <w:p w:rsidR="00354E8C" w:rsidRPr="005719DF" w:rsidRDefault="00354E8C" w:rsidP="005015EF">
      <w:pPr>
        <w:spacing w:line="276" w:lineRule="auto"/>
        <w:ind w:firstLine="708"/>
        <w:jc w:val="both"/>
        <w:rPr>
          <w:rStyle w:val="Strong"/>
          <w:b w:val="0"/>
          <w:bCs w:val="0"/>
          <w:color w:val="FF0000"/>
          <w:bdr w:val="none" w:sz="0" w:space="0" w:color="auto" w:frame="1"/>
          <w:shd w:val="clear" w:color="auto" w:fill="FFFFFF"/>
        </w:rPr>
      </w:pPr>
    </w:p>
    <w:p w:rsidR="00336A05" w:rsidRDefault="00491A10" w:rsidP="00491A10">
      <w:pPr>
        <w:spacing w:line="276" w:lineRule="auto"/>
        <w:ind w:right="-57" w:firstLine="708"/>
        <w:jc w:val="both"/>
        <w:rPr>
          <w:bCs/>
        </w:rPr>
      </w:pPr>
      <w:r>
        <w:rPr>
          <w:bCs/>
        </w:rPr>
        <w:lastRenderedPageBreak/>
        <w:t>Luând în considerare Buletinul de determinare prin expertizare nr. 30 din 04.05.2022 eliberat de de către Direcția de Sănătate Publică a Județului Mureș înregistrat la Direcția de Asistență Socială Târgu Mureș cu nr. 46041/5726DAS/16.06.2022 prin care s-a recomandat respectarea prevederilor Legii nr. 153/2017 și a HG nr. 153/2018,</w:t>
      </w:r>
    </w:p>
    <w:p w:rsidR="00E27B12" w:rsidRPr="00E27B12" w:rsidRDefault="00B05B72" w:rsidP="00E27B12">
      <w:pPr>
        <w:autoSpaceDE w:val="0"/>
        <w:autoSpaceDN w:val="0"/>
        <w:adjustRightInd w:val="0"/>
        <w:ind w:firstLine="708"/>
        <w:jc w:val="both"/>
        <w:rPr>
          <w:rFonts w:eastAsiaTheme="minorHAnsi"/>
          <w:lang w:eastAsia="en-US"/>
        </w:rPr>
      </w:pPr>
      <w:r w:rsidRPr="00E27B12">
        <w:rPr>
          <w:bCs/>
        </w:rPr>
        <w:t xml:space="preserve">Raportat la dispozițiile HG nr. 153/2018 </w:t>
      </w:r>
      <w:r w:rsidRPr="00E27B12">
        <w:rPr>
          <w:rFonts w:eastAsiaTheme="minorHAnsi"/>
          <w:lang w:eastAsia="en-US"/>
        </w:rPr>
        <w:t>pentru aprobarea Regulamentului-cadru privind stabilirea locurilor de muncă, a categoriilor de personal, a mărimii concrete a sporului pentru condiţii de muncă prevăzut în anexa nr. II la Legea-cadru nr. 153/2017 privind salarizarea personalului plătit din fonduri publice, precum şi a condiţiilor de acordare a acestuia, pentru familia ocupaţională de funcţii bugetare "Sănătate şi asistenţă socială"</w:t>
      </w:r>
      <w:r w:rsidRPr="00E27B12">
        <w:rPr>
          <w:bCs/>
        </w:rPr>
        <w:t xml:space="preserve">, art. 23 din Legea-cadru nr. 153/2017 privind salarizarea personalului plătit din fonduri publice, cu modificările și completările ulterioare, </w:t>
      </w:r>
      <w:r w:rsidR="00E27B12" w:rsidRPr="00E27B12">
        <w:rPr>
          <w:bCs/>
        </w:rPr>
        <w:t xml:space="preserve">ale </w:t>
      </w:r>
      <w:r w:rsidRPr="00E27B12">
        <w:rPr>
          <w:bCs/>
        </w:rPr>
        <w:t>art. 3 alin. 4 din Le</w:t>
      </w:r>
      <w:r w:rsidR="00E27B12" w:rsidRPr="00E27B12">
        <w:rPr>
          <w:bCs/>
        </w:rPr>
        <w:t>gea nr. 153/2017 potrivit cărora</w:t>
      </w:r>
      <w:r w:rsidRPr="00E27B12">
        <w:rPr>
          <w:bCs/>
        </w:rPr>
        <w:t xml:space="preserve"> </w:t>
      </w:r>
      <w:r w:rsidR="00E27B12" w:rsidRPr="00E27B12">
        <w:rPr>
          <w:rFonts w:eastAsiaTheme="minorHAnsi"/>
          <w:i/>
          <w:lang w:eastAsia="en-US"/>
        </w:rPr>
        <w:t>Ordonatorii de credite au obligaţia să stabilească salariile de bază/soldele de funcţie/salariile de funcţie/soldele de grad/salariile gradului profesional deţinut, gradaţiile, soldele de comandă/salariile de comandă, indemnizaţiile de încadrare/indemnizaţiile lunare, sporurile, alte drepturi salariale în bani şi în natură prevăzute de lege, să asigure promovarea personalului în funcţii, grade şi trepte profesionale şi avansarea în gradaţii, în condiţiile legii, astfel încât să se încadreze în sumele aprobate cu această destinaţie în bugetul propriu</w:t>
      </w:r>
      <w:r w:rsidR="00E27B12" w:rsidRPr="00E27B12">
        <w:rPr>
          <w:rFonts w:eastAsiaTheme="minorHAnsi"/>
          <w:lang w:eastAsia="en-US"/>
        </w:rPr>
        <w:t xml:space="preserve">, precum și ale art. 129 alin. 12 din OUG nr. 57/2019 privind Codul Administrativ, cu modificările și completările ulterioare, potrivit cărora </w:t>
      </w:r>
      <w:r w:rsidR="00E27B12" w:rsidRPr="004B3EAA">
        <w:rPr>
          <w:rFonts w:eastAsiaTheme="minorHAnsi"/>
          <w:i/>
          <w:lang w:eastAsia="en-US"/>
        </w:rPr>
        <w:t>Consiliul local hotărăşte acordarea unor sporuri şi a altor facilităţi, potrivit legii, personalului angajat în cadrul aparatului de specialitate al primarului şi servi</w:t>
      </w:r>
      <w:r w:rsidR="004B3EAA" w:rsidRPr="004B3EAA">
        <w:rPr>
          <w:rFonts w:eastAsiaTheme="minorHAnsi"/>
          <w:i/>
          <w:lang w:eastAsia="en-US"/>
        </w:rPr>
        <w:t>ciilor publice de interes local,</w:t>
      </w:r>
    </w:p>
    <w:p w:rsidR="005B2B75" w:rsidRPr="005B2B75" w:rsidRDefault="00491A10" w:rsidP="00B05B72">
      <w:pPr>
        <w:spacing w:line="276" w:lineRule="auto"/>
        <w:ind w:right="-57" w:firstLine="708"/>
        <w:jc w:val="both"/>
        <w:rPr>
          <w:bCs/>
        </w:rPr>
      </w:pPr>
      <w:r>
        <w:rPr>
          <w:bCs/>
        </w:rPr>
        <w:t>Propune</w:t>
      </w:r>
      <w:r w:rsidR="005B2B75">
        <w:rPr>
          <w:bCs/>
        </w:rPr>
        <w:t xml:space="preserve">m </w:t>
      </w:r>
      <w:r w:rsidR="005B2B75" w:rsidRPr="00EB66C1">
        <w:t>spre aprobarea Consiliului Local proiectul de hotărâre privind</w:t>
      </w:r>
      <w:r w:rsidR="005B2B75">
        <w:t xml:space="preserve"> </w:t>
      </w:r>
      <w:r w:rsidR="005B2B75" w:rsidRPr="005B2B75">
        <w:rPr>
          <w:bCs/>
        </w:rPr>
        <w:t>acordarea sporului</w:t>
      </w:r>
      <w:r w:rsidR="005B2B75">
        <w:rPr>
          <w:b/>
          <w:bCs/>
        </w:rPr>
        <w:t xml:space="preserve"> </w:t>
      </w:r>
      <w:r w:rsidR="005B2B75" w:rsidRPr="005B2B75">
        <w:rPr>
          <w:bCs/>
        </w:rPr>
        <w:t xml:space="preserve">de 15% pentru condiții </w:t>
      </w:r>
      <w:r w:rsidR="005B2B75" w:rsidRPr="005B2B75">
        <w:rPr>
          <w:rFonts w:eastAsiaTheme="minorHAnsi"/>
          <w:lang w:eastAsia="en-US"/>
        </w:rPr>
        <w:t xml:space="preserve">periculoase sau vătămătoare </w:t>
      </w:r>
      <w:r w:rsidR="00101769">
        <w:rPr>
          <w:rFonts w:eastAsiaTheme="minorHAnsi"/>
          <w:lang w:eastAsia="en-US"/>
        </w:rPr>
        <w:t xml:space="preserve">de muncă </w:t>
      </w:r>
      <w:r w:rsidR="005B2B75" w:rsidRPr="005B2B75">
        <w:rPr>
          <w:rFonts w:eastAsiaTheme="minorHAnsi"/>
          <w:lang w:eastAsia="en-US"/>
        </w:rPr>
        <w:t>asistenților personali și îngrijitorilor la domiciliu ai persoanelor vârstnice din cadrul Direcției de Asistență Socială Târgu Mureș</w:t>
      </w:r>
      <w:r w:rsidR="00905C00">
        <w:rPr>
          <w:rFonts w:eastAsiaTheme="minorHAnsi"/>
          <w:lang w:eastAsia="en-US"/>
        </w:rPr>
        <w:t>.</w:t>
      </w:r>
    </w:p>
    <w:p w:rsidR="00491A10" w:rsidRDefault="00491A10" w:rsidP="00491A10">
      <w:pPr>
        <w:spacing w:line="276" w:lineRule="auto"/>
        <w:ind w:right="-57" w:firstLine="708"/>
        <w:jc w:val="both"/>
        <w:rPr>
          <w:bCs/>
        </w:rPr>
      </w:pPr>
    </w:p>
    <w:p w:rsidR="00C2420B" w:rsidRPr="00EB66C1" w:rsidRDefault="00C2420B" w:rsidP="00C378B1">
      <w:pPr>
        <w:jc w:val="both"/>
      </w:pPr>
    </w:p>
    <w:p w:rsidR="00C2420B" w:rsidRDefault="00C2420B" w:rsidP="00C2420B">
      <w:pPr>
        <w:ind w:firstLine="708"/>
        <w:jc w:val="both"/>
        <w:rPr>
          <w:b/>
          <w:bCs/>
        </w:rPr>
      </w:pPr>
    </w:p>
    <w:p w:rsidR="00C2420B" w:rsidRDefault="00C2420B" w:rsidP="00C2420B">
      <w:pPr>
        <w:ind w:firstLine="708"/>
        <w:jc w:val="both"/>
        <w:rPr>
          <w:b/>
          <w:bCs/>
        </w:rPr>
      </w:pPr>
    </w:p>
    <w:p w:rsidR="00C2420B" w:rsidRPr="00CE5F09" w:rsidRDefault="00C2420B" w:rsidP="00C2420B">
      <w:pPr>
        <w:ind w:firstLine="708"/>
        <w:jc w:val="both"/>
        <w:rPr>
          <w:b/>
          <w:bCs/>
        </w:rPr>
      </w:pPr>
    </w:p>
    <w:p w:rsidR="00C2420B" w:rsidRPr="00CE5F09" w:rsidRDefault="00C2420B" w:rsidP="00C2420B">
      <w:pPr>
        <w:jc w:val="both"/>
        <w:rPr>
          <w:b/>
          <w:bCs/>
        </w:rPr>
      </w:pPr>
      <w:r w:rsidRPr="00CE5F09">
        <w:rPr>
          <w:b/>
          <w:bCs/>
        </w:rPr>
        <w:tab/>
      </w:r>
      <w:r w:rsidRPr="00CE5F09">
        <w:rPr>
          <w:b/>
          <w:bCs/>
        </w:rPr>
        <w:tab/>
      </w:r>
      <w:r w:rsidRPr="00CE5F09">
        <w:rPr>
          <w:b/>
          <w:bCs/>
        </w:rPr>
        <w:tab/>
      </w:r>
      <w:r w:rsidRPr="00CE5F09">
        <w:rPr>
          <w:b/>
          <w:bCs/>
        </w:rPr>
        <w:tab/>
      </w:r>
    </w:p>
    <w:p w:rsidR="00C2420B" w:rsidRPr="00CE5F09" w:rsidRDefault="00DB43AD" w:rsidP="00DB43AD">
      <w:pPr>
        <w:jc w:val="both"/>
        <w:rPr>
          <w:b/>
          <w:bCs/>
        </w:rPr>
      </w:pPr>
      <w:r>
        <w:rPr>
          <w:b/>
          <w:bCs/>
        </w:rPr>
        <w:t xml:space="preserve">            </w:t>
      </w:r>
      <w:r w:rsidR="00C2420B" w:rsidRPr="00CE5F09">
        <w:rPr>
          <w:b/>
          <w:bCs/>
        </w:rPr>
        <w:t>Director Executiv,</w:t>
      </w:r>
      <w:r w:rsidR="0009614D">
        <w:rPr>
          <w:b/>
          <w:bCs/>
        </w:rPr>
        <w:tab/>
      </w:r>
      <w:r w:rsidR="0009614D">
        <w:rPr>
          <w:b/>
          <w:bCs/>
        </w:rPr>
        <w:tab/>
      </w:r>
    </w:p>
    <w:p w:rsidR="00C2420B" w:rsidRDefault="00DB43AD" w:rsidP="00C2420B">
      <w:pPr>
        <w:jc w:val="both"/>
        <w:rPr>
          <w:b/>
          <w:bCs/>
        </w:rPr>
      </w:pPr>
      <w:r>
        <w:rPr>
          <w:b/>
          <w:bCs/>
        </w:rPr>
        <w:t xml:space="preserve">           </w:t>
      </w:r>
      <w:r w:rsidR="00C2420B" w:rsidRPr="00CE5F09">
        <w:rPr>
          <w:b/>
          <w:bCs/>
        </w:rPr>
        <w:t>Andreia Moraru</w:t>
      </w:r>
      <w:r>
        <w:rPr>
          <w:b/>
          <w:bCs/>
        </w:rPr>
        <w:tab/>
      </w:r>
      <w:r>
        <w:rPr>
          <w:b/>
          <w:bCs/>
        </w:rPr>
        <w:tab/>
      </w:r>
      <w:r>
        <w:rPr>
          <w:b/>
          <w:bCs/>
        </w:rPr>
        <w:tab/>
        <w:t xml:space="preserve">           </w:t>
      </w:r>
      <w:r w:rsidR="0009614D">
        <w:rPr>
          <w:b/>
          <w:bCs/>
        </w:rPr>
        <w:t>Aviz favorabil,</w:t>
      </w:r>
    </w:p>
    <w:p w:rsidR="0009614D" w:rsidRDefault="00DB43AD" w:rsidP="00C2420B">
      <w:pPr>
        <w:jc w:val="both"/>
        <w:rPr>
          <w:b/>
          <w:bCs/>
        </w:rPr>
      </w:pPr>
      <w:r>
        <w:rPr>
          <w:b/>
          <w:bCs/>
        </w:rPr>
        <w:tab/>
      </w:r>
      <w:r>
        <w:rPr>
          <w:b/>
          <w:bCs/>
        </w:rPr>
        <w:tab/>
      </w:r>
      <w:r>
        <w:rPr>
          <w:b/>
          <w:bCs/>
        </w:rPr>
        <w:tab/>
      </w:r>
      <w:r>
        <w:rPr>
          <w:b/>
          <w:bCs/>
        </w:rPr>
        <w:tab/>
      </w:r>
      <w:r>
        <w:rPr>
          <w:b/>
          <w:bCs/>
        </w:rPr>
        <w:tab/>
      </w:r>
      <w:r>
        <w:rPr>
          <w:b/>
          <w:bCs/>
        </w:rPr>
        <w:tab/>
      </w:r>
      <w:r>
        <w:rPr>
          <w:b/>
          <w:bCs/>
        </w:rPr>
        <w:tab/>
      </w:r>
      <w:r w:rsidR="0009614D">
        <w:rPr>
          <w:b/>
          <w:bCs/>
        </w:rPr>
        <w:t>Direcția Economică</w:t>
      </w:r>
    </w:p>
    <w:p w:rsidR="0009614D" w:rsidRDefault="00DB43AD" w:rsidP="00C2420B">
      <w:pPr>
        <w:jc w:val="both"/>
        <w:rPr>
          <w:b/>
          <w:bCs/>
        </w:rPr>
      </w:pPr>
      <w:r>
        <w:rPr>
          <w:b/>
          <w:bCs/>
        </w:rPr>
        <w:tab/>
      </w:r>
      <w:r>
        <w:rPr>
          <w:b/>
          <w:bCs/>
        </w:rPr>
        <w:tab/>
      </w:r>
      <w:r>
        <w:rPr>
          <w:b/>
          <w:bCs/>
        </w:rPr>
        <w:tab/>
      </w:r>
      <w:r>
        <w:rPr>
          <w:b/>
          <w:bCs/>
        </w:rPr>
        <w:tab/>
      </w:r>
      <w:r>
        <w:rPr>
          <w:b/>
          <w:bCs/>
        </w:rPr>
        <w:tab/>
      </w:r>
      <w:r>
        <w:rPr>
          <w:b/>
          <w:bCs/>
        </w:rPr>
        <w:tab/>
      </w:r>
      <w:r>
        <w:rPr>
          <w:b/>
          <w:bCs/>
        </w:rPr>
        <w:tab/>
      </w:r>
      <w:r w:rsidR="0009614D">
        <w:rPr>
          <w:b/>
          <w:bCs/>
        </w:rPr>
        <w:t>Director Executiv</w:t>
      </w:r>
    </w:p>
    <w:p w:rsidR="0009614D" w:rsidRPr="00CE5F09" w:rsidRDefault="00DB43AD" w:rsidP="00C2420B">
      <w:pPr>
        <w:jc w:val="both"/>
        <w:rPr>
          <w:b/>
          <w:bCs/>
        </w:rPr>
      </w:pPr>
      <w:r>
        <w:rPr>
          <w:b/>
          <w:bCs/>
        </w:rPr>
        <w:tab/>
      </w:r>
      <w:r>
        <w:rPr>
          <w:b/>
          <w:bCs/>
        </w:rPr>
        <w:tab/>
      </w:r>
      <w:r>
        <w:rPr>
          <w:b/>
          <w:bCs/>
        </w:rPr>
        <w:tab/>
      </w:r>
      <w:r>
        <w:rPr>
          <w:b/>
          <w:bCs/>
        </w:rPr>
        <w:tab/>
      </w:r>
      <w:r>
        <w:rPr>
          <w:b/>
          <w:bCs/>
        </w:rPr>
        <w:tab/>
      </w:r>
      <w:r>
        <w:rPr>
          <w:b/>
          <w:bCs/>
        </w:rPr>
        <w:tab/>
      </w:r>
      <w:r>
        <w:rPr>
          <w:b/>
          <w:bCs/>
        </w:rPr>
        <w:tab/>
      </w:r>
      <w:r w:rsidR="0009614D">
        <w:rPr>
          <w:b/>
          <w:bCs/>
        </w:rPr>
        <w:t>Crăciun Florin Ioan</w:t>
      </w:r>
    </w:p>
    <w:p w:rsidR="00C2420B" w:rsidRPr="00CE5F09" w:rsidRDefault="00C2420B" w:rsidP="00C2420B">
      <w:pPr>
        <w:jc w:val="both"/>
        <w:rPr>
          <w:b/>
          <w:bCs/>
        </w:rPr>
      </w:pPr>
    </w:p>
    <w:p w:rsidR="00C2420B" w:rsidRDefault="00C2420B" w:rsidP="00C2420B">
      <w:pPr>
        <w:jc w:val="both"/>
        <w:rPr>
          <w:b/>
          <w:bCs/>
        </w:rPr>
      </w:pPr>
    </w:p>
    <w:p w:rsidR="00DB43AD" w:rsidRPr="00CE5F09" w:rsidRDefault="00DB43AD" w:rsidP="00C2420B">
      <w:pPr>
        <w:jc w:val="both"/>
        <w:rPr>
          <w:b/>
          <w:bCs/>
        </w:rPr>
      </w:pPr>
    </w:p>
    <w:p w:rsidR="00C2420B" w:rsidRDefault="00C2420B" w:rsidP="00C2420B">
      <w:pPr>
        <w:jc w:val="both"/>
        <w:rPr>
          <w:b/>
          <w:bCs/>
        </w:rPr>
      </w:pPr>
      <w:r w:rsidRPr="00CE5F09">
        <w:rPr>
          <w:b/>
          <w:bCs/>
        </w:rPr>
        <w:tab/>
      </w:r>
      <w:r w:rsidRPr="00CE5F09">
        <w:rPr>
          <w:b/>
          <w:bCs/>
        </w:rPr>
        <w:tab/>
      </w:r>
    </w:p>
    <w:p w:rsidR="00823721" w:rsidRDefault="00DB43AD" w:rsidP="00823721">
      <w:pPr>
        <w:jc w:val="both"/>
        <w:rPr>
          <w:b/>
          <w:bCs/>
        </w:rPr>
      </w:pPr>
      <w:r>
        <w:rPr>
          <w:b/>
          <w:bCs/>
        </w:rPr>
        <w:tab/>
      </w:r>
      <w:r>
        <w:rPr>
          <w:b/>
          <w:bCs/>
        </w:rPr>
        <w:tab/>
      </w:r>
      <w:r>
        <w:rPr>
          <w:b/>
          <w:bCs/>
        </w:rPr>
        <w:tab/>
      </w:r>
      <w:r>
        <w:rPr>
          <w:b/>
          <w:bCs/>
        </w:rPr>
        <w:tab/>
      </w:r>
      <w:r>
        <w:rPr>
          <w:b/>
          <w:bCs/>
        </w:rPr>
        <w:tab/>
      </w:r>
      <w:r>
        <w:rPr>
          <w:b/>
          <w:bCs/>
        </w:rPr>
        <w:tab/>
      </w:r>
      <w:r>
        <w:rPr>
          <w:b/>
          <w:bCs/>
        </w:rPr>
        <w:tab/>
      </w:r>
      <w:r w:rsidR="00823721">
        <w:rPr>
          <w:b/>
          <w:bCs/>
        </w:rPr>
        <w:t>Aviz favorabil,</w:t>
      </w:r>
    </w:p>
    <w:p w:rsidR="00823721" w:rsidRDefault="00DB43AD" w:rsidP="00823721">
      <w:pPr>
        <w:jc w:val="both"/>
        <w:rPr>
          <w:b/>
          <w:bCs/>
        </w:rPr>
      </w:pPr>
      <w:r>
        <w:rPr>
          <w:b/>
          <w:bCs/>
        </w:rPr>
        <w:tab/>
      </w:r>
      <w:r>
        <w:rPr>
          <w:b/>
          <w:bCs/>
        </w:rPr>
        <w:tab/>
      </w:r>
      <w:r>
        <w:rPr>
          <w:b/>
          <w:bCs/>
        </w:rPr>
        <w:tab/>
      </w:r>
      <w:r>
        <w:rPr>
          <w:b/>
          <w:bCs/>
        </w:rPr>
        <w:tab/>
      </w:r>
      <w:r>
        <w:rPr>
          <w:b/>
          <w:bCs/>
        </w:rPr>
        <w:tab/>
      </w:r>
      <w:r>
        <w:rPr>
          <w:b/>
          <w:bCs/>
        </w:rPr>
        <w:tab/>
      </w:r>
      <w:r>
        <w:rPr>
          <w:b/>
          <w:bCs/>
        </w:rPr>
        <w:tab/>
      </w:r>
      <w:r w:rsidR="00823721">
        <w:rPr>
          <w:b/>
          <w:bCs/>
        </w:rPr>
        <w:t>Direcția PFIRURPL</w:t>
      </w:r>
    </w:p>
    <w:p w:rsidR="00DB43AD" w:rsidRDefault="00DB43AD" w:rsidP="00823721">
      <w:pPr>
        <w:jc w:val="both"/>
        <w:rPr>
          <w:b/>
          <w:bCs/>
        </w:rPr>
      </w:pPr>
      <w:r>
        <w:rPr>
          <w:b/>
          <w:bCs/>
        </w:rPr>
        <w:tab/>
      </w:r>
      <w:r>
        <w:rPr>
          <w:b/>
          <w:bCs/>
        </w:rPr>
        <w:tab/>
      </w:r>
      <w:r>
        <w:rPr>
          <w:b/>
          <w:bCs/>
        </w:rPr>
        <w:tab/>
      </w:r>
      <w:r>
        <w:rPr>
          <w:b/>
          <w:bCs/>
        </w:rPr>
        <w:tab/>
      </w:r>
      <w:r>
        <w:rPr>
          <w:b/>
          <w:bCs/>
        </w:rPr>
        <w:tab/>
      </w:r>
      <w:r>
        <w:rPr>
          <w:b/>
          <w:bCs/>
        </w:rPr>
        <w:tab/>
      </w:r>
      <w:r>
        <w:rPr>
          <w:b/>
          <w:bCs/>
        </w:rPr>
        <w:tab/>
        <w:t>Serviciul Salarizare și Resurse Umane</w:t>
      </w:r>
    </w:p>
    <w:p w:rsidR="00823721" w:rsidRPr="00CE5F09" w:rsidRDefault="00823721" w:rsidP="00823721">
      <w:pPr>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C2420B" w:rsidRDefault="00C2420B" w:rsidP="00C2420B">
      <w:pPr>
        <w:jc w:val="both"/>
        <w:rPr>
          <w:b/>
          <w:bCs/>
        </w:rPr>
      </w:pPr>
    </w:p>
    <w:p w:rsidR="00C2420B" w:rsidRDefault="00C2420B" w:rsidP="00C2420B">
      <w:pPr>
        <w:jc w:val="both"/>
        <w:rPr>
          <w:b/>
          <w:bCs/>
        </w:rPr>
      </w:pPr>
    </w:p>
    <w:p w:rsidR="00EA0FE9" w:rsidRDefault="00EA0FE9" w:rsidP="00C2420B">
      <w:pPr>
        <w:jc w:val="both"/>
        <w:rPr>
          <w:b/>
          <w:bCs/>
        </w:rPr>
      </w:pPr>
    </w:p>
    <w:p w:rsidR="00EA0FE9" w:rsidRDefault="00EA0FE9" w:rsidP="00C2420B">
      <w:pPr>
        <w:jc w:val="both"/>
        <w:rPr>
          <w:b/>
          <w:bCs/>
        </w:rPr>
      </w:pPr>
    </w:p>
    <w:p w:rsidR="00EA0FE9" w:rsidRDefault="00EA0FE9" w:rsidP="00C2420B">
      <w:pPr>
        <w:jc w:val="both"/>
        <w:rPr>
          <w:b/>
          <w:bCs/>
        </w:rPr>
      </w:pPr>
    </w:p>
    <w:p w:rsidR="00EA0FE9" w:rsidRDefault="00EA0FE9" w:rsidP="00C2420B">
      <w:pPr>
        <w:jc w:val="both"/>
        <w:rPr>
          <w:b/>
          <w:bCs/>
        </w:rPr>
      </w:pPr>
    </w:p>
    <w:p w:rsidR="003C4DD9" w:rsidRDefault="003C4DD9" w:rsidP="00C2420B">
      <w:pPr>
        <w:jc w:val="both"/>
        <w:rPr>
          <w:b/>
          <w:bCs/>
        </w:rPr>
      </w:pPr>
    </w:p>
    <w:p w:rsidR="003C4DD9" w:rsidRDefault="003C4DD9" w:rsidP="00C2420B">
      <w:pPr>
        <w:jc w:val="both"/>
        <w:rPr>
          <w:b/>
          <w:bCs/>
        </w:rPr>
      </w:pPr>
    </w:p>
    <w:p w:rsidR="00C2420B" w:rsidRPr="00CE5F09" w:rsidRDefault="00C2420B" w:rsidP="00C2420B">
      <w:pPr>
        <w:jc w:val="both"/>
        <w:rPr>
          <w:b/>
        </w:rPr>
      </w:pPr>
    </w:p>
    <w:p w:rsidR="00C2420B" w:rsidRPr="00CE5F09" w:rsidRDefault="000D123A" w:rsidP="00C2420B">
      <w:pPr>
        <w:widowControl w:val="0"/>
        <w:autoSpaceDE w:val="0"/>
        <w:autoSpaceDN w:val="0"/>
        <w:rPr>
          <w:rFonts w:eastAsia="Umbra BT"/>
          <w:b/>
          <w:sz w:val="21"/>
          <w:szCs w:val="21"/>
          <w:lang w:bidi="en-US"/>
        </w:rPr>
      </w:pPr>
      <w:r>
        <w:rPr>
          <w:b/>
          <w:lang w:bidi="en-U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6" o:title=""/>
            <w10:wrap type="tight"/>
          </v:shape>
          <o:OLEObject Type="Embed" ProgID="Word.Picture.8" ShapeID="_x0000_s1026" DrawAspect="Content" ObjectID="_1718086095" r:id="rId7">
            <o:FieldCodes>\* MERGEFORMAT</o:FieldCodes>
          </o:OLEObject>
        </w:pict>
      </w:r>
    </w:p>
    <w:p w:rsidR="00C2420B" w:rsidRPr="00CE5F09" w:rsidRDefault="00C2420B" w:rsidP="00C2420B">
      <w:pPr>
        <w:widowControl w:val="0"/>
        <w:autoSpaceDE w:val="0"/>
        <w:autoSpaceDN w:val="0"/>
        <w:jc w:val="both"/>
        <w:rPr>
          <w:b/>
          <w:sz w:val="21"/>
          <w:szCs w:val="21"/>
          <w:lang w:bidi="en-US"/>
        </w:rPr>
      </w:pPr>
      <w:r w:rsidRPr="00CE5F09">
        <w:rPr>
          <w:b/>
          <w:sz w:val="21"/>
          <w:szCs w:val="21"/>
          <w:lang w:bidi="en-US"/>
        </w:rPr>
        <w:t xml:space="preserve">R O M Â N I A </w:t>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p>
    <w:p w:rsidR="00C2420B" w:rsidRPr="00CE5F09" w:rsidRDefault="00C2420B" w:rsidP="00C2420B">
      <w:pPr>
        <w:widowControl w:val="0"/>
        <w:autoSpaceDE w:val="0"/>
        <w:autoSpaceDN w:val="0"/>
        <w:jc w:val="both"/>
        <w:rPr>
          <w:b/>
          <w:sz w:val="21"/>
          <w:szCs w:val="21"/>
          <w:lang w:bidi="en-US"/>
        </w:rPr>
      </w:pPr>
      <w:r w:rsidRPr="00CE5F09">
        <w:rPr>
          <w:b/>
          <w:sz w:val="21"/>
          <w:szCs w:val="21"/>
          <w:lang w:bidi="en-US"/>
        </w:rPr>
        <w:t>JUDEŢUL MUREŞ</w:t>
      </w:r>
    </w:p>
    <w:p w:rsidR="00C2420B" w:rsidRPr="00CE5F09" w:rsidRDefault="00C2420B" w:rsidP="00C2420B">
      <w:pPr>
        <w:widowControl w:val="0"/>
        <w:autoSpaceDE w:val="0"/>
        <w:autoSpaceDN w:val="0"/>
        <w:jc w:val="both"/>
        <w:rPr>
          <w:b/>
          <w:sz w:val="21"/>
          <w:szCs w:val="21"/>
          <w:lang w:bidi="en-US"/>
        </w:rPr>
      </w:pPr>
      <w:r w:rsidRPr="00CE5F09">
        <w:rPr>
          <w:b/>
          <w:sz w:val="21"/>
          <w:szCs w:val="21"/>
          <w:lang w:bidi="en-US"/>
        </w:rPr>
        <w:t>CONSILIUL LOCAL AL MUNICIPIULUI TÂRGU MUREŞ</w:t>
      </w:r>
    </w:p>
    <w:p w:rsidR="00C2420B" w:rsidRPr="00CE5F09" w:rsidRDefault="00C2420B" w:rsidP="00C2420B">
      <w:pPr>
        <w:widowControl w:val="0"/>
        <w:autoSpaceDE w:val="0"/>
        <w:autoSpaceDN w:val="0"/>
        <w:jc w:val="right"/>
        <w:rPr>
          <w:b/>
          <w:sz w:val="21"/>
          <w:szCs w:val="21"/>
          <w:lang w:bidi="en-US"/>
        </w:rPr>
      </w:pPr>
      <w:r w:rsidRPr="00CE5F09">
        <w:rPr>
          <w:b/>
          <w:sz w:val="21"/>
          <w:szCs w:val="21"/>
          <w:lang w:bidi="en-US"/>
        </w:rPr>
        <w:t>Proiect</w:t>
      </w:r>
    </w:p>
    <w:p w:rsidR="00C2420B" w:rsidRPr="00CE5F09" w:rsidRDefault="00C2420B" w:rsidP="00C2420B">
      <w:pPr>
        <w:widowControl w:val="0"/>
        <w:autoSpaceDE w:val="0"/>
        <w:autoSpaceDN w:val="0"/>
        <w:jc w:val="right"/>
        <w:rPr>
          <w:b/>
          <w:sz w:val="21"/>
          <w:szCs w:val="21"/>
          <w:lang w:bidi="en-US"/>
        </w:rPr>
      </w:pPr>
      <w:r w:rsidRPr="00CE5F09">
        <w:rPr>
          <w:b/>
          <w:sz w:val="21"/>
          <w:szCs w:val="21"/>
          <w:lang w:bidi="en-US"/>
        </w:rPr>
        <w:t xml:space="preserve">(nu produce efecte juridice) * </w:t>
      </w:r>
    </w:p>
    <w:p w:rsidR="00C2420B" w:rsidRPr="00CE5F09" w:rsidRDefault="00C2420B" w:rsidP="00C2420B">
      <w:pPr>
        <w:widowControl w:val="0"/>
        <w:autoSpaceDE w:val="0"/>
        <w:autoSpaceDN w:val="0"/>
        <w:jc w:val="right"/>
        <w:rPr>
          <w:b/>
          <w:sz w:val="21"/>
          <w:szCs w:val="21"/>
          <w:lang w:bidi="en-US"/>
        </w:rPr>
      </w:pPr>
    </w:p>
    <w:p w:rsidR="00C2420B" w:rsidRPr="00CE5F09" w:rsidRDefault="00C2420B" w:rsidP="00C2420B">
      <w:pPr>
        <w:widowControl w:val="0"/>
        <w:autoSpaceDE w:val="0"/>
        <w:autoSpaceDN w:val="0"/>
        <w:jc w:val="right"/>
        <w:rPr>
          <w:b/>
          <w:sz w:val="21"/>
          <w:szCs w:val="21"/>
          <w:lang w:bidi="en-US"/>
        </w:rPr>
      </w:pPr>
      <w:r w:rsidRPr="00CE5F09">
        <w:rPr>
          <w:b/>
          <w:sz w:val="21"/>
          <w:szCs w:val="21"/>
          <w:lang w:bidi="en-US"/>
        </w:rPr>
        <w:t xml:space="preserve">                                                                                                                                                             Iniţiator</w:t>
      </w:r>
    </w:p>
    <w:p w:rsidR="00C2420B" w:rsidRPr="00CE5F09" w:rsidRDefault="00C2420B" w:rsidP="00C2420B">
      <w:pPr>
        <w:widowControl w:val="0"/>
        <w:autoSpaceDE w:val="0"/>
        <w:autoSpaceDN w:val="0"/>
        <w:jc w:val="right"/>
        <w:rPr>
          <w:b/>
          <w:sz w:val="21"/>
          <w:szCs w:val="21"/>
          <w:lang w:bidi="en-US"/>
        </w:rPr>
      </w:pPr>
      <w:r w:rsidRPr="00CE5F09">
        <w:rPr>
          <w:b/>
          <w:sz w:val="21"/>
          <w:szCs w:val="21"/>
          <w:lang w:bidi="en-US"/>
        </w:rPr>
        <w:t xml:space="preserve">                                                                                                                         PRIMAR</w:t>
      </w:r>
    </w:p>
    <w:p w:rsidR="00C2420B" w:rsidRPr="00CE5F09" w:rsidRDefault="00C2420B" w:rsidP="00C2420B">
      <w:pPr>
        <w:widowControl w:val="0"/>
        <w:autoSpaceDE w:val="0"/>
        <w:autoSpaceDN w:val="0"/>
        <w:jc w:val="right"/>
        <w:rPr>
          <w:b/>
          <w:sz w:val="21"/>
          <w:szCs w:val="21"/>
          <w:lang w:bidi="en-US"/>
        </w:rPr>
      </w:pPr>
      <w:r w:rsidRPr="00CE5F09">
        <w:rPr>
          <w:b/>
          <w:sz w:val="21"/>
          <w:szCs w:val="21"/>
          <w:lang w:bidi="en-US"/>
        </w:rPr>
        <w:t xml:space="preserve">                                                                                                                        SOÓS ZOLTÁN</w:t>
      </w:r>
    </w:p>
    <w:p w:rsidR="00C2420B" w:rsidRPr="00CE5F09" w:rsidRDefault="00C2420B" w:rsidP="00C2420B">
      <w:pPr>
        <w:widowControl w:val="0"/>
        <w:autoSpaceDE w:val="0"/>
        <w:autoSpaceDN w:val="0"/>
        <w:jc w:val="right"/>
        <w:rPr>
          <w:b/>
          <w:sz w:val="21"/>
          <w:szCs w:val="21"/>
          <w:lang w:bidi="en-US"/>
        </w:rPr>
      </w:pPr>
    </w:p>
    <w:p w:rsidR="00C2420B" w:rsidRPr="00CE5F09" w:rsidRDefault="00C2420B" w:rsidP="00C2420B">
      <w:pPr>
        <w:widowControl w:val="0"/>
        <w:autoSpaceDE w:val="0"/>
        <w:autoSpaceDN w:val="0"/>
        <w:rPr>
          <w:b/>
          <w:sz w:val="21"/>
          <w:szCs w:val="21"/>
          <w:lang w:bidi="en-US"/>
        </w:rPr>
      </w:pPr>
      <w:r w:rsidRPr="00CE5F09">
        <w:rPr>
          <w:b/>
          <w:sz w:val="21"/>
          <w:szCs w:val="21"/>
          <w:lang w:bidi="en-US"/>
        </w:rPr>
        <w:t xml:space="preserve">                                                            H O T Ă R Â R E A     nr. ______</w:t>
      </w:r>
    </w:p>
    <w:p w:rsidR="00C2420B" w:rsidRPr="00CE5F09" w:rsidRDefault="00C2420B" w:rsidP="00C2420B">
      <w:pPr>
        <w:widowControl w:val="0"/>
        <w:autoSpaceDE w:val="0"/>
        <w:autoSpaceDN w:val="0"/>
        <w:jc w:val="center"/>
        <w:rPr>
          <w:b/>
          <w:sz w:val="21"/>
          <w:szCs w:val="21"/>
          <w:lang w:bidi="en-US"/>
        </w:rPr>
      </w:pPr>
      <w:r w:rsidRPr="00CE5F09">
        <w:rPr>
          <w:b/>
          <w:sz w:val="21"/>
          <w:szCs w:val="21"/>
          <w:lang w:bidi="en-US"/>
        </w:rPr>
        <w:t>din _____________________ 202</w:t>
      </w:r>
      <w:r>
        <w:rPr>
          <w:b/>
          <w:sz w:val="21"/>
          <w:szCs w:val="21"/>
          <w:lang w:bidi="en-US"/>
        </w:rPr>
        <w:t>2</w:t>
      </w:r>
    </w:p>
    <w:p w:rsidR="00C2420B" w:rsidRPr="00CE5F09" w:rsidRDefault="00C2420B" w:rsidP="00C2420B">
      <w:pPr>
        <w:widowControl w:val="0"/>
        <w:autoSpaceDE w:val="0"/>
        <w:autoSpaceDN w:val="0"/>
        <w:jc w:val="center"/>
        <w:rPr>
          <w:b/>
          <w:sz w:val="21"/>
          <w:szCs w:val="21"/>
          <w:lang w:bidi="en-US"/>
        </w:rPr>
      </w:pPr>
    </w:p>
    <w:p w:rsidR="00A739F6" w:rsidRPr="00307088" w:rsidRDefault="00A739F6" w:rsidP="00A739F6">
      <w:pPr>
        <w:jc w:val="center"/>
        <w:rPr>
          <w:b/>
          <w:bCs/>
        </w:rPr>
      </w:pPr>
      <w:r w:rsidRPr="00307088">
        <w:rPr>
          <w:b/>
          <w:bCs/>
        </w:rPr>
        <w:t xml:space="preserve">privind acordarea </w:t>
      </w:r>
      <w:r>
        <w:rPr>
          <w:b/>
          <w:bCs/>
        </w:rPr>
        <w:t xml:space="preserve">sporului de 15% pentru condiții </w:t>
      </w:r>
      <w:r w:rsidRPr="00F91BEB">
        <w:rPr>
          <w:rFonts w:eastAsiaTheme="minorHAnsi"/>
          <w:b/>
          <w:lang w:eastAsia="en-US"/>
        </w:rPr>
        <w:t>periculoase sau vătămătoare</w:t>
      </w:r>
      <w:r w:rsidR="00101769">
        <w:rPr>
          <w:rFonts w:eastAsiaTheme="minorHAnsi"/>
          <w:b/>
          <w:lang w:eastAsia="en-US"/>
        </w:rPr>
        <w:t xml:space="preserve"> </w:t>
      </w:r>
      <w:r w:rsidR="00101769">
        <w:rPr>
          <w:b/>
          <w:bCs/>
        </w:rPr>
        <w:t>de muncă</w:t>
      </w:r>
      <w:r>
        <w:rPr>
          <w:rFonts w:eastAsiaTheme="minorHAnsi"/>
          <w:b/>
          <w:lang w:eastAsia="en-US"/>
        </w:rPr>
        <w:t xml:space="preserve"> asistenților personali și îngrijitorilor la domiciliu ai persoanelor vârstnice din cadrul Direcției de Asistență Socială Târgu Mureș</w:t>
      </w:r>
    </w:p>
    <w:p w:rsidR="00C2420B" w:rsidRPr="00580710" w:rsidRDefault="00C2420B" w:rsidP="00C2420B">
      <w:pPr>
        <w:jc w:val="center"/>
        <w:rPr>
          <w:b/>
          <w:bCs/>
        </w:rPr>
      </w:pPr>
    </w:p>
    <w:p w:rsidR="00C2420B" w:rsidRPr="00580710" w:rsidRDefault="00C2420B" w:rsidP="00C2420B">
      <w:pPr>
        <w:jc w:val="center"/>
        <w:rPr>
          <w:b/>
          <w:bCs/>
        </w:rPr>
      </w:pPr>
    </w:p>
    <w:p w:rsidR="00C2420B" w:rsidRPr="00580710" w:rsidRDefault="00C2420B" w:rsidP="00C2420B">
      <w:pPr>
        <w:ind w:firstLine="708"/>
        <w:jc w:val="both"/>
        <w:rPr>
          <w:b/>
          <w:bCs/>
          <w:i/>
          <w:iCs/>
        </w:rPr>
      </w:pPr>
      <w:bookmarkStart w:id="1" w:name="_Hlk26785266"/>
      <w:r w:rsidRPr="00580710">
        <w:rPr>
          <w:b/>
          <w:bCs/>
          <w:i/>
          <w:iCs/>
        </w:rPr>
        <w:t>Consiliul Local al Municipiului Târgu Mureș, întrunit în ședință ordinară de lucru,</w:t>
      </w:r>
    </w:p>
    <w:p w:rsidR="00C2420B" w:rsidRPr="00580710" w:rsidRDefault="00C2420B" w:rsidP="00C2420B">
      <w:pPr>
        <w:jc w:val="both"/>
        <w:rPr>
          <w:b/>
          <w:bCs/>
        </w:rPr>
      </w:pPr>
      <w:r w:rsidRPr="00580710">
        <w:tab/>
      </w:r>
      <w:r w:rsidRPr="00580710">
        <w:rPr>
          <w:b/>
          <w:bCs/>
        </w:rPr>
        <w:t>Având în vedere:</w:t>
      </w:r>
    </w:p>
    <w:bookmarkEnd w:id="1"/>
    <w:p w:rsidR="00A739F6" w:rsidRPr="00A739F6" w:rsidRDefault="00C2420B" w:rsidP="00C2420B">
      <w:pPr>
        <w:pStyle w:val="ListParagraph"/>
        <w:widowControl w:val="0"/>
        <w:numPr>
          <w:ilvl w:val="0"/>
          <w:numId w:val="1"/>
        </w:numPr>
        <w:autoSpaceDE w:val="0"/>
        <w:autoSpaceDN w:val="0"/>
        <w:adjustRightInd w:val="0"/>
        <w:jc w:val="both"/>
      </w:pPr>
      <w:r w:rsidRPr="00A739F6">
        <w:rPr>
          <w:rFonts w:ascii="Times New Roman" w:hAnsi="Times New Roman" w:cs="Times New Roman"/>
          <w:sz w:val="24"/>
          <w:szCs w:val="24"/>
        </w:rPr>
        <w:t xml:space="preserve">Referatul de aprobare nr. </w:t>
      </w:r>
      <w:r w:rsidR="002735AE" w:rsidRPr="002735AE">
        <w:rPr>
          <w:rFonts w:ascii="Times New Roman" w:hAnsi="Times New Roman" w:cs="Times New Roman"/>
          <w:sz w:val="24"/>
          <w:szCs w:val="24"/>
        </w:rPr>
        <w:t>48</w:t>
      </w:r>
      <w:r w:rsidR="002735AE">
        <w:rPr>
          <w:b/>
        </w:rPr>
        <w:t>.</w:t>
      </w:r>
      <w:r w:rsidR="002735AE" w:rsidRPr="002735AE">
        <w:rPr>
          <w:rFonts w:ascii="Times New Roman" w:hAnsi="Times New Roman" w:cs="Times New Roman"/>
          <w:sz w:val="24"/>
          <w:szCs w:val="24"/>
        </w:rPr>
        <w:t>411/5986DAS/27.06.2022</w:t>
      </w:r>
      <w:r w:rsidRPr="00A739F6">
        <w:rPr>
          <w:rFonts w:ascii="Times New Roman" w:hAnsi="Times New Roman" w:cs="Times New Roman"/>
          <w:sz w:val="24"/>
          <w:szCs w:val="24"/>
        </w:rPr>
        <w:t xml:space="preserve"> inițiat de Primar prin Direcția de Asistență Socială Târgu Mureș </w:t>
      </w:r>
      <w:bookmarkStart w:id="2" w:name="_Hlk26785306"/>
      <w:r w:rsidR="00A739F6" w:rsidRPr="00A739F6">
        <w:rPr>
          <w:rFonts w:ascii="Times New Roman" w:hAnsi="Times New Roman" w:cs="Times New Roman"/>
          <w:bCs/>
          <w:sz w:val="24"/>
          <w:szCs w:val="24"/>
        </w:rPr>
        <w:t xml:space="preserve">privind acordarea sporului de 15% pentru condiții </w:t>
      </w:r>
      <w:r w:rsidR="00A739F6" w:rsidRPr="00A739F6">
        <w:rPr>
          <w:rFonts w:ascii="Times New Roman" w:hAnsi="Times New Roman" w:cs="Times New Roman"/>
          <w:sz w:val="24"/>
          <w:szCs w:val="24"/>
        </w:rPr>
        <w:t>periculoase sau vătămătoare</w:t>
      </w:r>
      <w:r w:rsidR="001A0427">
        <w:rPr>
          <w:rFonts w:ascii="Times New Roman" w:hAnsi="Times New Roman" w:cs="Times New Roman"/>
          <w:sz w:val="24"/>
          <w:szCs w:val="24"/>
        </w:rPr>
        <w:t xml:space="preserve"> </w:t>
      </w:r>
      <w:r w:rsidR="001A0427" w:rsidRPr="00A739F6">
        <w:rPr>
          <w:rFonts w:ascii="Times New Roman" w:hAnsi="Times New Roman" w:cs="Times New Roman"/>
          <w:bCs/>
          <w:sz w:val="24"/>
          <w:szCs w:val="24"/>
        </w:rPr>
        <w:t>de muncă</w:t>
      </w:r>
      <w:r w:rsidR="00A739F6" w:rsidRPr="00A739F6">
        <w:rPr>
          <w:rFonts w:ascii="Times New Roman" w:hAnsi="Times New Roman" w:cs="Times New Roman"/>
          <w:sz w:val="24"/>
          <w:szCs w:val="24"/>
        </w:rPr>
        <w:t xml:space="preserve"> asistenților personali și îngrijitorilor la domiciliu ai persoanelor vârstnice din cadrul Direcției de Asistență Socială Târgu Mureș;</w:t>
      </w:r>
    </w:p>
    <w:p w:rsidR="00C2420B" w:rsidRPr="00EB75A2" w:rsidRDefault="00C2420B" w:rsidP="00C2420B">
      <w:pPr>
        <w:pStyle w:val="ListParagraph"/>
        <w:widowControl w:val="0"/>
        <w:numPr>
          <w:ilvl w:val="0"/>
          <w:numId w:val="1"/>
        </w:numPr>
        <w:autoSpaceDE w:val="0"/>
        <w:autoSpaceDN w:val="0"/>
        <w:adjustRightInd w:val="0"/>
        <w:jc w:val="both"/>
        <w:rPr>
          <w:rFonts w:ascii="Times New Roman" w:hAnsi="Times New Roman" w:cs="Times New Roman"/>
          <w:sz w:val="24"/>
          <w:szCs w:val="24"/>
        </w:rPr>
      </w:pPr>
      <w:r w:rsidRPr="00A739F6">
        <w:rPr>
          <w:rFonts w:ascii="Times New Roman" w:hAnsi="Times New Roman" w:cs="Times New Roman"/>
          <w:sz w:val="24"/>
          <w:szCs w:val="24"/>
        </w:rPr>
        <w:t xml:space="preserve">Raportul de specialitate nr. …..al Direcţiei juridice </w:t>
      </w:r>
      <w:proofErr w:type="spellStart"/>
      <w:r w:rsidRPr="00A739F6">
        <w:rPr>
          <w:rFonts w:ascii="Times New Roman" w:hAnsi="Times New Roman" w:cs="Times New Roman"/>
          <w:sz w:val="24"/>
          <w:szCs w:val="24"/>
          <w:lang w:val="en-US" w:bidi="en-US"/>
        </w:rPr>
        <w:t>contencios</w:t>
      </w:r>
      <w:proofErr w:type="spellEnd"/>
      <w:r w:rsidRPr="00A739F6">
        <w:rPr>
          <w:rFonts w:ascii="Times New Roman" w:hAnsi="Times New Roman" w:cs="Times New Roman"/>
          <w:sz w:val="24"/>
          <w:szCs w:val="24"/>
          <w:lang w:val="en-US" w:bidi="en-US"/>
        </w:rPr>
        <w:t xml:space="preserve"> </w:t>
      </w:r>
      <w:proofErr w:type="spellStart"/>
      <w:r w:rsidRPr="00A739F6">
        <w:rPr>
          <w:rFonts w:ascii="Times New Roman" w:hAnsi="Times New Roman" w:cs="Times New Roman"/>
          <w:sz w:val="24"/>
          <w:szCs w:val="24"/>
          <w:lang w:val="en-US" w:bidi="en-US"/>
        </w:rPr>
        <w:t>administrativ</w:t>
      </w:r>
      <w:proofErr w:type="spellEnd"/>
      <w:r w:rsidRPr="00A739F6">
        <w:rPr>
          <w:rFonts w:ascii="Times New Roman" w:hAnsi="Times New Roman" w:cs="Times New Roman"/>
          <w:sz w:val="24"/>
          <w:szCs w:val="24"/>
          <w:lang w:val="en-US" w:bidi="en-US"/>
        </w:rPr>
        <w:t xml:space="preserve"> </w:t>
      </w:r>
      <w:proofErr w:type="spellStart"/>
      <w:r w:rsidRPr="00A739F6">
        <w:rPr>
          <w:rFonts w:ascii="Times New Roman" w:hAnsi="Times New Roman" w:cs="Times New Roman"/>
          <w:sz w:val="24"/>
          <w:szCs w:val="24"/>
          <w:lang w:val="en-US" w:bidi="en-US"/>
        </w:rPr>
        <w:t>şi</w:t>
      </w:r>
      <w:proofErr w:type="spellEnd"/>
      <w:r w:rsidRPr="00A739F6">
        <w:rPr>
          <w:rFonts w:ascii="Times New Roman" w:hAnsi="Times New Roman" w:cs="Times New Roman"/>
          <w:sz w:val="24"/>
          <w:szCs w:val="24"/>
          <w:lang w:val="en-US" w:bidi="en-US"/>
        </w:rPr>
        <w:t xml:space="preserve"> </w:t>
      </w:r>
      <w:proofErr w:type="spellStart"/>
      <w:r w:rsidRPr="00A739F6">
        <w:rPr>
          <w:rFonts w:ascii="Times New Roman" w:hAnsi="Times New Roman" w:cs="Times New Roman"/>
          <w:sz w:val="24"/>
          <w:szCs w:val="24"/>
          <w:lang w:val="en-US" w:bidi="en-US"/>
        </w:rPr>
        <w:t>administraţie</w:t>
      </w:r>
      <w:proofErr w:type="spellEnd"/>
      <w:r w:rsidRPr="00A739F6">
        <w:rPr>
          <w:rFonts w:ascii="Times New Roman" w:hAnsi="Times New Roman" w:cs="Times New Roman"/>
          <w:sz w:val="24"/>
          <w:szCs w:val="24"/>
          <w:lang w:val="en-US" w:bidi="en-US"/>
        </w:rPr>
        <w:t xml:space="preserve"> </w:t>
      </w:r>
      <w:proofErr w:type="spellStart"/>
      <w:r w:rsidRPr="00A739F6">
        <w:rPr>
          <w:rFonts w:ascii="Times New Roman" w:hAnsi="Times New Roman" w:cs="Times New Roman"/>
          <w:sz w:val="24"/>
          <w:szCs w:val="24"/>
          <w:lang w:val="en-US" w:bidi="en-US"/>
        </w:rPr>
        <w:t>publică</w:t>
      </w:r>
      <w:proofErr w:type="spellEnd"/>
      <w:r w:rsidRPr="00A739F6">
        <w:rPr>
          <w:rFonts w:ascii="Times New Roman" w:hAnsi="Times New Roman" w:cs="Times New Roman"/>
          <w:sz w:val="24"/>
          <w:szCs w:val="24"/>
          <w:lang w:val="en-US" w:bidi="en-US"/>
        </w:rPr>
        <w:t xml:space="preserve"> </w:t>
      </w:r>
      <w:proofErr w:type="spellStart"/>
      <w:r w:rsidRPr="00A739F6">
        <w:rPr>
          <w:rFonts w:ascii="Times New Roman" w:hAnsi="Times New Roman" w:cs="Times New Roman"/>
          <w:sz w:val="24"/>
          <w:szCs w:val="24"/>
          <w:lang w:val="en-US" w:bidi="en-US"/>
        </w:rPr>
        <w:t>locală</w:t>
      </w:r>
      <w:proofErr w:type="spellEnd"/>
      <w:r w:rsidR="00A739F6">
        <w:rPr>
          <w:rFonts w:ascii="Times New Roman" w:hAnsi="Times New Roman" w:cs="Times New Roman"/>
          <w:sz w:val="24"/>
          <w:szCs w:val="24"/>
          <w:lang w:val="en-US" w:bidi="en-US"/>
        </w:rPr>
        <w:t>;</w:t>
      </w:r>
    </w:p>
    <w:p w:rsidR="00EB75A2" w:rsidRPr="00461C04" w:rsidRDefault="00EB75A2" w:rsidP="00EB75A2">
      <w:pPr>
        <w:pStyle w:val="ListParagraph"/>
        <w:widowControl w:val="0"/>
        <w:numPr>
          <w:ilvl w:val="0"/>
          <w:numId w:val="1"/>
        </w:numPr>
        <w:autoSpaceDE w:val="0"/>
        <w:autoSpaceDN w:val="0"/>
        <w:adjustRightInd w:val="0"/>
        <w:jc w:val="both"/>
        <w:rPr>
          <w:rFonts w:ascii="Times New Roman" w:hAnsi="Times New Roman" w:cs="Times New Roman"/>
          <w:sz w:val="24"/>
          <w:szCs w:val="24"/>
        </w:rPr>
      </w:pPr>
      <w:r w:rsidRPr="00A739F6">
        <w:rPr>
          <w:rFonts w:ascii="Times New Roman" w:hAnsi="Times New Roman" w:cs="Times New Roman"/>
          <w:sz w:val="24"/>
          <w:szCs w:val="24"/>
        </w:rPr>
        <w:t xml:space="preserve">Raportul de specialitate nr. …..al Direcţiei </w:t>
      </w:r>
      <w:r>
        <w:rPr>
          <w:rFonts w:ascii="Times New Roman" w:hAnsi="Times New Roman" w:cs="Times New Roman"/>
          <w:sz w:val="24"/>
          <w:szCs w:val="24"/>
        </w:rPr>
        <w:t>Econ</w:t>
      </w:r>
      <w:r w:rsidR="00413E6A">
        <w:rPr>
          <w:rFonts w:ascii="Times New Roman" w:hAnsi="Times New Roman" w:cs="Times New Roman"/>
          <w:sz w:val="24"/>
          <w:szCs w:val="24"/>
        </w:rPr>
        <w:t>o</w:t>
      </w:r>
      <w:r>
        <w:rPr>
          <w:rFonts w:ascii="Times New Roman" w:hAnsi="Times New Roman" w:cs="Times New Roman"/>
          <w:sz w:val="24"/>
          <w:szCs w:val="24"/>
        </w:rPr>
        <w:t>mice</w:t>
      </w:r>
      <w:r>
        <w:rPr>
          <w:rFonts w:ascii="Times New Roman" w:hAnsi="Times New Roman" w:cs="Times New Roman"/>
          <w:sz w:val="24"/>
          <w:szCs w:val="24"/>
          <w:lang w:val="en-US" w:bidi="en-US"/>
        </w:rPr>
        <w:t>;</w:t>
      </w:r>
    </w:p>
    <w:p w:rsidR="00461C04" w:rsidRPr="00EB75A2" w:rsidRDefault="00461C04" w:rsidP="00461C04">
      <w:pPr>
        <w:pStyle w:val="ListParagraph"/>
        <w:widowControl w:val="0"/>
        <w:numPr>
          <w:ilvl w:val="0"/>
          <w:numId w:val="1"/>
        </w:numPr>
        <w:autoSpaceDE w:val="0"/>
        <w:autoSpaceDN w:val="0"/>
        <w:adjustRightInd w:val="0"/>
        <w:jc w:val="both"/>
        <w:rPr>
          <w:rFonts w:ascii="Times New Roman" w:hAnsi="Times New Roman" w:cs="Times New Roman"/>
          <w:sz w:val="24"/>
          <w:szCs w:val="24"/>
        </w:rPr>
      </w:pPr>
      <w:r w:rsidRPr="00A739F6">
        <w:rPr>
          <w:rFonts w:ascii="Times New Roman" w:hAnsi="Times New Roman" w:cs="Times New Roman"/>
          <w:sz w:val="24"/>
          <w:szCs w:val="24"/>
        </w:rPr>
        <w:t xml:space="preserve">Raportul de specialitate nr. …..al </w:t>
      </w:r>
      <w:r>
        <w:rPr>
          <w:rFonts w:ascii="Times New Roman" w:hAnsi="Times New Roman" w:cs="Times New Roman"/>
          <w:sz w:val="24"/>
          <w:szCs w:val="24"/>
        </w:rPr>
        <w:t xml:space="preserve">Direcției </w:t>
      </w:r>
      <w:r w:rsidRPr="00461C04">
        <w:rPr>
          <w:rFonts w:ascii="Times New Roman" w:hAnsi="Times New Roman" w:cs="Times New Roman"/>
          <w:bCs/>
          <w:sz w:val="24"/>
          <w:szCs w:val="24"/>
        </w:rPr>
        <w:t>PFIRURPL- Serviciul Salarizare și Resurse Umane</w:t>
      </w:r>
      <w:r w:rsidRPr="00461C04">
        <w:rPr>
          <w:rFonts w:ascii="Times New Roman" w:hAnsi="Times New Roman" w:cs="Times New Roman"/>
          <w:sz w:val="24"/>
          <w:szCs w:val="24"/>
          <w:lang w:val="en-US" w:bidi="en-US"/>
        </w:rPr>
        <w:t>;</w:t>
      </w:r>
    </w:p>
    <w:p w:rsidR="00C2420B" w:rsidRDefault="00C2420B" w:rsidP="00C2420B">
      <w:pPr>
        <w:pStyle w:val="ListParagraph"/>
        <w:numPr>
          <w:ilvl w:val="0"/>
          <w:numId w:val="1"/>
        </w:numPr>
        <w:spacing w:after="0" w:line="240" w:lineRule="auto"/>
        <w:jc w:val="both"/>
        <w:rPr>
          <w:rFonts w:ascii="Times New Roman" w:hAnsi="Times New Roman" w:cs="Times New Roman"/>
          <w:sz w:val="24"/>
          <w:szCs w:val="24"/>
        </w:rPr>
      </w:pPr>
      <w:r w:rsidRPr="000F5529">
        <w:rPr>
          <w:rFonts w:ascii="Times New Roman" w:hAnsi="Times New Roman" w:cs="Times New Roman"/>
          <w:sz w:val="24"/>
          <w:szCs w:val="24"/>
        </w:rPr>
        <w:t>Raportul Comisiilor de specialitate din cadrul Consiliului Local Municipal Târgu Mureș;</w:t>
      </w:r>
    </w:p>
    <w:p w:rsidR="00964841" w:rsidRPr="00964841" w:rsidRDefault="00964841" w:rsidP="00964841">
      <w:pPr>
        <w:pStyle w:val="ListParagraph"/>
        <w:spacing w:after="0" w:line="240" w:lineRule="auto"/>
        <w:jc w:val="both"/>
        <w:rPr>
          <w:rFonts w:ascii="Times New Roman" w:hAnsi="Times New Roman" w:cs="Times New Roman"/>
          <w:sz w:val="24"/>
          <w:szCs w:val="24"/>
        </w:rPr>
      </w:pPr>
      <w:r w:rsidRPr="00964841">
        <w:rPr>
          <w:rFonts w:ascii="Times New Roman" w:hAnsi="Times New Roman" w:cs="Times New Roman"/>
          <w:sz w:val="24"/>
          <w:szCs w:val="24"/>
        </w:rPr>
        <w:t xml:space="preserve">Luând în considerare Buletinul </w:t>
      </w:r>
      <w:r w:rsidRPr="00964841">
        <w:rPr>
          <w:rFonts w:ascii="Times New Roman" w:hAnsi="Times New Roman" w:cs="Times New Roman"/>
          <w:bCs/>
          <w:sz w:val="24"/>
          <w:szCs w:val="24"/>
        </w:rPr>
        <w:t>de determinare prin expertizare nr. 30 din 04.05.2022 eliberat de de către Direcția de Sănătate Publică a Județului Mureș înregistrat la Direcția de Asistență Socială Târgu Mureș cu nr. 46041/5726DAS/16.06.2022;</w:t>
      </w:r>
    </w:p>
    <w:p w:rsidR="00C2420B" w:rsidRDefault="00C2420B" w:rsidP="00C2420B">
      <w:pPr>
        <w:pStyle w:val="ListParagraph"/>
        <w:spacing w:after="0" w:line="240" w:lineRule="auto"/>
        <w:jc w:val="both"/>
        <w:rPr>
          <w:rFonts w:ascii="Times New Roman" w:hAnsi="Times New Roman" w:cs="Times New Roman"/>
          <w:b/>
          <w:bCs/>
          <w:sz w:val="24"/>
          <w:szCs w:val="24"/>
        </w:rPr>
      </w:pPr>
      <w:r w:rsidRPr="00083928">
        <w:rPr>
          <w:rFonts w:ascii="Times New Roman" w:hAnsi="Times New Roman" w:cs="Times New Roman"/>
          <w:b/>
          <w:bCs/>
          <w:sz w:val="24"/>
          <w:szCs w:val="24"/>
        </w:rPr>
        <w:t>În conformitate cu prevederile:</w:t>
      </w:r>
    </w:p>
    <w:bookmarkEnd w:id="2"/>
    <w:p w:rsidR="00C2420B" w:rsidRDefault="009C7232" w:rsidP="00C2420B">
      <w:pPr>
        <w:pStyle w:val="ListParagraph"/>
        <w:numPr>
          <w:ilvl w:val="0"/>
          <w:numId w:val="2"/>
        </w:numPr>
        <w:adjustRightInd w:val="0"/>
        <w:spacing w:before="240" w:after="0" w:line="240" w:lineRule="auto"/>
        <w:jc w:val="both"/>
        <w:rPr>
          <w:rFonts w:ascii="Times New Roman" w:hAnsi="Times New Roman" w:cs="Times New Roman"/>
          <w:sz w:val="24"/>
          <w:szCs w:val="24"/>
        </w:rPr>
      </w:pPr>
      <w:r w:rsidRPr="009C7232">
        <w:rPr>
          <w:rFonts w:ascii="Times New Roman" w:hAnsi="Times New Roman" w:cs="Times New Roman"/>
          <w:sz w:val="24"/>
          <w:szCs w:val="24"/>
          <w:lang w:val="en-US"/>
        </w:rPr>
        <w:t xml:space="preserve">Art. 23 din </w:t>
      </w:r>
      <w:proofErr w:type="spellStart"/>
      <w:r w:rsidRPr="009C7232">
        <w:rPr>
          <w:rFonts w:ascii="Times New Roman" w:hAnsi="Times New Roman" w:cs="Times New Roman"/>
          <w:sz w:val="24"/>
          <w:szCs w:val="24"/>
          <w:lang w:val="en-US"/>
        </w:rPr>
        <w:t>Legea</w:t>
      </w:r>
      <w:proofErr w:type="spellEnd"/>
      <w:r w:rsidRPr="009C7232">
        <w:rPr>
          <w:rFonts w:ascii="Times New Roman" w:hAnsi="Times New Roman" w:cs="Times New Roman"/>
          <w:sz w:val="24"/>
          <w:szCs w:val="24"/>
          <w:lang w:val="en-US"/>
        </w:rPr>
        <w:t xml:space="preserve"> </w:t>
      </w:r>
      <w:proofErr w:type="spellStart"/>
      <w:r w:rsidRPr="009C7232">
        <w:rPr>
          <w:rFonts w:ascii="Times New Roman" w:hAnsi="Times New Roman" w:cs="Times New Roman"/>
          <w:sz w:val="24"/>
          <w:szCs w:val="24"/>
          <w:lang w:val="en-US"/>
        </w:rPr>
        <w:t>nr</w:t>
      </w:r>
      <w:proofErr w:type="spellEnd"/>
      <w:r w:rsidRPr="009C7232">
        <w:rPr>
          <w:rFonts w:ascii="Times New Roman" w:hAnsi="Times New Roman" w:cs="Times New Roman"/>
          <w:sz w:val="24"/>
          <w:szCs w:val="24"/>
          <w:lang w:val="en-US"/>
        </w:rPr>
        <w:t xml:space="preserve">. 153/2017 </w:t>
      </w:r>
      <w:proofErr w:type="spellStart"/>
      <w:r w:rsidRPr="009C7232">
        <w:rPr>
          <w:rFonts w:ascii="Times New Roman" w:hAnsi="Times New Roman" w:cs="Times New Roman"/>
          <w:sz w:val="24"/>
          <w:szCs w:val="24"/>
          <w:lang w:val="en-US"/>
        </w:rPr>
        <w:t>privind</w:t>
      </w:r>
      <w:proofErr w:type="spellEnd"/>
      <w:r w:rsidRPr="009C7232">
        <w:rPr>
          <w:rFonts w:ascii="Times New Roman" w:hAnsi="Times New Roman" w:cs="Times New Roman"/>
          <w:sz w:val="24"/>
          <w:szCs w:val="24"/>
          <w:lang w:val="en-US"/>
        </w:rPr>
        <w:t xml:space="preserve"> </w:t>
      </w:r>
      <w:proofErr w:type="spellStart"/>
      <w:r w:rsidRPr="009C7232">
        <w:rPr>
          <w:rFonts w:ascii="Times New Roman" w:hAnsi="Times New Roman" w:cs="Times New Roman"/>
          <w:sz w:val="24"/>
          <w:szCs w:val="24"/>
          <w:lang w:val="en-US"/>
        </w:rPr>
        <w:t>salarizarea</w:t>
      </w:r>
      <w:proofErr w:type="spellEnd"/>
      <w:r w:rsidRPr="009C7232">
        <w:rPr>
          <w:rFonts w:ascii="Times New Roman" w:hAnsi="Times New Roman" w:cs="Times New Roman"/>
          <w:sz w:val="24"/>
          <w:szCs w:val="24"/>
          <w:lang w:val="en-US"/>
        </w:rPr>
        <w:t xml:space="preserve"> </w:t>
      </w:r>
      <w:r w:rsidRPr="009C7232">
        <w:rPr>
          <w:rFonts w:ascii="Times New Roman" w:hAnsi="Times New Roman" w:cs="Times New Roman"/>
          <w:sz w:val="24"/>
          <w:szCs w:val="24"/>
        </w:rPr>
        <w:t>personalului plătit din fonduri publice</w:t>
      </w:r>
      <w:r>
        <w:rPr>
          <w:rFonts w:ascii="Times New Roman" w:hAnsi="Times New Roman" w:cs="Times New Roman"/>
          <w:sz w:val="24"/>
          <w:szCs w:val="24"/>
        </w:rPr>
        <w:t>, cu modificările și completările ulterioare,</w:t>
      </w:r>
    </w:p>
    <w:p w:rsidR="00E137C0" w:rsidRPr="00E137C0" w:rsidRDefault="00E137C0" w:rsidP="00E137C0">
      <w:pPr>
        <w:pStyle w:val="ListParagraph"/>
        <w:numPr>
          <w:ilvl w:val="0"/>
          <w:numId w:val="2"/>
        </w:numPr>
        <w:autoSpaceDE w:val="0"/>
        <w:autoSpaceDN w:val="0"/>
        <w:adjustRightInd w:val="0"/>
        <w:jc w:val="both"/>
        <w:rPr>
          <w:rFonts w:ascii="Times New Roman" w:hAnsi="Times New Roman" w:cs="Times New Roman"/>
          <w:sz w:val="24"/>
          <w:szCs w:val="24"/>
        </w:rPr>
      </w:pPr>
      <w:r w:rsidRPr="00E137C0">
        <w:rPr>
          <w:rFonts w:ascii="Times New Roman" w:hAnsi="Times New Roman" w:cs="Times New Roman"/>
          <w:sz w:val="24"/>
          <w:szCs w:val="24"/>
        </w:rPr>
        <w:t>Art. 5, art. 16 din Anexa la HG nr. 153/2018 pentru aprobarea Regulamentului-cadru privind stabilirea locurilor de muncă, a categoriilor de personal, a mărimii concrete a sporului pentru condiţii de muncă prevăzut în anexa nr. II la Legea-cadru nr. 153/2017 privind salarizarea personalului plătit din fonduri publice, precum şi a condiţiilor de acordare a acestuia, pentru familia ocupaţională de funcţii bugetare "Sănătate şi asistenţă socială", cu modificările și completările ulterioare,</w:t>
      </w:r>
    </w:p>
    <w:p w:rsidR="00E137C0" w:rsidRDefault="00E137C0" w:rsidP="00C2420B">
      <w:pPr>
        <w:pStyle w:val="ListParagraph"/>
        <w:numPr>
          <w:ilvl w:val="0"/>
          <w:numId w:val="2"/>
        </w:numPr>
        <w:adjustRightInd w:val="0"/>
        <w:spacing w:before="240" w:after="0" w:line="240" w:lineRule="auto"/>
        <w:jc w:val="both"/>
        <w:rPr>
          <w:rFonts w:ascii="Times New Roman" w:hAnsi="Times New Roman" w:cs="Times New Roman"/>
          <w:sz w:val="24"/>
          <w:szCs w:val="24"/>
        </w:rPr>
      </w:pPr>
      <w:r w:rsidRPr="00E137C0">
        <w:rPr>
          <w:rFonts w:ascii="Times New Roman" w:hAnsi="Times New Roman" w:cs="Times New Roman"/>
          <w:sz w:val="24"/>
          <w:szCs w:val="24"/>
        </w:rPr>
        <w:t>Punctul IV lit. A subpunct 2 din Anexa nr. 9 la HG nr. 153/2018 pentru aprobarea Regulamentului-cadru privind stabilirea locurilor de muncă, a categoriilor de personal, a mărimii concrete a sporului pentru condiţii de muncă prevăzut în anexa nr. II la Legea-cadru nr. 153/2017 privind salarizarea personalului plătit din fonduri publice, precum şi a condiţiilor de acordare a acestuia, pentru familia ocupaţională de funcţii bugetare "Sănătate şi asistenţă socială", cu modificările și completările ulterioare,</w:t>
      </w:r>
    </w:p>
    <w:p w:rsidR="00512E9E" w:rsidRDefault="00512E9E" w:rsidP="00512E9E">
      <w:pPr>
        <w:pStyle w:val="Footer"/>
        <w:ind w:left="360"/>
        <w:rPr>
          <w:b/>
          <w:sz w:val="16"/>
          <w:szCs w:val="16"/>
        </w:rPr>
      </w:pPr>
    </w:p>
    <w:p w:rsidR="00512E9E" w:rsidRPr="00CE5F09" w:rsidRDefault="00512E9E" w:rsidP="00512E9E">
      <w:pPr>
        <w:pStyle w:val="Footer"/>
        <w:ind w:left="360"/>
        <w:jc w:val="both"/>
        <w:rPr>
          <w:b/>
          <w:lang w:val="en-US"/>
        </w:rPr>
      </w:pPr>
      <w:r w:rsidRPr="00CE5F09">
        <w:rPr>
          <w:b/>
          <w:sz w:val="16"/>
          <w:szCs w:val="16"/>
        </w:rPr>
        <w:t>*Actele administrative sunt hotărârile de Consiliu local care intră în vigoare și produc efecte juridice după îndeplinirea condițiilor prevăzute de art. 129, art. 139 din OUG nr. 57/2019 privind Codul Administrativ</w:t>
      </w:r>
      <w:r w:rsidRPr="00CE5F09">
        <w:rPr>
          <w:b/>
          <w:lang w:val="en-US"/>
        </w:rPr>
        <w:t xml:space="preserve">, </w:t>
      </w:r>
      <w:r w:rsidRPr="00CE5F09">
        <w:rPr>
          <w:b/>
          <w:sz w:val="16"/>
          <w:szCs w:val="16"/>
          <w:lang w:val="en-US"/>
        </w:rPr>
        <w:t xml:space="preserve">cu </w:t>
      </w:r>
      <w:proofErr w:type="spellStart"/>
      <w:r w:rsidRPr="00CE5F09">
        <w:rPr>
          <w:b/>
          <w:sz w:val="16"/>
          <w:szCs w:val="16"/>
          <w:lang w:val="en-US"/>
        </w:rPr>
        <w:t>modificările</w:t>
      </w:r>
      <w:proofErr w:type="spellEnd"/>
      <w:r w:rsidRPr="00CE5F09">
        <w:rPr>
          <w:b/>
          <w:sz w:val="16"/>
          <w:szCs w:val="16"/>
          <w:lang w:val="en-US"/>
        </w:rPr>
        <w:t xml:space="preserve"> </w:t>
      </w:r>
      <w:proofErr w:type="spellStart"/>
      <w:r w:rsidRPr="00CE5F09">
        <w:rPr>
          <w:b/>
          <w:sz w:val="16"/>
          <w:szCs w:val="16"/>
          <w:lang w:val="en-US"/>
        </w:rPr>
        <w:t>și</w:t>
      </w:r>
      <w:proofErr w:type="spellEnd"/>
      <w:r w:rsidRPr="00CE5F09">
        <w:rPr>
          <w:b/>
          <w:sz w:val="16"/>
          <w:szCs w:val="16"/>
          <w:lang w:val="en-US"/>
        </w:rPr>
        <w:t xml:space="preserve"> </w:t>
      </w:r>
      <w:proofErr w:type="spellStart"/>
      <w:r w:rsidRPr="00CE5F09">
        <w:rPr>
          <w:b/>
          <w:sz w:val="16"/>
          <w:szCs w:val="16"/>
          <w:lang w:val="en-US"/>
        </w:rPr>
        <w:t>completările</w:t>
      </w:r>
      <w:proofErr w:type="spellEnd"/>
      <w:r w:rsidRPr="00CE5F09">
        <w:rPr>
          <w:b/>
          <w:sz w:val="16"/>
          <w:szCs w:val="16"/>
          <w:lang w:val="en-US"/>
        </w:rPr>
        <w:t xml:space="preserve"> </w:t>
      </w:r>
      <w:proofErr w:type="spellStart"/>
      <w:r w:rsidRPr="00CE5F09">
        <w:rPr>
          <w:b/>
          <w:sz w:val="16"/>
          <w:szCs w:val="16"/>
          <w:lang w:val="en-US"/>
        </w:rPr>
        <w:t>ulterioare</w:t>
      </w:r>
      <w:proofErr w:type="spellEnd"/>
    </w:p>
    <w:p w:rsidR="00512E9E" w:rsidRDefault="00512E9E" w:rsidP="00512E9E">
      <w:pPr>
        <w:pStyle w:val="ListParagraph"/>
        <w:adjustRightInd w:val="0"/>
        <w:spacing w:before="240" w:after="0" w:line="240" w:lineRule="auto"/>
        <w:jc w:val="both"/>
        <w:rPr>
          <w:rFonts w:ascii="Times New Roman" w:hAnsi="Times New Roman" w:cs="Times New Roman"/>
          <w:sz w:val="24"/>
          <w:szCs w:val="24"/>
        </w:rPr>
      </w:pPr>
    </w:p>
    <w:p w:rsidR="00C2420B" w:rsidRPr="00371725" w:rsidRDefault="00C2420B" w:rsidP="00C2420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en-US"/>
        </w:rPr>
      </w:pPr>
      <w:r w:rsidRPr="007B1DC0">
        <w:rPr>
          <w:rFonts w:ascii="Times New Roman" w:hAnsi="Times New Roman" w:cs="Times New Roman"/>
          <w:sz w:val="24"/>
          <w:szCs w:val="24"/>
        </w:rPr>
        <w:lastRenderedPageBreak/>
        <w:t>Art. 7 din Legea nr. 52/2003 privind transparența decizională în administrația publică, republicată,</w:t>
      </w:r>
    </w:p>
    <w:p w:rsidR="00C2420B" w:rsidRPr="00083928" w:rsidRDefault="00C2420B" w:rsidP="00C2420B">
      <w:pPr>
        <w:pStyle w:val="ListParagraph"/>
        <w:numPr>
          <w:ilvl w:val="0"/>
          <w:numId w:val="2"/>
        </w:numPr>
        <w:jc w:val="both"/>
        <w:rPr>
          <w:rFonts w:ascii="Times New Roman" w:hAnsi="Times New Roman" w:cs="Times New Roman"/>
          <w:iCs/>
          <w:sz w:val="24"/>
          <w:szCs w:val="24"/>
        </w:rPr>
      </w:pPr>
      <w:r w:rsidRPr="00083928">
        <w:rPr>
          <w:rFonts w:ascii="Times New Roman" w:hAnsi="Times New Roman" w:cs="Times New Roman"/>
          <w:iCs/>
          <w:sz w:val="24"/>
          <w:szCs w:val="24"/>
        </w:rPr>
        <w:t>art. 129 alin. (1), alin. (</w:t>
      </w:r>
      <w:r w:rsidR="0009614D">
        <w:rPr>
          <w:rFonts w:ascii="Times New Roman" w:hAnsi="Times New Roman" w:cs="Times New Roman"/>
          <w:iCs/>
          <w:sz w:val="24"/>
          <w:szCs w:val="24"/>
        </w:rPr>
        <w:t>12</w:t>
      </w:r>
      <w:r w:rsidRPr="00083928">
        <w:rPr>
          <w:rFonts w:ascii="Times New Roman" w:hAnsi="Times New Roman" w:cs="Times New Roman"/>
          <w:iCs/>
          <w:sz w:val="24"/>
          <w:szCs w:val="24"/>
        </w:rPr>
        <w:t>), art. 196 alin. (1) lit. „a”, art. 243 alin. (1) lit. „a”  și ale art. 139 din OUG nr. 57/2019 privind Codul administrativ, cu modificările și completările ulterioare,</w:t>
      </w:r>
    </w:p>
    <w:p w:rsidR="00C2420B" w:rsidRPr="00CE5F09" w:rsidRDefault="00C2420B" w:rsidP="00C2420B">
      <w:pPr>
        <w:jc w:val="center"/>
      </w:pPr>
      <w:r w:rsidRPr="00CE5F09">
        <w:rPr>
          <w:b/>
        </w:rPr>
        <w:t>HOTĂRĂȘTE</w:t>
      </w:r>
      <w:r w:rsidRPr="00CE5F09">
        <w:t>:</w:t>
      </w:r>
    </w:p>
    <w:p w:rsidR="00C2420B" w:rsidRPr="00CE5F09" w:rsidRDefault="00C2420B" w:rsidP="00C2420B">
      <w:pPr>
        <w:jc w:val="center"/>
      </w:pPr>
    </w:p>
    <w:p w:rsidR="00C2420B" w:rsidRPr="00CE5F09" w:rsidRDefault="00C2420B" w:rsidP="000B194B">
      <w:pPr>
        <w:ind w:firstLine="708"/>
        <w:jc w:val="both"/>
        <w:rPr>
          <w:bCs/>
        </w:rPr>
      </w:pPr>
      <w:r w:rsidRPr="00307088">
        <w:rPr>
          <w:b/>
        </w:rPr>
        <w:t>Art. 1</w:t>
      </w:r>
      <w:r w:rsidR="00ED5C2F">
        <w:rPr>
          <w:b/>
        </w:rPr>
        <w:t>.</w:t>
      </w:r>
      <w:r w:rsidRPr="00307088">
        <w:rPr>
          <w:b/>
        </w:rPr>
        <w:t xml:space="preserve"> </w:t>
      </w:r>
      <w:r w:rsidRPr="00307088">
        <w:rPr>
          <w:bCs/>
        </w:rPr>
        <w:t xml:space="preserve">Se </w:t>
      </w:r>
      <w:r w:rsidR="00ED5C2F">
        <w:rPr>
          <w:bCs/>
        </w:rPr>
        <w:t xml:space="preserve">aprobă acordarea </w:t>
      </w:r>
      <w:r w:rsidR="00ED5C2F" w:rsidRPr="00A739F6">
        <w:rPr>
          <w:bCs/>
        </w:rPr>
        <w:t xml:space="preserve">sporului de 15% pentru condiții </w:t>
      </w:r>
      <w:r w:rsidR="00ED5C2F" w:rsidRPr="00A739F6">
        <w:rPr>
          <w:rFonts w:eastAsiaTheme="minorHAnsi"/>
          <w:lang w:eastAsia="en-US"/>
        </w:rPr>
        <w:t xml:space="preserve">periculoase sau vătămătoare </w:t>
      </w:r>
      <w:r w:rsidR="001A0427" w:rsidRPr="00A739F6">
        <w:rPr>
          <w:bCs/>
        </w:rPr>
        <w:t xml:space="preserve">de muncă </w:t>
      </w:r>
      <w:r w:rsidR="00ED5C2F" w:rsidRPr="00A739F6">
        <w:rPr>
          <w:rFonts w:eastAsiaTheme="minorHAnsi"/>
          <w:lang w:eastAsia="en-US"/>
        </w:rPr>
        <w:t>asistenților personali și îngrijitorilor la domiciliu ai persoanelor vârstnice din cadrul Direcției de Asistență Socială Târgu Mureș</w:t>
      </w:r>
      <w:r w:rsidR="00CB3EA1">
        <w:rPr>
          <w:rFonts w:eastAsiaTheme="minorHAnsi"/>
          <w:lang w:eastAsia="en-US"/>
        </w:rPr>
        <w:t>.</w:t>
      </w:r>
    </w:p>
    <w:p w:rsidR="00C2420B" w:rsidRPr="00CE5F09" w:rsidRDefault="00C2420B" w:rsidP="00C2420B">
      <w:pPr>
        <w:spacing w:line="276" w:lineRule="auto"/>
        <w:ind w:firstLine="708"/>
        <w:jc w:val="both"/>
        <w:rPr>
          <w:b/>
        </w:rPr>
      </w:pPr>
      <w:r w:rsidRPr="00CE5F09">
        <w:rPr>
          <w:b/>
        </w:rPr>
        <w:t xml:space="preserve">Art. </w:t>
      </w:r>
      <w:r w:rsidR="00ED5C2F">
        <w:rPr>
          <w:b/>
        </w:rPr>
        <w:t xml:space="preserve">2. </w:t>
      </w:r>
      <w:r w:rsidRPr="00CE5F09">
        <w:t>Cu aducerea la îndeplinire a prevederilor prezentei hotărâri se încredințează Direcția de Asistență Socială Târgu Mureș.</w:t>
      </w:r>
    </w:p>
    <w:p w:rsidR="00C2420B" w:rsidRPr="00CE5F09" w:rsidRDefault="00C2420B" w:rsidP="00C2420B">
      <w:pPr>
        <w:spacing w:line="276" w:lineRule="auto"/>
        <w:ind w:firstLine="708"/>
        <w:jc w:val="both"/>
      </w:pPr>
      <w:r w:rsidRPr="00CE5F09">
        <w:rPr>
          <w:b/>
        </w:rPr>
        <w:t xml:space="preserve">Art. </w:t>
      </w:r>
      <w:r w:rsidR="00ED5C2F">
        <w:rPr>
          <w:b/>
        </w:rPr>
        <w:t xml:space="preserve">3. </w:t>
      </w:r>
      <w:r w:rsidRPr="00CE5F09">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rsidR="00C2420B" w:rsidRPr="00CE5F09" w:rsidRDefault="00C2420B" w:rsidP="00C2420B">
      <w:pPr>
        <w:spacing w:line="276" w:lineRule="auto"/>
        <w:ind w:firstLine="708"/>
        <w:jc w:val="both"/>
      </w:pPr>
      <w:r w:rsidRPr="00CE5F09">
        <w:rPr>
          <w:b/>
          <w:bCs/>
        </w:rPr>
        <w:t xml:space="preserve">Art. </w:t>
      </w:r>
      <w:r w:rsidR="00ED5C2F">
        <w:rPr>
          <w:b/>
          <w:bCs/>
        </w:rPr>
        <w:t xml:space="preserve">4. </w:t>
      </w:r>
      <w:r w:rsidRPr="00CE5F09">
        <w:t>Prezenta hotărâre se comunică:</w:t>
      </w:r>
    </w:p>
    <w:p w:rsidR="00C2420B" w:rsidRDefault="00C2420B" w:rsidP="00C2420B">
      <w:pPr>
        <w:pStyle w:val="ListParagraph"/>
        <w:numPr>
          <w:ilvl w:val="1"/>
          <w:numId w:val="1"/>
        </w:numPr>
        <w:spacing w:line="276" w:lineRule="auto"/>
        <w:jc w:val="both"/>
        <w:rPr>
          <w:rFonts w:ascii="Times New Roman" w:hAnsi="Times New Roman" w:cs="Times New Roman"/>
          <w:sz w:val="24"/>
          <w:szCs w:val="24"/>
        </w:rPr>
      </w:pPr>
      <w:r w:rsidRPr="00CE5F09">
        <w:rPr>
          <w:rFonts w:ascii="Times New Roman" w:hAnsi="Times New Roman" w:cs="Times New Roman"/>
          <w:sz w:val="24"/>
          <w:szCs w:val="24"/>
        </w:rPr>
        <w:t>Direcției de Asistență Socială Târgu Mureș</w:t>
      </w:r>
      <w:r>
        <w:rPr>
          <w:rFonts w:ascii="Times New Roman" w:hAnsi="Times New Roman" w:cs="Times New Roman"/>
          <w:sz w:val="24"/>
          <w:szCs w:val="24"/>
        </w:rPr>
        <w:t>;</w:t>
      </w:r>
    </w:p>
    <w:p w:rsidR="00D27493" w:rsidRDefault="00391EFE" w:rsidP="00C2420B">
      <w:pPr>
        <w:pStyle w:val="ListParagraph"/>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Direcției Economice;</w:t>
      </w:r>
    </w:p>
    <w:p w:rsidR="00391EFE" w:rsidRPr="00EB75A2" w:rsidRDefault="00391EFE" w:rsidP="00391EFE">
      <w:pPr>
        <w:pStyle w:val="ListParagraph"/>
        <w:widowControl w:val="0"/>
        <w:numPr>
          <w:ilvl w:val="1"/>
          <w:numId w:val="1"/>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Direcției </w:t>
      </w:r>
      <w:r w:rsidRPr="00461C04">
        <w:rPr>
          <w:rFonts w:ascii="Times New Roman" w:hAnsi="Times New Roman" w:cs="Times New Roman"/>
          <w:bCs/>
          <w:sz w:val="24"/>
          <w:szCs w:val="24"/>
        </w:rPr>
        <w:t>PFIRURPL- Serviciul Salarizare și Resurse Umane</w:t>
      </w:r>
      <w:r>
        <w:rPr>
          <w:rFonts w:ascii="Times New Roman" w:hAnsi="Times New Roman" w:cs="Times New Roman"/>
          <w:sz w:val="24"/>
          <w:szCs w:val="24"/>
          <w:lang w:val="en-US" w:bidi="en-US"/>
        </w:rPr>
        <w:t>.</w:t>
      </w:r>
    </w:p>
    <w:p w:rsidR="00391EFE" w:rsidRDefault="00391EFE" w:rsidP="00391EFE">
      <w:pPr>
        <w:pStyle w:val="ListParagraph"/>
        <w:spacing w:line="276" w:lineRule="auto"/>
        <w:ind w:left="1440"/>
        <w:jc w:val="both"/>
        <w:rPr>
          <w:rFonts w:ascii="Times New Roman" w:hAnsi="Times New Roman" w:cs="Times New Roman"/>
          <w:sz w:val="24"/>
          <w:szCs w:val="24"/>
        </w:rPr>
      </w:pPr>
    </w:p>
    <w:p w:rsidR="00C2420B" w:rsidRPr="008A7A4F" w:rsidRDefault="00C2420B" w:rsidP="001A7D9F">
      <w:pPr>
        <w:pStyle w:val="ListParagraph"/>
        <w:spacing w:line="276" w:lineRule="auto"/>
        <w:ind w:left="1440"/>
        <w:jc w:val="both"/>
        <w:rPr>
          <w:rFonts w:ascii="Times New Roman" w:hAnsi="Times New Roman" w:cs="Times New Roman"/>
          <w:sz w:val="24"/>
          <w:szCs w:val="24"/>
          <w:lang w:val="en-GB"/>
        </w:rPr>
      </w:pPr>
    </w:p>
    <w:p w:rsidR="00C2420B" w:rsidRPr="00CE5F09" w:rsidRDefault="00C2420B" w:rsidP="00C2420B">
      <w:pPr>
        <w:pStyle w:val="ListParagraph"/>
        <w:spacing w:after="0"/>
        <w:ind w:left="1068"/>
        <w:jc w:val="both"/>
        <w:rPr>
          <w:rFonts w:ascii="Times New Roman" w:hAnsi="Times New Roman" w:cs="Times New Roman"/>
          <w:sz w:val="24"/>
          <w:szCs w:val="24"/>
        </w:rPr>
      </w:pPr>
    </w:p>
    <w:p w:rsidR="00C2420B" w:rsidRPr="00CE5F09" w:rsidRDefault="00C2420B" w:rsidP="00C2420B">
      <w:pPr>
        <w:pStyle w:val="ListParagraph"/>
        <w:spacing w:after="0"/>
        <w:ind w:left="1068"/>
        <w:jc w:val="both"/>
        <w:rPr>
          <w:rFonts w:ascii="Times New Roman" w:hAnsi="Times New Roman" w:cs="Times New Roman"/>
          <w:sz w:val="24"/>
          <w:szCs w:val="24"/>
        </w:rPr>
      </w:pPr>
    </w:p>
    <w:p w:rsidR="00C2420B" w:rsidRPr="00CE5F09" w:rsidRDefault="00C2420B" w:rsidP="00C2420B">
      <w:pPr>
        <w:pStyle w:val="ListParagraph"/>
        <w:spacing w:after="0"/>
        <w:ind w:left="1068"/>
        <w:jc w:val="both"/>
        <w:rPr>
          <w:rFonts w:ascii="Times New Roman" w:hAnsi="Times New Roman" w:cs="Times New Roman"/>
          <w:sz w:val="24"/>
          <w:szCs w:val="24"/>
        </w:rPr>
      </w:pPr>
    </w:p>
    <w:p w:rsidR="00C2420B" w:rsidRPr="00CE5F09" w:rsidRDefault="00C2420B" w:rsidP="00C2420B">
      <w:pPr>
        <w:pStyle w:val="ListParagraph"/>
        <w:spacing w:after="0"/>
        <w:ind w:left="1068"/>
        <w:jc w:val="both"/>
        <w:rPr>
          <w:rFonts w:ascii="Times New Roman" w:hAnsi="Times New Roman" w:cs="Times New Roman"/>
          <w:sz w:val="24"/>
          <w:szCs w:val="24"/>
        </w:rPr>
      </w:pPr>
    </w:p>
    <w:p w:rsidR="00C2420B" w:rsidRPr="00CE5F09" w:rsidRDefault="00C2420B" w:rsidP="00C2420B">
      <w:pPr>
        <w:pStyle w:val="ListParagraph"/>
        <w:spacing w:after="0"/>
        <w:ind w:left="1068"/>
        <w:jc w:val="both"/>
        <w:rPr>
          <w:rFonts w:ascii="Times New Roman" w:hAnsi="Times New Roman" w:cs="Times New Roman"/>
          <w:sz w:val="24"/>
          <w:szCs w:val="24"/>
        </w:rPr>
      </w:pPr>
    </w:p>
    <w:p w:rsidR="00C2420B" w:rsidRPr="00CE5F09" w:rsidRDefault="00C2420B" w:rsidP="00C2420B">
      <w:pPr>
        <w:jc w:val="both"/>
        <w:rPr>
          <w:b/>
          <w:bCs/>
        </w:rPr>
      </w:pPr>
      <w:r w:rsidRPr="00CE5F09">
        <w:tab/>
      </w:r>
      <w:r w:rsidRPr="00CE5F09">
        <w:tab/>
      </w:r>
      <w:r w:rsidRPr="00CE5F09">
        <w:tab/>
      </w:r>
      <w:r w:rsidRPr="00CE5F09">
        <w:tab/>
      </w:r>
      <w:r w:rsidRPr="00CE5F09">
        <w:tab/>
      </w:r>
      <w:r w:rsidRPr="00CE5F09">
        <w:rPr>
          <w:b/>
          <w:bCs/>
        </w:rPr>
        <w:t>Viză de legalitate</w:t>
      </w:r>
    </w:p>
    <w:p w:rsidR="00C2420B" w:rsidRPr="00CE5F09" w:rsidRDefault="00C2420B" w:rsidP="00C2420B">
      <w:pPr>
        <w:pStyle w:val="ListParagraph"/>
        <w:ind w:left="2136"/>
        <w:jc w:val="both"/>
        <w:rPr>
          <w:rFonts w:ascii="Times New Roman" w:hAnsi="Times New Roman" w:cs="Times New Roman"/>
          <w:b/>
          <w:sz w:val="24"/>
          <w:szCs w:val="24"/>
        </w:rPr>
      </w:pPr>
      <w:r w:rsidRPr="00CE5F09">
        <w:rPr>
          <w:rFonts w:ascii="Times New Roman" w:hAnsi="Times New Roman" w:cs="Times New Roman"/>
          <w:b/>
          <w:sz w:val="24"/>
          <w:szCs w:val="24"/>
        </w:rPr>
        <w:t xml:space="preserve"> Secretarul General al Municipiului Târgu Mureș,</w:t>
      </w:r>
    </w:p>
    <w:p w:rsidR="00C2420B" w:rsidRPr="00CE5F09" w:rsidRDefault="00C2420B" w:rsidP="00C2420B">
      <w:pPr>
        <w:pStyle w:val="ListParagraph"/>
        <w:ind w:left="2136"/>
        <w:jc w:val="both"/>
        <w:rPr>
          <w:rFonts w:ascii="Times New Roman" w:hAnsi="Times New Roman" w:cs="Times New Roman"/>
          <w:b/>
          <w:sz w:val="24"/>
          <w:szCs w:val="24"/>
        </w:rPr>
      </w:pPr>
      <w:r w:rsidRPr="00CE5F09">
        <w:rPr>
          <w:rFonts w:ascii="Times New Roman" w:hAnsi="Times New Roman" w:cs="Times New Roman"/>
          <w:b/>
          <w:sz w:val="24"/>
          <w:szCs w:val="24"/>
        </w:rPr>
        <w:t xml:space="preserve">                      Bâta Anca Voichița</w:t>
      </w: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p w:rsidR="00C2420B" w:rsidRPr="00CE5F09" w:rsidRDefault="00C2420B" w:rsidP="00C2420B">
      <w:pPr>
        <w:pStyle w:val="ListParagraph"/>
        <w:ind w:left="2136"/>
        <w:jc w:val="both"/>
        <w:rPr>
          <w:rFonts w:ascii="Times New Roman" w:hAnsi="Times New Roman" w:cs="Times New Roman"/>
          <w:b/>
          <w:sz w:val="24"/>
          <w:szCs w:val="24"/>
        </w:rPr>
      </w:pPr>
    </w:p>
    <w:sectPr w:rsidR="00C2420B" w:rsidRPr="00CE5F09" w:rsidSect="005F18AD">
      <w:pgSz w:w="11906" w:h="16838"/>
      <w:pgMar w:top="720" w:right="1418"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693432D4"/>
    <w:multiLevelType w:val="hybridMultilevel"/>
    <w:tmpl w:val="E9202566"/>
    <w:lvl w:ilvl="0" w:tplc="5EE4CB0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7AB07D83"/>
    <w:multiLevelType w:val="hybridMultilevel"/>
    <w:tmpl w:val="E66078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20B"/>
    <w:rsid w:val="00044299"/>
    <w:rsid w:val="0005790F"/>
    <w:rsid w:val="0009614D"/>
    <w:rsid w:val="000A3647"/>
    <w:rsid w:val="000B194B"/>
    <w:rsid w:val="000D123A"/>
    <w:rsid w:val="00101769"/>
    <w:rsid w:val="00123B1F"/>
    <w:rsid w:val="001A0427"/>
    <w:rsid w:val="001A7D9F"/>
    <w:rsid w:val="002735AE"/>
    <w:rsid w:val="002D32E3"/>
    <w:rsid w:val="00336A05"/>
    <w:rsid w:val="0035175C"/>
    <w:rsid w:val="00354E8C"/>
    <w:rsid w:val="00371725"/>
    <w:rsid w:val="00383AEB"/>
    <w:rsid w:val="00391EFE"/>
    <w:rsid w:val="003C4DD9"/>
    <w:rsid w:val="003D2148"/>
    <w:rsid w:val="00413E6A"/>
    <w:rsid w:val="00450C6D"/>
    <w:rsid w:val="00461C04"/>
    <w:rsid w:val="004651FC"/>
    <w:rsid w:val="00491A10"/>
    <w:rsid w:val="004B3EAA"/>
    <w:rsid w:val="005006F3"/>
    <w:rsid w:val="005015EF"/>
    <w:rsid w:val="00512E9E"/>
    <w:rsid w:val="005509FE"/>
    <w:rsid w:val="005719DF"/>
    <w:rsid w:val="005A22AC"/>
    <w:rsid w:val="005B2B75"/>
    <w:rsid w:val="005D3125"/>
    <w:rsid w:val="005F6A44"/>
    <w:rsid w:val="006250B0"/>
    <w:rsid w:val="006D404A"/>
    <w:rsid w:val="0074277E"/>
    <w:rsid w:val="00790114"/>
    <w:rsid w:val="007B1DC0"/>
    <w:rsid w:val="007D0AE3"/>
    <w:rsid w:val="00821391"/>
    <w:rsid w:val="00823721"/>
    <w:rsid w:val="0087392A"/>
    <w:rsid w:val="00881775"/>
    <w:rsid w:val="008A7A4F"/>
    <w:rsid w:val="008B7F78"/>
    <w:rsid w:val="008F1E8B"/>
    <w:rsid w:val="009048D5"/>
    <w:rsid w:val="00905C00"/>
    <w:rsid w:val="009301FF"/>
    <w:rsid w:val="00964841"/>
    <w:rsid w:val="009C7232"/>
    <w:rsid w:val="009E1C1E"/>
    <w:rsid w:val="00A739F6"/>
    <w:rsid w:val="00A80814"/>
    <w:rsid w:val="00A83C70"/>
    <w:rsid w:val="00B05B72"/>
    <w:rsid w:val="00B119DE"/>
    <w:rsid w:val="00B148C3"/>
    <w:rsid w:val="00B85C06"/>
    <w:rsid w:val="00BF60DD"/>
    <w:rsid w:val="00C2420B"/>
    <w:rsid w:val="00C378B1"/>
    <w:rsid w:val="00C609BD"/>
    <w:rsid w:val="00CB3EA1"/>
    <w:rsid w:val="00D27493"/>
    <w:rsid w:val="00DB43AD"/>
    <w:rsid w:val="00DB75A1"/>
    <w:rsid w:val="00E137C0"/>
    <w:rsid w:val="00E17A3C"/>
    <w:rsid w:val="00E27B12"/>
    <w:rsid w:val="00EA0FE9"/>
    <w:rsid w:val="00EB75A2"/>
    <w:rsid w:val="00ED5C2F"/>
    <w:rsid w:val="00F042AC"/>
    <w:rsid w:val="00F91BEB"/>
    <w:rsid w:val="00FA7CB3"/>
    <w:rsid w:val="00FD756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20B"/>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420B"/>
    <w:pPr>
      <w:tabs>
        <w:tab w:val="center" w:pos="4536"/>
        <w:tab w:val="right" w:pos="9072"/>
      </w:tabs>
    </w:pPr>
  </w:style>
  <w:style w:type="character" w:customStyle="1" w:styleId="FooterChar">
    <w:name w:val="Footer Char"/>
    <w:basedOn w:val="DefaultParagraphFont"/>
    <w:link w:val="Footer"/>
    <w:uiPriority w:val="99"/>
    <w:rsid w:val="00C2420B"/>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420B"/>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5015EF"/>
    <w:rPr>
      <w:b/>
      <w:bCs/>
    </w:rPr>
  </w:style>
  <w:style w:type="character" w:styleId="Hyperlink">
    <w:name w:val="Hyperlink"/>
    <w:basedOn w:val="DefaultParagraphFont"/>
    <w:uiPriority w:val="99"/>
    <w:semiHidden/>
    <w:unhideWhenUsed/>
    <w:rsid w:val="005015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20B"/>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420B"/>
    <w:pPr>
      <w:tabs>
        <w:tab w:val="center" w:pos="4536"/>
        <w:tab w:val="right" w:pos="9072"/>
      </w:tabs>
    </w:pPr>
  </w:style>
  <w:style w:type="character" w:customStyle="1" w:styleId="FooterChar">
    <w:name w:val="Footer Char"/>
    <w:basedOn w:val="DefaultParagraphFont"/>
    <w:link w:val="Footer"/>
    <w:uiPriority w:val="99"/>
    <w:rsid w:val="00C2420B"/>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420B"/>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5015EF"/>
    <w:rPr>
      <w:b/>
      <w:bCs/>
    </w:rPr>
  </w:style>
  <w:style w:type="character" w:styleId="Hyperlink">
    <w:name w:val="Hyperlink"/>
    <w:basedOn w:val="DefaultParagraphFont"/>
    <w:uiPriority w:val="99"/>
    <w:semiHidden/>
    <w:unhideWhenUsed/>
    <w:rsid w:val="00501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1576</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Statia15</cp:lastModifiedBy>
  <cp:revision>2</cp:revision>
  <cp:lastPrinted>2022-06-28T06:00:00Z</cp:lastPrinted>
  <dcterms:created xsi:type="dcterms:W3CDTF">2022-06-30T06:22:00Z</dcterms:created>
  <dcterms:modified xsi:type="dcterms:W3CDTF">2022-06-30T06:22:00Z</dcterms:modified>
</cp:coreProperties>
</file>