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13" w:rsidRPr="00600A3F" w:rsidRDefault="00DC4D13" w:rsidP="00DC4D13">
      <w:pPr>
        <w:pStyle w:val="Heading1"/>
        <w:rPr>
          <w:rFonts w:ascii="Times New Roman" w:hAnsi="Times New Roman" w:cs="Times New Roman"/>
          <w:sz w:val="24"/>
          <w:szCs w:val="24"/>
          <w:lang w:val="ro-RO"/>
        </w:rPr>
      </w:pPr>
      <w:r w:rsidRPr="00600A3F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(nu produce efecte juridice)*</w:t>
      </w:r>
    </w:p>
    <w:p w:rsidR="00DC4D13" w:rsidRPr="00600A3F" w:rsidRDefault="00DC4D13" w:rsidP="00DC4D13">
      <w:pPr>
        <w:rPr>
          <w:b/>
          <w:lang w:val="ro-RO"/>
        </w:rPr>
      </w:pPr>
      <w:r w:rsidRPr="00600A3F">
        <w:rPr>
          <w:b/>
          <w:lang w:val="ro-RO"/>
        </w:rPr>
        <w:t>JUDEŢUL MUREŞ</w:t>
      </w:r>
    </w:p>
    <w:p w:rsidR="00DC4D13" w:rsidRPr="00600A3F" w:rsidRDefault="00DC4D13" w:rsidP="00DC4D13">
      <w:pPr>
        <w:rPr>
          <w:b/>
          <w:bCs/>
          <w:lang w:val="ro-RO"/>
        </w:rPr>
      </w:pPr>
      <w:r w:rsidRPr="00600A3F">
        <w:rPr>
          <w:b/>
          <w:bCs/>
          <w:lang w:val="ro-RO"/>
        </w:rPr>
        <w:t>MUNICIPIULUI TÂRGU MUREŞ                                                            PRIMAR</w:t>
      </w:r>
      <w:r w:rsidRPr="00600A3F">
        <w:rPr>
          <w:b/>
          <w:bCs/>
          <w:lang w:val="ro-RO"/>
        </w:rPr>
        <w:tab/>
      </w:r>
    </w:p>
    <w:p w:rsidR="00DC4D13" w:rsidRPr="00600A3F" w:rsidRDefault="00DC4D13" w:rsidP="00DC4D13">
      <w:pPr>
        <w:rPr>
          <w:lang w:val="ro-RO"/>
        </w:rPr>
      </w:pPr>
      <w:r w:rsidRPr="00600A3F">
        <w:rPr>
          <w:b/>
          <w:bCs/>
          <w:lang w:val="ro-RO"/>
        </w:rPr>
        <w:t xml:space="preserve">DIRECŢIA ŞCOLI                                                                             </w:t>
      </w:r>
      <w:r w:rsidR="0024233D" w:rsidRPr="00600A3F">
        <w:rPr>
          <w:b/>
          <w:bCs/>
          <w:lang w:val="ro-RO"/>
        </w:rPr>
        <w:t xml:space="preserve">   </w:t>
      </w:r>
      <w:r w:rsidRPr="00600A3F">
        <w:rPr>
          <w:b/>
          <w:bCs/>
          <w:lang w:val="ro-RO"/>
        </w:rPr>
        <w:t xml:space="preserve">    Soós Zoltán</w:t>
      </w:r>
    </w:p>
    <w:p w:rsidR="00DC4D13" w:rsidRPr="00600A3F" w:rsidRDefault="00DC4D13" w:rsidP="00DC4D13">
      <w:pPr>
        <w:rPr>
          <w:b/>
          <w:bCs/>
          <w:lang w:val="ro-RO"/>
        </w:rPr>
      </w:pPr>
      <w:r w:rsidRPr="00600A3F">
        <w:rPr>
          <w:b/>
          <w:lang w:val="ro-RO"/>
        </w:rPr>
        <w:t>Nr. ................... din ..............</w:t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</w:p>
    <w:p w:rsidR="00DC4D13" w:rsidRPr="00600A3F" w:rsidRDefault="00DC4D13" w:rsidP="00DC4D13">
      <w:pPr>
        <w:rPr>
          <w:b/>
          <w:bCs/>
          <w:lang w:val="ro-RO"/>
        </w:rPr>
      </w:pPr>
    </w:p>
    <w:p w:rsidR="00DC4D13" w:rsidRPr="00600A3F" w:rsidRDefault="00DC4D13" w:rsidP="00DC4D13">
      <w:pPr>
        <w:rPr>
          <w:b/>
          <w:bCs/>
          <w:lang w:val="ro-RO"/>
        </w:rPr>
      </w:pPr>
    </w:p>
    <w:p w:rsidR="00DC4D13" w:rsidRPr="00600A3F" w:rsidRDefault="00DC4D13" w:rsidP="00DC4D13">
      <w:pPr>
        <w:ind w:left="-570" w:right="-465"/>
        <w:jc w:val="center"/>
        <w:rPr>
          <w:b/>
          <w:lang w:val="ro-RO"/>
        </w:rPr>
      </w:pPr>
      <w:r w:rsidRPr="00600A3F">
        <w:rPr>
          <w:b/>
          <w:lang w:val="ro-RO"/>
        </w:rPr>
        <w:t xml:space="preserve">REFERAT  DE APROBARE </w:t>
      </w:r>
    </w:p>
    <w:p w:rsidR="00DC4D13" w:rsidRPr="00600A3F" w:rsidRDefault="00DC4D13" w:rsidP="00DC4D13">
      <w:pPr>
        <w:jc w:val="center"/>
        <w:rPr>
          <w:b/>
          <w:bCs/>
          <w:lang w:val="ro-RO"/>
        </w:rPr>
      </w:pPr>
    </w:p>
    <w:p w:rsidR="00DC4D13" w:rsidRPr="00600A3F" w:rsidRDefault="00DC4D13" w:rsidP="00C91916">
      <w:pPr>
        <w:jc w:val="center"/>
        <w:rPr>
          <w:i/>
          <w:lang w:val="ro-RO"/>
        </w:rPr>
      </w:pPr>
      <w:r w:rsidRPr="003013C8">
        <w:rPr>
          <w:lang w:val="ro-RO"/>
        </w:rPr>
        <w:t>a proiectului de hotărâre privind</w:t>
      </w:r>
      <w:r w:rsidRPr="003013C8">
        <w:rPr>
          <w:b/>
          <w:lang w:val="ro-RO"/>
        </w:rPr>
        <w:t xml:space="preserve"> </w:t>
      </w:r>
      <w:r w:rsidR="000761C5" w:rsidRPr="00600A3F">
        <w:rPr>
          <w:b/>
          <w:lang w:val="ro-RO"/>
        </w:rPr>
        <w:t>aprobarea</w:t>
      </w:r>
      <w:r w:rsidRPr="00600A3F">
        <w:rPr>
          <w:b/>
          <w:lang w:val="ro-RO"/>
        </w:rPr>
        <w:t xml:space="preserve"> indicatorilor tehnico-economici </w:t>
      </w:r>
      <w:r w:rsidRPr="00600A3F">
        <w:rPr>
          <w:i/>
          <w:lang w:val="ro-RO"/>
        </w:rPr>
        <w:t xml:space="preserve">, pentru obiectivul </w:t>
      </w:r>
      <w:r w:rsidRPr="00600A3F">
        <w:rPr>
          <w:b/>
          <w:i/>
          <w:lang w:val="ro-RO"/>
        </w:rPr>
        <w:t>„</w:t>
      </w:r>
      <w:r w:rsidR="00245D4F" w:rsidRPr="00600A3F">
        <w:rPr>
          <w:b/>
          <w:lang w:eastAsia="zh-CN"/>
        </w:rPr>
        <w:t xml:space="preserve">SF  </w:t>
      </w:r>
      <w:proofErr w:type="spellStart"/>
      <w:r w:rsidR="00245D4F" w:rsidRPr="00600A3F">
        <w:rPr>
          <w:b/>
          <w:lang w:eastAsia="zh-CN"/>
        </w:rPr>
        <w:t>mansardare</w:t>
      </w:r>
      <w:proofErr w:type="spellEnd"/>
      <w:r w:rsidR="00245D4F" w:rsidRPr="00600A3F">
        <w:rPr>
          <w:b/>
          <w:lang w:eastAsia="zh-CN"/>
        </w:rPr>
        <w:t xml:space="preserve"> </w:t>
      </w:r>
      <w:proofErr w:type="spellStart"/>
      <w:r w:rsidR="00245D4F" w:rsidRPr="00600A3F">
        <w:rPr>
          <w:b/>
          <w:lang w:eastAsia="zh-CN"/>
        </w:rPr>
        <w:t>Grădinița</w:t>
      </w:r>
      <w:proofErr w:type="spellEnd"/>
      <w:r w:rsidR="00245D4F" w:rsidRPr="00600A3F">
        <w:rPr>
          <w:b/>
          <w:lang w:eastAsia="zh-CN"/>
        </w:rPr>
        <w:t xml:space="preserve"> PP </w:t>
      </w:r>
      <w:proofErr w:type="spellStart"/>
      <w:r w:rsidR="00245D4F" w:rsidRPr="00600A3F">
        <w:rPr>
          <w:b/>
          <w:lang w:eastAsia="zh-CN"/>
        </w:rPr>
        <w:t>Lumea</w:t>
      </w:r>
      <w:proofErr w:type="spellEnd"/>
      <w:r w:rsidR="00245D4F" w:rsidRPr="00600A3F">
        <w:rPr>
          <w:b/>
          <w:lang w:eastAsia="zh-CN"/>
        </w:rPr>
        <w:t xml:space="preserve"> </w:t>
      </w:r>
      <w:proofErr w:type="spellStart"/>
      <w:r w:rsidR="00245D4F" w:rsidRPr="00600A3F">
        <w:rPr>
          <w:b/>
          <w:lang w:eastAsia="zh-CN"/>
        </w:rPr>
        <w:t>Copiilor</w:t>
      </w:r>
      <w:proofErr w:type="spellEnd"/>
      <w:r w:rsidR="00D45D2E" w:rsidRPr="00600A3F">
        <w:rPr>
          <w:b/>
          <w:i/>
          <w:lang w:val="ro-RO"/>
        </w:rPr>
        <w:t>”</w:t>
      </w:r>
    </w:p>
    <w:p w:rsidR="00DC4D13" w:rsidRPr="00600A3F" w:rsidRDefault="00DC4D13" w:rsidP="0029529D">
      <w:pPr>
        <w:jc w:val="center"/>
        <w:rPr>
          <w:b/>
          <w:bCs/>
          <w:lang w:val="ro-RO"/>
        </w:rPr>
      </w:pPr>
    </w:p>
    <w:p w:rsidR="0029529D" w:rsidRPr="00600A3F" w:rsidRDefault="0029529D" w:rsidP="0029529D">
      <w:pPr>
        <w:jc w:val="both"/>
        <w:rPr>
          <w:lang w:val="ro-RO"/>
        </w:rPr>
      </w:pPr>
    </w:p>
    <w:p w:rsidR="00F2528B" w:rsidRPr="00600A3F" w:rsidRDefault="00DC4D13" w:rsidP="00F2528B">
      <w:pPr>
        <w:pStyle w:val="ListParagraph"/>
        <w:ind w:left="0" w:firstLine="709"/>
        <w:jc w:val="both"/>
      </w:pPr>
      <w:r w:rsidRPr="00600A3F">
        <w:rPr>
          <w:rStyle w:val="MSGENFONTSTYLENAMETEMPLATEROLENUMBERMSGENFONTSTYLENAMEBYROLETEXT2"/>
          <w:rFonts w:ascii="Times New Roman" w:hAnsi="Times New Roman" w:cs="Times New Roman"/>
        </w:rPr>
        <w:t>Clădir</w:t>
      </w:r>
      <w:r w:rsidR="0024233D" w:rsidRPr="00600A3F">
        <w:rPr>
          <w:rStyle w:val="MSGENFONTSTYLENAMETEMPLATEROLENUMBERMSGENFONTSTYLENAMEBYROLETEXT2"/>
          <w:rFonts w:ascii="Times New Roman" w:hAnsi="Times New Roman" w:cs="Times New Roman"/>
        </w:rPr>
        <w:t>ea</w:t>
      </w:r>
      <w:r w:rsidRPr="00600A3F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r w:rsidR="00B727D1" w:rsidRPr="00600A3F">
        <w:rPr>
          <w:rStyle w:val="MSGENFONTSTYLENAMETEMPLATEROLENUMBERMSGENFONTSTYLENAMEBYROLETEXT2"/>
          <w:rFonts w:ascii="Times New Roman" w:hAnsi="Times New Roman" w:cs="Times New Roman"/>
        </w:rPr>
        <w:t>gradinitei</w:t>
      </w:r>
      <w:r w:rsidRPr="00600A3F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r w:rsidR="0024233D" w:rsidRPr="00600A3F">
        <w:rPr>
          <w:rStyle w:val="MSGENFONTSTYLENAMETEMPLATEROLENUMBERMSGENFONTSTYLENAMEBYROLETEXT2"/>
          <w:rFonts w:ascii="Times New Roman" w:hAnsi="Times New Roman" w:cs="Times New Roman"/>
        </w:rPr>
        <w:t>este situată</w:t>
      </w:r>
      <w:r w:rsidRPr="00600A3F">
        <w:rPr>
          <w:rStyle w:val="MSGENFONTSTYLENAMETEMPLATEROLENUMBERMSGENFONTSTYLENAMEBYROLETEXT2"/>
          <w:rFonts w:ascii="Times New Roman" w:hAnsi="Times New Roman" w:cs="Times New Roman"/>
        </w:rPr>
        <w:t xml:space="preserve"> în </w:t>
      </w:r>
      <w:r w:rsidRPr="00600A3F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Târgu Mureş ,</w:t>
      </w:r>
      <w:r w:rsidRPr="00600A3F">
        <w:t xml:space="preserve">Str. </w:t>
      </w:r>
      <w:r w:rsidR="00B727D1" w:rsidRPr="00600A3F">
        <w:rPr>
          <w:rStyle w:val="MSGENFONTSTYLENAMETEMPLATEROLENUMBERMSGENFONTSTYLENAMEBYROLETEXT3"/>
          <w:rFonts w:ascii="Times New Roman" w:hAnsi="Times New Roman" w:cs="Times New Roman"/>
        </w:rPr>
        <w:t xml:space="preserve">Voinicenilor  nr. </w:t>
      </w:r>
      <w:proofErr w:type="gramStart"/>
      <w:r w:rsidR="00B727D1" w:rsidRPr="00600A3F">
        <w:rPr>
          <w:rStyle w:val="MSGENFONTSTYLENAMETEMPLATEROLENUMBERMSGENFONTSTYLENAMEBYROLETEXT3"/>
          <w:rFonts w:ascii="Times New Roman" w:hAnsi="Times New Roman" w:cs="Times New Roman"/>
        </w:rPr>
        <w:t xml:space="preserve">43  </w:t>
      </w:r>
      <w:r w:rsidR="0024233D" w:rsidRPr="00600A3F">
        <w:rPr>
          <w:rStyle w:val="MSGENFONTSTYLENAMETEMPLATEROLENUMBERMSGENFONTSTYLENAMEBYROLETEXT2"/>
          <w:rFonts w:ascii="Times New Roman" w:hAnsi="Times New Roman" w:cs="Times New Roman"/>
        </w:rPr>
        <w:t>fiind</w:t>
      </w:r>
      <w:proofErr w:type="gramEnd"/>
      <w:r w:rsidRPr="00600A3F">
        <w:rPr>
          <w:rStyle w:val="MSGENFONTSTYLENAMETEMPLATEROLENUMBERMSGENFONTSTYLENAMEBYROLETEXT2"/>
          <w:rFonts w:ascii="Times New Roman" w:hAnsi="Times New Roman" w:cs="Times New Roman"/>
        </w:rPr>
        <w:t xml:space="preserve">  proprietatea municipiului Târgu Mureş, </w:t>
      </w:r>
      <w:r w:rsidR="003013C8">
        <w:rPr>
          <w:rStyle w:val="MSGENFONTSTYLENAMETEMPLATEROLENUMBERMSGENFONTSTYLENAMEBYROLETEXT2"/>
          <w:rFonts w:ascii="Times New Roman" w:hAnsi="Times New Roman" w:cs="Times New Roman"/>
        </w:rPr>
        <w:t xml:space="preserve">constructia fiind edificată în cursul anului 1960. </w:t>
      </w:r>
      <w:r w:rsidR="006E6E76">
        <w:rPr>
          <w:rStyle w:val="MSGENFONTSTYLENAMETEMPLATEROLENUMBERMSGENFONTSTYLENAMEBYROLETEXT2"/>
          <w:rFonts w:ascii="Times New Roman" w:hAnsi="Times New Roman" w:cs="Times New Roman"/>
        </w:rPr>
        <w:tab/>
      </w:r>
      <w:proofErr w:type="spellStart"/>
      <w:proofErr w:type="gramStart"/>
      <w:r w:rsidR="003013C8">
        <w:rPr>
          <w:rStyle w:val="MSGENFONTSTYLENAMETEMPLATEROLENUMBERMSGENFONTSTYLENAMEBYROLETEXT2"/>
          <w:rFonts w:ascii="Times New Roman" w:hAnsi="Times New Roman" w:cs="Times New Roman"/>
        </w:rPr>
        <w:t>Asupra</w:t>
      </w:r>
      <w:proofErr w:type="spellEnd"/>
      <w:r w:rsidR="003013C8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3013C8">
        <w:rPr>
          <w:rStyle w:val="MSGENFONTSTYLENAMETEMPLATEROLENUMBERMSGENFONTSTYLENAMEBYROLETEXT2"/>
          <w:rFonts w:ascii="Times New Roman" w:hAnsi="Times New Roman" w:cs="Times New Roman"/>
        </w:rPr>
        <w:t>constructiei</w:t>
      </w:r>
      <w:proofErr w:type="spellEnd"/>
      <w:r w:rsidR="003013C8">
        <w:rPr>
          <w:rStyle w:val="MSGENFONTSTYLENAMETEMPLATEROLENUMBERMSGENFONTSTYLENAMEBYROLETEXT2"/>
          <w:rFonts w:ascii="Times New Roman" w:hAnsi="Times New Roman" w:cs="Times New Roman"/>
        </w:rPr>
        <w:t xml:space="preserve"> respective </w:t>
      </w:r>
      <w:proofErr w:type="spellStart"/>
      <w:r w:rsidR="003013C8">
        <w:rPr>
          <w:rStyle w:val="MSGENFONTSTYLENAMETEMPLATEROLENUMBERMSGENFONTSTYLENAMEBYROLETEXT2"/>
          <w:rFonts w:ascii="Times New Roman" w:hAnsi="Times New Roman" w:cs="Times New Roman"/>
        </w:rPr>
        <w:t>ultimele</w:t>
      </w:r>
      <w:proofErr w:type="spellEnd"/>
      <w:r w:rsidR="003013C8">
        <w:rPr>
          <w:rStyle w:val="MSGENFONTSTYLENAMETEMPLATEROLENUMBERMSGENFONTSTYLENAMEBYROLETEXT2"/>
          <w:rFonts w:ascii="Times New Roman" w:hAnsi="Times New Roman" w:cs="Times New Roman"/>
        </w:rPr>
        <w:t xml:space="preserve"> lucrări de reabilitare au fost efectuate în anul 2008.</w:t>
      </w:r>
      <w:proofErr w:type="gramEnd"/>
      <w:r w:rsidR="00F2528B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F2528B">
        <w:rPr>
          <w:rStyle w:val="MSGENFONTSTYLENAMETEMPLATEROLENUMBERMSGENFONTSTYLENAMEBYROLETEXT2"/>
          <w:rFonts w:ascii="Times New Roman" w:hAnsi="Times New Roman" w:cs="Times New Roman"/>
        </w:rPr>
        <w:t>Imobilul</w:t>
      </w:r>
      <w:proofErr w:type="spellEnd"/>
      <w:r w:rsidR="00F2528B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F2528B">
        <w:rPr>
          <w:rStyle w:val="MSGENFONTSTYLENAMETEMPLATEROLENUMBERMSGENFONTSTYLENAMEBYROLETEXT2"/>
          <w:rFonts w:ascii="Times New Roman" w:hAnsi="Times New Roman" w:cs="Times New Roman"/>
        </w:rPr>
        <w:t>respectiv</w:t>
      </w:r>
      <w:proofErr w:type="spellEnd"/>
      <w:r w:rsidR="00F2528B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proofErr w:type="gramStart"/>
      <w:r w:rsidR="00F2528B">
        <w:rPr>
          <w:rStyle w:val="MSGENFONTSTYLENAMETEMPLATEROLENUMBERMSGENFONTSTYLENAMEBYROLETEXT2"/>
          <w:rFonts w:ascii="Times New Roman" w:hAnsi="Times New Roman" w:cs="Times New Roman"/>
        </w:rPr>
        <w:t>este</w:t>
      </w:r>
      <w:proofErr w:type="spellEnd"/>
      <w:proofErr w:type="gramEnd"/>
      <w:r w:rsidR="00F2528B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F2528B" w:rsidRPr="00600A3F">
        <w:t>identificat</w:t>
      </w:r>
      <w:proofErr w:type="spellEnd"/>
      <w:r w:rsidR="00F2528B" w:rsidRPr="00600A3F">
        <w:t xml:space="preserve"> in CF nr. 138744</w:t>
      </w:r>
      <w:proofErr w:type="gramStart"/>
      <w:r w:rsidR="00F2528B" w:rsidRPr="00600A3F">
        <w:t>,</w:t>
      </w:r>
      <w:r w:rsidR="00F2528B">
        <w:t>Târgu</w:t>
      </w:r>
      <w:proofErr w:type="gramEnd"/>
      <w:r w:rsidR="00F2528B">
        <w:t xml:space="preserve"> Mureș, </w:t>
      </w:r>
      <w:r w:rsidR="00F2528B" w:rsidRPr="00600A3F">
        <w:t xml:space="preserve"> cu </w:t>
      </w:r>
      <w:proofErr w:type="spellStart"/>
      <w:r w:rsidR="00F2528B" w:rsidRPr="00600A3F">
        <w:t>nr</w:t>
      </w:r>
      <w:proofErr w:type="spellEnd"/>
      <w:r w:rsidR="00F2528B" w:rsidRPr="00600A3F">
        <w:t xml:space="preserve">. </w:t>
      </w:r>
      <w:proofErr w:type="gramStart"/>
      <w:r w:rsidR="00F2528B" w:rsidRPr="00600A3F">
        <w:t>cadastral  5037</w:t>
      </w:r>
      <w:proofErr w:type="gramEnd"/>
      <w:r w:rsidR="00F2528B" w:rsidRPr="00600A3F">
        <w:t xml:space="preserve">/2/1 - 5038/1/1/1/1. </w:t>
      </w:r>
    </w:p>
    <w:p w:rsidR="00DC4D13" w:rsidRPr="00600A3F" w:rsidRDefault="00DC4D13" w:rsidP="00DC4D13">
      <w:pPr>
        <w:pStyle w:val="MSGENFONTSTYLENAMETEMPLATEROLENUMBERMSGENFONTSTYLENAMEBYROLETEXT21"/>
        <w:shd w:val="clear" w:color="auto" w:fill="auto"/>
        <w:spacing w:after="0" w:line="240" w:lineRule="auto"/>
        <w:ind w:firstLine="720"/>
        <w:jc w:val="both"/>
        <w:rPr>
          <w:rStyle w:val="MSGENFONTSTYLENAMETEMPLATEROLENUMBERMSGENFONTSTYLENAMEBYROLETEXT2"/>
          <w:rFonts w:ascii="Times New Roman" w:hAnsi="Times New Roman" w:cs="Times New Roman"/>
          <w:color w:val="FF0000"/>
          <w:sz w:val="24"/>
          <w:szCs w:val="24"/>
        </w:rPr>
      </w:pPr>
    </w:p>
    <w:p w:rsidR="00D45D2E" w:rsidRPr="00600A3F" w:rsidRDefault="00D45D2E" w:rsidP="00D45D2E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600A3F">
        <w:rPr>
          <w:rFonts w:eastAsia="Calibri"/>
          <w:lang w:val="ro-RO" w:eastAsia="ro-RO"/>
        </w:rPr>
        <w:tab/>
        <w:t xml:space="preserve">La </w:t>
      </w:r>
      <w:proofErr w:type="spellStart"/>
      <w:r w:rsidR="00B727D1" w:rsidRPr="00600A3F">
        <w:rPr>
          <w:lang w:eastAsia="zh-CN"/>
        </w:rPr>
        <w:t>Grădinița</w:t>
      </w:r>
      <w:proofErr w:type="spellEnd"/>
      <w:r w:rsidR="00B727D1" w:rsidRPr="00600A3F">
        <w:rPr>
          <w:lang w:eastAsia="zh-CN"/>
        </w:rPr>
        <w:t xml:space="preserve"> PP </w:t>
      </w:r>
      <w:proofErr w:type="spellStart"/>
      <w:r w:rsidR="00B727D1" w:rsidRPr="00600A3F">
        <w:rPr>
          <w:lang w:eastAsia="zh-CN"/>
        </w:rPr>
        <w:t>Lumea</w:t>
      </w:r>
      <w:proofErr w:type="spellEnd"/>
      <w:r w:rsidR="00B727D1" w:rsidRPr="00600A3F">
        <w:rPr>
          <w:lang w:eastAsia="zh-CN"/>
        </w:rPr>
        <w:t xml:space="preserve"> </w:t>
      </w:r>
      <w:proofErr w:type="spellStart"/>
      <w:r w:rsidR="00B727D1" w:rsidRPr="00600A3F">
        <w:rPr>
          <w:lang w:eastAsia="zh-CN"/>
        </w:rPr>
        <w:t>Copiilor</w:t>
      </w:r>
      <w:proofErr w:type="spellEnd"/>
      <w:r w:rsidRPr="00600A3F">
        <w:rPr>
          <w:rFonts w:eastAsia="Calibri"/>
          <w:lang w:val="ro-RO" w:eastAsia="ro-RO"/>
        </w:rPr>
        <w:t xml:space="preserve">, își desfășoară activitatea </w:t>
      </w:r>
      <w:r w:rsidR="00E94BFF" w:rsidRPr="00600A3F">
        <w:rPr>
          <w:rFonts w:eastAsia="Calibri"/>
          <w:lang w:val="ro-RO" w:eastAsia="ro-RO"/>
        </w:rPr>
        <w:t>36</w:t>
      </w:r>
      <w:r w:rsidRPr="00600A3F">
        <w:rPr>
          <w:rFonts w:eastAsia="Calibri"/>
          <w:lang w:val="ro-RO" w:eastAsia="ro-RO"/>
        </w:rPr>
        <w:t xml:space="preserve"> cadre didactice</w:t>
      </w:r>
      <w:r w:rsidR="00E94BFF" w:rsidRPr="00600A3F">
        <w:rPr>
          <w:rFonts w:eastAsia="Calibri"/>
          <w:lang w:val="ro-RO" w:eastAsia="ro-RO"/>
        </w:rPr>
        <w:t xml:space="preserve">  si </w:t>
      </w:r>
      <w:r w:rsidR="0003095E" w:rsidRPr="00600A3F">
        <w:rPr>
          <w:rFonts w:eastAsia="Calibri"/>
          <w:lang w:val="ro-RO" w:eastAsia="ro-RO"/>
        </w:rPr>
        <w:t>2</w:t>
      </w:r>
      <w:r w:rsidR="00E94BFF" w:rsidRPr="00600A3F">
        <w:rPr>
          <w:rFonts w:eastAsia="Calibri"/>
          <w:lang w:val="ro-RO" w:eastAsia="ro-RO"/>
        </w:rPr>
        <w:t>08</w:t>
      </w:r>
      <w:r w:rsidR="0003095E" w:rsidRPr="00600A3F">
        <w:rPr>
          <w:rFonts w:eastAsia="Calibri"/>
          <w:lang w:val="ro-RO" w:eastAsia="ro-RO"/>
        </w:rPr>
        <w:t xml:space="preserve"> </w:t>
      </w:r>
      <w:r w:rsidR="00F2528B">
        <w:rPr>
          <w:rFonts w:eastAsia="Calibri"/>
          <w:lang w:val="ro-RO" w:eastAsia="ro-RO"/>
        </w:rPr>
        <w:t>copii , insă fiind situată într-o zonă în plină expansiune imobiliară , cererile de înscriere a copiilor în această grădiniță sunt din ce în mai numeroase.</w:t>
      </w:r>
    </w:p>
    <w:p w:rsidR="005904D2" w:rsidRDefault="00E72B0C" w:rsidP="00E72B0C">
      <w:pPr>
        <w:ind w:firstLine="720"/>
        <w:jc w:val="both"/>
        <w:rPr>
          <w:rStyle w:val="slitbdy"/>
          <w:color w:val="000000"/>
        </w:rPr>
      </w:pPr>
      <w:proofErr w:type="spellStart"/>
      <w:r w:rsidRPr="00600A3F">
        <w:rPr>
          <w:rStyle w:val="slitbdy"/>
          <w:color w:val="000000"/>
        </w:rPr>
        <w:t>Descrierea</w:t>
      </w:r>
      <w:proofErr w:type="spellEnd"/>
      <w:r w:rsidRPr="00600A3F">
        <w:rPr>
          <w:rStyle w:val="slitbdy"/>
          <w:color w:val="000000"/>
        </w:rPr>
        <w:t xml:space="preserve"> </w:t>
      </w:r>
      <w:proofErr w:type="spellStart"/>
      <w:r w:rsidRPr="00600A3F">
        <w:rPr>
          <w:rStyle w:val="slitbdy"/>
          <w:color w:val="000000"/>
        </w:rPr>
        <w:t>succintă</w:t>
      </w:r>
      <w:proofErr w:type="spellEnd"/>
      <w:r w:rsidRPr="00600A3F">
        <w:rPr>
          <w:rStyle w:val="slitbdy"/>
          <w:color w:val="000000"/>
        </w:rPr>
        <w:t xml:space="preserve"> </w:t>
      </w:r>
      <w:proofErr w:type="gramStart"/>
      <w:r w:rsidRPr="00600A3F">
        <w:rPr>
          <w:rStyle w:val="slitbdy"/>
          <w:color w:val="000000"/>
        </w:rPr>
        <w:t>a</w:t>
      </w:r>
      <w:proofErr w:type="gramEnd"/>
      <w:r w:rsidRPr="00600A3F">
        <w:rPr>
          <w:rStyle w:val="slitbdy"/>
          <w:color w:val="000000"/>
        </w:rPr>
        <w:t xml:space="preserve"> </w:t>
      </w:r>
      <w:proofErr w:type="spellStart"/>
      <w:r w:rsidRPr="00600A3F">
        <w:rPr>
          <w:rStyle w:val="slitbdy"/>
          <w:color w:val="000000"/>
        </w:rPr>
        <w:t>amplasamentului</w:t>
      </w:r>
      <w:proofErr w:type="spellEnd"/>
      <w:r w:rsidRPr="00600A3F">
        <w:rPr>
          <w:rStyle w:val="slitbdy"/>
          <w:color w:val="000000"/>
        </w:rPr>
        <w:t xml:space="preserve"> </w:t>
      </w:r>
      <w:proofErr w:type="spellStart"/>
      <w:r w:rsidRPr="00600A3F">
        <w:rPr>
          <w:rStyle w:val="slitbdy"/>
          <w:color w:val="000000"/>
        </w:rPr>
        <w:t>propus</w:t>
      </w:r>
      <w:proofErr w:type="spellEnd"/>
      <w:r w:rsidRPr="00600A3F">
        <w:rPr>
          <w:rStyle w:val="slitbdy"/>
          <w:color w:val="000000"/>
        </w:rPr>
        <w:t xml:space="preserve"> (</w:t>
      </w:r>
      <w:proofErr w:type="spellStart"/>
      <w:r w:rsidRPr="00600A3F">
        <w:rPr>
          <w:rStyle w:val="slitbdy"/>
          <w:color w:val="000000"/>
        </w:rPr>
        <w:t>localizare</w:t>
      </w:r>
      <w:proofErr w:type="spellEnd"/>
      <w:r w:rsidRPr="00600A3F">
        <w:rPr>
          <w:rStyle w:val="slitbdy"/>
          <w:color w:val="000000"/>
        </w:rPr>
        <w:t xml:space="preserve">, </w:t>
      </w:r>
      <w:proofErr w:type="spellStart"/>
      <w:r w:rsidRPr="00600A3F">
        <w:rPr>
          <w:rStyle w:val="slitbdy"/>
          <w:color w:val="000000"/>
        </w:rPr>
        <w:t>suprafaţa</w:t>
      </w:r>
      <w:proofErr w:type="spellEnd"/>
      <w:r w:rsidRPr="00600A3F">
        <w:rPr>
          <w:rStyle w:val="slitbdy"/>
          <w:color w:val="000000"/>
        </w:rPr>
        <w:t xml:space="preserve"> </w:t>
      </w:r>
      <w:proofErr w:type="spellStart"/>
      <w:r w:rsidRPr="00600A3F">
        <w:rPr>
          <w:rStyle w:val="slitbdy"/>
          <w:color w:val="000000"/>
        </w:rPr>
        <w:t>terenului</w:t>
      </w:r>
      <w:proofErr w:type="spellEnd"/>
      <w:r w:rsidRPr="00600A3F">
        <w:rPr>
          <w:rStyle w:val="slitbdy"/>
          <w:color w:val="000000"/>
        </w:rPr>
        <w:t xml:space="preserve">, </w:t>
      </w:r>
      <w:proofErr w:type="spellStart"/>
      <w:r w:rsidRPr="00600A3F">
        <w:rPr>
          <w:rStyle w:val="slitbdy"/>
          <w:color w:val="000000"/>
        </w:rPr>
        <w:t>dimensiuni</w:t>
      </w:r>
      <w:proofErr w:type="spellEnd"/>
      <w:r w:rsidRPr="00600A3F">
        <w:rPr>
          <w:rStyle w:val="slitbdy"/>
          <w:color w:val="000000"/>
        </w:rPr>
        <w:t xml:space="preserve"> </w:t>
      </w:r>
      <w:proofErr w:type="spellStart"/>
      <w:r w:rsidRPr="00600A3F">
        <w:rPr>
          <w:rStyle w:val="slitbdy"/>
          <w:color w:val="000000"/>
        </w:rPr>
        <w:t>în</w:t>
      </w:r>
      <w:proofErr w:type="spellEnd"/>
      <w:r w:rsidRPr="00600A3F">
        <w:rPr>
          <w:rStyle w:val="slitbdy"/>
          <w:color w:val="000000"/>
        </w:rPr>
        <w:t xml:space="preserve"> plan): </w:t>
      </w:r>
    </w:p>
    <w:p w:rsidR="00E72B0C" w:rsidRPr="00600A3F" w:rsidRDefault="00E72B0C" w:rsidP="00E72B0C">
      <w:pPr>
        <w:ind w:firstLine="720"/>
        <w:jc w:val="both"/>
        <w:rPr>
          <w:rStyle w:val="slit"/>
          <w:color w:val="000000"/>
        </w:rPr>
      </w:pPr>
      <w:proofErr w:type="spellStart"/>
      <w:r w:rsidRPr="00600A3F">
        <w:t>Terenul</w:t>
      </w:r>
      <w:proofErr w:type="spellEnd"/>
      <w:r w:rsidRPr="00600A3F">
        <w:t xml:space="preserve"> </w:t>
      </w:r>
      <w:proofErr w:type="spellStart"/>
      <w:r w:rsidRPr="00600A3F">
        <w:t>aflat</w:t>
      </w:r>
      <w:proofErr w:type="spellEnd"/>
      <w:r w:rsidRPr="00600A3F">
        <w:t xml:space="preserve"> in </w:t>
      </w:r>
      <w:proofErr w:type="spellStart"/>
      <w:r w:rsidRPr="00600A3F">
        <w:t>propietatea</w:t>
      </w:r>
      <w:proofErr w:type="spellEnd"/>
      <w:r w:rsidRPr="00600A3F">
        <w:t xml:space="preserve"> </w:t>
      </w:r>
      <w:proofErr w:type="spellStart"/>
      <w:r w:rsidRPr="00600A3F">
        <w:t>Municipiului</w:t>
      </w:r>
      <w:proofErr w:type="spellEnd"/>
      <w:r w:rsidRPr="00600A3F">
        <w:t xml:space="preserve"> Targu Mures are o </w:t>
      </w:r>
      <w:proofErr w:type="spellStart"/>
      <w:r w:rsidRPr="00600A3F">
        <w:t>suprafata</w:t>
      </w:r>
      <w:proofErr w:type="spellEnd"/>
      <w:r w:rsidRPr="00600A3F">
        <w:t xml:space="preserve"> de </w:t>
      </w:r>
      <w:r w:rsidR="006F7525" w:rsidRPr="00600A3F">
        <w:t>2261</w:t>
      </w:r>
      <w:r w:rsidRPr="00600A3F">
        <w:t xml:space="preserve"> </w:t>
      </w:r>
      <w:proofErr w:type="spellStart"/>
      <w:r w:rsidRPr="00600A3F">
        <w:t>mp</w:t>
      </w:r>
      <w:proofErr w:type="spellEnd"/>
      <w:r w:rsidRPr="00600A3F">
        <w:t xml:space="preserve"> din care </w:t>
      </w:r>
      <w:proofErr w:type="spellStart"/>
      <w:r w:rsidR="00BB5F9C" w:rsidRPr="00600A3F">
        <w:t>clădirea</w:t>
      </w:r>
      <w:proofErr w:type="spellEnd"/>
      <w:r w:rsidR="00BB5F9C" w:rsidRPr="00600A3F">
        <w:t xml:space="preserve"> </w:t>
      </w:r>
      <w:proofErr w:type="spellStart"/>
      <w:r w:rsidR="00BB5F9C" w:rsidRPr="00600A3F">
        <w:t>grădiniței</w:t>
      </w:r>
      <w:proofErr w:type="spellEnd"/>
      <w:r w:rsidR="00BB5F9C" w:rsidRPr="00600A3F">
        <w:t xml:space="preserve"> </w:t>
      </w:r>
      <w:proofErr w:type="spellStart"/>
      <w:r w:rsidR="00BB5F9C" w:rsidRPr="00600A3F">
        <w:t>ocupă</w:t>
      </w:r>
      <w:proofErr w:type="spellEnd"/>
      <w:r w:rsidR="00BB5F9C" w:rsidRPr="00600A3F">
        <w:t xml:space="preserve"> 571,93  </w:t>
      </w:r>
      <w:proofErr w:type="spellStart"/>
      <w:r w:rsidR="00BB5F9C" w:rsidRPr="00600A3F">
        <w:t>mp</w:t>
      </w:r>
      <w:proofErr w:type="spellEnd"/>
      <w:r w:rsidR="00BB5F9C" w:rsidRPr="00600A3F">
        <w:t xml:space="preserve"> </w:t>
      </w:r>
      <w:proofErr w:type="spellStart"/>
      <w:r w:rsidR="00BB5F9C" w:rsidRPr="00600A3F">
        <w:t>și</w:t>
      </w:r>
      <w:proofErr w:type="spellEnd"/>
      <w:r w:rsidR="00BB5F9C" w:rsidRPr="00600A3F">
        <w:t xml:space="preserve"> se </w:t>
      </w:r>
      <w:proofErr w:type="spellStart"/>
      <w:r w:rsidR="00BB5F9C" w:rsidRPr="00600A3F">
        <w:t>află</w:t>
      </w:r>
      <w:proofErr w:type="spellEnd"/>
      <w:r w:rsidR="00BB5F9C" w:rsidRPr="00600A3F">
        <w:t xml:space="preserve"> </w:t>
      </w:r>
      <w:proofErr w:type="spellStart"/>
      <w:r w:rsidR="00BB5F9C" w:rsidRPr="00600A3F">
        <w:t>î</w:t>
      </w:r>
      <w:r w:rsidR="00BB5F9C" w:rsidRPr="00600A3F">
        <w:rPr>
          <w:rStyle w:val="MSGENFONTSTYLENAMETEMPLATEROLENUMBERMSGENFONTSTYLENAMEBYROLETEXT2"/>
          <w:rFonts w:ascii="Times New Roman" w:hAnsi="Times New Roman" w:cs="Times New Roman"/>
        </w:rPr>
        <w:t>n</w:t>
      </w:r>
      <w:proofErr w:type="spellEnd"/>
      <w:r w:rsidR="00BB5F9C" w:rsidRPr="00600A3F">
        <w:rPr>
          <w:rStyle w:val="MSGENFONTSTYLENAMETEMPLATEROLENUMBERMSGENFONTSTYLENAMEBYROLETEXT2"/>
          <w:rFonts w:ascii="Times New Roman" w:hAnsi="Times New Roman" w:cs="Times New Roman"/>
        </w:rPr>
        <w:t xml:space="preserve"> zona </w:t>
      </w:r>
      <w:proofErr w:type="spellStart"/>
      <w:r w:rsidR="00BB5F9C" w:rsidRPr="00600A3F">
        <w:rPr>
          <w:rStyle w:val="MSGENFONTSTYLENAMETEMPLATEROLENUMBERMSGENFONTSTYLENAMEBYROLETEXT2"/>
          <w:rFonts w:ascii="Times New Roman" w:hAnsi="Times New Roman" w:cs="Times New Roman"/>
        </w:rPr>
        <w:t>cartierului</w:t>
      </w:r>
      <w:proofErr w:type="spellEnd"/>
      <w:r w:rsidR="00BB5F9C" w:rsidRPr="00600A3F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BB5F9C" w:rsidRPr="00600A3F">
        <w:rPr>
          <w:rStyle w:val="MSGENFONTSTYLENAMETEMPLATEROLENUMBERMSGENFONTSTYLENAMEBYROLETEXT2"/>
          <w:rFonts w:ascii="Times New Roman" w:hAnsi="Times New Roman" w:cs="Times New Roman"/>
        </w:rPr>
        <w:t>Unirii</w:t>
      </w:r>
      <w:proofErr w:type="spellEnd"/>
      <w:r w:rsidRPr="00600A3F">
        <w:rPr>
          <w:rStyle w:val="slit"/>
          <w:color w:val="000000"/>
        </w:rPr>
        <w:t>;</w:t>
      </w:r>
    </w:p>
    <w:p w:rsidR="001C4A70" w:rsidRPr="00600A3F" w:rsidRDefault="00BB5F9C" w:rsidP="00E72B0C">
      <w:pPr>
        <w:ind w:firstLine="720"/>
        <w:jc w:val="both"/>
      </w:pPr>
      <w:r w:rsidRPr="00600A3F">
        <w:rPr>
          <w:rFonts w:eastAsia="Calibri"/>
          <w:lang w:val="ro-RO" w:eastAsia="ro-RO"/>
        </w:rPr>
        <w:t xml:space="preserve">Deoarece circuitele functionale </w:t>
      </w:r>
      <w:r w:rsidR="007E1827" w:rsidRPr="00600A3F">
        <w:rPr>
          <w:rFonts w:eastAsia="Calibri"/>
          <w:lang w:val="ro-RO" w:eastAsia="ro-RO"/>
        </w:rPr>
        <w:t xml:space="preserve"> </w:t>
      </w:r>
      <w:r w:rsidRPr="00600A3F">
        <w:rPr>
          <w:rFonts w:eastAsia="Calibri"/>
          <w:lang w:val="ro-RO" w:eastAsia="ro-RO"/>
        </w:rPr>
        <w:t>nu corespund cerintelor ISU si DSP , precum si faptului c</w:t>
      </w:r>
      <w:r w:rsidR="005904D2">
        <w:rPr>
          <w:rFonts w:eastAsia="Calibri"/>
          <w:lang w:val="ro-RO" w:eastAsia="ro-RO"/>
        </w:rPr>
        <w:t xml:space="preserve">ă, așa cum arătam, </w:t>
      </w:r>
      <w:r w:rsidRPr="00600A3F">
        <w:rPr>
          <w:rFonts w:eastAsia="Calibri"/>
          <w:lang w:val="ro-RO" w:eastAsia="ro-RO"/>
        </w:rPr>
        <w:t xml:space="preserve"> capacitatea acesteia este insuficienta pentru numarul de solicitari </w:t>
      </w:r>
      <w:r w:rsidR="005904D2">
        <w:rPr>
          <w:rFonts w:eastAsia="Calibri"/>
          <w:lang w:val="ro-RO" w:eastAsia="ro-RO"/>
        </w:rPr>
        <w:t xml:space="preserve">depuse </w:t>
      </w:r>
      <w:r w:rsidRPr="00600A3F">
        <w:rPr>
          <w:rFonts w:eastAsia="Calibri"/>
          <w:lang w:val="ro-RO" w:eastAsia="ro-RO"/>
        </w:rPr>
        <w:t>din partea parintilor din zona cartierului Unirea pentru un loc in cadrul gradinitei</w:t>
      </w:r>
      <w:r w:rsidR="005904D2">
        <w:rPr>
          <w:rFonts w:eastAsia="Calibri"/>
          <w:lang w:val="ro-RO" w:eastAsia="ro-RO"/>
        </w:rPr>
        <w:t xml:space="preserve">, </w:t>
      </w:r>
      <w:r w:rsidRPr="00600A3F">
        <w:rPr>
          <w:rFonts w:eastAsia="Calibri"/>
          <w:lang w:val="ro-RO" w:eastAsia="ro-RO"/>
        </w:rPr>
        <w:t xml:space="preserve"> pentru copii ac</w:t>
      </w:r>
      <w:r w:rsidR="003F5F19" w:rsidRPr="00600A3F">
        <w:rPr>
          <w:rFonts w:eastAsia="Calibri"/>
          <w:lang w:val="ro-RO" w:eastAsia="ro-RO"/>
        </w:rPr>
        <w:t>e</w:t>
      </w:r>
      <w:r w:rsidRPr="00600A3F">
        <w:rPr>
          <w:rFonts w:eastAsia="Calibri"/>
          <w:lang w:val="ro-RO" w:eastAsia="ro-RO"/>
        </w:rPr>
        <w:t>stora, este nevoie de reabilitarea</w:t>
      </w:r>
      <w:r w:rsidR="003F5F19" w:rsidRPr="00600A3F">
        <w:rPr>
          <w:rFonts w:eastAsia="Calibri"/>
          <w:lang w:val="ro-RO" w:eastAsia="ro-RO"/>
        </w:rPr>
        <w:t>, extinderea pe vertical</w:t>
      </w:r>
      <w:r w:rsidR="005904D2">
        <w:rPr>
          <w:rFonts w:eastAsia="Calibri"/>
          <w:lang w:val="ro-RO" w:eastAsia="ro-RO"/>
        </w:rPr>
        <w:t>ă</w:t>
      </w:r>
      <w:r w:rsidR="003F5F19" w:rsidRPr="00600A3F">
        <w:rPr>
          <w:rFonts w:eastAsia="Calibri"/>
          <w:lang w:val="ro-RO" w:eastAsia="ro-RO"/>
        </w:rPr>
        <w:t xml:space="preserve"> </w:t>
      </w:r>
      <w:r w:rsidR="005904D2">
        <w:rPr>
          <w:rFonts w:eastAsia="Calibri"/>
          <w:lang w:val="ro-RO" w:eastAsia="ro-RO"/>
        </w:rPr>
        <w:t>ș</w:t>
      </w:r>
      <w:r w:rsidR="006F7525" w:rsidRPr="00600A3F">
        <w:rPr>
          <w:rFonts w:eastAsia="Calibri"/>
          <w:lang w:val="ro-RO" w:eastAsia="ro-RO"/>
        </w:rPr>
        <w:t>i</w:t>
      </w:r>
      <w:r w:rsidR="001C4A70" w:rsidRPr="00600A3F">
        <w:rPr>
          <w:rFonts w:eastAsia="Calibri"/>
          <w:lang w:val="ro-RO" w:eastAsia="ro-RO"/>
        </w:rPr>
        <w:t xml:space="preserve"> recompartimentarea </w:t>
      </w:r>
      <w:r w:rsidRPr="00600A3F">
        <w:rPr>
          <w:rFonts w:eastAsia="Calibri"/>
          <w:lang w:val="ro-RO" w:eastAsia="ro-RO"/>
        </w:rPr>
        <w:t>cl</w:t>
      </w:r>
      <w:r w:rsidR="005904D2">
        <w:rPr>
          <w:rFonts w:eastAsia="Calibri"/>
          <w:lang w:val="ro-RO" w:eastAsia="ro-RO"/>
        </w:rPr>
        <w:t>ă</w:t>
      </w:r>
      <w:r w:rsidRPr="00600A3F">
        <w:rPr>
          <w:rFonts w:eastAsia="Calibri"/>
          <w:lang w:val="ro-RO" w:eastAsia="ro-RO"/>
        </w:rPr>
        <w:t>dirii</w:t>
      </w:r>
      <w:r w:rsidR="001C4A70" w:rsidRPr="00600A3F">
        <w:rPr>
          <w:rFonts w:eastAsia="Calibri"/>
          <w:lang w:val="ro-RO" w:eastAsia="ro-RO"/>
        </w:rPr>
        <w:t xml:space="preserve"> existente </w:t>
      </w:r>
      <w:r w:rsidR="005904D2">
        <w:t xml:space="preserve">, </w:t>
      </w:r>
      <w:proofErr w:type="spellStart"/>
      <w:r w:rsidR="005904D2">
        <w:t>fiind</w:t>
      </w:r>
      <w:proofErr w:type="spellEnd"/>
      <w:r w:rsidR="005904D2">
        <w:t xml:space="preserve"> </w:t>
      </w:r>
      <w:proofErr w:type="spellStart"/>
      <w:r w:rsidR="005904D2">
        <w:t>singura</w:t>
      </w:r>
      <w:proofErr w:type="spellEnd"/>
      <w:r w:rsidR="005904D2">
        <w:t xml:space="preserve"> </w:t>
      </w:r>
      <w:proofErr w:type="spellStart"/>
      <w:r w:rsidR="005904D2">
        <w:t>modalitate</w:t>
      </w:r>
      <w:proofErr w:type="spellEnd"/>
      <w:r w:rsidR="005904D2">
        <w:t xml:space="preserve"> </w:t>
      </w:r>
      <w:proofErr w:type="spellStart"/>
      <w:r w:rsidR="005904D2">
        <w:t>în</w:t>
      </w:r>
      <w:proofErr w:type="spellEnd"/>
      <w:r w:rsidR="005904D2">
        <w:t xml:space="preserve"> care se </w:t>
      </w:r>
      <w:proofErr w:type="spellStart"/>
      <w:r w:rsidR="005904D2">
        <w:t>poate</w:t>
      </w:r>
      <w:proofErr w:type="spellEnd"/>
      <w:r w:rsidR="005904D2">
        <w:t xml:space="preserve"> </w:t>
      </w:r>
      <w:proofErr w:type="spellStart"/>
      <w:r w:rsidR="005904D2">
        <w:t>asigura</w:t>
      </w:r>
      <w:proofErr w:type="spellEnd"/>
      <w:r w:rsidR="005904D2">
        <w:t xml:space="preserve"> </w:t>
      </w:r>
      <w:proofErr w:type="spellStart"/>
      <w:r w:rsidR="005904D2">
        <w:t>accesul</w:t>
      </w:r>
      <w:proofErr w:type="spellEnd"/>
      <w:r w:rsidR="005904D2">
        <w:t xml:space="preserve"> la </w:t>
      </w:r>
      <w:proofErr w:type="spellStart"/>
      <w:r w:rsidR="005904D2">
        <w:t>educația</w:t>
      </w:r>
      <w:proofErr w:type="spellEnd"/>
      <w:r w:rsidR="005904D2">
        <w:t xml:space="preserve"> </w:t>
      </w:r>
      <w:proofErr w:type="spellStart"/>
      <w:r w:rsidR="005904D2">
        <w:t>prescolră</w:t>
      </w:r>
      <w:proofErr w:type="spellEnd"/>
      <w:r w:rsidR="005904D2">
        <w:t xml:space="preserve"> a </w:t>
      </w:r>
      <w:proofErr w:type="spellStart"/>
      <w:r w:rsidR="005904D2">
        <w:t>unui</w:t>
      </w:r>
      <w:proofErr w:type="spellEnd"/>
      <w:r w:rsidR="005904D2">
        <w:t xml:space="preserve"> </w:t>
      </w:r>
      <w:proofErr w:type="spellStart"/>
      <w:r w:rsidR="005904D2">
        <w:t>număr</w:t>
      </w:r>
      <w:proofErr w:type="spellEnd"/>
      <w:r w:rsidR="005904D2">
        <w:t xml:space="preserve"> </w:t>
      </w:r>
      <w:proofErr w:type="spellStart"/>
      <w:r w:rsidR="005904D2">
        <w:t>cât</w:t>
      </w:r>
      <w:proofErr w:type="spellEnd"/>
      <w:r w:rsidR="005904D2">
        <w:t xml:space="preserve"> </w:t>
      </w:r>
      <w:proofErr w:type="spellStart"/>
      <w:r w:rsidR="005904D2">
        <w:t>mai</w:t>
      </w:r>
      <w:proofErr w:type="spellEnd"/>
      <w:r w:rsidR="005904D2">
        <w:t xml:space="preserve"> mare de </w:t>
      </w:r>
      <w:proofErr w:type="spellStart"/>
      <w:r w:rsidR="005904D2">
        <w:t>copii</w:t>
      </w:r>
      <w:proofErr w:type="spellEnd"/>
      <w:r w:rsidR="005904D2">
        <w:t xml:space="preserve"> </w:t>
      </w:r>
      <w:proofErr w:type="spellStart"/>
      <w:r w:rsidR="005904D2">
        <w:t>ce</w:t>
      </w:r>
      <w:proofErr w:type="spellEnd"/>
      <w:r w:rsidR="005904D2">
        <w:t xml:space="preserve"> </w:t>
      </w:r>
      <w:proofErr w:type="spellStart"/>
      <w:r w:rsidR="005904D2">
        <w:t>locuiesc</w:t>
      </w:r>
      <w:proofErr w:type="spellEnd"/>
      <w:r w:rsidR="005904D2">
        <w:t xml:space="preserve"> </w:t>
      </w:r>
      <w:proofErr w:type="spellStart"/>
      <w:r w:rsidR="005904D2">
        <w:t>în</w:t>
      </w:r>
      <w:proofErr w:type="spellEnd"/>
      <w:r w:rsidR="005904D2">
        <w:t xml:space="preserve"> zona </w:t>
      </w:r>
      <w:proofErr w:type="spellStart"/>
      <w:r w:rsidR="005904D2">
        <w:t>adiacentă</w:t>
      </w:r>
      <w:proofErr w:type="spellEnd"/>
      <w:r w:rsidR="005904D2">
        <w:t xml:space="preserve"> </w:t>
      </w:r>
      <w:proofErr w:type="spellStart"/>
      <w:r w:rsidR="005904D2">
        <w:t>acestei</w:t>
      </w:r>
      <w:proofErr w:type="spellEnd"/>
      <w:r w:rsidR="005904D2">
        <w:t xml:space="preserve"> </w:t>
      </w:r>
      <w:proofErr w:type="spellStart"/>
      <w:r w:rsidR="005904D2">
        <w:t>unități</w:t>
      </w:r>
      <w:proofErr w:type="spellEnd"/>
      <w:r w:rsidR="005904D2">
        <w:t xml:space="preserve"> de </w:t>
      </w:r>
      <w:proofErr w:type="spellStart"/>
      <w:r w:rsidR="005904D2">
        <w:t>invățământ</w:t>
      </w:r>
      <w:proofErr w:type="spellEnd"/>
      <w:r w:rsidR="005904D2">
        <w:t>.</w:t>
      </w:r>
    </w:p>
    <w:p w:rsidR="003F5F19" w:rsidRPr="00600A3F" w:rsidRDefault="003F5F19" w:rsidP="00E72B0C">
      <w:pPr>
        <w:ind w:firstLine="720"/>
        <w:jc w:val="both"/>
      </w:pPr>
    </w:p>
    <w:p w:rsidR="00E72B0C" w:rsidRPr="00600A3F" w:rsidRDefault="00E72B0C" w:rsidP="00E72B0C">
      <w:pPr>
        <w:ind w:firstLine="720"/>
        <w:jc w:val="both"/>
      </w:pPr>
      <w:r w:rsidRPr="00600A3F">
        <w:t xml:space="preserve"> </w:t>
      </w:r>
      <w:r w:rsidRPr="00600A3F">
        <w:tab/>
      </w:r>
      <w:proofErr w:type="spellStart"/>
      <w:r w:rsidRPr="00600A3F">
        <w:t>C</w:t>
      </w:r>
      <w:r w:rsidRPr="00600A3F">
        <w:rPr>
          <w:rStyle w:val="slitbdy"/>
        </w:rPr>
        <w:t>aracteristici</w:t>
      </w:r>
      <w:proofErr w:type="spellEnd"/>
      <w:r w:rsidRPr="00600A3F">
        <w:rPr>
          <w:rStyle w:val="slitbdy"/>
        </w:rPr>
        <w:t xml:space="preserve">, </w:t>
      </w:r>
      <w:proofErr w:type="spellStart"/>
      <w:r w:rsidRPr="00600A3F">
        <w:rPr>
          <w:rStyle w:val="slitbdy"/>
        </w:rPr>
        <w:t>parametri</w:t>
      </w:r>
      <w:proofErr w:type="spellEnd"/>
      <w:r w:rsidRPr="00600A3F">
        <w:rPr>
          <w:rStyle w:val="slitbdy"/>
        </w:rPr>
        <w:t xml:space="preserve"> </w:t>
      </w:r>
      <w:proofErr w:type="spellStart"/>
      <w:r w:rsidRPr="00600A3F">
        <w:rPr>
          <w:rStyle w:val="slitbdy"/>
        </w:rPr>
        <w:t>şi</w:t>
      </w:r>
      <w:proofErr w:type="spellEnd"/>
      <w:r w:rsidRPr="00600A3F">
        <w:rPr>
          <w:rStyle w:val="slitbdy"/>
        </w:rPr>
        <w:t xml:space="preserve"> date </w:t>
      </w:r>
      <w:proofErr w:type="spellStart"/>
      <w:r w:rsidRPr="00600A3F">
        <w:rPr>
          <w:rStyle w:val="slitbdy"/>
        </w:rPr>
        <w:t>tehnice</w:t>
      </w:r>
      <w:proofErr w:type="spellEnd"/>
      <w:r w:rsidRPr="00600A3F">
        <w:rPr>
          <w:rStyle w:val="slitbdy"/>
        </w:rPr>
        <w:t xml:space="preserve"> </w:t>
      </w:r>
      <w:proofErr w:type="spellStart"/>
      <w:r w:rsidRPr="00600A3F">
        <w:rPr>
          <w:rStyle w:val="slitbdy"/>
        </w:rPr>
        <w:t>specifice</w:t>
      </w:r>
      <w:proofErr w:type="spellEnd"/>
      <w:r w:rsidRPr="00600A3F">
        <w:rPr>
          <w:rStyle w:val="slitbdy"/>
        </w:rPr>
        <w:t xml:space="preserve">, </w:t>
      </w:r>
      <w:proofErr w:type="spellStart"/>
      <w:r w:rsidRPr="00600A3F">
        <w:rPr>
          <w:rStyle w:val="slitbdy"/>
        </w:rPr>
        <w:t>preconizate</w:t>
      </w:r>
      <w:proofErr w:type="spellEnd"/>
      <w:r w:rsidRPr="00600A3F">
        <w:rPr>
          <w:rStyle w:val="slitbdy"/>
        </w:rPr>
        <w:t>:</w:t>
      </w:r>
      <w:r w:rsidRPr="00600A3F">
        <w:t xml:space="preserve"> </w:t>
      </w:r>
    </w:p>
    <w:p w:rsidR="00E72B0C" w:rsidRPr="00600A3F" w:rsidRDefault="006F7525" w:rsidP="00E72B0C">
      <w:pPr>
        <w:pStyle w:val="ListParagraph"/>
        <w:numPr>
          <w:ilvl w:val="0"/>
          <w:numId w:val="20"/>
        </w:numPr>
      </w:pPr>
      <w:proofErr w:type="spellStart"/>
      <w:r w:rsidRPr="00600A3F">
        <w:t>Suprafata</w:t>
      </w:r>
      <w:proofErr w:type="spellEnd"/>
      <w:r w:rsidRPr="00600A3F">
        <w:t xml:space="preserve"> </w:t>
      </w:r>
      <w:proofErr w:type="spellStart"/>
      <w:r w:rsidRPr="00600A3F">
        <w:t>construita</w:t>
      </w:r>
      <w:proofErr w:type="spellEnd"/>
      <w:r w:rsidRPr="00600A3F">
        <w:t xml:space="preserve"> = </w:t>
      </w:r>
      <w:r w:rsidR="003F5F19" w:rsidRPr="00600A3F">
        <w:t xml:space="preserve">563 mp </w:t>
      </w:r>
    </w:p>
    <w:p w:rsidR="003F5F19" w:rsidRPr="00600A3F" w:rsidRDefault="003F5F19" w:rsidP="00E72B0C">
      <w:pPr>
        <w:pStyle w:val="ListParagraph"/>
        <w:numPr>
          <w:ilvl w:val="0"/>
          <w:numId w:val="20"/>
        </w:numPr>
      </w:pPr>
      <w:proofErr w:type="spellStart"/>
      <w:r w:rsidRPr="00600A3F">
        <w:t>Suprafata</w:t>
      </w:r>
      <w:proofErr w:type="spellEnd"/>
      <w:r w:rsidRPr="00600A3F">
        <w:t xml:space="preserve"> </w:t>
      </w:r>
      <w:proofErr w:type="spellStart"/>
      <w:r w:rsidRPr="00600A3F">
        <w:t>desfasurata</w:t>
      </w:r>
      <w:proofErr w:type="spellEnd"/>
      <w:r w:rsidRPr="00600A3F">
        <w:t xml:space="preserve"> = 1764 mp</w:t>
      </w:r>
    </w:p>
    <w:p w:rsidR="003F5F19" w:rsidRPr="00600A3F" w:rsidRDefault="003F5F19" w:rsidP="00E72B0C">
      <w:pPr>
        <w:pStyle w:val="ListParagraph"/>
        <w:numPr>
          <w:ilvl w:val="0"/>
          <w:numId w:val="20"/>
        </w:numPr>
      </w:pPr>
      <w:proofErr w:type="spellStart"/>
      <w:r w:rsidRPr="00600A3F">
        <w:t>Regimul</w:t>
      </w:r>
      <w:proofErr w:type="spellEnd"/>
      <w:r w:rsidRPr="00600A3F">
        <w:t xml:space="preserve"> de </w:t>
      </w:r>
      <w:proofErr w:type="spellStart"/>
      <w:r w:rsidRPr="00600A3F">
        <w:t>inaltime</w:t>
      </w:r>
      <w:proofErr w:type="spellEnd"/>
      <w:r w:rsidRPr="00600A3F">
        <w:t xml:space="preserve"> </w:t>
      </w:r>
      <w:proofErr w:type="spellStart"/>
      <w:r w:rsidRPr="00600A3F">
        <w:t>propus</w:t>
      </w:r>
      <w:proofErr w:type="spellEnd"/>
      <w:r w:rsidRPr="00600A3F">
        <w:t xml:space="preserve"> = </w:t>
      </w:r>
      <w:proofErr w:type="spellStart"/>
      <w:r w:rsidRPr="00600A3F">
        <w:t>Parter</w:t>
      </w:r>
      <w:proofErr w:type="spellEnd"/>
      <w:r w:rsidR="007E1827" w:rsidRPr="00600A3F">
        <w:t xml:space="preserve"> </w:t>
      </w:r>
      <w:r w:rsidRPr="00600A3F">
        <w:t>+</w:t>
      </w:r>
      <w:r w:rsidR="007E1827" w:rsidRPr="00600A3F">
        <w:t xml:space="preserve"> </w:t>
      </w:r>
      <w:proofErr w:type="spellStart"/>
      <w:r w:rsidRPr="00600A3F">
        <w:t>etaj</w:t>
      </w:r>
      <w:proofErr w:type="spellEnd"/>
      <w:r w:rsidRPr="00600A3F">
        <w:t xml:space="preserve"> 1 + </w:t>
      </w:r>
      <w:proofErr w:type="spellStart"/>
      <w:r w:rsidRPr="00600A3F">
        <w:t>Mansarda</w:t>
      </w:r>
      <w:proofErr w:type="spellEnd"/>
    </w:p>
    <w:p w:rsidR="00E72B0C" w:rsidRPr="00600A3F" w:rsidRDefault="00E72B0C" w:rsidP="00E72B0C">
      <w:pPr>
        <w:pStyle w:val="ListParagraph"/>
        <w:numPr>
          <w:ilvl w:val="0"/>
          <w:numId w:val="20"/>
        </w:numPr>
      </w:pPr>
      <w:proofErr w:type="spellStart"/>
      <w:r w:rsidRPr="00600A3F">
        <w:t>Iluminat</w:t>
      </w:r>
      <w:proofErr w:type="spellEnd"/>
      <w:r w:rsidRPr="00600A3F">
        <w:t xml:space="preserve"> cu </w:t>
      </w:r>
      <w:proofErr w:type="spellStart"/>
      <w:r w:rsidRPr="00600A3F">
        <w:t>lampi</w:t>
      </w:r>
      <w:proofErr w:type="spellEnd"/>
      <w:r w:rsidRPr="00600A3F">
        <w:t xml:space="preserve"> tip LED,</w:t>
      </w:r>
    </w:p>
    <w:p w:rsidR="00E72B0C" w:rsidRPr="00600A3F" w:rsidRDefault="00E72B0C" w:rsidP="00E72B0C">
      <w:pPr>
        <w:pStyle w:val="ListParagraph"/>
        <w:numPr>
          <w:ilvl w:val="0"/>
          <w:numId w:val="20"/>
        </w:numPr>
        <w:rPr>
          <w:color w:val="FF0000"/>
        </w:rPr>
      </w:pPr>
      <w:proofErr w:type="spellStart"/>
      <w:proofErr w:type="gramStart"/>
      <w:r w:rsidRPr="00600A3F">
        <w:t>Încălzirea</w:t>
      </w:r>
      <w:proofErr w:type="spellEnd"/>
      <w:r w:rsidRPr="00600A3F">
        <w:t xml:space="preserve"> :</w:t>
      </w:r>
      <w:proofErr w:type="gramEnd"/>
      <w:r w:rsidRPr="00600A3F">
        <w:t xml:space="preserve"> </w:t>
      </w:r>
      <w:proofErr w:type="spellStart"/>
      <w:r w:rsidR="007845F9" w:rsidRPr="00600A3F">
        <w:t>Agentul</w:t>
      </w:r>
      <w:proofErr w:type="spellEnd"/>
      <w:r w:rsidR="007845F9" w:rsidRPr="00600A3F">
        <w:t xml:space="preserve"> </w:t>
      </w:r>
      <w:proofErr w:type="spellStart"/>
      <w:r w:rsidR="007845F9" w:rsidRPr="00600A3F">
        <w:t>incalzitor</w:t>
      </w:r>
      <w:proofErr w:type="spellEnd"/>
      <w:r w:rsidR="007845F9" w:rsidRPr="00600A3F">
        <w:t xml:space="preserve"> </w:t>
      </w:r>
      <w:proofErr w:type="spellStart"/>
      <w:r w:rsidR="007845F9" w:rsidRPr="00600A3F">
        <w:t>este</w:t>
      </w:r>
      <w:proofErr w:type="spellEnd"/>
      <w:r w:rsidR="007845F9" w:rsidRPr="00600A3F">
        <w:t xml:space="preserve"> </w:t>
      </w:r>
      <w:proofErr w:type="spellStart"/>
      <w:r w:rsidR="007845F9" w:rsidRPr="00600A3F">
        <w:t>apa</w:t>
      </w:r>
      <w:proofErr w:type="spellEnd"/>
      <w:r w:rsidR="007845F9" w:rsidRPr="00600A3F">
        <w:t xml:space="preserve"> </w:t>
      </w:r>
      <w:proofErr w:type="spellStart"/>
      <w:r w:rsidR="007845F9" w:rsidRPr="00600A3F">
        <w:t>calda</w:t>
      </w:r>
      <w:proofErr w:type="spellEnd"/>
      <w:r w:rsidR="007845F9" w:rsidRPr="00600A3F">
        <w:t xml:space="preserve"> 75/65,</w:t>
      </w:r>
      <w:r w:rsidR="007E1827" w:rsidRPr="00600A3F">
        <w:t xml:space="preserve"> </w:t>
      </w:r>
      <w:proofErr w:type="spellStart"/>
      <w:r w:rsidR="007845F9" w:rsidRPr="00600A3F">
        <w:t>preparata</w:t>
      </w:r>
      <w:proofErr w:type="spellEnd"/>
      <w:r w:rsidR="007845F9" w:rsidRPr="00600A3F">
        <w:t xml:space="preserve"> in </w:t>
      </w:r>
      <w:r w:rsidR="009D7207" w:rsidRPr="00600A3F">
        <w:t xml:space="preserve">2 </w:t>
      </w:r>
      <w:proofErr w:type="spellStart"/>
      <w:r w:rsidR="009D7207" w:rsidRPr="00600A3F">
        <w:t>cazane</w:t>
      </w:r>
      <w:proofErr w:type="spellEnd"/>
      <w:r w:rsidR="009D7207" w:rsidRPr="00600A3F">
        <w:t xml:space="preserve"> </w:t>
      </w:r>
      <w:proofErr w:type="spellStart"/>
      <w:r w:rsidR="009D7207" w:rsidRPr="00600A3F">
        <w:t>termice</w:t>
      </w:r>
      <w:proofErr w:type="spellEnd"/>
      <w:r w:rsidR="009D7207" w:rsidRPr="00600A3F">
        <w:t xml:space="preserve"> de 80 kw .</w:t>
      </w:r>
    </w:p>
    <w:p w:rsidR="00E72B0C" w:rsidRPr="00600A3F" w:rsidRDefault="001E48CA" w:rsidP="001E48CA">
      <w:pPr>
        <w:pStyle w:val="ListParagraph"/>
        <w:ind w:left="2268"/>
      </w:pPr>
      <w:r w:rsidRPr="00600A3F">
        <w:t xml:space="preserve">-     </w:t>
      </w:r>
      <w:proofErr w:type="spellStart"/>
      <w:r w:rsidRPr="00600A3F">
        <w:t>Iluminatul</w:t>
      </w:r>
      <w:proofErr w:type="spellEnd"/>
      <w:r w:rsidRPr="00600A3F">
        <w:t xml:space="preserve"> de </w:t>
      </w:r>
      <w:proofErr w:type="spellStart"/>
      <w:r w:rsidRPr="00600A3F">
        <w:t>siguranta</w:t>
      </w:r>
      <w:proofErr w:type="spellEnd"/>
    </w:p>
    <w:p w:rsidR="001E48CA" w:rsidRPr="00600A3F" w:rsidRDefault="001E48CA" w:rsidP="001E48CA">
      <w:pPr>
        <w:pStyle w:val="ListParagraph"/>
        <w:tabs>
          <w:tab w:val="left" w:pos="900"/>
          <w:tab w:val="left" w:pos="1080"/>
        </w:tabs>
        <w:suppressAutoHyphens/>
        <w:spacing w:line="360" w:lineRule="auto"/>
        <w:ind w:left="900"/>
        <w:jc w:val="both"/>
        <w:rPr>
          <w:b/>
          <w:color w:val="000000"/>
        </w:rPr>
      </w:pPr>
      <w:r w:rsidRPr="00600A3F">
        <w:t xml:space="preserve">                       -     </w:t>
      </w:r>
      <w:proofErr w:type="spellStart"/>
      <w:r w:rsidRPr="00600A3F">
        <w:rPr>
          <w:color w:val="000000"/>
        </w:rPr>
        <w:t>Instalatii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detectie</w:t>
      </w:r>
      <w:proofErr w:type="spellEnd"/>
      <w:r w:rsidRPr="00600A3F">
        <w:rPr>
          <w:color w:val="000000"/>
        </w:rPr>
        <w:t xml:space="preserve"> si </w:t>
      </w:r>
      <w:proofErr w:type="spellStart"/>
      <w:r w:rsidRPr="00600A3F">
        <w:rPr>
          <w:color w:val="000000"/>
        </w:rPr>
        <w:t>avertizare</w:t>
      </w:r>
      <w:proofErr w:type="spellEnd"/>
      <w:r w:rsidRPr="00600A3F">
        <w:rPr>
          <w:color w:val="000000"/>
        </w:rPr>
        <w:t xml:space="preserve"> la </w:t>
      </w:r>
      <w:proofErr w:type="spellStart"/>
      <w:r w:rsidRPr="00600A3F">
        <w:rPr>
          <w:color w:val="000000"/>
        </w:rPr>
        <w:t>incendiu</w:t>
      </w:r>
      <w:proofErr w:type="spellEnd"/>
    </w:p>
    <w:p w:rsidR="001E48CA" w:rsidRPr="00600A3F" w:rsidRDefault="001E48CA" w:rsidP="001E48CA">
      <w:pPr>
        <w:pStyle w:val="ListParagraph"/>
        <w:ind w:left="2268"/>
      </w:pPr>
      <w:r w:rsidRPr="00600A3F">
        <w:t xml:space="preserve">-     </w:t>
      </w:r>
      <w:proofErr w:type="spellStart"/>
      <w:r w:rsidRPr="00600A3F">
        <w:t>Instalatia</w:t>
      </w:r>
      <w:proofErr w:type="spellEnd"/>
      <w:r w:rsidRPr="00600A3F">
        <w:t xml:space="preserve"> de </w:t>
      </w:r>
      <w:proofErr w:type="spellStart"/>
      <w:r w:rsidRPr="00600A3F">
        <w:t>avertizare</w:t>
      </w:r>
      <w:proofErr w:type="spellEnd"/>
      <w:r w:rsidRPr="00600A3F">
        <w:t xml:space="preserve"> </w:t>
      </w:r>
      <w:proofErr w:type="spellStart"/>
      <w:r w:rsidRPr="00600A3F">
        <w:t>efractie</w:t>
      </w:r>
      <w:proofErr w:type="spellEnd"/>
    </w:p>
    <w:p w:rsidR="00181EF8" w:rsidRPr="00600A3F" w:rsidRDefault="00181EF8" w:rsidP="00181EF8">
      <w:pPr>
        <w:pStyle w:val="ListParagraph"/>
        <w:tabs>
          <w:tab w:val="left" w:pos="900"/>
          <w:tab w:val="left" w:pos="1080"/>
        </w:tabs>
        <w:suppressAutoHyphens/>
        <w:spacing w:line="360" w:lineRule="auto"/>
        <w:ind w:left="900"/>
        <w:jc w:val="both"/>
        <w:rPr>
          <w:bCs/>
        </w:rPr>
      </w:pPr>
      <w:r w:rsidRPr="00600A3F">
        <w:rPr>
          <w:b/>
          <w:color w:val="000000"/>
        </w:rPr>
        <w:t xml:space="preserve">                       -     </w:t>
      </w:r>
      <w:proofErr w:type="spellStart"/>
      <w:r w:rsidRPr="00600A3F">
        <w:rPr>
          <w:color w:val="000000"/>
        </w:rPr>
        <w:t>Instalație</w:t>
      </w:r>
      <w:proofErr w:type="spellEnd"/>
      <w:r w:rsidRPr="00600A3F">
        <w:rPr>
          <w:color w:val="000000"/>
        </w:rPr>
        <w:t xml:space="preserve"> </w:t>
      </w:r>
      <w:r w:rsidRPr="00600A3F">
        <w:rPr>
          <w:bCs/>
        </w:rPr>
        <w:t xml:space="preserve">de </w:t>
      </w:r>
      <w:proofErr w:type="spellStart"/>
      <w:r w:rsidRPr="00600A3F">
        <w:rPr>
          <w:bCs/>
        </w:rPr>
        <w:t>stingere</w:t>
      </w:r>
      <w:proofErr w:type="spellEnd"/>
      <w:r w:rsidRPr="00600A3F">
        <w:rPr>
          <w:bCs/>
        </w:rPr>
        <w:t xml:space="preserve"> </w:t>
      </w:r>
      <w:proofErr w:type="gramStart"/>
      <w:r w:rsidRPr="00600A3F">
        <w:rPr>
          <w:bCs/>
        </w:rPr>
        <w:t>a</w:t>
      </w:r>
      <w:proofErr w:type="gramEnd"/>
      <w:r w:rsidRPr="00600A3F">
        <w:rPr>
          <w:bCs/>
        </w:rPr>
        <w:t xml:space="preserve"> </w:t>
      </w:r>
      <w:proofErr w:type="spellStart"/>
      <w:r w:rsidRPr="00600A3F">
        <w:rPr>
          <w:bCs/>
        </w:rPr>
        <w:t>incendiilor</w:t>
      </w:r>
      <w:proofErr w:type="spellEnd"/>
    </w:p>
    <w:p w:rsidR="008706BC" w:rsidRPr="00600A3F" w:rsidRDefault="008706BC" w:rsidP="00181EF8">
      <w:pPr>
        <w:pStyle w:val="ListParagraph"/>
        <w:tabs>
          <w:tab w:val="left" w:pos="900"/>
          <w:tab w:val="left" w:pos="1080"/>
        </w:tabs>
        <w:suppressAutoHyphens/>
        <w:spacing w:line="360" w:lineRule="auto"/>
        <w:ind w:left="900"/>
        <w:jc w:val="both"/>
        <w:rPr>
          <w:color w:val="000000"/>
        </w:rPr>
      </w:pPr>
      <w:r w:rsidRPr="00600A3F">
        <w:rPr>
          <w:color w:val="000000"/>
        </w:rPr>
        <w:t xml:space="preserve">                        -      Se </w:t>
      </w:r>
      <w:proofErr w:type="spellStart"/>
      <w:r w:rsidRPr="00600A3F">
        <w:rPr>
          <w:color w:val="000000"/>
        </w:rPr>
        <w:t>prevede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amplasarea</w:t>
      </w:r>
      <w:proofErr w:type="spellEnd"/>
      <w:r w:rsidRPr="00600A3F">
        <w:rPr>
          <w:color w:val="000000"/>
        </w:rPr>
        <w:t xml:space="preserve"> a </w:t>
      </w:r>
      <w:proofErr w:type="spellStart"/>
      <w:r w:rsidRPr="00600A3F">
        <w:rPr>
          <w:color w:val="000000"/>
        </w:rPr>
        <w:t>cinci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panouri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solare</w:t>
      </w:r>
      <w:proofErr w:type="spellEnd"/>
    </w:p>
    <w:p w:rsidR="00E72B0C" w:rsidRPr="00600A3F" w:rsidRDefault="00E72B0C" w:rsidP="008706BC">
      <w:pPr>
        <w:ind w:left="360"/>
        <w:contextualSpacing/>
      </w:pPr>
    </w:p>
    <w:p w:rsidR="00E72B0C" w:rsidRPr="00600A3F" w:rsidRDefault="00E72B0C" w:rsidP="00DC4D13">
      <w:pPr>
        <w:jc w:val="both"/>
        <w:rPr>
          <w:lang w:val="ro-RO"/>
        </w:rPr>
      </w:pPr>
    </w:p>
    <w:p w:rsidR="00DC4D13" w:rsidRPr="00600A3F" w:rsidRDefault="00DC4D13" w:rsidP="00DC4D13">
      <w:pPr>
        <w:jc w:val="both"/>
        <w:rPr>
          <w:b/>
          <w:lang w:val="ro-RO"/>
        </w:rPr>
      </w:pPr>
      <w:r w:rsidRPr="00600A3F">
        <w:rPr>
          <w:lang w:val="ro-RO"/>
        </w:rPr>
        <w:tab/>
        <w:t xml:space="preserve">Prin intocmirea Studiului de fezabilitate s-a avut în vedere și posibilitatea  obţinerii unei asistențe financiare nerambursabile, prin   </w:t>
      </w:r>
      <w:r w:rsidRPr="00600A3F">
        <w:rPr>
          <w:b/>
          <w:lang w:val="ro-RO"/>
        </w:rPr>
        <w:t>POR 2021-2027 .</w:t>
      </w:r>
    </w:p>
    <w:p w:rsidR="00DC4D13" w:rsidRPr="00600A3F" w:rsidRDefault="00DC4D13" w:rsidP="00DC4D13">
      <w:pPr>
        <w:ind w:firstLine="567"/>
        <w:contextualSpacing/>
        <w:jc w:val="both"/>
        <w:rPr>
          <w:lang w:val="ro-RO"/>
        </w:rPr>
      </w:pPr>
      <w:r w:rsidRPr="00600A3F">
        <w:rPr>
          <w:lang w:val="ro-RO"/>
        </w:rPr>
        <w:t xml:space="preserve">Prezenta investiție urmărește în principal asigurarea unui spațiu </w:t>
      </w:r>
      <w:r w:rsidR="00E72B0C" w:rsidRPr="00600A3F">
        <w:rPr>
          <w:lang w:val="ro-RO"/>
        </w:rPr>
        <w:t xml:space="preserve">pentru desfasurarea în conditii optime a activitătilor </w:t>
      </w:r>
      <w:r w:rsidR="007E1827" w:rsidRPr="00600A3F">
        <w:rPr>
          <w:lang w:val="ro-RO"/>
        </w:rPr>
        <w:t>educationale</w:t>
      </w:r>
      <w:r w:rsidR="00E72B0C" w:rsidRPr="00600A3F">
        <w:rPr>
          <w:lang w:val="ro-RO"/>
        </w:rPr>
        <w:t xml:space="preserve">  și </w:t>
      </w:r>
      <w:r w:rsidRPr="00600A3F">
        <w:rPr>
          <w:lang w:val="ro-RO"/>
        </w:rPr>
        <w:t xml:space="preserve">care să corespundă numărului de copii în creștere </w:t>
      </w:r>
      <w:r w:rsidRPr="00600A3F">
        <w:rPr>
          <w:lang w:val="ro-RO"/>
        </w:rPr>
        <w:lastRenderedPageBreak/>
        <w:t xml:space="preserve">în </w:t>
      </w:r>
      <w:r w:rsidR="0003095E" w:rsidRPr="00600A3F">
        <w:rPr>
          <w:lang w:val="ro-RO"/>
        </w:rPr>
        <w:t xml:space="preserve">zona </w:t>
      </w:r>
      <w:r w:rsidR="007E1827" w:rsidRPr="00600A3F">
        <w:rPr>
          <w:lang w:val="ro-RO"/>
        </w:rPr>
        <w:t>cartierului Unir</w:t>
      </w:r>
      <w:r w:rsidR="00BD086E">
        <w:rPr>
          <w:lang w:val="ro-RO"/>
        </w:rPr>
        <w:t>ii</w:t>
      </w:r>
      <w:r w:rsidR="007E1827" w:rsidRPr="00600A3F">
        <w:rPr>
          <w:lang w:val="ro-RO"/>
        </w:rPr>
        <w:t xml:space="preserve"> </w:t>
      </w:r>
      <w:r w:rsidR="0003095E" w:rsidRPr="00600A3F">
        <w:rPr>
          <w:lang w:val="ro-RO"/>
        </w:rPr>
        <w:t xml:space="preserve">din  </w:t>
      </w:r>
      <w:r w:rsidRPr="00600A3F">
        <w:rPr>
          <w:lang w:val="ro-RO"/>
        </w:rPr>
        <w:t xml:space="preserve">Municipiul Târgu Mureș, care să respecte normativele și normele în vigoare, astfel ajutând la dezvoltarea și creșterea nivelului de educație, de socializare și stării de sănătate a copiilor, cât și creșterea numărului de copii care participă la actul educațional. </w:t>
      </w:r>
    </w:p>
    <w:p w:rsidR="00DC4D13" w:rsidRPr="00600A3F" w:rsidRDefault="00DC4D13" w:rsidP="00DC4D13">
      <w:pPr>
        <w:ind w:firstLine="567"/>
        <w:contextualSpacing/>
        <w:jc w:val="both"/>
        <w:rPr>
          <w:lang w:val="ro-RO"/>
        </w:rPr>
      </w:pPr>
      <w:r w:rsidRPr="00600A3F">
        <w:rPr>
          <w:lang w:val="ro-RO"/>
        </w:rPr>
        <w:t>Astfel, se va</w:t>
      </w:r>
      <w:r w:rsidR="0003095E" w:rsidRPr="00600A3F">
        <w:rPr>
          <w:lang w:val="ro-RO"/>
        </w:rPr>
        <w:t xml:space="preserve"> </w:t>
      </w:r>
      <w:r w:rsidRPr="00600A3F">
        <w:rPr>
          <w:lang w:val="ro-RO"/>
        </w:rPr>
        <w:t>îmbunătăţi calitatea infrastructurii de educaţie, pentru asigurarea unui proces educaţional la standarde europene şi a creşterii participării populaţiei şcolare la procesul educațional, totodată participând la atingerea obiectivelor în domeniul egalităţii de şanse, protejarea mediului si dezvoltare durabilă.</w:t>
      </w:r>
    </w:p>
    <w:p w:rsidR="00DC4D13" w:rsidRPr="00600A3F" w:rsidRDefault="00DC4D13" w:rsidP="00DC4D13">
      <w:pPr>
        <w:ind w:firstLine="567"/>
        <w:contextualSpacing/>
        <w:jc w:val="both"/>
        <w:rPr>
          <w:lang w:val="ro-RO"/>
        </w:rPr>
      </w:pPr>
      <w:r w:rsidRPr="00600A3F">
        <w:rPr>
          <w:lang w:val="ro-RO"/>
        </w:rPr>
        <w:t>Prezentul proiect promovează o investiţie în scopul încurajării educației și creșterii numărului de copii, precum și ridicarea nivelului de performanțe a acestora prin asigurarea unor spații optime pentru desfășurarea activităților.</w:t>
      </w:r>
    </w:p>
    <w:p w:rsidR="001F56DF" w:rsidRPr="00600A3F" w:rsidRDefault="00274769" w:rsidP="007E1827">
      <w:pPr>
        <w:jc w:val="both"/>
        <w:rPr>
          <w:b/>
          <w:bCs/>
          <w:lang w:val="it-IT"/>
        </w:rPr>
      </w:pPr>
      <w:r w:rsidRPr="00600A3F">
        <w:tab/>
      </w:r>
    </w:p>
    <w:p w:rsidR="001F56DF" w:rsidRPr="00600A3F" w:rsidRDefault="001F56DF" w:rsidP="0029529D">
      <w:pPr>
        <w:jc w:val="center"/>
        <w:rPr>
          <w:b/>
          <w:bCs/>
          <w:lang w:val="it-IT"/>
        </w:rPr>
      </w:pPr>
    </w:p>
    <w:p w:rsidR="0029529D" w:rsidRPr="00600A3F" w:rsidRDefault="0029529D" w:rsidP="0029529D">
      <w:pPr>
        <w:jc w:val="center"/>
        <w:rPr>
          <w:b/>
          <w:bCs/>
          <w:lang w:val="it-IT"/>
        </w:rPr>
      </w:pPr>
      <w:r w:rsidRPr="00600A3F">
        <w:rPr>
          <w:b/>
          <w:bCs/>
          <w:lang w:val="it-IT"/>
        </w:rPr>
        <w:t xml:space="preserve">Indicatorii tehnico – economici </w:t>
      </w:r>
    </w:p>
    <w:p w:rsidR="0029529D" w:rsidRPr="00600A3F" w:rsidRDefault="0029529D" w:rsidP="0029529D">
      <w:pPr>
        <w:jc w:val="center"/>
        <w:rPr>
          <w:lang w:val="it-IT"/>
        </w:rPr>
      </w:pPr>
      <w:r w:rsidRPr="00600A3F">
        <w:rPr>
          <w:lang w:val="it-IT"/>
        </w:rPr>
        <w:t>Pentru obiectivul de investiţii</w:t>
      </w:r>
    </w:p>
    <w:p w:rsidR="0029529D" w:rsidRPr="00600A3F" w:rsidRDefault="0029529D" w:rsidP="0029529D">
      <w:pPr>
        <w:jc w:val="center"/>
        <w:rPr>
          <w:b/>
          <w:i/>
          <w:lang w:val="ro-RO"/>
        </w:rPr>
      </w:pPr>
      <w:r w:rsidRPr="00600A3F">
        <w:rPr>
          <w:bCs/>
          <w:lang w:val="ro-RO"/>
        </w:rPr>
        <w:t>Proiectare si executie</w:t>
      </w:r>
      <w:r w:rsidR="00E126A0" w:rsidRPr="00600A3F">
        <w:rPr>
          <w:b/>
          <w:lang w:val="ro-RO" w:eastAsia="zh-CN"/>
        </w:rPr>
        <w:t xml:space="preserve"> </w:t>
      </w:r>
      <w:r w:rsidR="007E1827" w:rsidRPr="00600A3F">
        <w:rPr>
          <w:b/>
          <w:lang w:val="ro-RO" w:eastAsia="zh-CN"/>
        </w:rPr>
        <w:t xml:space="preserve">„ </w:t>
      </w:r>
      <w:r w:rsidR="007E1827" w:rsidRPr="00600A3F">
        <w:rPr>
          <w:b/>
          <w:lang w:eastAsia="zh-CN"/>
        </w:rPr>
        <w:t xml:space="preserve">SF  </w:t>
      </w:r>
      <w:proofErr w:type="spellStart"/>
      <w:r w:rsidR="007E1827" w:rsidRPr="00600A3F">
        <w:rPr>
          <w:b/>
          <w:lang w:eastAsia="zh-CN"/>
        </w:rPr>
        <w:t>mansardare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Grădinița</w:t>
      </w:r>
      <w:proofErr w:type="spellEnd"/>
      <w:r w:rsidR="007E1827" w:rsidRPr="00600A3F">
        <w:rPr>
          <w:b/>
          <w:lang w:eastAsia="zh-CN"/>
        </w:rPr>
        <w:t xml:space="preserve"> PP </w:t>
      </w:r>
      <w:proofErr w:type="spellStart"/>
      <w:r w:rsidR="007E1827" w:rsidRPr="00600A3F">
        <w:rPr>
          <w:b/>
          <w:lang w:eastAsia="zh-CN"/>
        </w:rPr>
        <w:t>Lumea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Copiilor</w:t>
      </w:r>
      <w:proofErr w:type="spellEnd"/>
      <w:r w:rsidRPr="00600A3F">
        <w:rPr>
          <w:b/>
          <w:i/>
          <w:lang w:val="ro-RO"/>
        </w:rPr>
        <w:t>”</w:t>
      </w:r>
    </w:p>
    <w:p w:rsidR="001F56DF" w:rsidRPr="00600A3F" w:rsidRDefault="001F56DF" w:rsidP="0029529D">
      <w:pPr>
        <w:jc w:val="center"/>
        <w:rPr>
          <w:b/>
          <w:lang w:val="it-IT"/>
        </w:rPr>
      </w:pPr>
    </w:p>
    <w:p w:rsidR="0029529D" w:rsidRPr="00600A3F" w:rsidRDefault="0029529D" w:rsidP="0029529D">
      <w:pPr>
        <w:rPr>
          <w:i/>
          <w:lang w:val="it-IT"/>
        </w:rPr>
      </w:pPr>
      <w:r w:rsidRPr="00600A3F">
        <w:rPr>
          <w:i/>
          <w:lang w:val="it-IT"/>
        </w:rPr>
        <w:t>a) indicatori maximali în conformitate cu devizul general;</w:t>
      </w:r>
    </w:p>
    <w:p w:rsidR="0029529D" w:rsidRPr="00600A3F" w:rsidRDefault="0029529D" w:rsidP="00D539FA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</w:rPr>
      </w:pPr>
      <w:r w:rsidRPr="00600A3F">
        <w:rPr>
          <w:b/>
          <w:lang w:val="it-IT"/>
        </w:rPr>
        <w:t xml:space="preserve">valoarea totală a obiectivului de investiții (lei cu TVA): </w:t>
      </w:r>
      <w:r w:rsidR="006712CC" w:rsidRPr="00600A3F">
        <w:rPr>
          <w:b/>
          <w:bCs/>
          <w:color w:val="000000"/>
        </w:rPr>
        <w:t xml:space="preserve">15.074.977 </w:t>
      </w:r>
      <w:r w:rsidR="00D539FA" w:rsidRPr="00600A3F">
        <w:rPr>
          <w:b/>
          <w:bCs/>
        </w:rPr>
        <w:t>lei</w:t>
      </w:r>
    </w:p>
    <w:p w:rsidR="0029529D" w:rsidRPr="00600A3F" w:rsidRDefault="0029529D" w:rsidP="0029529D">
      <w:pPr>
        <w:rPr>
          <w:b/>
          <w:color w:val="FF0000"/>
          <w:lang w:val="it-IT"/>
        </w:rPr>
      </w:pPr>
    </w:p>
    <w:p w:rsidR="0029529D" w:rsidRPr="00600A3F" w:rsidRDefault="0029529D" w:rsidP="0029529D">
      <w:pPr>
        <w:rPr>
          <w:b/>
          <w:lang w:val="it-IT"/>
        </w:rPr>
      </w:pPr>
      <w:r w:rsidRPr="00600A3F">
        <w:rPr>
          <w:b/>
          <w:lang w:val="it-IT"/>
        </w:rPr>
        <w:t xml:space="preserve">din care C+M (lei cu TVA): </w:t>
      </w:r>
      <w:r w:rsidR="00BD4AA4" w:rsidRPr="00600A3F">
        <w:rPr>
          <w:color w:val="000000"/>
        </w:rPr>
        <w:t xml:space="preserve">9.119.376  </w:t>
      </w:r>
      <w:r w:rsidR="00D539FA" w:rsidRPr="00600A3F">
        <w:rPr>
          <w:b/>
        </w:rPr>
        <w:t>lei</w:t>
      </w:r>
    </w:p>
    <w:p w:rsidR="0029529D" w:rsidRPr="00600A3F" w:rsidRDefault="0029529D" w:rsidP="0029529D">
      <w:pPr>
        <w:rPr>
          <w:b/>
          <w:color w:val="FF0000"/>
          <w:lang w:val="it-IT"/>
        </w:rPr>
      </w:pPr>
    </w:p>
    <w:p w:rsidR="0029529D" w:rsidRPr="00600A3F" w:rsidRDefault="0029529D" w:rsidP="0029529D">
      <w:pPr>
        <w:rPr>
          <w:b/>
          <w:lang w:val="it-IT"/>
        </w:rPr>
      </w:pPr>
      <w:r w:rsidRPr="00600A3F">
        <w:rPr>
          <w:b/>
          <w:lang w:val="it-IT"/>
        </w:rPr>
        <w:t xml:space="preserve">valoarea totală a obiectivului de investiţii  (lei fără TVA): </w:t>
      </w:r>
      <w:r w:rsidR="00BD4AA4" w:rsidRPr="00600A3F">
        <w:rPr>
          <w:b/>
          <w:bCs/>
          <w:color w:val="000000"/>
        </w:rPr>
        <w:t xml:space="preserve">12.681.507  </w:t>
      </w:r>
      <w:r w:rsidR="00D539FA" w:rsidRPr="00600A3F">
        <w:rPr>
          <w:b/>
          <w:bCs/>
        </w:rPr>
        <w:t>lei</w:t>
      </w:r>
    </w:p>
    <w:p w:rsidR="0029529D" w:rsidRPr="00600A3F" w:rsidRDefault="0029529D" w:rsidP="0029529D">
      <w:pPr>
        <w:rPr>
          <w:b/>
          <w:color w:val="FF0000"/>
          <w:lang w:val="it-IT"/>
        </w:rPr>
      </w:pPr>
    </w:p>
    <w:p w:rsidR="0029529D" w:rsidRPr="00600A3F" w:rsidRDefault="0029529D" w:rsidP="0029529D">
      <w:pPr>
        <w:rPr>
          <w:b/>
          <w:lang w:val="it-IT"/>
        </w:rPr>
      </w:pPr>
      <w:r w:rsidRPr="00600A3F">
        <w:rPr>
          <w:b/>
          <w:lang w:val="it-IT"/>
        </w:rPr>
        <w:t xml:space="preserve">din care C+M (lei fără TVA): </w:t>
      </w:r>
      <w:r w:rsidR="00BD4AA4" w:rsidRPr="00600A3F">
        <w:rPr>
          <w:color w:val="000000"/>
        </w:rPr>
        <w:t xml:space="preserve">7.663.341  </w:t>
      </w:r>
      <w:r w:rsidR="00D539FA" w:rsidRPr="00600A3F">
        <w:rPr>
          <w:b/>
        </w:rPr>
        <w:t>lei</w:t>
      </w:r>
    </w:p>
    <w:tbl>
      <w:tblPr>
        <w:tblW w:w="9026" w:type="dxa"/>
        <w:jc w:val="center"/>
        <w:tblInd w:w="-10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3"/>
        <w:gridCol w:w="3193"/>
      </w:tblGrid>
      <w:tr w:rsidR="0029529D" w:rsidRPr="00600A3F" w:rsidTr="009012D7">
        <w:trPr>
          <w:jc w:val="center"/>
        </w:trPr>
        <w:tc>
          <w:tcPr>
            <w:tcW w:w="5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D" w:rsidRPr="00600A3F" w:rsidRDefault="0029529D" w:rsidP="00645D0A">
            <w:pPr>
              <w:rPr>
                <w:b/>
                <w:bCs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D" w:rsidRPr="00600A3F" w:rsidRDefault="0029529D" w:rsidP="00645D0A">
            <w:pPr>
              <w:rPr>
                <w:b/>
                <w:bCs/>
              </w:rPr>
            </w:pPr>
          </w:p>
        </w:tc>
      </w:tr>
      <w:tr w:rsidR="0029529D" w:rsidRPr="00600A3F" w:rsidTr="009012D7">
        <w:trPr>
          <w:jc w:val="center"/>
        </w:trPr>
        <w:tc>
          <w:tcPr>
            <w:tcW w:w="5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D" w:rsidRPr="00600A3F" w:rsidRDefault="0029529D" w:rsidP="009012D7">
            <w:pPr>
              <w:ind w:left="-202" w:firstLine="202"/>
              <w:rPr>
                <w:b/>
                <w:bCs/>
                <w:lang w:val="it-IT"/>
              </w:rPr>
            </w:pPr>
            <w:r w:rsidRPr="00600A3F">
              <w:rPr>
                <w:b/>
                <w:bCs/>
                <w:lang w:val="it-IT"/>
              </w:rPr>
              <w:t xml:space="preserve">Durata de realizare a investitiei </w:t>
            </w:r>
            <w:r w:rsidR="00C22FFA" w:rsidRPr="00600A3F">
              <w:rPr>
                <w:b/>
                <w:bCs/>
                <w:lang w:val="it-IT"/>
              </w:rPr>
              <w:t>(proiectare si executie</w:t>
            </w:r>
            <w:r w:rsidR="008605CC" w:rsidRPr="00600A3F">
              <w:rPr>
                <w:b/>
                <w:bCs/>
                <w:lang w:val="it-IT"/>
              </w:rPr>
              <w:t>)</w:t>
            </w:r>
            <w:r w:rsidR="00C22FFA" w:rsidRPr="00600A3F">
              <w:rPr>
                <w:b/>
                <w:bCs/>
                <w:lang w:val="it-IT"/>
              </w:rPr>
              <w:t xml:space="preserve"> </w:t>
            </w:r>
            <w:r w:rsidRPr="00600A3F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29D" w:rsidRPr="00600A3F" w:rsidRDefault="008605CC" w:rsidP="00DC4332">
            <w:pPr>
              <w:jc w:val="center"/>
              <w:rPr>
                <w:b/>
                <w:bCs/>
              </w:rPr>
            </w:pPr>
            <w:r w:rsidRPr="00600A3F">
              <w:rPr>
                <w:b/>
                <w:bCs/>
              </w:rPr>
              <w:t>1</w:t>
            </w:r>
            <w:r w:rsidR="00DC4332" w:rsidRPr="00600A3F">
              <w:rPr>
                <w:b/>
                <w:bCs/>
              </w:rPr>
              <w:t>2</w:t>
            </w:r>
            <w:r w:rsidR="00C22FFA" w:rsidRPr="00600A3F">
              <w:rPr>
                <w:b/>
                <w:bCs/>
              </w:rPr>
              <w:t xml:space="preserve"> </w:t>
            </w:r>
            <w:proofErr w:type="spellStart"/>
            <w:r w:rsidR="0029529D" w:rsidRPr="00600A3F">
              <w:rPr>
                <w:b/>
                <w:bCs/>
              </w:rPr>
              <w:t>luni</w:t>
            </w:r>
            <w:proofErr w:type="spellEnd"/>
          </w:p>
        </w:tc>
      </w:tr>
      <w:tr w:rsidR="007B238B" w:rsidRPr="00600A3F" w:rsidTr="009012D7">
        <w:trPr>
          <w:jc w:val="center"/>
        </w:trPr>
        <w:tc>
          <w:tcPr>
            <w:tcW w:w="5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8B" w:rsidRPr="00600A3F" w:rsidRDefault="007B238B" w:rsidP="00645D0A">
            <w:pPr>
              <w:rPr>
                <w:b/>
                <w:bCs/>
                <w:lang w:val="it-IT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8B" w:rsidRPr="00600A3F" w:rsidRDefault="007B238B" w:rsidP="00273824">
            <w:pPr>
              <w:jc w:val="center"/>
              <w:rPr>
                <w:b/>
                <w:bCs/>
              </w:rPr>
            </w:pPr>
          </w:p>
        </w:tc>
      </w:tr>
      <w:tr w:rsidR="0029529D" w:rsidRPr="00600A3F" w:rsidTr="009012D7">
        <w:trPr>
          <w:jc w:val="center"/>
        </w:trPr>
        <w:tc>
          <w:tcPr>
            <w:tcW w:w="5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AC" w:rsidRPr="00600A3F" w:rsidRDefault="006B55AC" w:rsidP="006B55AC">
            <w:pPr>
              <w:rPr>
                <w:b/>
                <w:bCs/>
                <w:lang w:val="ro-RO"/>
              </w:rPr>
            </w:pPr>
            <w:r w:rsidRPr="00600A3F">
              <w:rPr>
                <w:b/>
                <w:bCs/>
                <w:lang w:val="ro-RO"/>
              </w:rPr>
              <w:t xml:space="preserve">Costuri pe metru pătrat (suprafață desfășurată) </w:t>
            </w:r>
          </w:p>
          <w:p w:rsidR="006B55AC" w:rsidRPr="00600A3F" w:rsidRDefault="006B55AC" w:rsidP="00BB5935">
            <w:pPr>
              <w:rPr>
                <w:lang w:val="it-IT"/>
              </w:rPr>
            </w:pPr>
            <w:r w:rsidRPr="00600A3F">
              <w:rPr>
                <w:b/>
                <w:bCs/>
                <w:lang w:val="ro-RO"/>
              </w:rPr>
              <w:t>INVESTIȚIA DE BAZĂ: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036" w:rsidRPr="00600A3F" w:rsidRDefault="0024233D" w:rsidP="004D4036">
            <w:pPr>
              <w:rPr>
                <w:b/>
                <w:bCs/>
                <w:color w:val="FF0000"/>
              </w:rPr>
            </w:pPr>
            <w:r w:rsidRPr="00600A3F">
              <w:rPr>
                <w:b/>
                <w:bCs/>
                <w:color w:val="FF0000"/>
              </w:rPr>
              <w:t xml:space="preserve"> </w:t>
            </w:r>
          </w:p>
        </w:tc>
      </w:tr>
    </w:tbl>
    <w:p w:rsidR="00BD4AA4" w:rsidRPr="00600A3F" w:rsidRDefault="00BD4AA4" w:rsidP="00273824">
      <w:pPr>
        <w:pStyle w:val="NoSpacing"/>
        <w:rPr>
          <w:color w:val="000000"/>
        </w:rPr>
      </w:pPr>
      <w:proofErr w:type="spellStart"/>
      <w:r w:rsidRPr="00600A3F">
        <w:rPr>
          <w:color w:val="000000"/>
        </w:rPr>
        <w:t>Suprafața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desfășurată</w:t>
      </w:r>
      <w:proofErr w:type="spellEnd"/>
      <w:r w:rsidRPr="00600A3F">
        <w:rPr>
          <w:color w:val="000000"/>
        </w:rPr>
        <w:t xml:space="preserve"> a </w:t>
      </w:r>
      <w:proofErr w:type="spellStart"/>
      <w:r w:rsidRPr="00600A3F">
        <w:rPr>
          <w:color w:val="000000"/>
        </w:rPr>
        <w:t>imobilului</w:t>
      </w:r>
      <w:proofErr w:type="spellEnd"/>
      <w:r w:rsidRPr="00600A3F">
        <w:rPr>
          <w:color w:val="000000"/>
        </w:rPr>
        <w:t xml:space="preserve"> = 1764</w:t>
      </w:r>
      <w:r w:rsidR="00DC4332" w:rsidRPr="00600A3F">
        <w:rPr>
          <w:color w:val="000000"/>
        </w:rPr>
        <w:t xml:space="preserve">   </w:t>
      </w:r>
      <w:r w:rsidRPr="00600A3F">
        <w:rPr>
          <w:color w:val="000000"/>
        </w:rPr>
        <w:t xml:space="preserve">mp; </w:t>
      </w:r>
    </w:p>
    <w:p w:rsidR="00DC4332" w:rsidRPr="00600A3F" w:rsidRDefault="00BD4AA4" w:rsidP="00273824">
      <w:pPr>
        <w:pStyle w:val="NoSpacing"/>
        <w:rPr>
          <w:color w:val="000000"/>
        </w:rPr>
      </w:pPr>
      <w:proofErr w:type="spellStart"/>
      <w:r w:rsidRPr="00600A3F">
        <w:rPr>
          <w:color w:val="000000"/>
        </w:rPr>
        <w:t>Constructii+instalatii</w:t>
      </w:r>
      <w:proofErr w:type="spellEnd"/>
      <w:r w:rsidRPr="00600A3F">
        <w:rPr>
          <w:color w:val="000000"/>
        </w:rPr>
        <w:t xml:space="preserve"> (C+I</w:t>
      </w:r>
      <w:proofErr w:type="gramStart"/>
      <w:r w:rsidRPr="00600A3F">
        <w:rPr>
          <w:color w:val="000000"/>
        </w:rPr>
        <w:t>) :</w:t>
      </w:r>
      <w:proofErr w:type="gramEnd"/>
      <w:r w:rsidRPr="00600A3F">
        <w:rPr>
          <w:color w:val="000000"/>
        </w:rPr>
        <w:t xml:space="preserve"> 7.066.066 lei </w:t>
      </w:r>
      <w:proofErr w:type="spellStart"/>
      <w:r w:rsidRPr="00600A3F">
        <w:rPr>
          <w:color w:val="000000"/>
        </w:rPr>
        <w:t>fara</w:t>
      </w:r>
      <w:proofErr w:type="spellEnd"/>
      <w:r w:rsidRPr="00600A3F">
        <w:rPr>
          <w:color w:val="000000"/>
        </w:rPr>
        <w:t xml:space="preserve"> TVA/1764mp= 4.005,71 lei </w:t>
      </w:r>
      <w:proofErr w:type="spellStart"/>
      <w:r w:rsidRPr="00600A3F">
        <w:rPr>
          <w:color w:val="000000"/>
        </w:rPr>
        <w:t>fara</w:t>
      </w:r>
      <w:proofErr w:type="spellEnd"/>
      <w:r w:rsidRPr="00600A3F">
        <w:rPr>
          <w:color w:val="000000"/>
        </w:rPr>
        <w:t xml:space="preserve"> TVA/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Constructii+montaj</w:t>
      </w:r>
      <w:proofErr w:type="spellEnd"/>
      <w:r w:rsidRPr="00600A3F">
        <w:rPr>
          <w:color w:val="000000"/>
        </w:rPr>
        <w:t xml:space="preserve"> (C+M): 7.663.341 lei </w:t>
      </w:r>
      <w:proofErr w:type="spellStart"/>
      <w:r w:rsidRPr="00600A3F">
        <w:rPr>
          <w:color w:val="000000"/>
        </w:rPr>
        <w:t>fara</w:t>
      </w:r>
      <w:proofErr w:type="spellEnd"/>
      <w:r w:rsidRPr="00600A3F">
        <w:rPr>
          <w:color w:val="000000"/>
        </w:rPr>
        <w:t xml:space="preserve"> TVA/1764mp= 4.344,30 lei </w:t>
      </w:r>
      <w:proofErr w:type="spellStart"/>
      <w:r w:rsidRPr="00600A3F">
        <w:rPr>
          <w:color w:val="000000"/>
        </w:rPr>
        <w:t>fara</w:t>
      </w:r>
      <w:proofErr w:type="spellEnd"/>
      <w:r w:rsidRPr="00600A3F">
        <w:rPr>
          <w:color w:val="000000"/>
        </w:rPr>
        <w:t xml:space="preserve"> TVA/</w:t>
      </w:r>
      <w:proofErr w:type="spellStart"/>
      <w:r w:rsidRPr="00600A3F">
        <w:rPr>
          <w:color w:val="000000"/>
        </w:rPr>
        <w:t>mp</w:t>
      </w:r>
      <w:proofErr w:type="spellEnd"/>
    </w:p>
    <w:p w:rsidR="00BD4AA4" w:rsidRPr="00600A3F" w:rsidRDefault="00BD4AA4" w:rsidP="00273824">
      <w:pPr>
        <w:pStyle w:val="NoSpacing"/>
        <w:rPr>
          <w:color w:val="000000"/>
        </w:rPr>
      </w:pPr>
      <w:r w:rsidRPr="00600A3F">
        <w:rPr>
          <w:color w:val="000000"/>
        </w:rPr>
        <w:t xml:space="preserve"> Cap. 4 </w:t>
      </w:r>
      <w:proofErr w:type="spellStart"/>
      <w:r w:rsidRPr="00600A3F">
        <w:rPr>
          <w:color w:val="000000"/>
        </w:rPr>
        <w:t>investitia</w:t>
      </w:r>
      <w:proofErr w:type="spellEnd"/>
      <w:r w:rsidRPr="00600A3F">
        <w:rPr>
          <w:color w:val="000000"/>
        </w:rPr>
        <w:t xml:space="preserve"> de </w:t>
      </w:r>
      <w:proofErr w:type="spellStart"/>
      <w:proofErr w:type="gramStart"/>
      <w:r w:rsidRPr="00600A3F">
        <w:rPr>
          <w:color w:val="000000"/>
        </w:rPr>
        <w:t>baza</w:t>
      </w:r>
      <w:proofErr w:type="spellEnd"/>
      <w:r w:rsidRPr="00600A3F">
        <w:rPr>
          <w:color w:val="000000"/>
        </w:rPr>
        <w:t xml:space="preserve"> :</w:t>
      </w:r>
      <w:proofErr w:type="gramEnd"/>
      <w:r w:rsidRPr="00600A3F">
        <w:rPr>
          <w:color w:val="000000"/>
        </w:rPr>
        <w:t xml:space="preserve"> lei </w:t>
      </w:r>
      <w:proofErr w:type="spellStart"/>
      <w:r w:rsidRPr="00600A3F">
        <w:rPr>
          <w:color w:val="000000"/>
        </w:rPr>
        <w:t>fara</w:t>
      </w:r>
      <w:proofErr w:type="spellEnd"/>
      <w:r w:rsidRPr="00600A3F">
        <w:rPr>
          <w:color w:val="000000"/>
        </w:rPr>
        <w:t xml:space="preserve"> TVA/1764mp= 5.748,91</w:t>
      </w:r>
      <w:r w:rsidR="00DC4332" w:rsidRPr="00600A3F">
        <w:rPr>
          <w:color w:val="000000"/>
        </w:rPr>
        <w:t xml:space="preserve">  </w:t>
      </w:r>
      <w:r w:rsidRPr="00600A3F">
        <w:rPr>
          <w:color w:val="000000"/>
        </w:rPr>
        <w:t xml:space="preserve">lei </w:t>
      </w:r>
      <w:proofErr w:type="spellStart"/>
      <w:r w:rsidRPr="00600A3F">
        <w:rPr>
          <w:color w:val="000000"/>
        </w:rPr>
        <w:t>fara</w:t>
      </w:r>
      <w:proofErr w:type="spellEnd"/>
      <w:r w:rsidRPr="00600A3F">
        <w:rPr>
          <w:color w:val="000000"/>
        </w:rPr>
        <w:t xml:space="preserve"> TVA/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t xml:space="preserve"> </w:t>
      </w:r>
    </w:p>
    <w:p w:rsidR="00BD4AA4" w:rsidRPr="00600A3F" w:rsidRDefault="00BD4AA4" w:rsidP="00273824">
      <w:pPr>
        <w:pStyle w:val="NoSpacing"/>
        <w:rPr>
          <w:color w:val="000000"/>
        </w:rPr>
      </w:pPr>
    </w:p>
    <w:p w:rsidR="00273824" w:rsidRPr="00600A3F" w:rsidRDefault="00273824" w:rsidP="00273824">
      <w:pPr>
        <w:pStyle w:val="NoSpacing"/>
        <w:rPr>
          <w:lang w:bidi="ro-RO"/>
        </w:rPr>
      </w:pPr>
      <w:proofErr w:type="spellStart"/>
      <w:r w:rsidRPr="00600A3F">
        <w:rPr>
          <w:lang w:bidi="ro-RO"/>
        </w:rPr>
        <w:t>Eşalonarea</w:t>
      </w:r>
      <w:proofErr w:type="spellEnd"/>
      <w:r w:rsidR="001D6709" w:rsidRPr="00600A3F">
        <w:rPr>
          <w:lang w:bidi="ro-RO"/>
        </w:rPr>
        <w:t xml:space="preserve"> </w:t>
      </w:r>
      <w:proofErr w:type="spellStart"/>
      <w:r w:rsidRPr="00600A3F">
        <w:rPr>
          <w:lang w:bidi="ro-RO"/>
        </w:rPr>
        <w:t>investiţiei</w:t>
      </w:r>
      <w:proofErr w:type="spellEnd"/>
      <w:r w:rsidR="001D6709" w:rsidRPr="00600A3F">
        <w:rPr>
          <w:lang w:bidi="ro-RO"/>
        </w:rPr>
        <w:t xml:space="preserve"> </w:t>
      </w:r>
      <w:proofErr w:type="spellStart"/>
      <w:r w:rsidRPr="00600A3F">
        <w:rPr>
          <w:lang w:bidi="ro-RO"/>
        </w:rPr>
        <w:t>pe</w:t>
      </w:r>
      <w:proofErr w:type="spellEnd"/>
      <w:r w:rsidR="001D6709" w:rsidRPr="00600A3F">
        <w:rPr>
          <w:lang w:bidi="ro-RO"/>
        </w:rPr>
        <w:t xml:space="preserve"> </w:t>
      </w:r>
      <w:proofErr w:type="spellStart"/>
      <w:r w:rsidRPr="00600A3F">
        <w:rPr>
          <w:lang w:bidi="ro-RO"/>
        </w:rPr>
        <w:t>ani</w:t>
      </w:r>
      <w:proofErr w:type="spellEnd"/>
      <w:r w:rsidRPr="00600A3F">
        <w:rPr>
          <w:lang w:bidi="ro-RO"/>
        </w:rPr>
        <w:t xml:space="preserve"> (INV cu TVA):</w:t>
      </w:r>
    </w:p>
    <w:p w:rsidR="00273824" w:rsidRPr="00600A3F" w:rsidRDefault="00273824" w:rsidP="00273824">
      <w:pPr>
        <w:pStyle w:val="NoSpacing"/>
        <w:rPr>
          <w:color w:val="FF0000"/>
        </w:rPr>
      </w:pPr>
    </w:p>
    <w:p w:rsidR="003B0A00" w:rsidRPr="00600A3F" w:rsidRDefault="003B0A00" w:rsidP="003B0A00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sz w:val="24"/>
          <w:szCs w:val="24"/>
        </w:rPr>
      </w:pPr>
      <w:r w:rsidRPr="00600A3F">
        <w:rPr>
          <w:sz w:val="24"/>
          <w:szCs w:val="24"/>
          <w:lang w:val="ro-RO"/>
        </w:rPr>
        <w:t xml:space="preserve">An I –  </w:t>
      </w:r>
      <w:r w:rsidR="00211640" w:rsidRPr="00600A3F">
        <w:rPr>
          <w:b/>
          <w:bCs/>
          <w:color w:val="000000"/>
          <w:sz w:val="24"/>
          <w:szCs w:val="24"/>
        </w:rPr>
        <w:t xml:space="preserve">12.681.507  </w:t>
      </w:r>
      <w:r w:rsidRPr="00600A3F">
        <w:rPr>
          <w:b/>
          <w:sz w:val="24"/>
          <w:szCs w:val="24"/>
          <w:lang w:val="ro-RO"/>
        </w:rPr>
        <w:t xml:space="preserve">lei </w:t>
      </w:r>
      <w:r w:rsidR="00BB6ACC" w:rsidRPr="00600A3F">
        <w:rPr>
          <w:b/>
          <w:sz w:val="24"/>
          <w:szCs w:val="24"/>
          <w:lang w:val="ro-RO"/>
        </w:rPr>
        <w:t xml:space="preserve">cu </w:t>
      </w:r>
      <w:r w:rsidRPr="00600A3F">
        <w:rPr>
          <w:b/>
          <w:sz w:val="24"/>
          <w:szCs w:val="24"/>
          <w:lang w:val="ro-RO"/>
        </w:rPr>
        <w:t>TVA.</w:t>
      </w:r>
    </w:p>
    <w:p w:rsidR="00192D15" w:rsidRPr="00600A3F" w:rsidRDefault="00192D15" w:rsidP="000511DC">
      <w:pPr>
        <w:pStyle w:val="FootnoteText"/>
        <w:rPr>
          <w:rFonts w:eastAsia="Calibri"/>
          <w:b/>
          <w:bCs/>
          <w:sz w:val="24"/>
          <w:szCs w:val="24"/>
          <w:lang w:val="ro-RO" w:eastAsia="ro-RO"/>
        </w:rPr>
      </w:pPr>
    </w:p>
    <w:p w:rsidR="00981E93" w:rsidRPr="00600A3F" w:rsidRDefault="00981E93" w:rsidP="000511DC">
      <w:pPr>
        <w:pStyle w:val="FootnoteText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>LUCRĂRI DE BAZĂ PROPUSE:</w:t>
      </w:r>
    </w:p>
    <w:p w:rsidR="00273824" w:rsidRPr="00600A3F" w:rsidRDefault="00273824" w:rsidP="0029529D">
      <w:pPr>
        <w:jc w:val="both"/>
        <w:rPr>
          <w:i/>
          <w:iCs/>
          <w:lang w:val="it-IT"/>
        </w:rPr>
      </w:pPr>
    </w:p>
    <w:p w:rsidR="007E1827" w:rsidRPr="00600A3F" w:rsidRDefault="00981E93" w:rsidP="007E1827">
      <w:pPr>
        <w:pStyle w:val="BodyText5"/>
        <w:shd w:val="clear" w:color="auto" w:fill="auto"/>
        <w:spacing w:line="276" w:lineRule="auto"/>
        <w:ind w:right="2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00A3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="00960610" w:rsidRPr="00600A3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Targu Mures,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îmbunătăţiri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E1827" w:rsidRPr="00600A3F">
        <w:rPr>
          <w:rFonts w:ascii="Times New Roman" w:hAnsi="Times New Roman" w:cs="Times New Roman"/>
          <w:sz w:val="24"/>
          <w:szCs w:val="24"/>
        </w:rPr>
        <w:t>marirea</w:t>
      </w:r>
      <w:proofErr w:type="spellEnd"/>
      <w:r w:rsidR="007E1827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827" w:rsidRPr="00600A3F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="007E1827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827" w:rsidRPr="00600A3F"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 w:rsidR="007E1827" w:rsidRPr="00600A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E1827" w:rsidRPr="00600A3F">
        <w:rPr>
          <w:rFonts w:ascii="Times New Roman" w:hAnsi="Times New Roman" w:cs="Times New Roman"/>
          <w:sz w:val="24"/>
          <w:szCs w:val="24"/>
        </w:rPr>
        <w:t>invatmant</w:t>
      </w:r>
      <w:proofErr w:type="spellEnd"/>
      <w:r w:rsidR="007E1827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1827" w:rsidRPr="00600A3F">
        <w:rPr>
          <w:rFonts w:ascii="Times New Roman" w:hAnsi="Times New Roman" w:cs="Times New Roman"/>
          <w:sz w:val="24"/>
          <w:szCs w:val="24"/>
        </w:rPr>
        <w:t>prescolar</w:t>
      </w:r>
      <w:proofErr w:type="spellEnd"/>
      <w:r w:rsidR="007E1827" w:rsidRPr="00600A3F">
        <w:rPr>
          <w:rFonts w:ascii="Times New Roman" w:hAnsi="Times New Roman" w:cs="Times New Roman"/>
          <w:sz w:val="24"/>
          <w:szCs w:val="24"/>
        </w:rPr>
        <w:t xml:space="preserve"> </w:t>
      </w:r>
      <w:r w:rsidR="00960610" w:rsidRPr="00600A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960610" w:rsidRPr="00600A3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60610" w:rsidRPr="00600A3F">
        <w:rPr>
          <w:rFonts w:ascii="Times New Roman" w:hAnsi="Times New Roman" w:cs="Times New Roman"/>
          <w:sz w:val="24"/>
          <w:szCs w:val="24"/>
        </w:rPr>
        <w:t>doreşte</w:t>
      </w:r>
      <w:proofErr w:type="spellEnd"/>
      <w:r w:rsidR="007E1827" w:rsidRPr="00600A3F">
        <w:rPr>
          <w:rFonts w:ascii="Times New Roman" w:hAnsi="Times New Roman" w:cs="Times New Roman"/>
          <w:sz w:val="24"/>
          <w:szCs w:val="24"/>
        </w:rPr>
        <w:t xml:space="preserve"> </w:t>
      </w:r>
      <w:r w:rsidR="00960610" w:rsidRPr="00600A3F">
        <w:rPr>
          <w:rFonts w:ascii="Times New Roman" w:hAnsi="Times New Roman" w:cs="Times New Roman"/>
          <w:sz w:val="24"/>
          <w:szCs w:val="24"/>
        </w:rPr>
        <w:t xml:space="preserve"> </w:t>
      </w:r>
      <w:r w:rsidR="007E1827" w:rsidRPr="00600A3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reabilitarea , extinderea pe verticala si recompartimentarea cladirii existente </w:t>
      </w:r>
      <w:r w:rsidR="007E1827" w:rsidRPr="00600A3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E1827" w:rsidRPr="00600A3F" w:rsidRDefault="007E1827" w:rsidP="007E1827">
      <w:pPr>
        <w:ind w:firstLine="720"/>
        <w:jc w:val="both"/>
      </w:pPr>
      <w:proofErr w:type="spellStart"/>
      <w:r w:rsidRPr="00600A3F">
        <w:t>C</w:t>
      </w:r>
      <w:r w:rsidRPr="00600A3F">
        <w:rPr>
          <w:rStyle w:val="slitbdy"/>
        </w:rPr>
        <w:t>aracteristici</w:t>
      </w:r>
      <w:proofErr w:type="spellEnd"/>
      <w:r w:rsidRPr="00600A3F">
        <w:rPr>
          <w:rStyle w:val="slitbdy"/>
        </w:rPr>
        <w:t xml:space="preserve">, </w:t>
      </w:r>
      <w:proofErr w:type="spellStart"/>
      <w:r w:rsidRPr="00600A3F">
        <w:rPr>
          <w:rStyle w:val="slitbdy"/>
        </w:rPr>
        <w:t>parametri</w:t>
      </w:r>
      <w:proofErr w:type="spellEnd"/>
      <w:r w:rsidRPr="00600A3F">
        <w:rPr>
          <w:rStyle w:val="slitbdy"/>
        </w:rPr>
        <w:t xml:space="preserve"> </w:t>
      </w:r>
      <w:proofErr w:type="spellStart"/>
      <w:r w:rsidRPr="00600A3F">
        <w:rPr>
          <w:rStyle w:val="slitbdy"/>
        </w:rPr>
        <w:t>şi</w:t>
      </w:r>
      <w:proofErr w:type="spellEnd"/>
      <w:r w:rsidRPr="00600A3F">
        <w:rPr>
          <w:rStyle w:val="slitbdy"/>
        </w:rPr>
        <w:t xml:space="preserve"> date </w:t>
      </w:r>
      <w:proofErr w:type="spellStart"/>
      <w:r w:rsidRPr="00600A3F">
        <w:rPr>
          <w:rStyle w:val="slitbdy"/>
        </w:rPr>
        <w:t>tehnice</w:t>
      </w:r>
      <w:proofErr w:type="spellEnd"/>
      <w:r w:rsidRPr="00600A3F">
        <w:rPr>
          <w:rStyle w:val="slitbdy"/>
        </w:rPr>
        <w:t xml:space="preserve"> </w:t>
      </w:r>
      <w:proofErr w:type="spellStart"/>
      <w:r w:rsidRPr="00600A3F">
        <w:rPr>
          <w:rStyle w:val="slitbdy"/>
        </w:rPr>
        <w:t>specifice</w:t>
      </w:r>
      <w:proofErr w:type="spellEnd"/>
      <w:r w:rsidRPr="00600A3F">
        <w:rPr>
          <w:rStyle w:val="slitbdy"/>
        </w:rPr>
        <w:t xml:space="preserve">, </w:t>
      </w:r>
      <w:proofErr w:type="spellStart"/>
      <w:r w:rsidRPr="00600A3F">
        <w:rPr>
          <w:rStyle w:val="slitbdy"/>
        </w:rPr>
        <w:t>preconizate</w:t>
      </w:r>
      <w:proofErr w:type="spellEnd"/>
      <w:r w:rsidRPr="00600A3F">
        <w:rPr>
          <w:rStyle w:val="slitbdy"/>
        </w:rPr>
        <w:t>:</w:t>
      </w:r>
      <w:r w:rsidRPr="00600A3F">
        <w:t xml:space="preserve"> </w:t>
      </w:r>
    </w:p>
    <w:p w:rsidR="007E1827" w:rsidRPr="00600A3F" w:rsidRDefault="007E1827" w:rsidP="007E1827">
      <w:pPr>
        <w:pStyle w:val="ListParagraph"/>
        <w:numPr>
          <w:ilvl w:val="0"/>
          <w:numId w:val="20"/>
        </w:numPr>
      </w:pPr>
      <w:proofErr w:type="spellStart"/>
      <w:r w:rsidRPr="00600A3F">
        <w:t>Suprafata</w:t>
      </w:r>
      <w:proofErr w:type="spellEnd"/>
      <w:r w:rsidRPr="00600A3F">
        <w:t xml:space="preserve"> </w:t>
      </w:r>
      <w:proofErr w:type="spellStart"/>
      <w:r w:rsidRPr="00600A3F">
        <w:t>construita</w:t>
      </w:r>
      <w:proofErr w:type="spellEnd"/>
      <w:r w:rsidRPr="00600A3F">
        <w:t xml:space="preserve"> = 563 mp </w:t>
      </w:r>
    </w:p>
    <w:p w:rsidR="007E1827" w:rsidRPr="00600A3F" w:rsidRDefault="007E1827" w:rsidP="007E1827">
      <w:pPr>
        <w:pStyle w:val="ListParagraph"/>
        <w:numPr>
          <w:ilvl w:val="0"/>
          <w:numId w:val="20"/>
        </w:numPr>
      </w:pPr>
      <w:proofErr w:type="spellStart"/>
      <w:r w:rsidRPr="00600A3F">
        <w:t>Suprafata</w:t>
      </w:r>
      <w:proofErr w:type="spellEnd"/>
      <w:r w:rsidRPr="00600A3F">
        <w:t xml:space="preserve"> </w:t>
      </w:r>
      <w:proofErr w:type="spellStart"/>
      <w:r w:rsidRPr="00600A3F">
        <w:t>desfasurata</w:t>
      </w:r>
      <w:proofErr w:type="spellEnd"/>
      <w:r w:rsidRPr="00600A3F">
        <w:t xml:space="preserve"> = 1764 mp</w:t>
      </w:r>
    </w:p>
    <w:p w:rsidR="007E1827" w:rsidRPr="00600A3F" w:rsidRDefault="007E1827" w:rsidP="007E1827">
      <w:pPr>
        <w:pStyle w:val="ListParagraph"/>
        <w:numPr>
          <w:ilvl w:val="0"/>
          <w:numId w:val="20"/>
        </w:numPr>
      </w:pPr>
      <w:proofErr w:type="spellStart"/>
      <w:r w:rsidRPr="00600A3F">
        <w:t>Regimul</w:t>
      </w:r>
      <w:proofErr w:type="spellEnd"/>
      <w:r w:rsidRPr="00600A3F">
        <w:t xml:space="preserve"> de </w:t>
      </w:r>
      <w:proofErr w:type="spellStart"/>
      <w:r w:rsidRPr="00600A3F">
        <w:t>inaltime</w:t>
      </w:r>
      <w:proofErr w:type="spellEnd"/>
      <w:r w:rsidRPr="00600A3F">
        <w:t xml:space="preserve"> </w:t>
      </w:r>
      <w:proofErr w:type="spellStart"/>
      <w:r w:rsidRPr="00600A3F">
        <w:t>propus</w:t>
      </w:r>
      <w:proofErr w:type="spellEnd"/>
      <w:r w:rsidRPr="00600A3F">
        <w:t xml:space="preserve"> = </w:t>
      </w:r>
      <w:proofErr w:type="spellStart"/>
      <w:r w:rsidRPr="00600A3F">
        <w:t>Parter</w:t>
      </w:r>
      <w:proofErr w:type="spellEnd"/>
      <w:r w:rsidRPr="00600A3F">
        <w:t xml:space="preserve"> + </w:t>
      </w:r>
      <w:proofErr w:type="spellStart"/>
      <w:r w:rsidRPr="00600A3F">
        <w:t>etaj</w:t>
      </w:r>
      <w:proofErr w:type="spellEnd"/>
      <w:r w:rsidRPr="00600A3F">
        <w:t xml:space="preserve"> 1 + </w:t>
      </w:r>
      <w:proofErr w:type="spellStart"/>
      <w:r w:rsidRPr="00600A3F">
        <w:t>Mansarda</w:t>
      </w:r>
      <w:proofErr w:type="spellEnd"/>
    </w:p>
    <w:p w:rsidR="007E1827" w:rsidRPr="00600A3F" w:rsidRDefault="007E1827" w:rsidP="007E1827">
      <w:pPr>
        <w:pStyle w:val="ListParagraph"/>
        <w:numPr>
          <w:ilvl w:val="0"/>
          <w:numId w:val="20"/>
        </w:numPr>
      </w:pPr>
      <w:proofErr w:type="spellStart"/>
      <w:r w:rsidRPr="00600A3F">
        <w:t>Iluminat</w:t>
      </w:r>
      <w:proofErr w:type="spellEnd"/>
      <w:r w:rsidRPr="00600A3F">
        <w:t xml:space="preserve"> cu </w:t>
      </w:r>
      <w:proofErr w:type="spellStart"/>
      <w:r w:rsidRPr="00600A3F">
        <w:t>lampi</w:t>
      </w:r>
      <w:proofErr w:type="spellEnd"/>
      <w:r w:rsidRPr="00600A3F">
        <w:t xml:space="preserve"> tip LED,</w:t>
      </w:r>
    </w:p>
    <w:p w:rsidR="007E1827" w:rsidRPr="00600A3F" w:rsidRDefault="007E1827" w:rsidP="007E1827">
      <w:pPr>
        <w:pStyle w:val="ListParagraph"/>
        <w:numPr>
          <w:ilvl w:val="0"/>
          <w:numId w:val="20"/>
        </w:numPr>
        <w:rPr>
          <w:color w:val="FF0000"/>
        </w:rPr>
      </w:pPr>
      <w:proofErr w:type="spellStart"/>
      <w:proofErr w:type="gramStart"/>
      <w:r w:rsidRPr="00600A3F">
        <w:t>Încălzirea</w:t>
      </w:r>
      <w:proofErr w:type="spellEnd"/>
      <w:r w:rsidRPr="00600A3F">
        <w:t xml:space="preserve"> :</w:t>
      </w:r>
      <w:proofErr w:type="gramEnd"/>
      <w:r w:rsidRPr="00600A3F">
        <w:t xml:space="preserve"> </w:t>
      </w:r>
      <w:proofErr w:type="spellStart"/>
      <w:r w:rsidRPr="00600A3F">
        <w:t>Agentul</w:t>
      </w:r>
      <w:proofErr w:type="spellEnd"/>
      <w:r w:rsidRPr="00600A3F">
        <w:t xml:space="preserve"> </w:t>
      </w:r>
      <w:proofErr w:type="spellStart"/>
      <w:r w:rsidRPr="00600A3F">
        <w:t>incalzitor</w:t>
      </w:r>
      <w:proofErr w:type="spellEnd"/>
      <w:r w:rsidRPr="00600A3F">
        <w:t xml:space="preserve"> </w:t>
      </w:r>
      <w:proofErr w:type="spellStart"/>
      <w:r w:rsidRPr="00600A3F">
        <w:t>este</w:t>
      </w:r>
      <w:proofErr w:type="spellEnd"/>
      <w:r w:rsidRPr="00600A3F">
        <w:t xml:space="preserve"> </w:t>
      </w:r>
      <w:proofErr w:type="spellStart"/>
      <w:r w:rsidRPr="00600A3F">
        <w:t>apa</w:t>
      </w:r>
      <w:proofErr w:type="spellEnd"/>
      <w:r w:rsidRPr="00600A3F">
        <w:t xml:space="preserve"> </w:t>
      </w:r>
      <w:proofErr w:type="spellStart"/>
      <w:r w:rsidRPr="00600A3F">
        <w:t>calda</w:t>
      </w:r>
      <w:proofErr w:type="spellEnd"/>
      <w:r w:rsidRPr="00600A3F">
        <w:t xml:space="preserve"> 75/65, </w:t>
      </w:r>
      <w:proofErr w:type="spellStart"/>
      <w:r w:rsidRPr="00600A3F">
        <w:t>preparata</w:t>
      </w:r>
      <w:proofErr w:type="spellEnd"/>
      <w:r w:rsidRPr="00600A3F">
        <w:t xml:space="preserve"> in 2 </w:t>
      </w:r>
      <w:proofErr w:type="spellStart"/>
      <w:r w:rsidRPr="00600A3F">
        <w:t>cazane</w:t>
      </w:r>
      <w:proofErr w:type="spellEnd"/>
      <w:r w:rsidRPr="00600A3F">
        <w:t xml:space="preserve"> </w:t>
      </w:r>
      <w:proofErr w:type="spellStart"/>
      <w:r w:rsidRPr="00600A3F">
        <w:t>termice</w:t>
      </w:r>
      <w:proofErr w:type="spellEnd"/>
      <w:r w:rsidRPr="00600A3F">
        <w:t xml:space="preserve"> de 80 kw .</w:t>
      </w:r>
    </w:p>
    <w:p w:rsidR="007E1827" w:rsidRPr="00600A3F" w:rsidRDefault="007E1827" w:rsidP="005F4905">
      <w:pPr>
        <w:pStyle w:val="ListParagraph"/>
        <w:numPr>
          <w:ilvl w:val="0"/>
          <w:numId w:val="28"/>
        </w:numPr>
        <w:tabs>
          <w:tab w:val="left" w:pos="2694"/>
        </w:tabs>
        <w:ind w:hanging="720"/>
      </w:pPr>
      <w:proofErr w:type="spellStart"/>
      <w:r w:rsidRPr="00600A3F">
        <w:t>Iluminatul</w:t>
      </w:r>
      <w:proofErr w:type="spellEnd"/>
      <w:r w:rsidRPr="00600A3F">
        <w:t xml:space="preserve"> de </w:t>
      </w:r>
      <w:proofErr w:type="spellStart"/>
      <w:r w:rsidRPr="00600A3F">
        <w:t>siguranta</w:t>
      </w:r>
      <w:proofErr w:type="spellEnd"/>
    </w:p>
    <w:p w:rsidR="007E1827" w:rsidRPr="00600A3F" w:rsidRDefault="007E1827" w:rsidP="005F4905">
      <w:pPr>
        <w:pStyle w:val="ListParagraph"/>
        <w:numPr>
          <w:ilvl w:val="1"/>
          <w:numId w:val="30"/>
        </w:numPr>
        <w:tabs>
          <w:tab w:val="left" w:pos="900"/>
          <w:tab w:val="left" w:pos="1080"/>
        </w:tabs>
        <w:suppressAutoHyphens/>
        <w:spacing w:line="360" w:lineRule="auto"/>
        <w:ind w:left="2694" w:hanging="463"/>
        <w:jc w:val="both"/>
        <w:rPr>
          <w:b/>
          <w:color w:val="000000"/>
        </w:rPr>
      </w:pPr>
      <w:proofErr w:type="spellStart"/>
      <w:r w:rsidRPr="00600A3F">
        <w:rPr>
          <w:color w:val="000000"/>
        </w:rPr>
        <w:t>Instalatii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detectie</w:t>
      </w:r>
      <w:proofErr w:type="spellEnd"/>
      <w:r w:rsidRPr="00600A3F">
        <w:rPr>
          <w:color w:val="000000"/>
        </w:rPr>
        <w:t xml:space="preserve"> si </w:t>
      </w:r>
      <w:proofErr w:type="spellStart"/>
      <w:r w:rsidRPr="00600A3F">
        <w:rPr>
          <w:color w:val="000000"/>
        </w:rPr>
        <w:t>avertizare</w:t>
      </w:r>
      <w:proofErr w:type="spellEnd"/>
      <w:r w:rsidRPr="00600A3F">
        <w:rPr>
          <w:color w:val="000000"/>
        </w:rPr>
        <w:t xml:space="preserve"> la </w:t>
      </w:r>
      <w:proofErr w:type="spellStart"/>
      <w:r w:rsidRPr="00600A3F">
        <w:rPr>
          <w:color w:val="000000"/>
        </w:rPr>
        <w:t>incendiu</w:t>
      </w:r>
      <w:proofErr w:type="spellEnd"/>
    </w:p>
    <w:p w:rsidR="007E1827" w:rsidRPr="00600A3F" w:rsidRDefault="007E1827" w:rsidP="005F4905">
      <w:pPr>
        <w:pStyle w:val="ListParagraph"/>
        <w:numPr>
          <w:ilvl w:val="1"/>
          <w:numId w:val="30"/>
        </w:numPr>
        <w:ind w:left="2694" w:hanging="463"/>
      </w:pPr>
      <w:proofErr w:type="spellStart"/>
      <w:r w:rsidRPr="00600A3F">
        <w:lastRenderedPageBreak/>
        <w:t>Instalatia</w:t>
      </w:r>
      <w:proofErr w:type="spellEnd"/>
      <w:r w:rsidRPr="00600A3F">
        <w:t xml:space="preserve"> de </w:t>
      </w:r>
      <w:proofErr w:type="spellStart"/>
      <w:r w:rsidRPr="00600A3F">
        <w:t>avertizare</w:t>
      </w:r>
      <w:proofErr w:type="spellEnd"/>
      <w:r w:rsidRPr="00600A3F">
        <w:t xml:space="preserve"> </w:t>
      </w:r>
      <w:proofErr w:type="spellStart"/>
      <w:r w:rsidRPr="00600A3F">
        <w:t>efractie</w:t>
      </w:r>
      <w:proofErr w:type="spellEnd"/>
    </w:p>
    <w:p w:rsidR="007E1827" w:rsidRPr="00600A3F" w:rsidRDefault="007E1827" w:rsidP="005F4905">
      <w:pPr>
        <w:pStyle w:val="ListParagraph"/>
        <w:numPr>
          <w:ilvl w:val="1"/>
          <w:numId w:val="30"/>
        </w:numPr>
        <w:tabs>
          <w:tab w:val="left" w:pos="900"/>
          <w:tab w:val="left" w:pos="1080"/>
        </w:tabs>
        <w:suppressAutoHyphens/>
        <w:spacing w:line="360" w:lineRule="auto"/>
        <w:ind w:left="2694" w:hanging="463"/>
        <w:jc w:val="both"/>
        <w:rPr>
          <w:bCs/>
        </w:rPr>
      </w:pPr>
      <w:proofErr w:type="spellStart"/>
      <w:r w:rsidRPr="00600A3F">
        <w:rPr>
          <w:color w:val="000000"/>
        </w:rPr>
        <w:t>Instalație</w:t>
      </w:r>
      <w:proofErr w:type="spellEnd"/>
      <w:r w:rsidRPr="00600A3F">
        <w:rPr>
          <w:color w:val="000000"/>
        </w:rPr>
        <w:t xml:space="preserve"> </w:t>
      </w:r>
      <w:r w:rsidRPr="00600A3F">
        <w:rPr>
          <w:bCs/>
        </w:rPr>
        <w:t xml:space="preserve">de </w:t>
      </w:r>
      <w:proofErr w:type="spellStart"/>
      <w:r w:rsidRPr="00600A3F">
        <w:rPr>
          <w:bCs/>
        </w:rPr>
        <w:t>stingere</w:t>
      </w:r>
      <w:proofErr w:type="spellEnd"/>
      <w:r w:rsidRPr="00600A3F">
        <w:rPr>
          <w:bCs/>
        </w:rPr>
        <w:t xml:space="preserve"> a </w:t>
      </w:r>
      <w:proofErr w:type="spellStart"/>
      <w:r w:rsidRPr="00600A3F">
        <w:rPr>
          <w:bCs/>
        </w:rPr>
        <w:t>incendiilor</w:t>
      </w:r>
      <w:proofErr w:type="spellEnd"/>
    </w:p>
    <w:p w:rsidR="007E1827" w:rsidRPr="00600A3F" w:rsidRDefault="007E1827" w:rsidP="005F4905">
      <w:pPr>
        <w:pStyle w:val="ListParagraph"/>
        <w:numPr>
          <w:ilvl w:val="1"/>
          <w:numId w:val="30"/>
        </w:numPr>
        <w:tabs>
          <w:tab w:val="left" w:pos="900"/>
          <w:tab w:val="left" w:pos="1080"/>
        </w:tabs>
        <w:suppressAutoHyphens/>
        <w:spacing w:line="360" w:lineRule="auto"/>
        <w:ind w:left="2694" w:hanging="463"/>
        <w:jc w:val="both"/>
        <w:rPr>
          <w:color w:val="000000"/>
        </w:rPr>
      </w:pPr>
      <w:r w:rsidRPr="00600A3F">
        <w:rPr>
          <w:color w:val="000000"/>
        </w:rPr>
        <w:t xml:space="preserve">Se </w:t>
      </w:r>
      <w:proofErr w:type="spellStart"/>
      <w:r w:rsidRPr="00600A3F">
        <w:rPr>
          <w:color w:val="000000"/>
        </w:rPr>
        <w:t>prevede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amplasarea</w:t>
      </w:r>
      <w:proofErr w:type="spellEnd"/>
      <w:r w:rsidRPr="00600A3F">
        <w:rPr>
          <w:color w:val="000000"/>
        </w:rPr>
        <w:t xml:space="preserve"> a </w:t>
      </w:r>
      <w:proofErr w:type="spellStart"/>
      <w:r w:rsidRPr="00600A3F">
        <w:rPr>
          <w:color w:val="000000"/>
        </w:rPr>
        <w:t>cinci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panouri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solare</w:t>
      </w:r>
      <w:proofErr w:type="spellEnd"/>
    </w:p>
    <w:p w:rsidR="007E1827" w:rsidRPr="00600A3F" w:rsidRDefault="00960610" w:rsidP="007E1827">
      <w:pPr>
        <w:ind w:left="360"/>
        <w:contextualSpacing/>
        <w:rPr>
          <w:rStyle w:val="slitbdy"/>
        </w:rPr>
      </w:pPr>
      <w:r w:rsidRPr="00600A3F">
        <w:rPr>
          <w:rStyle w:val="slitbdy"/>
        </w:rPr>
        <w:tab/>
      </w:r>
    </w:p>
    <w:p w:rsidR="007E1827" w:rsidRPr="00600A3F" w:rsidRDefault="007E1827" w:rsidP="007E1827">
      <w:pPr>
        <w:ind w:left="360"/>
        <w:contextualSpacing/>
        <w:rPr>
          <w:rStyle w:val="slitbdy"/>
        </w:rPr>
      </w:pPr>
    </w:p>
    <w:p w:rsidR="007E1827" w:rsidRPr="00600A3F" w:rsidRDefault="007E1827" w:rsidP="007E1827">
      <w:pPr>
        <w:ind w:left="360"/>
        <w:contextualSpacing/>
        <w:rPr>
          <w:rStyle w:val="slitbdy"/>
        </w:rPr>
      </w:pPr>
    </w:p>
    <w:p w:rsidR="007E1827" w:rsidRPr="00600A3F" w:rsidRDefault="007E1827" w:rsidP="007E1827">
      <w:pPr>
        <w:ind w:left="360"/>
        <w:contextualSpacing/>
        <w:rPr>
          <w:rStyle w:val="slitbdy"/>
        </w:rPr>
      </w:pPr>
    </w:p>
    <w:p w:rsidR="007E1827" w:rsidRPr="00600A3F" w:rsidRDefault="007E1827" w:rsidP="007E1827">
      <w:pPr>
        <w:ind w:left="360"/>
        <w:contextualSpacing/>
      </w:pPr>
    </w:p>
    <w:p w:rsidR="001E48CA" w:rsidRPr="00600A3F" w:rsidRDefault="001E48CA" w:rsidP="0052421F">
      <w:pPr>
        <w:autoSpaceDE w:val="0"/>
        <w:autoSpaceDN w:val="0"/>
        <w:adjustRightInd w:val="0"/>
        <w:rPr>
          <w:rFonts w:eastAsia="Calibri"/>
          <w:lang w:val="ro-RO" w:eastAsia="ro-RO"/>
        </w:rPr>
      </w:pPr>
    </w:p>
    <w:p w:rsidR="007E1827" w:rsidRPr="00600A3F" w:rsidRDefault="007E1827" w:rsidP="007E1827">
      <w:pPr>
        <w:pStyle w:val="ListParagraph"/>
        <w:tabs>
          <w:tab w:val="left" w:pos="990"/>
          <w:tab w:val="left" w:pos="1080"/>
        </w:tabs>
        <w:spacing w:line="360" w:lineRule="auto"/>
        <w:ind w:left="851"/>
        <w:rPr>
          <w:b/>
        </w:rPr>
      </w:pPr>
      <w:proofErr w:type="spellStart"/>
      <w:r w:rsidRPr="00600A3F">
        <w:rPr>
          <w:b/>
        </w:rPr>
        <w:t>Condiţii</w:t>
      </w:r>
      <w:proofErr w:type="spellEnd"/>
      <w:r w:rsidRPr="00600A3F">
        <w:rPr>
          <w:b/>
        </w:rPr>
        <w:t xml:space="preserve"> de urbanism:</w:t>
      </w:r>
    </w:p>
    <w:p w:rsidR="001E48CA" w:rsidRPr="00600A3F" w:rsidRDefault="001E48CA" w:rsidP="007E1827">
      <w:pPr>
        <w:tabs>
          <w:tab w:val="left" w:pos="990"/>
          <w:tab w:val="left" w:pos="1080"/>
        </w:tabs>
        <w:overflowPunct w:val="0"/>
        <w:autoSpaceDE w:val="0"/>
        <w:autoSpaceDN w:val="0"/>
        <w:adjustRightInd w:val="0"/>
        <w:spacing w:line="360" w:lineRule="auto"/>
        <w:ind w:left="900"/>
        <w:jc w:val="both"/>
        <w:textAlignment w:val="baseline"/>
        <w:rPr>
          <w:b/>
        </w:rPr>
      </w:pPr>
    </w:p>
    <w:p w:rsidR="007E1827" w:rsidRPr="00600A3F" w:rsidRDefault="007E1827" w:rsidP="007E1827">
      <w:pPr>
        <w:pStyle w:val="ListParagraph"/>
        <w:numPr>
          <w:ilvl w:val="0"/>
          <w:numId w:val="25"/>
        </w:numPr>
        <w:tabs>
          <w:tab w:val="left" w:pos="990"/>
          <w:tab w:val="left" w:pos="1080"/>
        </w:tabs>
        <w:spacing w:line="360" w:lineRule="auto"/>
        <w:ind w:hanging="81"/>
        <w:rPr>
          <w:b/>
        </w:rPr>
      </w:pPr>
      <w:proofErr w:type="spellStart"/>
      <w:r w:rsidRPr="00600A3F">
        <w:rPr>
          <w:color w:val="000000"/>
        </w:rPr>
        <w:t>Categoria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importanță</w:t>
      </w:r>
      <w:proofErr w:type="spellEnd"/>
      <w:r w:rsidRPr="00600A3F">
        <w:rPr>
          <w:color w:val="000000"/>
        </w:rPr>
        <w:t>: = C (</w:t>
      </w:r>
      <w:proofErr w:type="spellStart"/>
      <w:r w:rsidRPr="00600A3F">
        <w:rPr>
          <w:color w:val="000000"/>
        </w:rPr>
        <w:t>normala</w:t>
      </w:r>
      <w:proofErr w:type="spellEnd"/>
      <w:proofErr w:type="gramStart"/>
      <w:r w:rsidRPr="00600A3F">
        <w:rPr>
          <w:color w:val="000000"/>
        </w:rPr>
        <w:t>)</w:t>
      </w:r>
      <w:proofErr w:type="gram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Clasa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importanta</w:t>
      </w:r>
      <w:proofErr w:type="spellEnd"/>
      <w:r w:rsidRPr="00600A3F">
        <w:rPr>
          <w:color w:val="000000"/>
        </w:rPr>
        <w:t>: = II</w:t>
      </w:r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Gradul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rezistență</w:t>
      </w:r>
      <w:proofErr w:type="spellEnd"/>
      <w:r w:rsidRPr="00600A3F">
        <w:rPr>
          <w:color w:val="000000"/>
        </w:rPr>
        <w:t xml:space="preserve"> la </w:t>
      </w:r>
      <w:proofErr w:type="spellStart"/>
      <w:r w:rsidRPr="00600A3F">
        <w:rPr>
          <w:color w:val="000000"/>
        </w:rPr>
        <w:t>foc</w:t>
      </w:r>
      <w:proofErr w:type="spellEnd"/>
      <w:r w:rsidRPr="00600A3F">
        <w:rPr>
          <w:color w:val="000000"/>
        </w:rPr>
        <w:t xml:space="preserve"> = II</w:t>
      </w:r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Suprafață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teren</w:t>
      </w:r>
      <w:proofErr w:type="spellEnd"/>
      <w:r w:rsidRPr="00600A3F">
        <w:rPr>
          <w:color w:val="000000"/>
        </w:rPr>
        <w:t xml:space="preserve"> = 2261,00 mp</w:t>
      </w:r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clădire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existenta</w:t>
      </w:r>
      <w:proofErr w:type="spellEnd"/>
      <w:r w:rsidRPr="00600A3F">
        <w:rPr>
          <w:color w:val="000000"/>
        </w:rPr>
        <w:t xml:space="preserve"> = 563.0mp.</w:t>
      </w:r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desfasurată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cladire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existenta</w:t>
      </w:r>
      <w:proofErr w:type="spellEnd"/>
      <w:r w:rsidRPr="00600A3F">
        <w:rPr>
          <w:color w:val="000000"/>
        </w:rPr>
        <w:t xml:space="preserve"> = 973.93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clădire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propusa</w:t>
      </w:r>
      <w:proofErr w:type="spellEnd"/>
      <w:r w:rsidRPr="00600A3F">
        <w:rPr>
          <w:color w:val="000000"/>
        </w:rPr>
        <w:t xml:space="preserve"> = 563.0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desfasurată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cladire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propusa</w:t>
      </w:r>
      <w:proofErr w:type="spellEnd"/>
      <w:r w:rsidRPr="00600A3F">
        <w:rPr>
          <w:color w:val="000000"/>
        </w:rPr>
        <w:t xml:space="preserve"> = 1764.0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Regimul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înălțime</w:t>
      </w:r>
      <w:proofErr w:type="spellEnd"/>
      <w:r w:rsidRPr="00600A3F">
        <w:rPr>
          <w:color w:val="000000"/>
        </w:rPr>
        <w:t xml:space="preserve"> C1 = </w:t>
      </w:r>
      <w:proofErr w:type="spellStart"/>
      <w:r w:rsidR="00483843" w:rsidRPr="00600A3F">
        <w:rPr>
          <w:color w:val="000000"/>
        </w:rPr>
        <w:t>Subsol</w:t>
      </w:r>
      <w:proofErr w:type="spellEnd"/>
      <w:r w:rsidR="00483843" w:rsidRPr="00600A3F">
        <w:rPr>
          <w:color w:val="000000"/>
        </w:rPr>
        <w:t xml:space="preserve"> + </w:t>
      </w:r>
      <w:proofErr w:type="spellStart"/>
      <w:r w:rsidRPr="00600A3F">
        <w:rPr>
          <w:color w:val="000000"/>
        </w:rPr>
        <w:t>Parter</w:t>
      </w:r>
      <w:proofErr w:type="spellEnd"/>
      <w:r w:rsidRPr="00600A3F">
        <w:rPr>
          <w:color w:val="000000"/>
        </w:rPr>
        <w:t xml:space="preserve"> + </w:t>
      </w:r>
      <w:proofErr w:type="spellStart"/>
      <w:r w:rsidRPr="00600A3F">
        <w:rPr>
          <w:color w:val="000000"/>
        </w:rPr>
        <w:t>Etaj</w:t>
      </w:r>
      <w:proofErr w:type="spellEnd"/>
      <w:r w:rsidRPr="00600A3F">
        <w:rPr>
          <w:color w:val="000000"/>
        </w:rPr>
        <w:t xml:space="preserve"> 1+</w:t>
      </w:r>
      <w:r w:rsidR="00B35CA9"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M</w:t>
      </w:r>
      <w:r w:rsidR="00BA30BE" w:rsidRPr="00600A3F">
        <w:rPr>
          <w:color w:val="000000"/>
        </w:rPr>
        <w:t>ansarda</w:t>
      </w:r>
      <w:proofErr w:type="spellEnd"/>
      <w:r w:rsidRPr="00600A3F">
        <w:rPr>
          <w:color w:val="000000"/>
        </w:rPr>
        <w:br/>
        <w:t xml:space="preserve">• P.O.T. </w:t>
      </w:r>
      <w:proofErr w:type="spellStart"/>
      <w:r w:rsidRPr="00600A3F">
        <w:rPr>
          <w:color w:val="000000"/>
        </w:rPr>
        <w:t>propus</w:t>
      </w:r>
      <w:proofErr w:type="spellEnd"/>
      <w:r w:rsidRPr="00600A3F">
        <w:rPr>
          <w:color w:val="000000"/>
        </w:rPr>
        <w:t xml:space="preserve"> = 24.90 %</w:t>
      </w:r>
      <w:r w:rsidRPr="00600A3F">
        <w:rPr>
          <w:color w:val="000000"/>
        </w:rPr>
        <w:br/>
        <w:t xml:space="preserve">• C.U.T. </w:t>
      </w:r>
      <w:proofErr w:type="spellStart"/>
      <w:r w:rsidRPr="00600A3F">
        <w:rPr>
          <w:color w:val="000000"/>
        </w:rPr>
        <w:t>propus</w:t>
      </w:r>
      <w:proofErr w:type="spellEnd"/>
      <w:r w:rsidRPr="00600A3F">
        <w:rPr>
          <w:color w:val="000000"/>
        </w:rPr>
        <w:t xml:space="preserve"> = 0,78 </w:t>
      </w:r>
    </w:p>
    <w:p w:rsidR="001E48CA" w:rsidRPr="00600A3F" w:rsidRDefault="001E48CA" w:rsidP="0052421F">
      <w:pPr>
        <w:autoSpaceDE w:val="0"/>
        <w:autoSpaceDN w:val="0"/>
        <w:adjustRightInd w:val="0"/>
        <w:rPr>
          <w:rFonts w:eastAsia="Calibri"/>
          <w:lang w:val="ro-RO" w:eastAsia="ro-RO"/>
        </w:rPr>
      </w:pPr>
    </w:p>
    <w:p w:rsidR="00391713" w:rsidRPr="00600A3F" w:rsidRDefault="00570F82" w:rsidP="0029529D">
      <w:pPr>
        <w:jc w:val="both"/>
        <w:rPr>
          <w:i/>
          <w:iCs/>
          <w:lang w:val="it-IT"/>
        </w:rPr>
      </w:pPr>
      <w:r w:rsidRPr="00600A3F">
        <w:rPr>
          <w:i/>
          <w:iCs/>
          <w:lang w:val="it-IT"/>
        </w:rPr>
        <w:t xml:space="preserve"> </w:t>
      </w:r>
      <w:r w:rsidR="00C84FD4" w:rsidRPr="00600A3F">
        <w:rPr>
          <w:i/>
          <w:iCs/>
          <w:lang w:val="it-IT"/>
        </w:rPr>
        <w:t xml:space="preserve"> </w:t>
      </w:r>
      <w:r w:rsidR="009903FD" w:rsidRPr="00600A3F">
        <w:rPr>
          <w:i/>
          <w:iCs/>
          <w:lang w:val="it-IT"/>
        </w:rPr>
        <w:t xml:space="preserve"> </w:t>
      </w:r>
    </w:p>
    <w:p w:rsidR="0029529D" w:rsidRPr="00600A3F" w:rsidRDefault="0029529D" w:rsidP="0029529D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  <w:proofErr w:type="spellStart"/>
      <w:r w:rsidRPr="00600A3F">
        <w:rPr>
          <w:sz w:val="24"/>
          <w:szCs w:val="24"/>
          <w:lang w:val="es-ES"/>
        </w:rPr>
        <w:t>Având</w:t>
      </w:r>
      <w:proofErr w:type="spellEnd"/>
      <w:r w:rsidR="00907C5F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în</w:t>
      </w:r>
      <w:proofErr w:type="spellEnd"/>
      <w:r w:rsidR="00907C5F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vedere</w:t>
      </w:r>
      <w:proofErr w:type="spellEnd"/>
      <w:r w:rsidRPr="00600A3F">
        <w:rPr>
          <w:sz w:val="24"/>
          <w:szCs w:val="24"/>
          <w:lang w:val="es-ES"/>
        </w:rPr>
        <w:t xml:space="preserve"> cele </w:t>
      </w:r>
      <w:proofErr w:type="spellStart"/>
      <w:r w:rsidRPr="00600A3F">
        <w:rPr>
          <w:sz w:val="24"/>
          <w:szCs w:val="24"/>
          <w:lang w:val="es-ES"/>
        </w:rPr>
        <w:t>prezentate</w:t>
      </w:r>
      <w:proofErr w:type="spellEnd"/>
      <w:r w:rsidRPr="00600A3F">
        <w:rPr>
          <w:sz w:val="24"/>
          <w:szCs w:val="24"/>
          <w:lang w:val="es-ES"/>
        </w:rPr>
        <w:t xml:space="preserve">, </w:t>
      </w:r>
      <w:proofErr w:type="spellStart"/>
      <w:r w:rsidRPr="00600A3F">
        <w:rPr>
          <w:sz w:val="24"/>
          <w:szCs w:val="24"/>
          <w:lang w:val="es-ES"/>
        </w:rPr>
        <w:t>propunem</w:t>
      </w:r>
      <w:proofErr w:type="spellEnd"/>
      <w:r w:rsidR="00907C5F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spre</w:t>
      </w:r>
      <w:proofErr w:type="spellEnd"/>
      <w:r w:rsidR="00907C5F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aprobarea</w:t>
      </w:r>
      <w:proofErr w:type="spellEnd"/>
      <w:r w:rsidR="00907C5F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Consiliului</w:t>
      </w:r>
      <w:proofErr w:type="spellEnd"/>
      <w:r w:rsidRPr="00600A3F">
        <w:rPr>
          <w:sz w:val="24"/>
          <w:szCs w:val="24"/>
          <w:lang w:val="es-ES"/>
        </w:rPr>
        <w:t xml:space="preserve"> Local Municipal </w:t>
      </w:r>
      <w:proofErr w:type="spellStart"/>
      <w:r w:rsidRPr="00600A3F">
        <w:rPr>
          <w:sz w:val="24"/>
          <w:szCs w:val="24"/>
          <w:lang w:val="es-ES"/>
        </w:rPr>
        <w:t>Târgu</w:t>
      </w:r>
      <w:proofErr w:type="spellEnd"/>
      <w:r w:rsidRPr="00600A3F">
        <w:rPr>
          <w:sz w:val="24"/>
          <w:szCs w:val="24"/>
          <w:lang w:val="es-ES"/>
        </w:rPr>
        <w:t xml:space="preserve"> Mureş, </w:t>
      </w:r>
      <w:proofErr w:type="spellStart"/>
      <w:r w:rsidR="00907C5F" w:rsidRPr="00600A3F">
        <w:rPr>
          <w:b/>
          <w:sz w:val="24"/>
          <w:szCs w:val="24"/>
          <w:lang w:val="es-ES"/>
        </w:rPr>
        <w:t>aprobarea</w:t>
      </w:r>
      <w:proofErr w:type="spellEnd"/>
      <w:r w:rsidR="00EA7502" w:rsidRPr="00600A3F">
        <w:rPr>
          <w:b/>
          <w:sz w:val="24"/>
          <w:szCs w:val="24"/>
          <w:lang w:val="es-ES"/>
        </w:rPr>
        <w:t xml:space="preserve">  </w:t>
      </w:r>
      <w:proofErr w:type="spellStart"/>
      <w:r w:rsidRPr="00600A3F">
        <w:rPr>
          <w:b/>
          <w:sz w:val="24"/>
          <w:szCs w:val="24"/>
          <w:lang w:val="es-ES"/>
        </w:rPr>
        <w:t>indicatorilor</w:t>
      </w:r>
      <w:proofErr w:type="spellEnd"/>
      <w:r w:rsidR="00346163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Pr="00600A3F">
        <w:rPr>
          <w:b/>
          <w:sz w:val="24"/>
          <w:szCs w:val="24"/>
          <w:lang w:val="es-ES"/>
        </w:rPr>
        <w:t>tehnico-economici</w:t>
      </w:r>
      <w:proofErr w:type="spellEnd"/>
      <w:r w:rsidR="00346163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Pr="00600A3F">
        <w:rPr>
          <w:b/>
          <w:sz w:val="24"/>
          <w:szCs w:val="24"/>
          <w:lang w:val="es-ES"/>
        </w:rPr>
        <w:t>aferenți</w:t>
      </w:r>
      <w:proofErr w:type="spellEnd"/>
      <w:r w:rsidRPr="00600A3F">
        <w:rPr>
          <w:b/>
          <w:sz w:val="24"/>
          <w:szCs w:val="24"/>
          <w:lang w:val="es-ES"/>
        </w:rPr>
        <w:t xml:space="preserve"> - </w:t>
      </w:r>
      <w:proofErr w:type="spellStart"/>
      <w:r w:rsidRPr="00600A3F">
        <w:rPr>
          <w:b/>
          <w:sz w:val="24"/>
          <w:szCs w:val="24"/>
          <w:lang w:val="es-ES"/>
        </w:rPr>
        <w:t>conform</w:t>
      </w:r>
      <w:proofErr w:type="spellEnd"/>
      <w:r w:rsidR="00346163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Pr="00600A3F">
        <w:rPr>
          <w:b/>
          <w:sz w:val="24"/>
          <w:szCs w:val="24"/>
          <w:lang w:val="es-ES"/>
        </w:rPr>
        <w:t>anexei</w:t>
      </w:r>
      <w:proofErr w:type="spellEnd"/>
      <w:r w:rsidRPr="00600A3F">
        <w:rPr>
          <w:b/>
          <w:sz w:val="24"/>
          <w:szCs w:val="24"/>
          <w:lang w:val="es-ES"/>
        </w:rPr>
        <w:t xml:space="preserve"> nr.1</w:t>
      </w:r>
      <w:r w:rsidRPr="00600A3F">
        <w:rPr>
          <w:sz w:val="24"/>
          <w:szCs w:val="24"/>
          <w:lang w:val="es-ES"/>
        </w:rPr>
        <w:t>,</w:t>
      </w:r>
      <w:r w:rsidRPr="00600A3F">
        <w:rPr>
          <w:sz w:val="24"/>
          <w:szCs w:val="24"/>
          <w:lang w:val="ro-RO"/>
        </w:rPr>
        <w:t xml:space="preserve"> pentru </w:t>
      </w:r>
      <w:r w:rsidR="007E1827" w:rsidRPr="00600A3F">
        <w:rPr>
          <w:b/>
          <w:sz w:val="24"/>
          <w:szCs w:val="24"/>
          <w:lang w:val="ro-RO" w:eastAsia="zh-CN"/>
        </w:rPr>
        <w:t xml:space="preserve">„ </w:t>
      </w:r>
      <w:r w:rsidR="007E1827" w:rsidRPr="00600A3F">
        <w:rPr>
          <w:b/>
          <w:sz w:val="24"/>
          <w:szCs w:val="24"/>
          <w:lang w:eastAsia="zh-CN"/>
        </w:rPr>
        <w:t xml:space="preserve">SF  </w:t>
      </w:r>
      <w:proofErr w:type="spellStart"/>
      <w:r w:rsidR="007E1827" w:rsidRPr="00600A3F">
        <w:rPr>
          <w:b/>
          <w:sz w:val="24"/>
          <w:szCs w:val="24"/>
          <w:lang w:eastAsia="zh-CN"/>
        </w:rPr>
        <w:t>mansardare</w:t>
      </w:r>
      <w:proofErr w:type="spellEnd"/>
      <w:r w:rsidR="007E1827" w:rsidRPr="00600A3F">
        <w:rPr>
          <w:b/>
          <w:sz w:val="24"/>
          <w:szCs w:val="24"/>
          <w:lang w:eastAsia="zh-CN"/>
        </w:rPr>
        <w:t xml:space="preserve"> </w:t>
      </w:r>
      <w:proofErr w:type="spellStart"/>
      <w:r w:rsidR="007E1827" w:rsidRPr="00600A3F">
        <w:rPr>
          <w:b/>
          <w:sz w:val="24"/>
          <w:szCs w:val="24"/>
          <w:lang w:eastAsia="zh-CN"/>
        </w:rPr>
        <w:t>Grădinița</w:t>
      </w:r>
      <w:proofErr w:type="spellEnd"/>
      <w:r w:rsidR="007E1827" w:rsidRPr="00600A3F">
        <w:rPr>
          <w:b/>
          <w:sz w:val="24"/>
          <w:szCs w:val="24"/>
          <w:lang w:eastAsia="zh-CN"/>
        </w:rPr>
        <w:t xml:space="preserve"> PP </w:t>
      </w:r>
      <w:proofErr w:type="spellStart"/>
      <w:r w:rsidR="007E1827" w:rsidRPr="00600A3F">
        <w:rPr>
          <w:b/>
          <w:sz w:val="24"/>
          <w:szCs w:val="24"/>
          <w:lang w:eastAsia="zh-CN"/>
        </w:rPr>
        <w:t>Lumea</w:t>
      </w:r>
      <w:proofErr w:type="spellEnd"/>
      <w:r w:rsidR="007E1827" w:rsidRPr="00600A3F">
        <w:rPr>
          <w:b/>
          <w:sz w:val="24"/>
          <w:szCs w:val="24"/>
          <w:lang w:eastAsia="zh-CN"/>
        </w:rPr>
        <w:t xml:space="preserve"> </w:t>
      </w:r>
      <w:proofErr w:type="spellStart"/>
      <w:r w:rsidR="007E1827" w:rsidRPr="00600A3F">
        <w:rPr>
          <w:b/>
          <w:sz w:val="24"/>
          <w:szCs w:val="24"/>
          <w:lang w:eastAsia="zh-CN"/>
        </w:rPr>
        <w:t>Copiilor</w:t>
      </w:r>
      <w:proofErr w:type="spellEnd"/>
      <w:r w:rsidR="007E1827" w:rsidRPr="00600A3F">
        <w:rPr>
          <w:b/>
          <w:i/>
          <w:sz w:val="24"/>
          <w:szCs w:val="24"/>
          <w:lang w:val="ro-RO"/>
        </w:rPr>
        <w:t>”</w:t>
      </w:r>
      <w:r w:rsidR="00960610" w:rsidRPr="00600A3F">
        <w:rPr>
          <w:b/>
          <w:i/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în</w:t>
      </w:r>
      <w:proofErr w:type="spellEnd"/>
      <w:r w:rsidR="001E48CA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vederea</w:t>
      </w:r>
      <w:proofErr w:type="spellEnd"/>
      <w:r w:rsidR="001E48CA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achizitiei</w:t>
      </w:r>
      <w:proofErr w:type="spellEnd"/>
      <w:r w:rsidRPr="00600A3F">
        <w:rPr>
          <w:bCs/>
          <w:color w:val="FF0000"/>
          <w:sz w:val="24"/>
          <w:szCs w:val="24"/>
          <w:lang w:val="ro-RO"/>
        </w:rPr>
        <w:t>:</w:t>
      </w:r>
      <w:r w:rsidR="001E48CA" w:rsidRPr="00600A3F">
        <w:rPr>
          <w:bCs/>
          <w:color w:val="FF0000"/>
          <w:sz w:val="24"/>
          <w:szCs w:val="24"/>
          <w:lang w:val="ro-RO"/>
        </w:rPr>
        <w:t xml:space="preserve"> </w:t>
      </w:r>
      <w:r w:rsidRPr="00600A3F">
        <w:rPr>
          <w:bCs/>
          <w:sz w:val="24"/>
          <w:szCs w:val="24"/>
          <w:lang w:val="ro-RO"/>
        </w:rPr>
        <w:t xml:space="preserve">Proiectare si </w:t>
      </w:r>
      <w:proofErr w:type="spellStart"/>
      <w:r w:rsidRPr="00600A3F">
        <w:rPr>
          <w:bCs/>
          <w:sz w:val="24"/>
          <w:szCs w:val="24"/>
          <w:lang w:val="ro-RO"/>
        </w:rPr>
        <w:t>executie</w:t>
      </w:r>
      <w:proofErr w:type="spellEnd"/>
      <w:r w:rsidR="001E48CA" w:rsidRPr="00600A3F">
        <w:rPr>
          <w:bCs/>
          <w:sz w:val="24"/>
          <w:szCs w:val="24"/>
          <w:lang w:val="ro-RO"/>
        </w:rPr>
        <w:t xml:space="preserve"> </w:t>
      </w:r>
      <w:r w:rsidRPr="00600A3F">
        <w:rPr>
          <w:i/>
          <w:sz w:val="24"/>
          <w:szCs w:val="24"/>
          <w:lang w:val="ro-RO"/>
        </w:rPr>
        <w:t xml:space="preserve">pentru obiectivul </w:t>
      </w:r>
      <w:r w:rsidR="007E1827" w:rsidRPr="00600A3F">
        <w:rPr>
          <w:b/>
          <w:sz w:val="24"/>
          <w:szCs w:val="24"/>
          <w:lang w:val="ro-RO" w:eastAsia="zh-CN"/>
        </w:rPr>
        <w:t xml:space="preserve">„ </w:t>
      </w:r>
      <w:r w:rsidR="007E1827" w:rsidRPr="00600A3F">
        <w:rPr>
          <w:b/>
          <w:sz w:val="24"/>
          <w:szCs w:val="24"/>
          <w:lang w:eastAsia="zh-CN"/>
        </w:rPr>
        <w:t xml:space="preserve">SF  </w:t>
      </w:r>
      <w:proofErr w:type="spellStart"/>
      <w:r w:rsidR="007E1827" w:rsidRPr="00600A3F">
        <w:rPr>
          <w:b/>
          <w:sz w:val="24"/>
          <w:szCs w:val="24"/>
          <w:lang w:eastAsia="zh-CN"/>
        </w:rPr>
        <w:t>mansardare</w:t>
      </w:r>
      <w:proofErr w:type="spellEnd"/>
      <w:r w:rsidR="007E1827" w:rsidRPr="00600A3F">
        <w:rPr>
          <w:b/>
          <w:sz w:val="24"/>
          <w:szCs w:val="24"/>
          <w:lang w:eastAsia="zh-CN"/>
        </w:rPr>
        <w:t xml:space="preserve"> </w:t>
      </w:r>
      <w:proofErr w:type="spellStart"/>
      <w:r w:rsidR="007E1827" w:rsidRPr="00600A3F">
        <w:rPr>
          <w:b/>
          <w:sz w:val="24"/>
          <w:szCs w:val="24"/>
          <w:lang w:eastAsia="zh-CN"/>
        </w:rPr>
        <w:t>Grădinița</w:t>
      </w:r>
      <w:proofErr w:type="spellEnd"/>
      <w:r w:rsidR="007E1827" w:rsidRPr="00600A3F">
        <w:rPr>
          <w:b/>
          <w:sz w:val="24"/>
          <w:szCs w:val="24"/>
          <w:lang w:eastAsia="zh-CN"/>
        </w:rPr>
        <w:t xml:space="preserve"> PP </w:t>
      </w:r>
      <w:proofErr w:type="spellStart"/>
      <w:r w:rsidR="007E1827" w:rsidRPr="00600A3F">
        <w:rPr>
          <w:b/>
          <w:sz w:val="24"/>
          <w:szCs w:val="24"/>
          <w:lang w:eastAsia="zh-CN"/>
        </w:rPr>
        <w:t>Lumea</w:t>
      </w:r>
      <w:proofErr w:type="spellEnd"/>
      <w:r w:rsidR="007E1827" w:rsidRPr="00600A3F">
        <w:rPr>
          <w:b/>
          <w:sz w:val="24"/>
          <w:szCs w:val="24"/>
          <w:lang w:eastAsia="zh-CN"/>
        </w:rPr>
        <w:t xml:space="preserve"> </w:t>
      </w:r>
      <w:proofErr w:type="spellStart"/>
      <w:r w:rsidR="007E1827" w:rsidRPr="00600A3F">
        <w:rPr>
          <w:b/>
          <w:sz w:val="24"/>
          <w:szCs w:val="24"/>
          <w:lang w:eastAsia="zh-CN"/>
        </w:rPr>
        <w:t>Copiilor</w:t>
      </w:r>
      <w:proofErr w:type="spellEnd"/>
      <w:r w:rsidR="007E1827" w:rsidRPr="00600A3F">
        <w:rPr>
          <w:b/>
          <w:i/>
          <w:sz w:val="24"/>
          <w:szCs w:val="24"/>
          <w:lang w:val="ro-RO"/>
        </w:rPr>
        <w:t xml:space="preserve">” </w:t>
      </w:r>
      <w:r w:rsidR="00E34AB8" w:rsidRPr="00600A3F">
        <w:rPr>
          <w:sz w:val="24"/>
          <w:szCs w:val="24"/>
          <w:lang w:val="ro-RO"/>
        </w:rPr>
        <w:t xml:space="preserve">din Municipiul </w:t>
      </w:r>
      <w:proofErr w:type="spellStart"/>
      <w:r w:rsidR="00E34AB8" w:rsidRPr="00600A3F">
        <w:rPr>
          <w:sz w:val="24"/>
          <w:szCs w:val="24"/>
          <w:lang w:val="ro-RO"/>
        </w:rPr>
        <w:t>Tîrgu</w:t>
      </w:r>
      <w:proofErr w:type="spellEnd"/>
      <w:r w:rsidR="00E34AB8" w:rsidRPr="00600A3F">
        <w:rPr>
          <w:sz w:val="24"/>
          <w:szCs w:val="24"/>
          <w:lang w:val="ro-RO"/>
        </w:rPr>
        <w:t xml:space="preserve"> Mureș</w:t>
      </w:r>
      <w:r w:rsidR="007B418E" w:rsidRPr="00600A3F">
        <w:rPr>
          <w:b/>
          <w:sz w:val="24"/>
          <w:szCs w:val="24"/>
          <w:lang w:eastAsia="zh-CN"/>
        </w:rPr>
        <w:t>.</w:t>
      </w:r>
    </w:p>
    <w:p w:rsidR="0029529D" w:rsidRPr="00600A3F" w:rsidRDefault="0029529D" w:rsidP="0029529D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</w:p>
    <w:p w:rsidR="00BC549B" w:rsidRPr="00600A3F" w:rsidRDefault="00BC549B" w:rsidP="00BC549B">
      <w:pPr>
        <w:jc w:val="both"/>
        <w:rPr>
          <w:b/>
          <w:lang w:val="ro-RO"/>
        </w:rPr>
      </w:pPr>
    </w:p>
    <w:p w:rsidR="004A4DF8" w:rsidRPr="00600A3F" w:rsidRDefault="00BC549B" w:rsidP="00BC549B">
      <w:pPr>
        <w:jc w:val="both"/>
        <w:rPr>
          <w:b/>
          <w:lang w:val="ro-RO"/>
        </w:rPr>
      </w:pPr>
      <w:r w:rsidRPr="00600A3F">
        <w:rPr>
          <w:b/>
          <w:lang w:val="ro-RO"/>
        </w:rPr>
        <w:t>Aviz favorabil al</w:t>
      </w:r>
      <w:r w:rsidR="00DC6628">
        <w:rPr>
          <w:b/>
          <w:lang w:val="ro-RO"/>
        </w:rPr>
        <w:tab/>
      </w:r>
      <w:r w:rsidR="00DC6628">
        <w:rPr>
          <w:b/>
          <w:lang w:val="ro-RO"/>
        </w:rPr>
        <w:tab/>
      </w:r>
      <w:r w:rsidR="00DC6628">
        <w:rPr>
          <w:b/>
          <w:lang w:val="ro-RO"/>
        </w:rPr>
        <w:tab/>
      </w:r>
      <w:r w:rsidR="00DC6628">
        <w:rPr>
          <w:b/>
          <w:lang w:val="ro-RO"/>
        </w:rPr>
        <w:tab/>
        <w:t>aviz favorabil al Directiei proiecte cu</w:t>
      </w:r>
    </w:p>
    <w:p w:rsidR="00BC549B" w:rsidRPr="00600A3F" w:rsidRDefault="00FE712F" w:rsidP="00BC549B">
      <w:pPr>
        <w:jc w:val="both"/>
        <w:rPr>
          <w:b/>
          <w:lang w:val="ro-RO"/>
        </w:rPr>
      </w:pPr>
      <w:r w:rsidRPr="00600A3F">
        <w:rPr>
          <w:b/>
        </w:rPr>
        <w:t>DIRECȚIA ȘCOLI</w:t>
      </w:r>
      <w:r w:rsidR="00DC6628">
        <w:rPr>
          <w:b/>
        </w:rPr>
        <w:tab/>
      </w:r>
      <w:r w:rsidR="00DC6628">
        <w:rPr>
          <w:b/>
        </w:rPr>
        <w:tab/>
      </w:r>
      <w:r w:rsidR="00DC6628">
        <w:rPr>
          <w:b/>
        </w:rPr>
        <w:tab/>
      </w:r>
      <w:r w:rsidR="00DC6628">
        <w:rPr>
          <w:b/>
        </w:rPr>
        <w:tab/>
      </w:r>
      <w:proofErr w:type="spellStart"/>
      <w:r w:rsidR="00DC6628">
        <w:rPr>
          <w:b/>
        </w:rPr>
        <w:t>finantare</w:t>
      </w:r>
      <w:proofErr w:type="spellEnd"/>
      <w:r w:rsidR="00DC6628">
        <w:rPr>
          <w:b/>
        </w:rPr>
        <w:t xml:space="preserve"> international,</w:t>
      </w:r>
    </w:p>
    <w:p w:rsidR="00B35624" w:rsidRPr="00600A3F" w:rsidRDefault="008219B5" w:rsidP="00B35624">
      <w:pPr>
        <w:jc w:val="both"/>
        <w:rPr>
          <w:b/>
        </w:rPr>
      </w:pPr>
      <w:r w:rsidRPr="00600A3F">
        <w:rPr>
          <w:b/>
          <w:lang w:val="es-ES"/>
        </w:rPr>
        <w:t xml:space="preserve">Director </w:t>
      </w:r>
      <w:proofErr w:type="spellStart"/>
      <w:r w:rsidRPr="00600A3F">
        <w:rPr>
          <w:b/>
          <w:lang w:val="es-ES"/>
        </w:rPr>
        <w:t>adjunct</w:t>
      </w:r>
      <w:proofErr w:type="spellEnd"/>
      <w:r w:rsidRPr="00600A3F">
        <w:rPr>
          <w:b/>
          <w:lang w:val="es-ES"/>
        </w:rPr>
        <w:t>,</w:t>
      </w:r>
      <w:r w:rsidR="001E48CA" w:rsidRPr="00600A3F">
        <w:rPr>
          <w:b/>
          <w:lang w:val="es-ES"/>
        </w:rPr>
        <w:t xml:space="preserve">                                           </w:t>
      </w:r>
      <w:r w:rsidR="00DC6628">
        <w:rPr>
          <w:b/>
          <w:lang w:val="es-ES"/>
        </w:rPr>
        <w:t xml:space="preserve">director </w:t>
      </w:r>
      <w:proofErr w:type="spellStart"/>
      <w:r w:rsidR="00DC6628">
        <w:rPr>
          <w:b/>
          <w:lang w:val="es-ES"/>
        </w:rPr>
        <w:t>adj</w:t>
      </w:r>
      <w:proofErr w:type="spellEnd"/>
      <w:r w:rsidR="00DC6628">
        <w:rPr>
          <w:b/>
          <w:lang w:val="es-ES"/>
        </w:rPr>
        <w:t>.</w:t>
      </w:r>
      <w:r w:rsidR="001E48CA" w:rsidRPr="00600A3F">
        <w:rPr>
          <w:b/>
          <w:lang w:val="es-ES"/>
        </w:rPr>
        <w:t xml:space="preserve">                                  </w:t>
      </w:r>
      <w:r w:rsidR="00B35624" w:rsidRPr="00600A3F">
        <w:rPr>
          <w:b/>
          <w:lang w:val="es-ES"/>
        </w:rPr>
        <w:t>,</w:t>
      </w:r>
    </w:p>
    <w:p w:rsidR="00BC549B" w:rsidRPr="00600A3F" w:rsidRDefault="008219B5" w:rsidP="00B35624">
      <w:pPr>
        <w:jc w:val="both"/>
        <w:rPr>
          <w:b/>
        </w:rPr>
      </w:pPr>
      <w:proofErr w:type="spellStart"/>
      <w:r w:rsidRPr="00600A3F">
        <w:rPr>
          <w:b/>
          <w:lang w:val="es-ES"/>
        </w:rPr>
        <w:t>LobonțHorațiu</w:t>
      </w:r>
      <w:proofErr w:type="spellEnd"/>
      <w:r w:rsidR="001E48CA" w:rsidRPr="00600A3F">
        <w:rPr>
          <w:b/>
          <w:lang w:val="es-ES"/>
        </w:rPr>
        <w:t xml:space="preserve">                          </w:t>
      </w:r>
      <w:r w:rsidR="00DC6628">
        <w:rPr>
          <w:b/>
          <w:lang w:val="es-ES"/>
        </w:rPr>
        <w:tab/>
      </w:r>
      <w:r w:rsidR="00DC6628">
        <w:rPr>
          <w:b/>
          <w:lang w:val="es-ES"/>
        </w:rPr>
        <w:tab/>
      </w:r>
      <w:r w:rsidR="00DC6628">
        <w:rPr>
          <w:b/>
          <w:lang w:val="es-ES"/>
        </w:rPr>
        <w:tab/>
      </w:r>
      <w:proofErr w:type="spellStart"/>
      <w:r w:rsidR="00DC6628">
        <w:rPr>
          <w:b/>
          <w:lang w:val="es-ES"/>
        </w:rPr>
        <w:t>Ijac</w:t>
      </w:r>
      <w:proofErr w:type="spellEnd"/>
      <w:r w:rsidR="00DC6628">
        <w:rPr>
          <w:b/>
          <w:lang w:val="es-ES"/>
        </w:rPr>
        <w:t xml:space="preserve"> Dana</w:t>
      </w:r>
      <w:r w:rsidR="001E48CA" w:rsidRPr="00600A3F">
        <w:rPr>
          <w:b/>
          <w:lang w:val="es-ES"/>
        </w:rPr>
        <w:t xml:space="preserve">                                                 </w:t>
      </w:r>
    </w:p>
    <w:p w:rsidR="008219B5" w:rsidRPr="00600A3F" w:rsidRDefault="008219B5" w:rsidP="008219B5">
      <w:pPr>
        <w:tabs>
          <w:tab w:val="left" w:pos="5310"/>
        </w:tabs>
        <w:ind w:left="5812"/>
        <w:jc w:val="both"/>
        <w:rPr>
          <w:lang w:val="es-ES"/>
        </w:rPr>
      </w:pPr>
    </w:p>
    <w:p w:rsidR="008219B5" w:rsidRPr="00600A3F" w:rsidRDefault="001E48CA" w:rsidP="00B35624">
      <w:pPr>
        <w:tabs>
          <w:tab w:val="left" w:pos="5310"/>
        </w:tabs>
        <w:jc w:val="both"/>
        <w:rPr>
          <w:b/>
          <w:lang w:val="ro-RO"/>
        </w:rPr>
      </w:pPr>
      <w:r w:rsidRPr="00600A3F">
        <w:rPr>
          <w:b/>
        </w:rPr>
        <w:t xml:space="preserve">                                                          </w:t>
      </w:r>
    </w:p>
    <w:p w:rsidR="00C21690" w:rsidRPr="00600A3F" w:rsidRDefault="00BC549B" w:rsidP="00BC549B">
      <w:pPr>
        <w:jc w:val="both"/>
        <w:rPr>
          <w:b/>
          <w:lang w:val="ro-RO"/>
        </w:rPr>
      </w:pP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</w:p>
    <w:p w:rsidR="008219B5" w:rsidRPr="00600A3F" w:rsidRDefault="00BC549B" w:rsidP="00BC549B">
      <w:pPr>
        <w:jc w:val="both"/>
        <w:rPr>
          <w:b/>
          <w:lang w:val="ro-RO"/>
        </w:rPr>
      </w:pP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</w:p>
    <w:p w:rsidR="00B26563" w:rsidRDefault="00B26563" w:rsidP="00BD086E">
      <w:pPr>
        <w:pStyle w:val="FootnoteText"/>
        <w:jc w:val="right"/>
        <w:rPr>
          <w:sz w:val="16"/>
          <w:szCs w:val="16"/>
          <w:lang w:val="es-ES"/>
        </w:rPr>
      </w:pPr>
    </w:p>
    <w:p w:rsidR="00BD086E" w:rsidRDefault="00BD086E" w:rsidP="00BD086E">
      <w:pPr>
        <w:pStyle w:val="FootnoteText"/>
        <w:jc w:val="right"/>
        <w:rPr>
          <w:sz w:val="16"/>
          <w:szCs w:val="16"/>
          <w:lang w:val="es-ES"/>
        </w:rPr>
      </w:pPr>
    </w:p>
    <w:p w:rsidR="00BD086E" w:rsidRDefault="00BD086E" w:rsidP="00BD086E">
      <w:pPr>
        <w:pStyle w:val="FootnoteText"/>
        <w:jc w:val="right"/>
        <w:rPr>
          <w:sz w:val="16"/>
          <w:szCs w:val="16"/>
          <w:lang w:val="es-ES"/>
        </w:rPr>
      </w:pPr>
    </w:p>
    <w:p w:rsidR="00BD086E" w:rsidRDefault="00BD086E" w:rsidP="00BD086E">
      <w:pPr>
        <w:pStyle w:val="FootnoteText"/>
        <w:jc w:val="right"/>
        <w:rPr>
          <w:sz w:val="16"/>
          <w:szCs w:val="16"/>
          <w:lang w:val="es-ES"/>
        </w:rPr>
      </w:pPr>
      <w:proofErr w:type="spellStart"/>
      <w:r>
        <w:rPr>
          <w:sz w:val="16"/>
          <w:szCs w:val="16"/>
          <w:lang w:val="es-ES"/>
        </w:rPr>
        <w:t>Întocmit</w:t>
      </w:r>
      <w:proofErr w:type="spellEnd"/>
      <w:r>
        <w:rPr>
          <w:sz w:val="16"/>
          <w:szCs w:val="16"/>
          <w:lang w:val="es-ES"/>
        </w:rPr>
        <w:t>,</w:t>
      </w:r>
    </w:p>
    <w:p w:rsidR="00BD086E" w:rsidRPr="00BD086E" w:rsidRDefault="00BD086E" w:rsidP="00BD086E">
      <w:pPr>
        <w:pStyle w:val="FootnoteText"/>
        <w:jc w:val="right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>M.D./13.01.2022</w:t>
      </w: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8F7F9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rPr>
          <w:sz w:val="24"/>
          <w:szCs w:val="24"/>
          <w:lang w:val="es-ES"/>
        </w:rPr>
      </w:pPr>
      <w:bookmarkStart w:id="0" w:name="_GoBack"/>
    </w:p>
    <w:p w:rsidR="00960610" w:rsidRPr="00600A3F" w:rsidRDefault="00960610" w:rsidP="00960610">
      <w:pPr>
        <w:pStyle w:val="FootnoteText"/>
        <w:ind w:left="-709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ROMÂNIA                                                                                       </w:t>
      </w:r>
    </w:p>
    <w:p w:rsidR="00960610" w:rsidRPr="00600A3F" w:rsidRDefault="00960610" w:rsidP="00960610">
      <w:pPr>
        <w:pStyle w:val="FootnoteText"/>
        <w:ind w:left="-709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>JUDEŢUL MUREŞ</w:t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  <w:t xml:space="preserve">                                                            (</w:t>
      </w:r>
      <w:proofErr w:type="spellStart"/>
      <w:r w:rsidRPr="00600A3F">
        <w:rPr>
          <w:b/>
          <w:sz w:val="24"/>
          <w:szCs w:val="24"/>
          <w:lang w:val="es-ES"/>
        </w:rPr>
        <w:t>nu</w:t>
      </w:r>
      <w:proofErr w:type="spellEnd"/>
      <w:r w:rsidRPr="00600A3F">
        <w:rPr>
          <w:b/>
          <w:sz w:val="24"/>
          <w:szCs w:val="24"/>
          <w:lang w:val="es-ES"/>
        </w:rPr>
        <w:t xml:space="preserve"> produce </w:t>
      </w:r>
      <w:proofErr w:type="spellStart"/>
      <w:r w:rsidRPr="00600A3F">
        <w:rPr>
          <w:b/>
          <w:sz w:val="24"/>
          <w:szCs w:val="24"/>
          <w:lang w:val="es-ES"/>
        </w:rPr>
        <w:t>efectejuridice</w:t>
      </w:r>
      <w:proofErr w:type="spellEnd"/>
      <w:r w:rsidRPr="00600A3F">
        <w:rPr>
          <w:b/>
          <w:sz w:val="24"/>
          <w:szCs w:val="24"/>
          <w:lang w:val="es-ES"/>
        </w:rPr>
        <w:t>) *</w:t>
      </w:r>
    </w:p>
    <w:p w:rsidR="00960610" w:rsidRPr="00600A3F" w:rsidRDefault="00960610" w:rsidP="00960610">
      <w:pPr>
        <w:pStyle w:val="FootnoteText"/>
        <w:ind w:left="-709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>CONSILIUL LOCAL AL MUNICIPIULUI T</w:t>
      </w:r>
      <w:r w:rsidRPr="00600A3F">
        <w:rPr>
          <w:b/>
          <w:sz w:val="24"/>
          <w:szCs w:val="24"/>
          <w:lang w:val="ro-RO"/>
        </w:rPr>
        <w:t>Â</w:t>
      </w:r>
      <w:r w:rsidRPr="00600A3F">
        <w:rPr>
          <w:b/>
          <w:sz w:val="24"/>
          <w:szCs w:val="24"/>
          <w:lang w:val="es-ES"/>
        </w:rPr>
        <w:t xml:space="preserve">RGU MUREŞ </w:t>
      </w:r>
    </w:p>
    <w:p w:rsidR="00960610" w:rsidRPr="00600A3F" w:rsidRDefault="00960610" w:rsidP="00960610">
      <w:pPr>
        <w:pStyle w:val="FootnoteText"/>
        <w:ind w:right="1277" w:firstLine="1080"/>
        <w:jc w:val="right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 PRIMAR</w:t>
      </w:r>
    </w:p>
    <w:p w:rsidR="00960610" w:rsidRPr="00600A3F" w:rsidRDefault="00960610" w:rsidP="00960610">
      <w:pPr>
        <w:pStyle w:val="FootnoteText"/>
        <w:ind w:firstLine="1080"/>
        <w:jc w:val="left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                                                                                                  </w:t>
      </w:r>
      <w:proofErr w:type="spellStart"/>
      <w:r w:rsidRPr="00600A3F">
        <w:rPr>
          <w:b/>
          <w:sz w:val="24"/>
          <w:szCs w:val="24"/>
          <w:lang w:val="es-ES"/>
        </w:rPr>
        <w:t>SoósZoltán</w:t>
      </w:r>
      <w:proofErr w:type="spellEnd"/>
    </w:p>
    <w:p w:rsidR="00960610" w:rsidRPr="00600A3F" w:rsidRDefault="00960610" w:rsidP="00960610">
      <w:pPr>
        <w:pStyle w:val="FootnoteText"/>
        <w:ind w:firstLine="1080"/>
        <w:rPr>
          <w:b/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</w:p>
    <w:p w:rsidR="000F716D" w:rsidRPr="00B16FE5" w:rsidRDefault="000F716D" w:rsidP="000F716D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0F716D" w:rsidRPr="00B16FE5" w:rsidRDefault="000F716D" w:rsidP="000F716D">
      <w:pPr>
        <w:jc w:val="center"/>
        <w:rPr>
          <w:b/>
          <w:lang w:val="ro-RO"/>
        </w:rPr>
      </w:pPr>
    </w:p>
    <w:p w:rsidR="000F716D" w:rsidRDefault="000F716D" w:rsidP="000F716D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</w:t>
      </w:r>
      <w:r w:rsidR="006E6E76">
        <w:rPr>
          <w:b/>
          <w:lang w:val="ro-RO"/>
        </w:rPr>
        <w:t>............................2022</w:t>
      </w:r>
    </w:p>
    <w:p w:rsidR="000F716D" w:rsidRPr="00B16FE5" w:rsidRDefault="000F716D" w:rsidP="000F716D">
      <w:pPr>
        <w:jc w:val="center"/>
        <w:rPr>
          <w:b/>
          <w:lang w:val="ro-RO"/>
        </w:rPr>
      </w:pPr>
    </w:p>
    <w:p w:rsidR="00960610" w:rsidRPr="00600A3F" w:rsidRDefault="00960610" w:rsidP="00960610">
      <w:pPr>
        <w:pStyle w:val="FootnoteText"/>
        <w:ind w:firstLine="1080"/>
        <w:jc w:val="center"/>
        <w:rPr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widowControl/>
        <w:jc w:val="center"/>
        <w:rPr>
          <w:sz w:val="24"/>
          <w:szCs w:val="24"/>
          <w:lang w:val="ro-RO"/>
        </w:rPr>
      </w:pPr>
      <w:r w:rsidRPr="00600A3F">
        <w:rPr>
          <w:i/>
          <w:sz w:val="24"/>
          <w:szCs w:val="24"/>
          <w:lang w:val="ro-RO"/>
        </w:rPr>
        <w:t xml:space="preserve">privind </w:t>
      </w:r>
      <w:r w:rsidRPr="00600A3F">
        <w:rPr>
          <w:b/>
          <w:sz w:val="24"/>
          <w:szCs w:val="24"/>
          <w:lang w:val="ro-RO"/>
        </w:rPr>
        <w:t xml:space="preserve">aprobarea indicatorilor tehnico-economici </w:t>
      </w:r>
      <w:r w:rsidRPr="00600A3F">
        <w:rPr>
          <w:sz w:val="24"/>
          <w:szCs w:val="24"/>
          <w:lang w:val="ro-RO"/>
        </w:rPr>
        <w:t>pentru obiectivul de investiţii</w:t>
      </w:r>
    </w:p>
    <w:p w:rsidR="00960610" w:rsidRPr="00600A3F" w:rsidRDefault="007E1827" w:rsidP="007E1827">
      <w:pPr>
        <w:jc w:val="center"/>
        <w:rPr>
          <w:i/>
          <w:lang w:val="ro-RO"/>
        </w:rPr>
      </w:pPr>
      <w:r w:rsidRPr="00600A3F">
        <w:rPr>
          <w:b/>
          <w:lang w:val="ro-RO" w:eastAsia="zh-CN"/>
        </w:rPr>
        <w:t xml:space="preserve">„ </w:t>
      </w:r>
      <w:r w:rsidRPr="00600A3F">
        <w:rPr>
          <w:b/>
          <w:lang w:eastAsia="zh-CN"/>
        </w:rPr>
        <w:t xml:space="preserve">SF  </w:t>
      </w:r>
      <w:proofErr w:type="spellStart"/>
      <w:r w:rsidRPr="00600A3F">
        <w:rPr>
          <w:b/>
          <w:lang w:eastAsia="zh-CN"/>
        </w:rPr>
        <w:t>mansardare</w:t>
      </w:r>
      <w:proofErr w:type="spellEnd"/>
      <w:r w:rsidRPr="00600A3F">
        <w:rPr>
          <w:b/>
          <w:lang w:eastAsia="zh-CN"/>
        </w:rPr>
        <w:t xml:space="preserve"> </w:t>
      </w:r>
      <w:proofErr w:type="spellStart"/>
      <w:r w:rsidRPr="00600A3F">
        <w:rPr>
          <w:b/>
          <w:lang w:eastAsia="zh-CN"/>
        </w:rPr>
        <w:t>Grădinița</w:t>
      </w:r>
      <w:proofErr w:type="spellEnd"/>
      <w:r w:rsidRPr="00600A3F">
        <w:rPr>
          <w:b/>
          <w:lang w:eastAsia="zh-CN"/>
        </w:rPr>
        <w:t xml:space="preserve"> PP </w:t>
      </w:r>
      <w:proofErr w:type="spellStart"/>
      <w:r w:rsidRPr="00600A3F">
        <w:rPr>
          <w:b/>
          <w:lang w:eastAsia="zh-CN"/>
        </w:rPr>
        <w:t>Lumea</w:t>
      </w:r>
      <w:proofErr w:type="spellEnd"/>
      <w:r w:rsidRPr="00600A3F">
        <w:rPr>
          <w:b/>
          <w:lang w:eastAsia="zh-CN"/>
        </w:rPr>
        <w:t xml:space="preserve"> </w:t>
      </w:r>
      <w:proofErr w:type="spellStart"/>
      <w:r w:rsidRPr="00600A3F">
        <w:rPr>
          <w:b/>
          <w:lang w:eastAsia="zh-CN"/>
        </w:rPr>
        <w:t>Copiilor</w:t>
      </w:r>
      <w:proofErr w:type="spellEnd"/>
      <w:r w:rsidRPr="00600A3F">
        <w:rPr>
          <w:b/>
          <w:i/>
          <w:lang w:val="ro-RO"/>
        </w:rPr>
        <w:t>”</w:t>
      </w:r>
    </w:p>
    <w:p w:rsidR="00960610" w:rsidRPr="00600A3F" w:rsidRDefault="00960610" w:rsidP="00960610">
      <w:pPr>
        <w:pStyle w:val="FootnoteText"/>
        <w:ind w:firstLine="1080"/>
        <w:rPr>
          <w:sz w:val="24"/>
          <w:szCs w:val="24"/>
          <w:lang w:val="es-ES"/>
        </w:rPr>
      </w:pPr>
    </w:p>
    <w:p w:rsidR="00960610" w:rsidRPr="00600A3F" w:rsidRDefault="00960610" w:rsidP="00960610">
      <w:pPr>
        <w:adjustRightInd w:val="0"/>
        <w:jc w:val="center"/>
        <w:rPr>
          <w:b/>
          <w:bCs/>
          <w:i/>
          <w:lang w:val="ro-RO" w:eastAsia="ro-RO"/>
        </w:rPr>
      </w:pPr>
      <w:r w:rsidRPr="00600A3F">
        <w:rPr>
          <w:b/>
          <w:bCs/>
          <w:i/>
          <w:lang w:val="ro-RO" w:eastAsia="ro-RO"/>
        </w:rPr>
        <w:t>Consiliul local al municipiului Târgu Mureş, întrunit în şedinţă ordinară de lucru,</w:t>
      </w:r>
    </w:p>
    <w:p w:rsidR="00960610" w:rsidRPr="00600A3F" w:rsidRDefault="00960610" w:rsidP="00960610">
      <w:pPr>
        <w:adjustRightInd w:val="0"/>
        <w:jc w:val="center"/>
        <w:rPr>
          <w:b/>
          <w:bCs/>
          <w:i/>
          <w:lang w:val="ro-RO" w:eastAsia="ro-RO"/>
        </w:rPr>
      </w:pPr>
    </w:p>
    <w:p w:rsidR="00960610" w:rsidRPr="00600A3F" w:rsidRDefault="00960610" w:rsidP="00960610">
      <w:pPr>
        <w:adjustRightInd w:val="0"/>
        <w:jc w:val="center"/>
        <w:rPr>
          <w:b/>
          <w:bCs/>
          <w:i/>
          <w:lang w:val="ro-RO" w:eastAsia="ro-RO"/>
        </w:rPr>
      </w:pPr>
    </w:p>
    <w:p w:rsidR="00960610" w:rsidRPr="00AF413A" w:rsidRDefault="00960610" w:rsidP="00AF413A">
      <w:pPr>
        <w:ind w:firstLine="709"/>
        <w:jc w:val="both"/>
        <w:rPr>
          <w:b/>
        </w:rPr>
      </w:pPr>
      <w:proofErr w:type="spellStart"/>
      <w:r w:rsidRPr="00AF413A">
        <w:rPr>
          <w:b/>
          <w:lang w:val="es-ES"/>
        </w:rPr>
        <w:t>Având</w:t>
      </w:r>
      <w:proofErr w:type="spellEnd"/>
      <w:r w:rsidRPr="00AF413A">
        <w:rPr>
          <w:b/>
          <w:lang w:val="es-ES"/>
        </w:rPr>
        <w:t xml:space="preserve"> </w:t>
      </w:r>
      <w:proofErr w:type="spellStart"/>
      <w:proofErr w:type="gramStart"/>
      <w:r w:rsidRPr="00AF413A">
        <w:rPr>
          <w:b/>
          <w:lang w:val="es-ES"/>
        </w:rPr>
        <w:t>învedere</w:t>
      </w:r>
      <w:proofErr w:type="spellEnd"/>
      <w:r w:rsidRPr="00AF413A">
        <w:rPr>
          <w:b/>
        </w:rPr>
        <w:t xml:space="preserve"> :</w:t>
      </w:r>
      <w:proofErr w:type="gramEnd"/>
    </w:p>
    <w:p w:rsidR="00960610" w:rsidRPr="00600A3F" w:rsidRDefault="00960610" w:rsidP="00960610">
      <w:pPr>
        <w:jc w:val="both"/>
      </w:pPr>
    </w:p>
    <w:p w:rsidR="00960610" w:rsidRPr="00600A3F" w:rsidRDefault="00960610" w:rsidP="00960610">
      <w:pPr>
        <w:spacing w:line="276" w:lineRule="auto"/>
        <w:jc w:val="both"/>
        <w:rPr>
          <w:lang w:val="ro-RO"/>
        </w:rPr>
      </w:pPr>
      <w:r w:rsidRPr="00600A3F">
        <w:rPr>
          <w:lang w:val="es-ES"/>
        </w:rPr>
        <w:tab/>
      </w:r>
      <w:r w:rsidRPr="00600A3F">
        <w:rPr>
          <w:lang w:val="ro-RO"/>
        </w:rPr>
        <w:t xml:space="preserve">Referatul de aprobare nr. _________ din __________iniţiat de Primarul Municipiului Târgu Mureş, prin Direcţia Şcoli, </w:t>
      </w:r>
      <w:r w:rsidRPr="00600A3F">
        <w:rPr>
          <w:lang w:val="es-ES"/>
        </w:rPr>
        <w:t xml:space="preserve">- Serviciul </w:t>
      </w:r>
      <w:proofErr w:type="spellStart"/>
      <w:r w:rsidRPr="00600A3F">
        <w:rPr>
          <w:lang w:val="es-ES"/>
        </w:rPr>
        <w:t>Investiţii</w:t>
      </w:r>
      <w:proofErr w:type="spellEnd"/>
      <w:r w:rsidRPr="00600A3F">
        <w:rPr>
          <w:lang w:val="es-ES"/>
        </w:rPr>
        <w:t xml:space="preserve">, </w:t>
      </w:r>
      <w:proofErr w:type="spellStart"/>
      <w:r w:rsidRPr="00600A3F">
        <w:rPr>
          <w:lang w:val="es-ES"/>
        </w:rPr>
        <w:t>Reparaţii</w:t>
      </w:r>
      <w:proofErr w:type="spellEnd"/>
      <w:r w:rsidRPr="00600A3F">
        <w:rPr>
          <w:lang w:val="es-ES"/>
        </w:rPr>
        <w:t xml:space="preserve">, </w:t>
      </w:r>
      <w:proofErr w:type="spellStart"/>
      <w:r w:rsidRPr="00600A3F">
        <w:rPr>
          <w:lang w:val="es-ES"/>
        </w:rPr>
        <w:t>Şcoli</w:t>
      </w:r>
      <w:proofErr w:type="spellEnd"/>
      <w:r w:rsidRPr="00600A3F">
        <w:rPr>
          <w:lang w:val="es-ES"/>
        </w:rPr>
        <w:t xml:space="preserve">, </w:t>
      </w:r>
      <w:proofErr w:type="spellStart"/>
      <w:r w:rsidRPr="00600A3F">
        <w:rPr>
          <w:lang w:val="es-ES"/>
        </w:rPr>
        <w:t>Biserici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şi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Spitale</w:t>
      </w:r>
      <w:proofErr w:type="spellEnd"/>
      <w:r w:rsidRPr="00600A3F">
        <w:rPr>
          <w:lang w:val="es-ES"/>
        </w:rPr>
        <w:t xml:space="preserve">, </w:t>
      </w:r>
      <w:proofErr w:type="spellStart"/>
      <w:r w:rsidRPr="00600A3F">
        <w:rPr>
          <w:lang w:val="es-ES"/>
        </w:rPr>
        <w:t>privind</w:t>
      </w:r>
      <w:proofErr w:type="spellEnd"/>
      <w:r w:rsidRPr="00600A3F">
        <w:rPr>
          <w:lang w:val="es-ES"/>
        </w:rPr>
        <w:t xml:space="preserve"> </w:t>
      </w:r>
      <w:r w:rsidRPr="00600A3F">
        <w:rPr>
          <w:lang w:val="ro-RO"/>
        </w:rPr>
        <w:t>aprobare</w:t>
      </w:r>
      <w:r w:rsidR="00DC6628">
        <w:rPr>
          <w:lang w:val="ro-RO"/>
        </w:rPr>
        <w:t>a</w:t>
      </w:r>
      <w:r w:rsidRPr="00600A3F">
        <w:rPr>
          <w:b/>
          <w:lang w:val="ro-RO"/>
        </w:rPr>
        <w:t xml:space="preserve"> indicatorilor tehnico-economici </w:t>
      </w:r>
      <w:proofErr w:type="spellStart"/>
      <w:r w:rsidRPr="00600A3F">
        <w:rPr>
          <w:lang w:val="es-ES"/>
        </w:rPr>
        <w:t>pentru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obiectivul</w:t>
      </w:r>
      <w:proofErr w:type="spellEnd"/>
      <w:r w:rsidRPr="00600A3F">
        <w:rPr>
          <w:lang w:val="es-ES"/>
        </w:rPr>
        <w:t xml:space="preserve"> de </w:t>
      </w:r>
      <w:proofErr w:type="spellStart"/>
      <w:r w:rsidRPr="00600A3F">
        <w:rPr>
          <w:lang w:val="es-ES"/>
        </w:rPr>
        <w:t>investiţii</w:t>
      </w:r>
      <w:proofErr w:type="spellEnd"/>
      <w:r w:rsidRPr="00600A3F">
        <w:rPr>
          <w:lang w:val="es-ES"/>
        </w:rPr>
        <w:t xml:space="preserve"> </w:t>
      </w:r>
      <w:r w:rsidR="007E1827" w:rsidRPr="00600A3F">
        <w:rPr>
          <w:b/>
          <w:lang w:val="ro-RO" w:eastAsia="zh-CN"/>
        </w:rPr>
        <w:t xml:space="preserve">„ </w:t>
      </w:r>
      <w:r w:rsidR="007E1827" w:rsidRPr="00600A3F">
        <w:rPr>
          <w:b/>
          <w:lang w:eastAsia="zh-CN"/>
        </w:rPr>
        <w:t xml:space="preserve">SF  </w:t>
      </w:r>
      <w:proofErr w:type="spellStart"/>
      <w:r w:rsidR="007E1827" w:rsidRPr="00600A3F">
        <w:rPr>
          <w:b/>
          <w:lang w:eastAsia="zh-CN"/>
        </w:rPr>
        <w:t>mansardare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Grădinița</w:t>
      </w:r>
      <w:proofErr w:type="spellEnd"/>
      <w:r w:rsidR="007E1827" w:rsidRPr="00600A3F">
        <w:rPr>
          <w:b/>
          <w:lang w:eastAsia="zh-CN"/>
        </w:rPr>
        <w:t xml:space="preserve"> PP </w:t>
      </w:r>
      <w:proofErr w:type="spellStart"/>
      <w:r w:rsidR="007E1827" w:rsidRPr="00600A3F">
        <w:rPr>
          <w:b/>
          <w:lang w:eastAsia="zh-CN"/>
        </w:rPr>
        <w:t>Lumea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Copiilor</w:t>
      </w:r>
      <w:proofErr w:type="spellEnd"/>
      <w:r w:rsidR="007E1827" w:rsidRPr="00600A3F">
        <w:rPr>
          <w:b/>
          <w:i/>
          <w:lang w:val="ro-RO"/>
        </w:rPr>
        <w:t>”</w:t>
      </w:r>
    </w:p>
    <w:p w:rsidR="00C91916" w:rsidRDefault="00960610" w:rsidP="00C91916">
      <w:pPr>
        <w:spacing w:line="276" w:lineRule="auto"/>
        <w:ind w:firstLine="567"/>
        <w:jc w:val="both"/>
        <w:rPr>
          <w:lang w:val="ro-RO"/>
        </w:rPr>
      </w:pPr>
      <w:r w:rsidRPr="00600A3F">
        <w:rPr>
          <w:lang w:val="ro-RO"/>
        </w:rPr>
        <w:t>Raportul Comisiilor de specialitate din cadrul Consiliul</w:t>
      </w:r>
      <w:r w:rsidR="00C91916">
        <w:rPr>
          <w:lang w:val="ro-RO"/>
        </w:rPr>
        <w:t>ui Local Municipal Târgu Mureş</w:t>
      </w:r>
    </w:p>
    <w:p w:rsidR="00C91916" w:rsidRDefault="00960610" w:rsidP="00C91916">
      <w:pPr>
        <w:spacing w:line="276" w:lineRule="auto"/>
        <w:ind w:firstLine="567"/>
        <w:jc w:val="both"/>
        <w:rPr>
          <w:lang w:val="ro-RO"/>
        </w:rPr>
      </w:pPr>
      <w:r w:rsidRPr="00C91916">
        <w:rPr>
          <w:lang w:val="ro-RO"/>
        </w:rPr>
        <w:t>Raportul de specialitate nr. ______________ al Direcției Juridice</w:t>
      </w:r>
      <w:r w:rsidR="00C91916">
        <w:rPr>
          <w:lang w:val="ro-RO"/>
        </w:rPr>
        <w:t xml:space="preserve"> </w:t>
      </w:r>
      <w:r w:rsidR="006E6E76" w:rsidRPr="00C91916">
        <w:rPr>
          <w:lang w:val="ro-RO"/>
        </w:rPr>
        <w:t xml:space="preserve">Contencios Administrativ </w:t>
      </w:r>
      <w:r w:rsidR="00C91916">
        <w:rPr>
          <w:lang w:val="ro-RO"/>
        </w:rPr>
        <w:t>ş</w:t>
      </w:r>
      <w:r w:rsidR="006E6E76" w:rsidRPr="00C91916">
        <w:rPr>
          <w:lang w:val="ro-RO"/>
        </w:rPr>
        <w:t>i administra</w:t>
      </w:r>
      <w:r w:rsidR="00C91916">
        <w:rPr>
          <w:lang w:val="ro-RO"/>
        </w:rPr>
        <w:t>ţi</w:t>
      </w:r>
      <w:r w:rsidR="006E6E76" w:rsidRPr="00C91916">
        <w:rPr>
          <w:lang w:val="ro-RO"/>
        </w:rPr>
        <w:t>e public</w:t>
      </w:r>
      <w:r w:rsidR="00C91916">
        <w:rPr>
          <w:lang w:val="ro-RO"/>
        </w:rPr>
        <w:t>ă</w:t>
      </w:r>
      <w:r w:rsidR="006E6E76" w:rsidRPr="00C91916">
        <w:rPr>
          <w:lang w:val="ro-RO"/>
        </w:rPr>
        <w:t xml:space="preserve"> locală</w:t>
      </w:r>
      <w:r w:rsidR="00AF413A">
        <w:rPr>
          <w:lang w:val="ro-RO"/>
        </w:rPr>
        <w:t>;</w:t>
      </w:r>
    </w:p>
    <w:p w:rsidR="00AF413A" w:rsidRDefault="00960610" w:rsidP="00AF413A">
      <w:pPr>
        <w:spacing w:line="276" w:lineRule="auto"/>
        <w:ind w:firstLine="567"/>
        <w:jc w:val="both"/>
        <w:rPr>
          <w:lang w:val="ro-RO"/>
        </w:rPr>
      </w:pPr>
      <w:r w:rsidRPr="00C91916">
        <w:rPr>
          <w:lang w:val="ro-RO"/>
        </w:rPr>
        <w:t>Raportul de specialitate nr. ______</w:t>
      </w:r>
      <w:r w:rsidR="00AF413A">
        <w:rPr>
          <w:lang w:val="ro-RO"/>
        </w:rPr>
        <w:t>________ al Direcției Economice;</w:t>
      </w:r>
    </w:p>
    <w:p w:rsidR="00DC6628" w:rsidRDefault="00DC6628" w:rsidP="00AF413A">
      <w:pPr>
        <w:spacing w:line="276" w:lineRule="auto"/>
        <w:ind w:firstLine="567"/>
        <w:jc w:val="both"/>
        <w:rPr>
          <w:lang w:val="ro-RO"/>
        </w:rPr>
      </w:pPr>
      <w:r>
        <w:rPr>
          <w:lang w:val="ro-RO"/>
        </w:rPr>
        <w:t>Luând în considerare avizul favorabil al Directiei proie</w:t>
      </w:r>
      <w:r w:rsidR="007E3E67">
        <w:rPr>
          <w:lang w:val="ro-RO"/>
        </w:rPr>
        <w:t>cte cu finanțare internațională,</w:t>
      </w:r>
      <w:r>
        <w:rPr>
          <w:lang w:val="ro-RO"/>
        </w:rPr>
        <w:t xml:space="preserve"> </w:t>
      </w:r>
      <w:r w:rsidR="007E3E67">
        <w:rPr>
          <w:lang w:val="ro-RO"/>
        </w:rPr>
        <w:t>r</w:t>
      </w:r>
      <w:r>
        <w:rPr>
          <w:lang w:val="ro-RO"/>
        </w:rPr>
        <w:t>esurse umane, rela</w:t>
      </w:r>
      <w:r w:rsidR="00AF413A">
        <w:rPr>
          <w:lang w:val="ro-RO"/>
        </w:rPr>
        <w:t>ţ</w:t>
      </w:r>
      <w:r>
        <w:rPr>
          <w:lang w:val="ro-RO"/>
        </w:rPr>
        <w:t>ii cu publicul și logistică,</w:t>
      </w:r>
    </w:p>
    <w:p w:rsidR="00AF413A" w:rsidRDefault="00AF413A" w:rsidP="00AF413A">
      <w:pPr>
        <w:spacing w:line="276" w:lineRule="auto"/>
        <w:ind w:firstLine="567"/>
        <w:jc w:val="both"/>
        <w:rPr>
          <w:lang w:val="ro-RO"/>
        </w:rPr>
      </w:pPr>
    </w:p>
    <w:p w:rsidR="007E3E67" w:rsidRDefault="007E3E67" w:rsidP="00DC6628">
      <w:pPr>
        <w:spacing w:line="276" w:lineRule="auto"/>
        <w:jc w:val="both"/>
        <w:rPr>
          <w:b/>
          <w:lang w:val="ro-RO"/>
        </w:rPr>
      </w:pPr>
      <w:r>
        <w:rPr>
          <w:lang w:val="ro-RO"/>
        </w:rPr>
        <w:tab/>
      </w:r>
      <w:r w:rsidR="006E6E76" w:rsidRPr="00AF413A">
        <w:rPr>
          <w:b/>
          <w:lang w:val="ro-RO"/>
        </w:rPr>
        <w:t>Î</w:t>
      </w:r>
      <w:r w:rsidRPr="00AF413A">
        <w:rPr>
          <w:b/>
          <w:lang w:val="ro-RO"/>
        </w:rPr>
        <w:t>n conformitate cu prev</w:t>
      </w:r>
      <w:r w:rsidR="006E6E76" w:rsidRPr="00AF413A">
        <w:rPr>
          <w:b/>
          <w:lang w:val="ro-RO"/>
        </w:rPr>
        <w:t>e</w:t>
      </w:r>
      <w:r w:rsidRPr="00AF413A">
        <w:rPr>
          <w:b/>
          <w:lang w:val="ro-RO"/>
        </w:rPr>
        <w:t>derile :</w:t>
      </w:r>
    </w:p>
    <w:p w:rsidR="00AF413A" w:rsidRPr="00AF413A" w:rsidRDefault="00AF413A" w:rsidP="00DC6628">
      <w:pPr>
        <w:spacing w:line="276" w:lineRule="auto"/>
        <w:jc w:val="both"/>
        <w:rPr>
          <w:b/>
          <w:lang w:val="ro-RO"/>
        </w:rPr>
      </w:pPr>
    </w:p>
    <w:p w:rsidR="007E3E67" w:rsidRPr="00AF413A" w:rsidRDefault="007E3E67" w:rsidP="00AF413A">
      <w:pPr>
        <w:pStyle w:val="ListParagraph"/>
        <w:numPr>
          <w:ilvl w:val="0"/>
          <w:numId w:val="25"/>
        </w:numPr>
        <w:spacing w:line="276" w:lineRule="auto"/>
        <w:ind w:left="0" w:firstLine="709"/>
        <w:jc w:val="both"/>
        <w:rPr>
          <w:lang w:val="ro-RO"/>
        </w:rPr>
      </w:pPr>
      <w:r w:rsidRPr="00AF413A">
        <w:rPr>
          <w:lang w:val="ro-RO"/>
        </w:rPr>
        <w:t>O</w:t>
      </w:r>
      <w:r w:rsidR="00BC0390">
        <w:rPr>
          <w:lang w:val="ro-RO"/>
        </w:rPr>
        <w:t>.</w:t>
      </w:r>
      <w:r w:rsidRPr="00AF413A">
        <w:rPr>
          <w:lang w:val="ro-RO"/>
        </w:rPr>
        <w:t>U</w:t>
      </w:r>
      <w:r w:rsidR="00BC0390">
        <w:rPr>
          <w:lang w:val="ro-RO"/>
        </w:rPr>
        <w:t>.</w:t>
      </w:r>
      <w:r w:rsidRPr="00AF413A">
        <w:rPr>
          <w:lang w:val="ro-RO"/>
        </w:rPr>
        <w:t>G</w:t>
      </w:r>
      <w:r w:rsidR="00BC0390">
        <w:rPr>
          <w:lang w:val="ro-RO"/>
        </w:rPr>
        <w:t>.</w:t>
      </w:r>
      <w:r w:rsidRPr="00AF413A">
        <w:rPr>
          <w:lang w:val="ro-RO"/>
        </w:rPr>
        <w:t xml:space="preserve"> nr.40/2015 privind gestiunea financiară a fondurilor europene cu modificările și completările ulterioare,</w:t>
      </w:r>
    </w:p>
    <w:p w:rsidR="007E3E67" w:rsidRDefault="007E3E67" w:rsidP="00AF413A">
      <w:pPr>
        <w:pStyle w:val="ListParagraph"/>
        <w:numPr>
          <w:ilvl w:val="0"/>
          <w:numId w:val="31"/>
        </w:numPr>
        <w:spacing w:line="276" w:lineRule="auto"/>
        <w:ind w:left="0" w:firstLine="709"/>
        <w:jc w:val="both"/>
        <w:rPr>
          <w:lang w:val="ro-RO"/>
        </w:rPr>
      </w:pPr>
      <w:r>
        <w:rPr>
          <w:lang w:val="ro-RO"/>
        </w:rPr>
        <w:t>Art.</w:t>
      </w:r>
      <w:r w:rsidR="00AF413A">
        <w:rPr>
          <w:lang w:val="ro-RO"/>
        </w:rPr>
        <w:t xml:space="preserve"> </w:t>
      </w:r>
      <w:r>
        <w:rPr>
          <w:lang w:val="ro-RO"/>
        </w:rPr>
        <w:t xml:space="preserve">71 alin.(1) </w:t>
      </w:r>
      <w:r w:rsidR="00AF413A">
        <w:rPr>
          <w:lang w:val="ro-RO"/>
        </w:rPr>
        <w:t>ş</w:t>
      </w:r>
      <w:r>
        <w:rPr>
          <w:lang w:val="ro-RO"/>
        </w:rPr>
        <w:t>i (2) și art.66 pct.1 din OUG nr.114/2018 privind instituirea unor măsuri în domeniul investițiilor publice și a unor măsuri fiscal bugetare</w:t>
      </w:r>
    </w:p>
    <w:p w:rsidR="007E3E67" w:rsidRDefault="007E3E67" w:rsidP="00AF413A">
      <w:pPr>
        <w:pStyle w:val="ListParagraph"/>
        <w:numPr>
          <w:ilvl w:val="0"/>
          <w:numId w:val="31"/>
        </w:numPr>
        <w:spacing w:line="276" w:lineRule="auto"/>
        <w:ind w:left="0" w:firstLine="709"/>
        <w:jc w:val="both"/>
        <w:rPr>
          <w:lang w:val="ro-RO"/>
        </w:rPr>
      </w:pPr>
      <w:r>
        <w:rPr>
          <w:lang w:val="ro-RO"/>
        </w:rPr>
        <w:t>Art.2 lit.b si art.5 alin.(1), lit.a si art.7 alin.2 din HG nr.907/2016 privind etapele de elaborare și continutul cadru al documentațiilor tehnico economice aferente proiectelor/obiectivelor de investiții finanțate din fonduri publice, cu modificările și completările ulterioare</w:t>
      </w:r>
    </w:p>
    <w:p w:rsidR="00625E71" w:rsidRPr="00625E71" w:rsidRDefault="007E3E67" w:rsidP="00AF413A">
      <w:pPr>
        <w:pStyle w:val="ListParagraph"/>
        <w:numPr>
          <w:ilvl w:val="0"/>
          <w:numId w:val="31"/>
        </w:numPr>
        <w:spacing w:line="276" w:lineRule="auto"/>
        <w:ind w:left="0" w:firstLine="709"/>
        <w:jc w:val="both"/>
        <w:rPr>
          <w:color w:val="FF0000"/>
        </w:rPr>
      </w:pPr>
      <w:r>
        <w:rPr>
          <w:lang w:val="ro-RO"/>
        </w:rPr>
        <w:t>Leg</w:t>
      </w:r>
      <w:r w:rsidR="00BC0390">
        <w:rPr>
          <w:lang w:val="ro-RO"/>
        </w:rPr>
        <w:t>ii</w:t>
      </w:r>
      <w:r>
        <w:rPr>
          <w:lang w:val="ro-RO"/>
        </w:rPr>
        <w:t xml:space="preserve"> nr.24/2000 privind normele de tehnică legislativă pentru eleborarea actelor normative, republicată, cu modificările și completările ulterioare</w:t>
      </w:r>
    </w:p>
    <w:p w:rsidR="00960610" w:rsidRPr="00600A3F" w:rsidRDefault="00960610" w:rsidP="00AF413A">
      <w:pPr>
        <w:pStyle w:val="ListParagraph"/>
        <w:numPr>
          <w:ilvl w:val="0"/>
          <w:numId w:val="31"/>
        </w:numPr>
        <w:spacing w:line="276" w:lineRule="auto"/>
        <w:ind w:left="0" w:firstLine="709"/>
        <w:jc w:val="both"/>
        <w:rPr>
          <w:color w:val="FF0000"/>
        </w:rPr>
      </w:pPr>
      <w:r w:rsidRPr="00600A3F">
        <w:rPr>
          <w:lang w:val="es-ES"/>
        </w:rPr>
        <w:t xml:space="preserve">art.44 </w:t>
      </w:r>
      <w:proofErr w:type="spellStart"/>
      <w:r w:rsidRPr="00600A3F">
        <w:rPr>
          <w:lang w:val="es-ES"/>
        </w:rPr>
        <w:t>din</w:t>
      </w:r>
      <w:proofErr w:type="spellEnd"/>
      <w:r w:rsidRPr="00600A3F">
        <w:rPr>
          <w:lang w:val="es-ES"/>
        </w:rPr>
        <w:t xml:space="preserve"> </w:t>
      </w:r>
      <w:proofErr w:type="spellStart"/>
      <w:r w:rsidR="00625E71">
        <w:rPr>
          <w:lang w:val="es-ES"/>
        </w:rPr>
        <w:t>L</w:t>
      </w:r>
      <w:r w:rsidRPr="00600A3F">
        <w:rPr>
          <w:lang w:val="es-ES"/>
        </w:rPr>
        <w:t>egea</w:t>
      </w:r>
      <w:proofErr w:type="spellEnd"/>
      <w:r w:rsidRPr="00600A3F">
        <w:rPr>
          <w:lang w:val="es-ES"/>
        </w:rPr>
        <w:t xml:space="preserve"> nr.273/2006</w:t>
      </w:r>
      <w:r w:rsidR="00FB0B8D" w:rsidRPr="00600A3F">
        <w:rPr>
          <w:lang w:val="es-ES"/>
        </w:rPr>
        <w:t xml:space="preserve"> </w:t>
      </w:r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privind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finanțele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publice</w:t>
      </w:r>
      <w:proofErr w:type="spellEnd"/>
      <w:r w:rsidRPr="00600A3F">
        <w:rPr>
          <w:lang w:val="es-ES"/>
        </w:rPr>
        <w:t xml:space="preserve"> locale </w:t>
      </w:r>
      <w:proofErr w:type="spellStart"/>
      <w:r w:rsidRPr="00600A3F">
        <w:rPr>
          <w:lang w:val="es-ES"/>
        </w:rPr>
        <w:t>cu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modificarile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și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complet</w:t>
      </w:r>
      <w:r w:rsidR="00BC0390">
        <w:rPr>
          <w:lang w:val="es-ES"/>
        </w:rPr>
        <w:t>ările</w:t>
      </w:r>
      <w:proofErr w:type="spellEnd"/>
      <w:r w:rsidR="00BC0390">
        <w:rPr>
          <w:lang w:val="es-ES"/>
        </w:rPr>
        <w:t xml:space="preserve"> </w:t>
      </w:r>
      <w:proofErr w:type="spellStart"/>
      <w:r w:rsidR="00BC0390">
        <w:rPr>
          <w:lang w:val="es-ES"/>
        </w:rPr>
        <w:t>ulterioare</w:t>
      </w:r>
      <w:proofErr w:type="spellEnd"/>
      <w:r w:rsidRPr="00600A3F">
        <w:rPr>
          <w:lang w:val="es-ES"/>
        </w:rPr>
        <w:t xml:space="preserve">. </w:t>
      </w:r>
    </w:p>
    <w:p w:rsidR="00960610" w:rsidRPr="00600A3F" w:rsidRDefault="00960610" w:rsidP="00960610">
      <w:pPr>
        <w:spacing w:line="276" w:lineRule="auto"/>
        <w:jc w:val="both"/>
        <w:rPr>
          <w:color w:val="FF0000"/>
        </w:rPr>
      </w:pPr>
      <w:r w:rsidRPr="00600A3F">
        <w:rPr>
          <w:color w:val="FF0000"/>
        </w:rPr>
        <w:lastRenderedPageBreak/>
        <w:tab/>
      </w:r>
      <w:r w:rsidRPr="00600A3F">
        <w:rPr>
          <w:lang w:val="ro-RO"/>
        </w:rPr>
        <w:t xml:space="preserve">Potrivit dispozitiilor art. 108 alin.1 </w:t>
      </w:r>
      <w:proofErr w:type="spellStart"/>
      <w:r w:rsidRPr="00600A3F">
        <w:rPr>
          <w:lang w:val="ro-RO"/>
        </w:rPr>
        <w:t>lit.d</w:t>
      </w:r>
      <w:proofErr w:type="spellEnd"/>
      <w:r w:rsidRPr="00600A3F">
        <w:rPr>
          <w:lang w:val="ro-RO"/>
        </w:rPr>
        <w:t xml:space="preserve">) , din OUG nr.57/2019 privind Codul administrativ, </w:t>
      </w:r>
      <w:proofErr w:type="spellStart"/>
      <w:r w:rsidRPr="00600A3F">
        <w:rPr>
          <w:lang w:val="es-ES"/>
        </w:rPr>
        <w:t>cu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modific</w:t>
      </w:r>
      <w:r w:rsidR="00BC0390">
        <w:rPr>
          <w:lang w:val="es-ES"/>
        </w:rPr>
        <w:t>ă</w:t>
      </w:r>
      <w:r w:rsidRPr="00600A3F">
        <w:rPr>
          <w:lang w:val="es-ES"/>
        </w:rPr>
        <w:t>rile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și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complet</w:t>
      </w:r>
      <w:r w:rsidR="00BC0390">
        <w:rPr>
          <w:lang w:val="es-ES"/>
        </w:rPr>
        <w:t>ă</w:t>
      </w:r>
      <w:r w:rsidRPr="00600A3F">
        <w:rPr>
          <w:lang w:val="es-ES"/>
        </w:rPr>
        <w:t>rile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ulterioare</w:t>
      </w:r>
      <w:proofErr w:type="spellEnd"/>
      <w:r w:rsidRPr="00600A3F">
        <w:rPr>
          <w:lang w:val="es-ES"/>
        </w:rPr>
        <w:t xml:space="preserve"> .</w:t>
      </w:r>
    </w:p>
    <w:p w:rsidR="00960610" w:rsidRPr="00600A3F" w:rsidRDefault="00960610" w:rsidP="00960610">
      <w:pPr>
        <w:spacing w:line="276" w:lineRule="auto"/>
        <w:ind w:firstLine="720"/>
        <w:jc w:val="both"/>
        <w:rPr>
          <w:lang w:val="ro-RO"/>
        </w:rPr>
      </w:pPr>
      <w:r w:rsidRPr="00600A3F">
        <w:rPr>
          <w:lang w:val="ro-RO"/>
        </w:rPr>
        <w:t>În temeiul prevederilor</w:t>
      </w:r>
      <w:r w:rsidR="006E6E76">
        <w:rPr>
          <w:lang w:val="ro-RO"/>
        </w:rPr>
        <w:t xml:space="preserve"> art</w:t>
      </w:r>
      <w:r w:rsidR="00BC0390">
        <w:rPr>
          <w:lang w:val="ro-RO"/>
        </w:rPr>
        <w:t>.</w:t>
      </w:r>
      <w:r w:rsidRPr="00600A3F">
        <w:rPr>
          <w:lang w:val="ro-RO"/>
        </w:rPr>
        <w:t xml:space="preserve"> 129  alin.(1), alin. (2)  lit.”</w:t>
      </w:r>
      <w:r w:rsidR="00625E71">
        <w:rPr>
          <w:lang w:val="ro-RO"/>
        </w:rPr>
        <w:t>b</w:t>
      </w:r>
      <w:r w:rsidRPr="00600A3F">
        <w:rPr>
          <w:lang w:val="ro-RO"/>
        </w:rPr>
        <w:t>”,</w:t>
      </w:r>
      <w:r w:rsidR="00625E71">
        <w:rPr>
          <w:lang w:val="ro-RO"/>
        </w:rPr>
        <w:t xml:space="preserve"> alin.</w:t>
      </w:r>
      <w:r w:rsidR="006E6E76">
        <w:rPr>
          <w:lang w:val="ro-RO"/>
        </w:rPr>
        <w:t>(</w:t>
      </w:r>
      <w:r w:rsidR="00625E71">
        <w:rPr>
          <w:lang w:val="ro-RO"/>
        </w:rPr>
        <w:t>4</w:t>
      </w:r>
      <w:r w:rsidR="006E6E76">
        <w:rPr>
          <w:lang w:val="ro-RO"/>
        </w:rPr>
        <w:t>)</w:t>
      </w:r>
      <w:r w:rsidR="00625E71">
        <w:rPr>
          <w:lang w:val="ro-RO"/>
        </w:rPr>
        <w:t>, l</w:t>
      </w:r>
      <w:r w:rsidR="00BC0390">
        <w:rPr>
          <w:lang w:val="ro-RO"/>
        </w:rPr>
        <w:t>it.”d”</w:t>
      </w:r>
      <w:r w:rsidR="006E6E76">
        <w:rPr>
          <w:lang w:val="ro-RO"/>
        </w:rPr>
        <w:t>,</w:t>
      </w:r>
      <w:r w:rsidRPr="00600A3F">
        <w:rPr>
          <w:lang w:val="ro-RO"/>
        </w:rPr>
        <w:t xml:space="preserve"> respectiv alin.(7) lit. „a”, lit. „k”, alin.(9) lit. „a”, alin.(10) lit. „a”, </w:t>
      </w:r>
      <w:r w:rsidR="006E6E76">
        <w:rPr>
          <w:lang w:val="ro-RO"/>
        </w:rPr>
        <w:t>art.</w:t>
      </w:r>
      <w:r w:rsidRPr="00600A3F">
        <w:rPr>
          <w:lang w:val="ro-RO"/>
        </w:rPr>
        <w:t>133 alin.(1), art.139 alin.(1), art.196 din OUG nr.57/2</w:t>
      </w:r>
      <w:r w:rsidR="00BC0390">
        <w:rPr>
          <w:lang w:val="ro-RO"/>
        </w:rPr>
        <w:t>019 privind Codul administrativ</w:t>
      </w:r>
      <w:r w:rsidRPr="00600A3F">
        <w:rPr>
          <w:lang w:val="ro-RO"/>
        </w:rPr>
        <w:t>, cu modificările şi completările ulterioare.</w:t>
      </w:r>
    </w:p>
    <w:p w:rsidR="00960610" w:rsidRPr="00600A3F" w:rsidRDefault="00960610" w:rsidP="00960610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H o t ă r ă ş t </w:t>
      </w:r>
      <w:proofErr w:type="gramStart"/>
      <w:r w:rsidRPr="00600A3F">
        <w:rPr>
          <w:b/>
          <w:sz w:val="24"/>
          <w:szCs w:val="24"/>
          <w:lang w:val="es-ES"/>
        </w:rPr>
        <w:t>e :</w:t>
      </w:r>
      <w:proofErr w:type="gramEnd"/>
    </w:p>
    <w:p w:rsidR="00960610" w:rsidRPr="00600A3F" w:rsidRDefault="00960610" w:rsidP="00960610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                </w:t>
      </w:r>
    </w:p>
    <w:p w:rsidR="00960610" w:rsidRPr="00600A3F" w:rsidRDefault="00960610" w:rsidP="00960610">
      <w:pPr>
        <w:spacing w:line="276" w:lineRule="auto"/>
        <w:jc w:val="both"/>
        <w:rPr>
          <w:b/>
          <w:spacing w:val="-2"/>
          <w:lang w:val="es-ES"/>
        </w:rPr>
      </w:pPr>
      <w:r w:rsidRPr="00600A3F">
        <w:rPr>
          <w:lang w:val="es-ES"/>
        </w:rPr>
        <w:tab/>
        <w:t xml:space="preserve"> </w:t>
      </w:r>
      <w:r w:rsidR="002E635F">
        <w:rPr>
          <w:b/>
          <w:lang w:val="es-ES"/>
        </w:rPr>
        <w:t>Art.</w:t>
      </w:r>
      <w:r w:rsidRPr="002E635F">
        <w:rPr>
          <w:b/>
          <w:lang w:val="es-ES"/>
        </w:rPr>
        <w:t>1.</w:t>
      </w:r>
      <w:r w:rsidR="002E635F">
        <w:rPr>
          <w:lang w:val="es-ES"/>
        </w:rPr>
        <w:t xml:space="preserve"> </w:t>
      </w:r>
      <w:r w:rsidRPr="00600A3F">
        <w:rPr>
          <w:b/>
          <w:lang w:val="es-ES"/>
        </w:rPr>
        <w:t xml:space="preserve">Se </w:t>
      </w:r>
      <w:proofErr w:type="spellStart"/>
      <w:r w:rsidRPr="00600A3F">
        <w:rPr>
          <w:b/>
          <w:lang w:val="es-ES"/>
        </w:rPr>
        <w:t>aprobă</w:t>
      </w:r>
      <w:proofErr w:type="spellEnd"/>
      <w:r w:rsidRPr="00600A3F">
        <w:rPr>
          <w:b/>
          <w:lang w:val="es-ES"/>
        </w:rPr>
        <w:t xml:space="preserve"> </w:t>
      </w:r>
      <w:proofErr w:type="spellStart"/>
      <w:r w:rsidRPr="00600A3F">
        <w:rPr>
          <w:b/>
          <w:lang w:val="es-ES"/>
        </w:rPr>
        <w:t>indicatoriii</w:t>
      </w:r>
      <w:proofErr w:type="spellEnd"/>
      <w:r w:rsidRPr="00600A3F">
        <w:rPr>
          <w:b/>
          <w:lang w:val="es-ES"/>
        </w:rPr>
        <w:t xml:space="preserve"> </w:t>
      </w:r>
      <w:proofErr w:type="spellStart"/>
      <w:r w:rsidRPr="00600A3F">
        <w:rPr>
          <w:b/>
          <w:lang w:val="es-ES"/>
        </w:rPr>
        <w:t>tehnico-economici</w:t>
      </w:r>
      <w:proofErr w:type="spellEnd"/>
      <w:r w:rsidRPr="00600A3F">
        <w:rPr>
          <w:bCs/>
          <w:lang w:val="es-ES"/>
        </w:rPr>
        <w:t xml:space="preserve">, </w:t>
      </w:r>
      <w:proofErr w:type="spellStart"/>
      <w:r w:rsidRPr="00600A3F">
        <w:rPr>
          <w:lang w:val="es-ES"/>
        </w:rPr>
        <w:t>pentru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obiectivul</w:t>
      </w:r>
      <w:proofErr w:type="spellEnd"/>
      <w:r w:rsidRPr="00600A3F">
        <w:rPr>
          <w:lang w:val="es-ES"/>
        </w:rPr>
        <w:t xml:space="preserve">                              </w:t>
      </w:r>
      <w:r w:rsidR="007E1827" w:rsidRPr="00600A3F">
        <w:rPr>
          <w:b/>
          <w:lang w:val="ro-RO" w:eastAsia="zh-CN"/>
        </w:rPr>
        <w:t xml:space="preserve">„ </w:t>
      </w:r>
      <w:r w:rsidR="007E1827" w:rsidRPr="00600A3F">
        <w:rPr>
          <w:b/>
          <w:lang w:eastAsia="zh-CN"/>
        </w:rPr>
        <w:t xml:space="preserve">SF  </w:t>
      </w:r>
      <w:proofErr w:type="spellStart"/>
      <w:r w:rsidR="007E1827" w:rsidRPr="00600A3F">
        <w:rPr>
          <w:b/>
          <w:lang w:eastAsia="zh-CN"/>
        </w:rPr>
        <w:t>mansardare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Grădinița</w:t>
      </w:r>
      <w:proofErr w:type="spellEnd"/>
      <w:r w:rsidR="007E1827" w:rsidRPr="00600A3F">
        <w:rPr>
          <w:b/>
          <w:lang w:eastAsia="zh-CN"/>
        </w:rPr>
        <w:t xml:space="preserve"> PP </w:t>
      </w:r>
      <w:proofErr w:type="spellStart"/>
      <w:r w:rsidR="007E1827" w:rsidRPr="00600A3F">
        <w:rPr>
          <w:b/>
          <w:lang w:eastAsia="zh-CN"/>
        </w:rPr>
        <w:t>Lumea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Copiilor</w:t>
      </w:r>
      <w:proofErr w:type="spellEnd"/>
      <w:r w:rsidR="007E1827" w:rsidRPr="00600A3F">
        <w:rPr>
          <w:b/>
          <w:i/>
          <w:lang w:val="ro-RO"/>
        </w:rPr>
        <w:t>”</w:t>
      </w:r>
      <w:r w:rsidRPr="00600A3F">
        <w:rPr>
          <w:b/>
          <w:i/>
          <w:lang w:val="ro-RO"/>
        </w:rPr>
        <w:t xml:space="preserve">,  </w:t>
      </w:r>
      <w:proofErr w:type="spellStart"/>
      <w:r w:rsidRPr="00600A3F">
        <w:rPr>
          <w:lang w:val="es-ES"/>
        </w:rPr>
        <w:t>conform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Anexei</w:t>
      </w:r>
      <w:proofErr w:type="spellEnd"/>
      <w:r w:rsidRPr="00600A3F">
        <w:rPr>
          <w:lang w:val="es-ES"/>
        </w:rPr>
        <w:t xml:space="preserve"> 1 </w:t>
      </w:r>
      <w:proofErr w:type="spellStart"/>
      <w:r w:rsidRPr="00600A3F">
        <w:rPr>
          <w:lang w:val="es-ES"/>
        </w:rPr>
        <w:t>care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face</w:t>
      </w:r>
      <w:proofErr w:type="spellEnd"/>
      <w:r w:rsidRPr="00600A3F">
        <w:rPr>
          <w:lang w:val="es-ES"/>
        </w:rPr>
        <w:t xml:space="preserve"> parte </w:t>
      </w:r>
      <w:proofErr w:type="spellStart"/>
      <w:r w:rsidRPr="00600A3F">
        <w:rPr>
          <w:lang w:val="es-ES"/>
        </w:rPr>
        <w:t>integrantă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din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prezenta</w:t>
      </w:r>
      <w:proofErr w:type="spellEnd"/>
      <w:r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hotărâre</w:t>
      </w:r>
      <w:proofErr w:type="spellEnd"/>
    </w:p>
    <w:p w:rsidR="00960610" w:rsidRPr="00600A3F" w:rsidRDefault="00960610" w:rsidP="00960610">
      <w:pPr>
        <w:pStyle w:val="FootnoteText"/>
        <w:spacing w:line="276" w:lineRule="auto"/>
        <w:rPr>
          <w:color w:val="FF0000"/>
          <w:sz w:val="24"/>
          <w:szCs w:val="24"/>
          <w:lang w:val="es-ES"/>
        </w:rPr>
      </w:pPr>
      <w:r w:rsidRPr="00600A3F">
        <w:rPr>
          <w:color w:val="FF0000"/>
          <w:sz w:val="24"/>
          <w:szCs w:val="24"/>
          <w:lang w:val="es-ES"/>
        </w:rPr>
        <w:tab/>
      </w:r>
    </w:p>
    <w:p w:rsidR="00960610" w:rsidRPr="006E6E76" w:rsidRDefault="00960610" w:rsidP="00960610">
      <w:pPr>
        <w:pStyle w:val="FootnoteText"/>
        <w:spacing w:line="276" w:lineRule="auto"/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ab/>
      </w:r>
      <w:r w:rsidRPr="002E635F">
        <w:rPr>
          <w:b/>
          <w:sz w:val="24"/>
          <w:szCs w:val="24"/>
          <w:lang w:val="es-ES"/>
        </w:rPr>
        <w:t>Art. 2</w:t>
      </w:r>
      <w:r w:rsidRPr="00600A3F">
        <w:rPr>
          <w:sz w:val="24"/>
          <w:szCs w:val="24"/>
          <w:lang w:val="es-ES"/>
        </w:rPr>
        <w:t xml:space="preserve">. Cu </w:t>
      </w:r>
      <w:proofErr w:type="spellStart"/>
      <w:r w:rsidRPr="00600A3F">
        <w:rPr>
          <w:sz w:val="24"/>
          <w:szCs w:val="24"/>
          <w:lang w:val="es-ES"/>
        </w:rPr>
        <w:t>aducere</w:t>
      </w:r>
      <w:proofErr w:type="spellEnd"/>
      <w:r w:rsidRPr="00600A3F">
        <w:rPr>
          <w:sz w:val="24"/>
          <w:szCs w:val="24"/>
          <w:lang w:val="es-ES"/>
        </w:rPr>
        <w:t xml:space="preserve"> la </w:t>
      </w:r>
      <w:proofErr w:type="spellStart"/>
      <w:r w:rsidRPr="00600A3F">
        <w:rPr>
          <w:sz w:val="24"/>
          <w:szCs w:val="24"/>
          <w:lang w:val="es-ES"/>
        </w:rPr>
        <w:t>îndeplinire</w:t>
      </w:r>
      <w:proofErr w:type="spellEnd"/>
      <w:r w:rsidRPr="00600A3F">
        <w:rPr>
          <w:sz w:val="24"/>
          <w:szCs w:val="24"/>
          <w:lang w:val="es-ES"/>
        </w:rPr>
        <w:t xml:space="preserve"> a </w:t>
      </w:r>
      <w:proofErr w:type="spellStart"/>
      <w:r w:rsidRPr="00600A3F">
        <w:rPr>
          <w:sz w:val="24"/>
          <w:szCs w:val="24"/>
          <w:lang w:val="es-ES"/>
        </w:rPr>
        <w:t>prevederilor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prezentei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hotărâri</w:t>
      </w:r>
      <w:proofErr w:type="spellEnd"/>
      <w:r w:rsidRPr="00600A3F">
        <w:rPr>
          <w:sz w:val="24"/>
          <w:szCs w:val="24"/>
          <w:lang w:val="es-ES"/>
        </w:rPr>
        <w:t xml:space="preserve"> se </w:t>
      </w:r>
      <w:proofErr w:type="spellStart"/>
      <w:r w:rsidRPr="00600A3F">
        <w:rPr>
          <w:sz w:val="24"/>
          <w:szCs w:val="24"/>
          <w:lang w:val="es-ES"/>
        </w:rPr>
        <w:t>încredinţează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Executivul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Municipiului</w:t>
      </w:r>
      <w:proofErr w:type="spellEnd"/>
      <w:r w:rsidRPr="00600A3F">
        <w:rPr>
          <w:sz w:val="24"/>
          <w:szCs w:val="24"/>
          <w:lang w:val="es-ES"/>
        </w:rPr>
        <w:t xml:space="preserve"> T</w:t>
      </w:r>
      <w:r w:rsidRPr="00600A3F">
        <w:rPr>
          <w:bCs/>
          <w:sz w:val="24"/>
          <w:szCs w:val="24"/>
          <w:lang w:val="ro-RO" w:eastAsia="ro-RO"/>
        </w:rPr>
        <w:t>â</w:t>
      </w:r>
      <w:proofErr w:type="spellStart"/>
      <w:r w:rsidRPr="00600A3F">
        <w:rPr>
          <w:sz w:val="24"/>
          <w:szCs w:val="24"/>
          <w:lang w:val="es-ES"/>
        </w:rPr>
        <w:t>rgu</w:t>
      </w:r>
      <w:proofErr w:type="spellEnd"/>
      <w:r w:rsidRPr="00600A3F">
        <w:rPr>
          <w:sz w:val="24"/>
          <w:szCs w:val="24"/>
          <w:lang w:val="es-ES"/>
        </w:rPr>
        <w:t xml:space="preserve"> Mureş </w:t>
      </w:r>
      <w:proofErr w:type="spellStart"/>
      <w:r w:rsidRPr="00600A3F">
        <w:rPr>
          <w:sz w:val="24"/>
          <w:szCs w:val="24"/>
          <w:lang w:val="es-ES"/>
        </w:rPr>
        <w:t>prin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Direcţia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Economică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şi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Direcţia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Şcoli</w:t>
      </w:r>
      <w:proofErr w:type="spellEnd"/>
      <w:r w:rsidRPr="00600A3F">
        <w:rPr>
          <w:sz w:val="24"/>
          <w:szCs w:val="24"/>
          <w:lang w:val="es-ES"/>
        </w:rPr>
        <w:t xml:space="preserve"> -Serviciul </w:t>
      </w:r>
      <w:proofErr w:type="spellStart"/>
      <w:r w:rsidRPr="00600A3F">
        <w:rPr>
          <w:sz w:val="24"/>
          <w:szCs w:val="24"/>
          <w:lang w:val="es-ES"/>
        </w:rPr>
        <w:t>Investiţii</w:t>
      </w:r>
      <w:proofErr w:type="spellEnd"/>
      <w:r w:rsidRPr="00600A3F">
        <w:rPr>
          <w:sz w:val="24"/>
          <w:szCs w:val="24"/>
          <w:lang w:val="es-ES"/>
        </w:rPr>
        <w:t xml:space="preserve">, </w:t>
      </w:r>
      <w:proofErr w:type="spellStart"/>
      <w:r w:rsidRPr="00600A3F">
        <w:rPr>
          <w:sz w:val="24"/>
          <w:szCs w:val="24"/>
          <w:lang w:val="es-ES"/>
        </w:rPr>
        <w:t>Reparaţii</w:t>
      </w:r>
      <w:proofErr w:type="spellEnd"/>
      <w:r w:rsidRPr="00600A3F">
        <w:rPr>
          <w:sz w:val="24"/>
          <w:szCs w:val="24"/>
          <w:lang w:val="es-ES"/>
        </w:rPr>
        <w:t xml:space="preserve">, </w:t>
      </w:r>
      <w:proofErr w:type="spellStart"/>
      <w:r w:rsidRPr="00600A3F">
        <w:rPr>
          <w:sz w:val="24"/>
          <w:szCs w:val="24"/>
          <w:lang w:val="es-ES"/>
        </w:rPr>
        <w:t>Şcoli</w:t>
      </w:r>
      <w:proofErr w:type="spellEnd"/>
      <w:r w:rsidRPr="00600A3F">
        <w:rPr>
          <w:sz w:val="24"/>
          <w:szCs w:val="24"/>
          <w:lang w:val="es-ES"/>
        </w:rPr>
        <w:t xml:space="preserve">, </w:t>
      </w:r>
      <w:proofErr w:type="spellStart"/>
      <w:r w:rsidRPr="00600A3F">
        <w:rPr>
          <w:sz w:val="24"/>
          <w:szCs w:val="24"/>
          <w:lang w:val="es-ES"/>
        </w:rPr>
        <w:t>Biserici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şi</w:t>
      </w:r>
      <w:proofErr w:type="spellEnd"/>
      <w:r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Spitale</w:t>
      </w:r>
      <w:proofErr w:type="spellEnd"/>
      <w:r w:rsidR="006E6E76">
        <w:rPr>
          <w:sz w:val="24"/>
          <w:szCs w:val="24"/>
          <w:lang w:val="es-ES"/>
        </w:rPr>
        <w:t xml:space="preserve">, </w:t>
      </w:r>
      <w:proofErr w:type="spellStart"/>
      <w:r w:rsidR="006E6E76">
        <w:rPr>
          <w:sz w:val="24"/>
          <w:szCs w:val="24"/>
          <w:lang w:val="es-ES"/>
        </w:rPr>
        <w:t>Direcția</w:t>
      </w:r>
      <w:proofErr w:type="spellEnd"/>
      <w:r w:rsidR="006E6E76">
        <w:rPr>
          <w:sz w:val="24"/>
          <w:szCs w:val="24"/>
          <w:lang w:val="es-ES"/>
        </w:rPr>
        <w:t>,</w:t>
      </w:r>
      <w:r w:rsidR="006E6E76" w:rsidRPr="006E6E76">
        <w:rPr>
          <w:sz w:val="24"/>
          <w:szCs w:val="24"/>
          <w:lang w:val="ro-RO"/>
        </w:rPr>
        <w:t xml:space="preserve"> Directiei proiecte cu finanțare internațională, resurse umane, relatii cu publicul și logistică</w:t>
      </w:r>
    </w:p>
    <w:p w:rsidR="00960610" w:rsidRPr="002E635F" w:rsidRDefault="00960610" w:rsidP="00960610">
      <w:pPr>
        <w:pStyle w:val="FootnoteText"/>
        <w:spacing w:line="276" w:lineRule="auto"/>
        <w:ind w:firstLine="1080"/>
        <w:rPr>
          <w:b/>
          <w:sz w:val="24"/>
          <w:szCs w:val="24"/>
          <w:lang w:val="es-ES"/>
        </w:rPr>
      </w:pPr>
    </w:p>
    <w:p w:rsidR="00960610" w:rsidRDefault="006E6E76" w:rsidP="00960610">
      <w:pPr>
        <w:spacing w:line="276" w:lineRule="auto"/>
        <w:ind w:right="-9"/>
        <w:jc w:val="both"/>
        <w:rPr>
          <w:lang w:val="ro-RO"/>
        </w:rPr>
      </w:pPr>
      <w:r w:rsidRPr="002E635F">
        <w:rPr>
          <w:b/>
          <w:lang w:val="es-ES"/>
        </w:rPr>
        <w:tab/>
      </w:r>
      <w:r w:rsidR="00960610" w:rsidRPr="002E635F">
        <w:rPr>
          <w:b/>
          <w:lang w:val="es-ES"/>
        </w:rPr>
        <w:t>Art. 3.</w:t>
      </w:r>
      <w:r w:rsidR="00960610" w:rsidRPr="00600A3F">
        <w:rPr>
          <w:lang w:val="es-ES"/>
        </w:rPr>
        <w:t xml:space="preserve">  </w:t>
      </w:r>
      <w:r w:rsidR="00960610" w:rsidRPr="00600A3F">
        <w:rPr>
          <w:lang w:val="ro-RO"/>
        </w:rPr>
        <w:t>În conformitate cu prevederile art. 252, alin. 1, lit. c, art.255 din OUG nr.57/2019 privind Codul administrativ şi ale art.3, alin.1 din Legea nr.554/2004 Legea contenciosului administrativ, prezenta Hotărâre se înaintează Prefectului Judeţului Mureş, pentru exercitarea controlului de legalitate.</w:t>
      </w:r>
    </w:p>
    <w:p w:rsidR="002E635F" w:rsidRPr="002E635F" w:rsidRDefault="002E635F" w:rsidP="00960610">
      <w:pPr>
        <w:spacing w:line="276" w:lineRule="auto"/>
        <w:ind w:right="-9"/>
        <w:jc w:val="both"/>
        <w:rPr>
          <w:b/>
          <w:lang w:val="ro-RO"/>
        </w:rPr>
      </w:pPr>
    </w:p>
    <w:p w:rsidR="00960610" w:rsidRPr="00600A3F" w:rsidRDefault="00960610" w:rsidP="00960610">
      <w:pPr>
        <w:spacing w:line="276" w:lineRule="auto"/>
        <w:jc w:val="both"/>
        <w:rPr>
          <w:lang w:val="ro-RO"/>
        </w:rPr>
      </w:pPr>
      <w:r w:rsidRPr="002E635F">
        <w:rPr>
          <w:b/>
          <w:lang w:val="ro-RO"/>
        </w:rPr>
        <w:tab/>
        <w:t>Art.</w:t>
      </w:r>
      <w:r w:rsidR="006E6E76" w:rsidRPr="002E635F">
        <w:rPr>
          <w:b/>
          <w:lang w:val="ro-RO"/>
        </w:rPr>
        <w:t>4</w:t>
      </w:r>
      <w:r w:rsidRPr="002E635F">
        <w:rPr>
          <w:b/>
          <w:lang w:val="ro-RO"/>
        </w:rPr>
        <w:t>.</w:t>
      </w:r>
      <w:r w:rsidR="002E635F">
        <w:rPr>
          <w:b/>
          <w:lang w:val="ro-RO"/>
        </w:rPr>
        <w:t xml:space="preserve"> </w:t>
      </w:r>
      <w:r w:rsidRPr="00600A3F">
        <w:rPr>
          <w:lang w:val="ro-RO"/>
        </w:rPr>
        <w:t>Prezenta hotărâre se comunică:</w:t>
      </w:r>
    </w:p>
    <w:p w:rsidR="00960610" w:rsidRPr="00600A3F" w:rsidRDefault="00960610" w:rsidP="00960610">
      <w:pPr>
        <w:spacing w:line="276" w:lineRule="auto"/>
        <w:jc w:val="both"/>
        <w:rPr>
          <w:lang w:val="ro-RO"/>
        </w:rPr>
      </w:pPr>
      <w:r w:rsidRPr="00600A3F">
        <w:rPr>
          <w:lang w:val="ro-RO"/>
        </w:rPr>
        <w:tab/>
      </w:r>
      <w:r w:rsidRPr="00600A3F">
        <w:rPr>
          <w:lang w:val="ro-RO"/>
        </w:rPr>
        <w:tab/>
        <w:t>- Direcţiei Şcoli,</w:t>
      </w:r>
    </w:p>
    <w:p w:rsidR="00960610" w:rsidRDefault="00960610" w:rsidP="00960610">
      <w:pPr>
        <w:spacing w:line="276" w:lineRule="auto"/>
        <w:jc w:val="both"/>
        <w:rPr>
          <w:lang w:val="ro-RO"/>
        </w:rPr>
      </w:pPr>
      <w:r w:rsidRPr="00600A3F">
        <w:rPr>
          <w:lang w:val="ro-RO"/>
        </w:rPr>
        <w:tab/>
      </w:r>
      <w:r w:rsidRPr="00600A3F">
        <w:rPr>
          <w:lang w:val="ro-RO"/>
        </w:rPr>
        <w:tab/>
        <w:t>- Direcţiei Economice</w:t>
      </w:r>
    </w:p>
    <w:p w:rsidR="006E6E76" w:rsidRPr="00600A3F" w:rsidRDefault="006E6E76" w:rsidP="00960610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</w:t>
      </w:r>
      <w:r w:rsidRPr="006E6E76">
        <w:rPr>
          <w:lang w:val="ro-RO"/>
        </w:rPr>
        <w:t xml:space="preserve"> </w:t>
      </w:r>
      <w:r>
        <w:rPr>
          <w:lang w:val="ro-RO"/>
        </w:rPr>
        <w:t>Directiei proiecte cu finanțare internațională, resurse umane, relatii cu publicul și logistică</w:t>
      </w:r>
    </w:p>
    <w:p w:rsidR="00960610" w:rsidRPr="00600A3F" w:rsidRDefault="00960610" w:rsidP="00960610">
      <w:pPr>
        <w:spacing w:line="360" w:lineRule="auto"/>
        <w:jc w:val="both"/>
        <w:rPr>
          <w:lang w:val="ro-RO"/>
        </w:rPr>
      </w:pPr>
      <w:r w:rsidRPr="00600A3F">
        <w:rPr>
          <w:lang w:val="ro-RO"/>
        </w:rPr>
        <w:tab/>
      </w:r>
      <w:r w:rsidRPr="00600A3F">
        <w:rPr>
          <w:lang w:val="ro-RO"/>
        </w:rPr>
        <w:tab/>
      </w:r>
    </w:p>
    <w:p w:rsidR="00960610" w:rsidRPr="00600A3F" w:rsidRDefault="00960610" w:rsidP="0096061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rPr>
          <w:sz w:val="24"/>
          <w:szCs w:val="24"/>
          <w:lang w:val="es-ES"/>
        </w:rPr>
      </w:pPr>
    </w:p>
    <w:p w:rsidR="00960610" w:rsidRDefault="00960610" w:rsidP="00960610">
      <w:pPr>
        <w:pStyle w:val="FootnoteText"/>
        <w:ind w:firstLine="1080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  <w:proofErr w:type="spellStart"/>
      <w:r w:rsidRPr="00600A3F">
        <w:rPr>
          <w:b/>
          <w:sz w:val="24"/>
          <w:szCs w:val="24"/>
          <w:lang w:val="es-ES"/>
        </w:rPr>
        <w:t>Viză</w:t>
      </w:r>
      <w:proofErr w:type="spellEnd"/>
      <w:r w:rsidRPr="00600A3F">
        <w:rPr>
          <w:b/>
          <w:sz w:val="24"/>
          <w:szCs w:val="24"/>
          <w:lang w:val="es-ES"/>
        </w:rPr>
        <w:t xml:space="preserve"> de </w:t>
      </w:r>
      <w:proofErr w:type="spellStart"/>
      <w:r w:rsidRPr="00600A3F">
        <w:rPr>
          <w:b/>
          <w:sz w:val="24"/>
          <w:szCs w:val="24"/>
          <w:lang w:val="es-ES"/>
        </w:rPr>
        <w:t>legalitate</w:t>
      </w:r>
      <w:proofErr w:type="spellEnd"/>
    </w:p>
    <w:p w:rsidR="00AA0DC8" w:rsidRPr="00561AF5" w:rsidRDefault="00AA0DC8" w:rsidP="00AA0DC8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</w:t>
      </w:r>
      <w:r w:rsidR="00406EC1">
        <w:rPr>
          <w:rFonts w:cs="Tahoma"/>
          <w:b/>
          <w:bCs/>
        </w:rPr>
        <w:t>â</w:t>
      </w:r>
      <w:r w:rsidRPr="00561AF5">
        <w:rPr>
          <w:rFonts w:cs="Tahoma"/>
          <w:b/>
          <w:bCs/>
        </w:rPr>
        <w:t>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AA0DC8" w:rsidRPr="00561AF5" w:rsidRDefault="00AA0DC8" w:rsidP="00AA0DC8">
      <w:pPr>
        <w:jc w:val="center"/>
        <w:rPr>
          <w:rFonts w:cs="Tahoma"/>
          <w:b/>
          <w:bCs/>
        </w:rPr>
      </w:pPr>
    </w:p>
    <w:p w:rsidR="00AA0DC8" w:rsidRDefault="00AA0DC8" w:rsidP="00AA0DC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AA0DC8" w:rsidRPr="00600A3F" w:rsidRDefault="00AA0DC8" w:rsidP="00960610">
      <w:pPr>
        <w:pStyle w:val="FootnoteText"/>
        <w:ind w:firstLine="1080"/>
        <w:rPr>
          <w:b/>
          <w:sz w:val="24"/>
          <w:szCs w:val="24"/>
          <w:lang w:val="es-ES"/>
        </w:rPr>
      </w:pPr>
    </w:p>
    <w:p w:rsidR="00960610" w:rsidRPr="00600A3F" w:rsidRDefault="00960610" w:rsidP="00960610">
      <w:pPr>
        <w:pStyle w:val="FootnoteText"/>
        <w:ind w:firstLine="1080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</w:p>
    <w:p w:rsidR="00960610" w:rsidRPr="00600A3F" w:rsidRDefault="00960610" w:rsidP="00960610">
      <w:pPr>
        <w:pStyle w:val="FootnoteText"/>
        <w:ind w:firstLine="1080"/>
        <w:rPr>
          <w:color w:val="FF0000"/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ab/>
      </w:r>
      <w:r w:rsidRPr="00600A3F">
        <w:rPr>
          <w:sz w:val="24"/>
          <w:szCs w:val="24"/>
          <w:lang w:val="es-ES"/>
        </w:rPr>
        <w:tab/>
      </w:r>
      <w:r w:rsidRPr="00600A3F">
        <w:rPr>
          <w:sz w:val="24"/>
          <w:szCs w:val="24"/>
          <w:lang w:val="es-ES"/>
        </w:rPr>
        <w:tab/>
        <w:t xml:space="preserve">              </w:t>
      </w:r>
    </w:p>
    <w:p w:rsidR="00960610" w:rsidRPr="00600A3F" w:rsidRDefault="00960610" w:rsidP="00960610">
      <w:pPr>
        <w:pStyle w:val="FootnoteText"/>
        <w:rPr>
          <w:sz w:val="24"/>
          <w:szCs w:val="24"/>
          <w:lang w:val="es-ES"/>
        </w:rPr>
      </w:pPr>
    </w:p>
    <w:p w:rsidR="00960610" w:rsidRPr="00600A3F" w:rsidRDefault="00960610" w:rsidP="00960610">
      <w:pPr>
        <w:ind w:firstLine="720"/>
        <w:jc w:val="both"/>
        <w:rPr>
          <w:lang w:val="ro-RO"/>
        </w:rPr>
      </w:pPr>
    </w:p>
    <w:p w:rsidR="00960610" w:rsidRPr="00600A3F" w:rsidRDefault="00960610" w:rsidP="00960610">
      <w:pPr>
        <w:ind w:left="170"/>
        <w:jc w:val="center"/>
        <w:rPr>
          <w:b/>
        </w:rPr>
      </w:pPr>
    </w:p>
    <w:p w:rsidR="00960610" w:rsidRPr="00600A3F" w:rsidRDefault="00960610" w:rsidP="00960610">
      <w:pPr>
        <w:ind w:left="170" w:firstLine="720"/>
        <w:jc w:val="both"/>
        <w:rPr>
          <w:b/>
          <w:lang w:val="ro-RO" w:eastAsia="ro-RO"/>
        </w:rPr>
      </w:pPr>
    </w:p>
    <w:p w:rsidR="00960610" w:rsidRPr="00600A3F" w:rsidRDefault="00960610" w:rsidP="00960610">
      <w:pPr>
        <w:ind w:left="170" w:firstLine="720"/>
        <w:jc w:val="both"/>
        <w:rPr>
          <w:b/>
          <w:lang w:val="ro-RO" w:eastAsia="ro-RO"/>
        </w:rPr>
      </w:pPr>
    </w:p>
    <w:p w:rsidR="00C21690" w:rsidRPr="00600A3F" w:rsidRDefault="00C21690" w:rsidP="00960610">
      <w:pPr>
        <w:ind w:left="170" w:firstLine="720"/>
        <w:jc w:val="both"/>
        <w:rPr>
          <w:b/>
          <w:lang w:val="ro-RO" w:eastAsia="ro-RO"/>
        </w:rPr>
      </w:pPr>
    </w:p>
    <w:p w:rsidR="00960610" w:rsidRPr="00600A3F" w:rsidRDefault="00960610" w:rsidP="00960610">
      <w:pPr>
        <w:ind w:left="170" w:firstLine="720"/>
        <w:jc w:val="both"/>
        <w:rPr>
          <w:b/>
          <w:lang w:val="ro-RO" w:eastAsia="ro-RO"/>
        </w:rPr>
      </w:pPr>
    </w:p>
    <w:p w:rsidR="00960610" w:rsidRPr="002E635F" w:rsidRDefault="00960610" w:rsidP="00960610">
      <w:pPr>
        <w:pStyle w:val="FootnoteText"/>
        <w:rPr>
          <w:lang w:val="ro-RO"/>
        </w:rPr>
      </w:pPr>
      <w:r w:rsidRPr="002E635F">
        <w:rPr>
          <w:lang w:val="es-ES"/>
        </w:rPr>
        <w:t>*</w:t>
      </w:r>
      <w:proofErr w:type="spellStart"/>
      <w:r w:rsidRPr="002E635F">
        <w:rPr>
          <w:lang w:val="es-ES"/>
        </w:rPr>
        <w:t>Actele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administrative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sunt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hotărârile</w:t>
      </w:r>
      <w:proofErr w:type="spellEnd"/>
      <w:r w:rsidRPr="002E635F">
        <w:rPr>
          <w:lang w:val="es-ES"/>
        </w:rPr>
        <w:t xml:space="preserve"> de </w:t>
      </w:r>
      <w:proofErr w:type="spellStart"/>
      <w:r w:rsidRPr="002E635F">
        <w:rPr>
          <w:lang w:val="es-ES"/>
        </w:rPr>
        <w:t>Consiliu</w:t>
      </w:r>
      <w:proofErr w:type="spellEnd"/>
      <w:r w:rsidRPr="002E635F">
        <w:rPr>
          <w:lang w:val="es-ES"/>
        </w:rPr>
        <w:t xml:space="preserve"> local </w:t>
      </w:r>
      <w:proofErr w:type="spellStart"/>
      <w:r w:rsidRPr="002E635F">
        <w:rPr>
          <w:lang w:val="es-ES"/>
        </w:rPr>
        <w:t>care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intră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învigoare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și</w:t>
      </w:r>
      <w:proofErr w:type="spellEnd"/>
      <w:r w:rsidRPr="002E635F">
        <w:rPr>
          <w:lang w:val="es-ES"/>
        </w:rPr>
        <w:t xml:space="preserve"> produce </w:t>
      </w:r>
      <w:proofErr w:type="spellStart"/>
      <w:r w:rsidRPr="002E635F">
        <w:rPr>
          <w:lang w:val="es-ES"/>
        </w:rPr>
        <w:t>efecte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juridice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după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îndeplinirea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condițiilor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prevăzute</w:t>
      </w:r>
      <w:proofErr w:type="spellEnd"/>
      <w:r w:rsidRPr="002E635F">
        <w:rPr>
          <w:lang w:val="es-ES"/>
        </w:rPr>
        <w:t xml:space="preserve"> de art.235 </w:t>
      </w:r>
      <w:proofErr w:type="spellStart"/>
      <w:r w:rsidRPr="002E635F">
        <w:rPr>
          <w:lang w:val="es-ES"/>
        </w:rPr>
        <w:t>din</w:t>
      </w:r>
      <w:proofErr w:type="spellEnd"/>
      <w:r w:rsidRPr="002E635F">
        <w:rPr>
          <w:lang w:val="es-ES"/>
        </w:rPr>
        <w:t xml:space="preserve"> O.U.G </w:t>
      </w:r>
      <w:proofErr w:type="spellStart"/>
      <w:r w:rsidRPr="002E635F">
        <w:rPr>
          <w:lang w:val="es-ES"/>
        </w:rPr>
        <w:t>nr</w:t>
      </w:r>
      <w:proofErr w:type="spellEnd"/>
      <w:r w:rsidRPr="002E635F">
        <w:rPr>
          <w:lang w:val="es-ES"/>
        </w:rPr>
        <w:t xml:space="preserve">. 57/2019 </w:t>
      </w:r>
      <w:proofErr w:type="spellStart"/>
      <w:r w:rsidRPr="002E635F">
        <w:rPr>
          <w:lang w:val="es-ES"/>
        </w:rPr>
        <w:t>privind</w:t>
      </w:r>
      <w:proofErr w:type="spellEnd"/>
      <w:r w:rsidRPr="002E635F">
        <w:rPr>
          <w:lang w:val="es-ES"/>
        </w:rPr>
        <w:t xml:space="preserve"> </w:t>
      </w:r>
      <w:proofErr w:type="spellStart"/>
      <w:r w:rsidRPr="002E635F">
        <w:rPr>
          <w:lang w:val="es-ES"/>
        </w:rPr>
        <w:t>Codul</w:t>
      </w:r>
      <w:proofErr w:type="spellEnd"/>
      <w:r w:rsidRPr="002E635F">
        <w:rPr>
          <w:lang w:val="es-ES"/>
        </w:rPr>
        <w:t xml:space="preserve"> administrativ</w:t>
      </w:r>
    </w:p>
    <w:p w:rsidR="007F7EA1" w:rsidRPr="00600A3F" w:rsidRDefault="007F7EA1" w:rsidP="0029529D">
      <w:pPr>
        <w:ind w:left="170" w:firstLine="720"/>
        <w:jc w:val="both"/>
        <w:rPr>
          <w:b/>
          <w:lang w:val="ro-RO" w:eastAsia="ro-RO"/>
        </w:rPr>
      </w:pPr>
    </w:p>
    <w:bookmarkEnd w:id="0"/>
    <w:p w:rsidR="00AB1F44" w:rsidRPr="00600A3F" w:rsidRDefault="00AB1F44" w:rsidP="00AB1F44">
      <w:pPr>
        <w:pStyle w:val="FootnoteText"/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lastRenderedPageBreak/>
        <w:t xml:space="preserve">Anexa nr.1 la HCL </w:t>
      </w:r>
      <w:proofErr w:type="spellStart"/>
      <w:r w:rsidRPr="00600A3F">
        <w:rPr>
          <w:sz w:val="24"/>
          <w:szCs w:val="24"/>
          <w:lang w:val="es-ES"/>
        </w:rPr>
        <w:t>nr</w:t>
      </w:r>
      <w:proofErr w:type="spellEnd"/>
      <w:r w:rsidRPr="00600A3F">
        <w:rPr>
          <w:sz w:val="24"/>
          <w:szCs w:val="24"/>
          <w:lang w:val="es-ES"/>
        </w:rPr>
        <w:t xml:space="preserve">.________ </w:t>
      </w:r>
      <w:proofErr w:type="spellStart"/>
      <w:r w:rsidRPr="00600A3F">
        <w:rPr>
          <w:sz w:val="24"/>
          <w:szCs w:val="24"/>
          <w:lang w:val="es-ES"/>
        </w:rPr>
        <w:t>din</w:t>
      </w:r>
      <w:proofErr w:type="spellEnd"/>
      <w:r w:rsidRPr="00600A3F">
        <w:rPr>
          <w:sz w:val="24"/>
          <w:szCs w:val="24"/>
          <w:lang w:val="es-ES"/>
        </w:rPr>
        <w:t xml:space="preserve">  data ________________________</w:t>
      </w:r>
    </w:p>
    <w:p w:rsidR="00AB1F44" w:rsidRPr="00600A3F" w:rsidRDefault="00AB1F44" w:rsidP="00AB1F44">
      <w:pPr>
        <w:pStyle w:val="FootnoteText"/>
        <w:rPr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jc w:val="center"/>
        <w:rPr>
          <w:b/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jc w:val="center"/>
        <w:rPr>
          <w:b/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jc w:val="center"/>
        <w:rPr>
          <w:b/>
          <w:sz w:val="24"/>
          <w:szCs w:val="24"/>
          <w:lang w:val="es-ES"/>
        </w:rPr>
      </w:pPr>
      <w:proofErr w:type="spellStart"/>
      <w:r w:rsidRPr="00600A3F">
        <w:rPr>
          <w:b/>
          <w:sz w:val="24"/>
          <w:szCs w:val="24"/>
          <w:lang w:val="es-ES"/>
        </w:rPr>
        <w:t>Principalii</w:t>
      </w:r>
      <w:proofErr w:type="spellEnd"/>
      <w:r w:rsidR="00802EDF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Pr="00600A3F">
        <w:rPr>
          <w:b/>
          <w:sz w:val="24"/>
          <w:szCs w:val="24"/>
          <w:lang w:val="es-ES"/>
        </w:rPr>
        <w:t>indicatori</w:t>
      </w:r>
      <w:proofErr w:type="spellEnd"/>
      <w:r w:rsidR="00802EDF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Pr="00600A3F">
        <w:rPr>
          <w:b/>
          <w:sz w:val="24"/>
          <w:szCs w:val="24"/>
          <w:lang w:val="es-ES"/>
        </w:rPr>
        <w:t>tehnico</w:t>
      </w:r>
      <w:proofErr w:type="spellEnd"/>
      <w:r w:rsidRPr="00600A3F">
        <w:rPr>
          <w:b/>
          <w:sz w:val="24"/>
          <w:szCs w:val="24"/>
          <w:lang w:val="es-ES"/>
        </w:rPr>
        <w:t xml:space="preserve"> – </w:t>
      </w:r>
      <w:proofErr w:type="spellStart"/>
      <w:r w:rsidRPr="00600A3F">
        <w:rPr>
          <w:b/>
          <w:sz w:val="24"/>
          <w:szCs w:val="24"/>
          <w:lang w:val="es-ES"/>
        </w:rPr>
        <w:t>economici</w:t>
      </w:r>
      <w:proofErr w:type="spellEnd"/>
    </w:p>
    <w:p w:rsidR="00AB1F44" w:rsidRPr="00600A3F" w:rsidRDefault="00AB1F44" w:rsidP="00AB1F44">
      <w:pPr>
        <w:pStyle w:val="FootnoteText"/>
        <w:jc w:val="center"/>
        <w:rPr>
          <w:b/>
          <w:sz w:val="24"/>
          <w:szCs w:val="24"/>
          <w:lang w:val="es-ES"/>
        </w:rPr>
      </w:pPr>
    </w:p>
    <w:p w:rsidR="00AB1F44" w:rsidRPr="00600A3F" w:rsidRDefault="00AB1F44" w:rsidP="00AB1F44">
      <w:pPr>
        <w:jc w:val="center"/>
        <w:rPr>
          <w:b/>
          <w:i/>
          <w:lang w:val="es-ES"/>
        </w:rPr>
      </w:pPr>
      <w:r w:rsidRPr="00600A3F">
        <w:rPr>
          <w:b/>
          <w:i/>
          <w:lang w:val="es-ES"/>
        </w:rPr>
        <w:t>A</w:t>
      </w:r>
      <w:r w:rsidR="00802EDF" w:rsidRPr="00600A3F">
        <w:rPr>
          <w:b/>
          <w:i/>
          <w:lang w:val="es-ES"/>
        </w:rPr>
        <w:t xml:space="preserve">l </w:t>
      </w:r>
      <w:proofErr w:type="spellStart"/>
      <w:r w:rsidRPr="00600A3F">
        <w:rPr>
          <w:b/>
          <w:i/>
          <w:lang w:val="es-ES"/>
        </w:rPr>
        <w:t>investiției</w:t>
      </w:r>
      <w:proofErr w:type="spellEnd"/>
      <w:r w:rsidR="00802EDF" w:rsidRPr="00600A3F">
        <w:rPr>
          <w:b/>
          <w:i/>
          <w:lang w:val="es-ES"/>
        </w:rPr>
        <w:t xml:space="preserve"> </w:t>
      </w:r>
      <w:r w:rsidR="007E1827" w:rsidRPr="00600A3F">
        <w:rPr>
          <w:b/>
          <w:lang w:val="ro-RO" w:eastAsia="zh-CN"/>
        </w:rPr>
        <w:t xml:space="preserve">„ </w:t>
      </w:r>
      <w:r w:rsidR="007E1827" w:rsidRPr="00600A3F">
        <w:rPr>
          <w:b/>
          <w:lang w:eastAsia="zh-CN"/>
        </w:rPr>
        <w:t xml:space="preserve">SF  </w:t>
      </w:r>
      <w:proofErr w:type="spellStart"/>
      <w:r w:rsidR="007E1827" w:rsidRPr="00600A3F">
        <w:rPr>
          <w:b/>
          <w:lang w:eastAsia="zh-CN"/>
        </w:rPr>
        <w:t>mansardare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Grădinița</w:t>
      </w:r>
      <w:proofErr w:type="spellEnd"/>
      <w:r w:rsidR="007E1827" w:rsidRPr="00600A3F">
        <w:rPr>
          <w:b/>
          <w:lang w:eastAsia="zh-CN"/>
        </w:rPr>
        <w:t xml:space="preserve"> PP </w:t>
      </w:r>
      <w:proofErr w:type="spellStart"/>
      <w:r w:rsidR="007E1827" w:rsidRPr="00600A3F">
        <w:rPr>
          <w:b/>
          <w:lang w:eastAsia="zh-CN"/>
        </w:rPr>
        <w:t>Lumea</w:t>
      </w:r>
      <w:proofErr w:type="spellEnd"/>
      <w:r w:rsidR="007E1827" w:rsidRPr="00600A3F">
        <w:rPr>
          <w:b/>
          <w:lang w:eastAsia="zh-CN"/>
        </w:rPr>
        <w:t xml:space="preserve"> </w:t>
      </w:r>
      <w:proofErr w:type="spellStart"/>
      <w:r w:rsidR="007E1827" w:rsidRPr="00600A3F">
        <w:rPr>
          <w:b/>
          <w:lang w:eastAsia="zh-CN"/>
        </w:rPr>
        <w:t>Copiilor</w:t>
      </w:r>
      <w:proofErr w:type="spellEnd"/>
      <w:r w:rsidR="007E1827" w:rsidRPr="00600A3F">
        <w:rPr>
          <w:b/>
          <w:i/>
          <w:lang w:val="ro-RO"/>
        </w:rPr>
        <w:t>”</w:t>
      </w:r>
    </w:p>
    <w:p w:rsidR="00AB1F44" w:rsidRPr="00600A3F" w:rsidRDefault="00AB1F44" w:rsidP="00AB1F44">
      <w:pPr>
        <w:pStyle w:val="FootnoteText"/>
        <w:jc w:val="center"/>
        <w:rPr>
          <w:b/>
          <w:i/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jc w:val="left"/>
        <w:rPr>
          <w:b/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jc w:val="left"/>
        <w:rPr>
          <w:b/>
          <w:sz w:val="24"/>
          <w:szCs w:val="24"/>
          <w:lang w:val="es-ES"/>
        </w:rPr>
      </w:pPr>
      <w:proofErr w:type="gramStart"/>
      <w:r w:rsidRPr="00600A3F">
        <w:rPr>
          <w:b/>
          <w:sz w:val="24"/>
          <w:szCs w:val="24"/>
          <w:lang w:val="es-ES"/>
        </w:rPr>
        <w:t>1.Indicatori</w:t>
      </w:r>
      <w:proofErr w:type="gramEnd"/>
      <w:r w:rsidR="00802EDF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Pr="00600A3F">
        <w:rPr>
          <w:b/>
          <w:sz w:val="24"/>
          <w:szCs w:val="24"/>
          <w:lang w:val="es-ES"/>
        </w:rPr>
        <w:t>valorici</w:t>
      </w:r>
      <w:proofErr w:type="spellEnd"/>
      <w:r w:rsidRPr="00600A3F">
        <w:rPr>
          <w:b/>
          <w:sz w:val="24"/>
          <w:szCs w:val="24"/>
          <w:lang w:val="es-ES"/>
        </w:rPr>
        <w:t>:</w:t>
      </w:r>
    </w:p>
    <w:p w:rsidR="00AB1F44" w:rsidRPr="00600A3F" w:rsidRDefault="00AB1F44" w:rsidP="00AB1F44">
      <w:pPr>
        <w:pStyle w:val="FootnoteText"/>
        <w:jc w:val="left"/>
        <w:rPr>
          <w:b/>
          <w:sz w:val="24"/>
          <w:szCs w:val="24"/>
          <w:lang w:val="es-ES"/>
        </w:rPr>
      </w:pPr>
    </w:p>
    <w:p w:rsidR="00AB1F44" w:rsidRPr="00600A3F" w:rsidRDefault="00AB1F44" w:rsidP="00AB1F44">
      <w:pPr>
        <w:contextualSpacing/>
        <w:jc w:val="both"/>
        <w:rPr>
          <w:lang w:val="es-ES"/>
        </w:rPr>
      </w:pPr>
      <w:r w:rsidRPr="00600A3F">
        <w:rPr>
          <w:lang w:val="es-ES"/>
        </w:rPr>
        <w:t xml:space="preserve">1.1 </w:t>
      </w:r>
      <w:proofErr w:type="spellStart"/>
      <w:r w:rsidRPr="00600A3F">
        <w:rPr>
          <w:lang w:val="es-ES"/>
        </w:rPr>
        <w:t>Valoarea</w:t>
      </w:r>
      <w:proofErr w:type="spellEnd"/>
      <w:r w:rsidR="00802EDF" w:rsidRPr="00600A3F">
        <w:rPr>
          <w:lang w:val="es-ES"/>
        </w:rPr>
        <w:t xml:space="preserve"> </w:t>
      </w:r>
      <w:proofErr w:type="spellStart"/>
      <w:r w:rsidRPr="00600A3F">
        <w:rPr>
          <w:lang w:val="es-ES"/>
        </w:rPr>
        <w:t>totală</w:t>
      </w:r>
      <w:proofErr w:type="spellEnd"/>
      <w:r w:rsidRPr="00600A3F">
        <w:rPr>
          <w:lang w:val="es-ES"/>
        </w:rPr>
        <w:t xml:space="preserve"> a </w:t>
      </w:r>
      <w:proofErr w:type="spellStart"/>
      <w:r w:rsidRPr="00600A3F">
        <w:rPr>
          <w:lang w:val="es-ES"/>
        </w:rPr>
        <w:t>investitiei</w:t>
      </w:r>
      <w:proofErr w:type="spellEnd"/>
      <w:r w:rsidRPr="00600A3F">
        <w:rPr>
          <w:lang w:val="es-ES"/>
        </w:rPr>
        <w:t xml:space="preserve">, </w:t>
      </w:r>
      <w:proofErr w:type="spellStart"/>
      <w:r w:rsidRPr="00600A3F">
        <w:rPr>
          <w:lang w:val="es-ES"/>
        </w:rPr>
        <w:t>inclusiv</w:t>
      </w:r>
      <w:proofErr w:type="spellEnd"/>
      <w:r w:rsidRPr="00600A3F">
        <w:rPr>
          <w:lang w:val="es-ES"/>
        </w:rPr>
        <w:t xml:space="preserve"> T.V.A.</w:t>
      </w:r>
    </w:p>
    <w:p w:rsidR="00AB1F44" w:rsidRPr="00600A3F" w:rsidRDefault="00AB1F44" w:rsidP="00AB1F44">
      <w:pPr>
        <w:jc w:val="both"/>
        <w:rPr>
          <w:b/>
          <w:bCs/>
          <w:color w:val="000000"/>
        </w:rPr>
      </w:pPr>
      <w:r w:rsidRPr="00600A3F">
        <w:rPr>
          <w:lang w:val="es-ES"/>
        </w:rPr>
        <w:t>Total</w:t>
      </w:r>
      <w:proofErr w:type="gramStart"/>
      <w:r w:rsidRPr="00600A3F">
        <w:rPr>
          <w:lang w:val="es-ES"/>
        </w:rPr>
        <w:t xml:space="preserve">:  </w:t>
      </w:r>
      <w:r w:rsidR="00DC4332" w:rsidRPr="00600A3F">
        <w:rPr>
          <w:b/>
          <w:bCs/>
          <w:color w:val="000000"/>
        </w:rPr>
        <w:t>12.681.507</w:t>
      </w:r>
      <w:proofErr w:type="gramEnd"/>
      <w:r w:rsidR="00DC4332" w:rsidRPr="00600A3F">
        <w:rPr>
          <w:b/>
          <w:bCs/>
          <w:color w:val="000000"/>
        </w:rPr>
        <w:t xml:space="preserve">  </w:t>
      </w:r>
      <w:r w:rsidR="00082700" w:rsidRPr="00600A3F">
        <w:rPr>
          <w:b/>
          <w:bCs/>
        </w:rPr>
        <w:t>lei</w:t>
      </w:r>
      <w:r w:rsidR="00082700" w:rsidRPr="00600A3F">
        <w:rPr>
          <w:color w:val="000000"/>
        </w:rPr>
        <w:t xml:space="preserve"> </w:t>
      </w:r>
      <w:r w:rsidRPr="00600A3F">
        <w:rPr>
          <w:lang w:val="es-ES"/>
        </w:rPr>
        <w:t xml:space="preserve">;      </w:t>
      </w:r>
    </w:p>
    <w:p w:rsidR="00AB1F44" w:rsidRPr="00600A3F" w:rsidRDefault="00802EDF" w:rsidP="00AB1F44">
      <w:pPr>
        <w:jc w:val="both"/>
      </w:pPr>
      <w:proofErr w:type="spellStart"/>
      <w:r w:rsidRPr="00600A3F">
        <w:rPr>
          <w:lang w:val="es-ES"/>
        </w:rPr>
        <w:t>D</w:t>
      </w:r>
      <w:r w:rsidR="00AB1F44" w:rsidRPr="00600A3F">
        <w:rPr>
          <w:lang w:val="es-ES"/>
        </w:rPr>
        <w:t>in</w:t>
      </w:r>
      <w:proofErr w:type="spellEnd"/>
      <w:r w:rsidRPr="00600A3F">
        <w:rPr>
          <w:lang w:val="es-ES"/>
        </w:rPr>
        <w:t xml:space="preserve"> </w:t>
      </w:r>
      <w:proofErr w:type="spellStart"/>
      <w:r w:rsidR="00AB1F44" w:rsidRPr="00600A3F">
        <w:rPr>
          <w:lang w:val="es-ES"/>
        </w:rPr>
        <w:t>care</w:t>
      </w:r>
      <w:proofErr w:type="spellEnd"/>
      <w:r w:rsidR="00AB1F44" w:rsidRPr="00600A3F">
        <w:rPr>
          <w:lang w:val="es-ES"/>
        </w:rPr>
        <w:t xml:space="preserve">: </w:t>
      </w:r>
      <w:proofErr w:type="spellStart"/>
      <w:r w:rsidR="00AB1F44" w:rsidRPr="00600A3F">
        <w:rPr>
          <w:lang w:val="es-ES"/>
        </w:rPr>
        <w:t>construcții</w:t>
      </w:r>
      <w:proofErr w:type="spellEnd"/>
      <w:r w:rsidR="00AB1F44" w:rsidRPr="00600A3F">
        <w:rPr>
          <w:lang w:val="es-ES"/>
        </w:rPr>
        <w:t xml:space="preserve"> – </w:t>
      </w:r>
      <w:proofErr w:type="spellStart"/>
      <w:r w:rsidR="00AB1F44" w:rsidRPr="00600A3F">
        <w:rPr>
          <w:lang w:val="es-ES"/>
        </w:rPr>
        <w:t>montaj</w:t>
      </w:r>
      <w:proofErr w:type="spellEnd"/>
      <w:r w:rsidR="00AB1F44" w:rsidRPr="00600A3F">
        <w:rPr>
          <w:lang w:val="es-ES"/>
        </w:rPr>
        <w:t xml:space="preserve"> (C+M) </w:t>
      </w:r>
      <w:proofErr w:type="spellStart"/>
      <w:r w:rsidR="00AB1F44" w:rsidRPr="00600A3F">
        <w:rPr>
          <w:lang w:val="es-ES"/>
        </w:rPr>
        <w:t>inclusiv</w:t>
      </w:r>
      <w:proofErr w:type="spellEnd"/>
      <w:r w:rsidR="00AB1F44" w:rsidRPr="00600A3F">
        <w:rPr>
          <w:lang w:val="es-ES"/>
        </w:rPr>
        <w:t xml:space="preserve"> T.V.A.</w:t>
      </w:r>
      <w:proofErr w:type="gramStart"/>
      <w:r w:rsidR="00AB1F44" w:rsidRPr="00600A3F">
        <w:rPr>
          <w:lang w:val="es-ES"/>
        </w:rPr>
        <w:t>:</w:t>
      </w:r>
      <w:r w:rsidR="001D6709" w:rsidRPr="00600A3F">
        <w:rPr>
          <w:lang w:val="es-ES"/>
        </w:rPr>
        <w:t xml:space="preserve">  </w:t>
      </w:r>
      <w:r w:rsidR="00DC4332" w:rsidRPr="00600A3F">
        <w:rPr>
          <w:color w:val="000000"/>
        </w:rPr>
        <w:t>7.663.341</w:t>
      </w:r>
      <w:proofErr w:type="gramEnd"/>
      <w:r w:rsidR="00DC4332" w:rsidRPr="00600A3F">
        <w:rPr>
          <w:color w:val="000000"/>
        </w:rPr>
        <w:t xml:space="preserve">  </w:t>
      </w:r>
      <w:proofErr w:type="spellStart"/>
      <w:r w:rsidR="00AB1F44" w:rsidRPr="00600A3F">
        <w:rPr>
          <w:lang w:val="es-ES"/>
        </w:rPr>
        <w:t>lei</w:t>
      </w:r>
      <w:proofErr w:type="spellEnd"/>
      <w:r w:rsidR="00AB1F44" w:rsidRPr="00600A3F">
        <w:rPr>
          <w:lang w:val="es-ES"/>
        </w:rPr>
        <w:t xml:space="preserve">;          </w:t>
      </w:r>
    </w:p>
    <w:p w:rsidR="00AB1F44" w:rsidRPr="00600A3F" w:rsidRDefault="00AB1F44" w:rsidP="00AB1F44">
      <w:pPr>
        <w:contextualSpacing/>
        <w:jc w:val="both"/>
        <w:rPr>
          <w:color w:val="FF0000"/>
          <w:lang w:val="es-ES"/>
        </w:rPr>
      </w:pPr>
    </w:p>
    <w:p w:rsidR="00AB1F44" w:rsidRPr="00600A3F" w:rsidRDefault="00AB1F44" w:rsidP="00AB1F44">
      <w:pPr>
        <w:rPr>
          <w:b/>
          <w:bCs/>
          <w:lang w:val="ro-RO"/>
        </w:rPr>
      </w:pPr>
      <w:r w:rsidRPr="00600A3F">
        <w:rPr>
          <w:lang w:val="es-ES"/>
        </w:rPr>
        <w:t>1.2</w:t>
      </w:r>
      <w:r w:rsidRPr="00600A3F">
        <w:rPr>
          <w:b/>
          <w:bCs/>
          <w:lang w:val="ro-RO"/>
        </w:rPr>
        <w:t xml:space="preserve"> Costuri pe metru pătrat (suprafață desfășurată) </w:t>
      </w:r>
    </w:p>
    <w:p w:rsidR="00AB1F44" w:rsidRPr="00600A3F" w:rsidRDefault="00AB1F44" w:rsidP="00AB1F44">
      <w:pPr>
        <w:rPr>
          <w:b/>
          <w:bCs/>
          <w:lang w:val="ro-RO"/>
        </w:rPr>
      </w:pPr>
      <w:r w:rsidRPr="00600A3F">
        <w:rPr>
          <w:b/>
          <w:bCs/>
          <w:lang w:val="ro-RO"/>
        </w:rPr>
        <w:t>INVESTIȚIA DE BAZĂ:</w:t>
      </w:r>
    </w:p>
    <w:p w:rsidR="00FC1A42" w:rsidRPr="00600A3F" w:rsidRDefault="00FC1A42" w:rsidP="00FC1A4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Calcul preț / mp construit </w:t>
      </w:r>
    </w:p>
    <w:p w:rsidR="00FC1A42" w:rsidRPr="00600A3F" w:rsidRDefault="00FC1A42" w:rsidP="00FC1A4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Suprafața desfășurată </w:t>
      </w:r>
      <w:r w:rsidR="001D6709" w:rsidRPr="00600A3F">
        <w:rPr>
          <w:lang w:val="ro-RO"/>
        </w:rPr>
        <w:t xml:space="preserve">propusa </w:t>
      </w:r>
      <w:r w:rsidRPr="00600A3F">
        <w:rPr>
          <w:lang w:val="ro-RO"/>
        </w:rPr>
        <w:t xml:space="preserve">a imobilului = </w:t>
      </w:r>
      <w:r w:rsidR="00DC4332" w:rsidRPr="00600A3F">
        <w:rPr>
          <w:color w:val="000000"/>
        </w:rPr>
        <w:t xml:space="preserve">1764  </w:t>
      </w:r>
      <w:r w:rsidRPr="00600A3F">
        <w:rPr>
          <w:lang w:val="ro-RO"/>
        </w:rPr>
        <w:t>mp;</w:t>
      </w:r>
    </w:p>
    <w:p w:rsidR="00FC1A42" w:rsidRPr="00600A3F" w:rsidRDefault="00FC1A42" w:rsidP="00FC1A4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Cost mp construit (lei fără TVA) – investiție totală = valoare deviz / suprafața desfășurată </w:t>
      </w:r>
      <w:r w:rsidRPr="00600A3F">
        <w:rPr>
          <w:color w:val="FF0000"/>
          <w:lang w:val="ro-RO"/>
        </w:rPr>
        <w:t>=</w:t>
      </w:r>
      <w:r w:rsidR="00082700" w:rsidRPr="00600A3F">
        <w:rPr>
          <w:color w:val="FF0000"/>
          <w:lang w:val="ro-RO"/>
        </w:rPr>
        <w:t xml:space="preserve"> </w:t>
      </w:r>
      <w:r w:rsidR="00DC4332" w:rsidRPr="00600A3F">
        <w:rPr>
          <w:color w:val="000000"/>
        </w:rPr>
        <w:t xml:space="preserve">5.748,91  </w:t>
      </w:r>
      <w:r w:rsidRPr="00600A3F">
        <w:rPr>
          <w:lang w:val="ro-RO"/>
        </w:rPr>
        <w:t>/mp (include: construcți</w:t>
      </w:r>
      <w:r w:rsidR="00082700" w:rsidRPr="00600A3F">
        <w:rPr>
          <w:lang w:val="ro-RO"/>
        </w:rPr>
        <w:t>a</w:t>
      </w:r>
      <w:r w:rsidRPr="00600A3F">
        <w:rPr>
          <w:lang w:val="ro-RO"/>
        </w:rPr>
        <w:t xml:space="preserve"> propriu-zis</w:t>
      </w:r>
      <w:r w:rsidR="00082700" w:rsidRPr="00600A3F">
        <w:rPr>
          <w:lang w:val="ro-RO"/>
        </w:rPr>
        <w:t>a</w:t>
      </w:r>
      <w:r w:rsidRPr="00600A3F">
        <w:rPr>
          <w:lang w:val="ro-RO"/>
        </w:rPr>
        <w:t>, dotare cu echipamente, proiectare și consultanță etc.);</w:t>
      </w:r>
    </w:p>
    <w:p w:rsidR="00FC1A42" w:rsidRPr="00600A3F" w:rsidRDefault="00FC1A42" w:rsidP="00FC1A4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Cost mp construit (lei </w:t>
      </w:r>
      <w:r w:rsidRPr="00600A3F">
        <w:rPr>
          <w:b/>
          <w:lang w:val="ro-RO"/>
        </w:rPr>
        <w:t>fără TVA</w:t>
      </w:r>
      <w:r w:rsidRPr="00600A3F">
        <w:rPr>
          <w:lang w:val="ro-RO"/>
        </w:rPr>
        <w:t>) – C+M = valoare C+M / suprafața desfășurată =</w:t>
      </w:r>
      <w:r w:rsidR="00DC4332" w:rsidRPr="00600A3F">
        <w:rPr>
          <w:color w:val="000000"/>
        </w:rPr>
        <w:t xml:space="preserve">4.344,30 </w:t>
      </w:r>
      <w:r w:rsidRPr="00600A3F">
        <w:rPr>
          <w:lang w:val="ro-RO"/>
        </w:rPr>
        <w:t>lei/mp (include: construcți</w:t>
      </w:r>
      <w:r w:rsidR="00082700" w:rsidRPr="00600A3F">
        <w:rPr>
          <w:lang w:val="ro-RO"/>
        </w:rPr>
        <w:t>a</w:t>
      </w:r>
      <w:r w:rsidRPr="00600A3F">
        <w:rPr>
          <w:lang w:val="ro-RO"/>
        </w:rPr>
        <w:t xml:space="preserve"> propriu-zis</w:t>
      </w:r>
      <w:r w:rsidR="00082700" w:rsidRPr="00600A3F">
        <w:rPr>
          <w:lang w:val="ro-RO"/>
        </w:rPr>
        <w:t>a</w:t>
      </w:r>
      <w:r w:rsidRPr="00600A3F">
        <w:rPr>
          <w:lang w:val="ro-RO"/>
        </w:rPr>
        <w:t>);</w:t>
      </w:r>
    </w:p>
    <w:p w:rsidR="00FC1A42" w:rsidRPr="00600A3F" w:rsidRDefault="00FC1A42" w:rsidP="00FC1A4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Cost mp construit (lei cu </w:t>
      </w:r>
      <w:r w:rsidRPr="00600A3F">
        <w:rPr>
          <w:b/>
          <w:lang w:val="ro-RO"/>
        </w:rPr>
        <w:t>TVA inclus</w:t>
      </w:r>
      <w:r w:rsidRPr="00600A3F">
        <w:rPr>
          <w:lang w:val="ro-RO"/>
        </w:rPr>
        <w:t>) – C+M = valoare C+M / suprafața desfășurată =</w:t>
      </w:r>
      <w:r w:rsidR="00DC4332" w:rsidRPr="00600A3F">
        <w:rPr>
          <w:lang w:val="ro-RO"/>
        </w:rPr>
        <w:t>5.169,71</w:t>
      </w:r>
      <w:r w:rsidR="0038018D" w:rsidRPr="00600A3F">
        <w:rPr>
          <w:lang w:val="ro-RO"/>
        </w:rPr>
        <w:t xml:space="preserve"> </w:t>
      </w:r>
      <w:r w:rsidRPr="00600A3F">
        <w:rPr>
          <w:lang w:val="ro-RO"/>
        </w:rPr>
        <w:t>lei/mp (include: modernizarea construcției propriu-zise);</w:t>
      </w:r>
    </w:p>
    <w:p w:rsidR="00FC1A42" w:rsidRPr="00600A3F" w:rsidRDefault="00FC1A42" w:rsidP="00FC1A42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Cost mp construit (lei fără TVA) – investiție de baza = valoare deviz / suprafața desfășurată = </w:t>
      </w:r>
      <w:r w:rsidR="00AB6B75" w:rsidRPr="00600A3F">
        <w:rPr>
          <w:color w:val="000000"/>
        </w:rPr>
        <w:t xml:space="preserve">5.748,91  </w:t>
      </w:r>
      <w:r w:rsidRPr="00600A3F">
        <w:rPr>
          <w:lang w:val="ro-RO"/>
        </w:rPr>
        <w:t>lei/mp (include: modernizarea construcției propriu-zise, dotare cu echipamente, proiectare și consultanță etc.);</w:t>
      </w:r>
    </w:p>
    <w:p w:rsidR="00FC1A42" w:rsidRPr="00600A3F" w:rsidRDefault="00FC1A42" w:rsidP="00592A2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>Cost mp construit (lei fără TVA) – C+I = valoare C+I / suprafața desfășurată =</w:t>
      </w:r>
      <w:r w:rsidR="00AB6B75" w:rsidRPr="00600A3F">
        <w:rPr>
          <w:color w:val="000000"/>
        </w:rPr>
        <w:t xml:space="preserve">4.005,71 </w:t>
      </w:r>
      <w:r w:rsidRPr="00600A3F">
        <w:rPr>
          <w:lang w:val="ro-RO"/>
        </w:rPr>
        <w:t>lei/mp (include: modernizarea construcției propriu-zise);</w:t>
      </w:r>
      <w:r w:rsidRPr="00600A3F">
        <w:rPr>
          <w:lang w:val="ro-RO"/>
        </w:rPr>
        <w:tab/>
      </w:r>
    </w:p>
    <w:p w:rsidR="00AB1F44" w:rsidRPr="00600A3F" w:rsidRDefault="00AB1F44" w:rsidP="00AB1F44">
      <w:pPr>
        <w:pStyle w:val="FootnoteText"/>
        <w:rPr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numPr>
          <w:ilvl w:val="0"/>
          <w:numId w:val="9"/>
        </w:numPr>
        <w:rPr>
          <w:b/>
          <w:sz w:val="24"/>
          <w:szCs w:val="24"/>
          <w:lang w:val="es-ES"/>
        </w:rPr>
      </w:pPr>
      <w:proofErr w:type="spellStart"/>
      <w:r w:rsidRPr="00600A3F">
        <w:rPr>
          <w:b/>
          <w:sz w:val="24"/>
          <w:szCs w:val="24"/>
          <w:lang w:val="es-ES"/>
        </w:rPr>
        <w:t>Indicatori</w:t>
      </w:r>
      <w:proofErr w:type="spellEnd"/>
      <w:r w:rsidR="00592A28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Pr="00600A3F">
        <w:rPr>
          <w:b/>
          <w:sz w:val="24"/>
          <w:szCs w:val="24"/>
          <w:lang w:val="es-ES"/>
        </w:rPr>
        <w:t>fizici</w:t>
      </w:r>
      <w:proofErr w:type="spellEnd"/>
      <w:r w:rsidRPr="00600A3F">
        <w:rPr>
          <w:b/>
          <w:sz w:val="24"/>
          <w:szCs w:val="24"/>
          <w:lang w:val="es-ES"/>
        </w:rPr>
        <w:t>:</w:t>
      </w:r>
    </w:p>
    <w:p w:rsidR="00AB1F44" w:rsidRPr="00600A3F" w:rsidRDefault="00AB1F44" w:rsidP="00AB1F44">
      <w:pPr>
        <w:pStyle w:val="FootnoteText"/>
        <w:ind w:left="360"/>
        <w:rPr>
          <w:b/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numPr>
          <w:ilvl w:val="1"/>
          <w:numId w:val="9"/>
        </w:numPr>
        <w:rPr>
          <w:sz w:val="24"/>
          <w:szCs w:val="24"/>
          <w:lang w:val="es-ES"/>
        </w:rPr>
      </w:pPr>
      <w:proofErr w:type="spellStart"/>
      <w:r w:rsidRPr="00600A3F">
        <w:rPr>
          <w:sz w:val="24"/>
          <w:szCs w:val="24"/>
          <w:lang w:val="es-ES"/>
        </w:rPr>
        <w:t>Durata</w:t>
      </w:r>
      <w:proofErr w:type="spellEnd"/>
      <w:r w:rsidRPr="00600A3F">
        <w:rPr>
          <w:sz w:val="24"/>
          <w:szCs w:val="24"/>
          <w:lang w:val="es-ES"/>
        </w:rPr>
        <w:t xml:space="preserve"> de implementare a </w:t>
      </w:r>
      <w:proofErr w:type="spellStart"/>
      <w:r w:rsidRPr="00600A3F">
        <w:rPr>
          <w:sz w:val="24"/>
          <w:szCs w:val="24"/>
          <w:lang w:val="es-ES"/>
        </w:rPr>
        <w:t>proiectului</w:t>
      </w:r>
      <w:proofErr w:type="spellEnd"/>
      <w:r w:rsidRPr="00600A3F">
        <w:rPr>
          <w:sz w:val="24"/>
          <w:szCs w:val="24"/>
          <w:lang w:val="es-ES"/>
        </w:rPr>
        <w:t xml:space="preserve">: </w:t>
      </w:r>
      <w:r w:rsidR="004263C2" w:rsidRPr="00600A3F">
        <w:rPr>
          <w:sz w:val="24"/>
          <w:szCs w:val="24"/>
          <w:lang w:val="es-ES"/>
        </w:rPr>
        <w:t>1</w:t>
      </w:r>
      <w:r w:rsidR="00AB6B75" w:rsidRPr="00600A3F">
        <w:rPr>
          <w:sz w:val="24"/>
          <w:szCs w:val="24"/>
          <w:lang w:val="es-ES"/>
        </w:rPr>
        <w:t>2</w:t>
      </w:r>
      <w:r w:rsidR="00592A28" w:rsidRPr="00600A3F">
        <w:rPr>
          <w:sz w:val="24"/>
          <w:szCs w:val="24"/>
          <w:lang w:val="es-ES"/>
        </w:rPr>
        <w:t xml:space="preserve">  </w:t>
      </w:r>
      <w:proofErr w:type="spellStart"/>
      <w:r w:rsidRPr="00600A3F">
        <w:rPr>
          <w:sz w:val="24"/>
          <w:szCs w:val="24"/>
          <w:lang w:val="es-ES"/>
        </w:rPr>
        <w:t>luni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="004263C2" w:rsidRPr="00600A3F">
        <w:rPr>
          <w:sz w:val="24"/>
          <w:szCs w:val="24"/>
          <w:lang w:val="es-ES"/>
        </w:rPr>
        <w:t>inclusiv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="004263C2" w:rsidRPr="00600A3F">
        <w:rPr>
          <w:sz w:val="24"/>
          <w:szCs w:val="24"/>
          <w:lang w:val="es-ES"/>
        </w:rPr>
        <w:t>proiectare</w:t>
      </w:r>
      <w:proofErr w:type="spellEnd"/>
      <w:r w:rsidRPr="00600A3F">
        <w:rPr>
          <w:sz w:val="24"/>
          <w:szCs w:val="24"/>
          <w:lang w:val="es-ES"/>
        </w:rPr>
        <w:t>.</w:t>
      </w:r>
    </w:p>
    <w:p w:rsidR="00AB1F44" w:rsidRPr="00600A3F" w:rsidRDefault="00AB1F44" w:rsidP="00AB1F44">
      <w:pPr>
        <w:pStyle w:val="FootnoteText"/>
        <w:ind w:left="360"/>
        <w:rPr>
          <w:sz w:val="24"/>
          <w:szCs w:val="24"/>
          <w:lang w:val="es-ES"/>
        </w:rPr>
      </w:pPr>
    </w:p>
    <w:p w:rsidR="00AB1F44" w:rsidRPr="00600A3F" w:rsidRDefault="00AB1F44" w:rsidP="00AB1F44">
      <w:pPr>
        <w:pStyle w:val="FootnoteText"/>
        <w:numPr>
          <w:ilvl w:val="1"/>
          <w:numId w:val="9"/>
        </w:numPr>
        <w:rPr>
          <w:sz w:val="24"/>
          <w:szCs w:val="24"/>
          <w:lang w:val="es-ES"/>
        </w:rPr>
      </w:pPr>
      <w:proofErr w:type="spellStart"/>
      <w:r w:rsidRPr="00600A3F">
        <w:rPr>
          <w:sz w:val="24"/>
          <w:szCs w:val="24"/>
          <w:lang w:val="es-ES"/>
        </w:rPr>
        <w:t>Durata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perioadei</w:t>
      </w:r>
      <w:proofErr w:type="spellEnd"/>
      <w:r w:rsidRPr="00600A3F">
        <w:rPr>
          <w:sz w:val="24"/>
          <w:szCs w:val="24"/>
          <w:lang w:val="es-ES"/>
        </w:rPr>
        <w:t xml:space="preserve"> de </w:t>
      </w:r>
      <w:proofErr w:type="spellStart"/>
      <w:r w:rsidRPr="00600A3F">
        <w:rPr>
          <w:sz w:val="24"/>
          <w:szCs w:val="24"/>
          <w:lang w:val="es-ES"/>
        </w:rPr>
        <w:t>garanție</w:t>
      </w:r>
      <w:proofErr w:type="spellEnd"/>
      <w:r w:rsidRPr="00600A3F">
        <w:rPr>
          <w:sz w:val="24"/>
          <w:szCs w:val="24"/>
          <w:lang w:val="es-ES"/>
        </w:rPr>
        <w:t xml:space="preserve"> a </w:t>
      </w:r>
      <w:proofErr w:type="spellStart"/>
      <w:r w:rsidRPr="00600A3F">
        <w:rPr>
          <w:sz w:val="24"/>
          <w:szCs w:val="24"/>
          <w:lang w:val="es-ES"/>
        </w:rPr>
        <w:t>lucrărilor</w:t>
      </w:r>
      <w:proofErr w:type="spellEnd"/>
      <w:r w:rsidRPr="00600A3F">
        <w:rPr>
          <w:sz w:val="24"/>
          <w:szCs w:val="24"/>
          <w:lang w:val="es-ES"/>
        </w:rPr>
        <w:t xml:space="preserve"> de </w:t>
      </w:r>
      <w:proofErr w:type="spellStart"/>
      <w:r w:rsidRPr="00600A3F">
        <w:rPr>
          <w:sz w:val="24"/>
          <w:szCs w:val="24"/>
          <w:lang w:val="es-ES"/>
        </w:rPr>
        <w:t>intervenție</w:t>
      </w:r>
      <w:proofErr w:type="spellEnd"/>
      <w:r w:rsidRPr="00600A3F">
        <w:rPr>
          <w:sz w:val="24"/>
          <w:szCs w:val="24"/>
          <w:lang w:val="es-ES"/>
        </w:rPr>
        <w:t xml:space="preserve">:  </w:t>
      </w:r>
      <w:proofErr w:type="spellStart"/>
      <w:r w:rsidRPr="00600A3F">
        <w:rPr>
          <w:sz w:val="24"/>
          <w:szCs w:val="24"/>
          <w:lang w:val="es-ES"/>
        </w:rPr>
        <w:t>minim</w:t>
      </w:r>
      <w:proofErr w:type="spellEnd"/>
      <w:r w:rsidR="004263C2" w:rsidRPr="00600A3F">
        <w:rPr>
          <w:sz w:val="24"/>
          <w:szCs w:val="24"/>
          <w:lang w:val="es-ES"/>
        </w:rPr>
        <w:t xml:space="preserve"> 36 </w:t>
      </w:r>
      <w:proofErr w:type="spellStart"/>
      <w:r w:rsidR="00ED7818" w:rsidRPr="00600A3F">
        <w:rPr>
          <w:sz w:val="24"/>
          <w:szCs w:val="24"/>
          <w:lang w:val="es-ES"/>
        </w:rPr>
        <w:t>luni</w:t>
      </w:r>
      <w:proofErr w:type="spellEnd"/>
    </w:p>
    <w:p w:rsidR="00AB1F44" w:rsidRPr="00600A3F" w:rsidRDefault="00AB1F44" w:rsidP="00AB1F44">
      <w:pPr>
        <w:pStyle w:val="FootnoteText"/>
        <w:ind w:left="360"/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>(</w:t>
      </w:r>
      <w:r w:rsidR="00592A28" w:rsidRPr="00600A3F">
        <w:rPr>
          <w:sz w:val="24"/>
          <w:szCs w:val="24"/>
          <w:lang w:val="es-ES"/>
        </w:rPr>
        <w:t xml:space="preserve"> </w:t>
      </w:r>
      <w:r w:rsidRPr="00600A3F">
        <w:rPr>
          <w:sz w:val="24"/>
          <w:szCs w:val="24"/>
          <w:lang w:val="es-ES"/>
        </w:rPr>
        <w:t xml:space="preserve"> </w:t>
      </w:r>
      <w:proofErr w:type="gramStart"/>
      <w:r w:rsidRPr="00600A3F">
        <w:rPr>
          <w:sz w:val="24"/>
          <w:szCs w:val="24"/>
          <w:lang w:val="es-ES"/>
        </w:rPr>
        <w:t>de</w:t>
      </w:r>
      <w:proofErr w:type="gramEnd"/>
      <w:r w:rsidRPr="00600A3F">
        <w:rPr>
          <w:sz w:val="24"/>
          <w:szCs w:val="24"/>
          <w:lang w:val="es-ES"/>
        </w:rPr>
        <w:t xml:space="preserve"> la data </w:t>
      </w:r>
      <w:proofErr w:type="spellStart"/>
      <w:r w:rsidRPr="00600A3F">
        <w:rPr>
          <w:sz w:val="24"/>
          <w:szCs w:val="24"/>
          <w:lang w:val="es-ES"/>
        </w:rPr>
        <w:t>recepției</w:t>
      </w:r>
      <w:proofErr w:type="spellEnd"/>
      <w:r w:rsidRPr="00600A3F">
        <w:rPr>
          <w:sz w:val="24"/>
          <w:szCs w:val="24"/>
          <w:lang w:val="es-ES"/>
        </w:rPr>
        <w:t xml:space="preserve"> la </w:t>
      </w:r>
      <w:proofErr w:type="spellStart"/>
      <w:r w:rsidRPr="00600A3F">
        <w:rPr>
          <w:sz w:val="24"/>
          <w:szCs w:val="24"/>
          <w:lang w:val="es-ES"/>
        </w:rPr>
        <w:t>terminarea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lucărilor</w:t>
      </w:r>
      <w:proofErr w:type="spellEnd"/>
      <w:r w:rsidRPr="00600A3F">
        <w:rPr>
          <w:sz w:val="24"/>
          <w:szCs w:val="24"/>
          <w:lang w:val="es-ES"/>
        </w:rPr>
        <w:t>)</w:t>
      </w:r>
    </w:p>
    <w:p w:rsidR="00AB1F44" w:rsidRPr="00600A3F" w:rsidRDefault="00AB1F44" w:rsidP="00AB1F44">
      <w:pPr>
        <w:pStyle w:val="FootnoteText"/>
        <w:ind w:left="360"/>
        <w:rPr>
          <w:sz w:val="24"/>
          <w:szCs w:val="24"/>
          <w:lang w:val="es-ES"/>
        </w:rPr>
      </w:pPr>
    </w:p>
    <w:p w:rsidR="00ED7818" w:rsidRPr="00600A3F" w:rsidRDefault="00ED7818" w:rsidP="00ED781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>1.3.Parametrii construcți</w:t>
      </w:r>
      <w:r w:rsidR="000957B6" w:rsidRPr="00600A3F">
        <w:rPr>
          <w:lang w:val="ro-RO"/>
        </w:rPr>
        <w:t>ilor</w:t>
      </w:r>
      <w:r w:rsidRPr="00600A3F">
        <w:rPr>
          <w:lang w:val="ro-RO"/>
        </w:rPr>
        <w:t xml:space="preserve"> existente:</w:t>
      </w:r>
    </w:p>
    <w:p w:rsidR="00ED7818" w:rsidRPr="00600A3F" w:rsidRDefault="00F47F09" w:rsidP="00F47F09">
      <w:pPr>
        <w:pStyle w:val="BodyText"/>
        <w:numPr>
          <w:ilvl w:val="0"/>
          <w:numId w:val="12"/>
        </w:numPr>
        <w:tabs>
          <w:tab w:val="left" w:pos="851"/>
        </w:tabs>
        <w:spacing w:after="0" w:line="276" w:lineRule="auto"/>
        <w:rPr>
          <w:b/>
          <w:lang w:val="ro-RO"/>
        </w:rPr>
      </w:pPr>
      <w:proofErr w:type="spellStart"/>
      <w:r w:rsidRPr="00600A3F">
        <w:rPr>
          <w:color w:val="000000"/>
        </w:rPr>
        <w:t>Parametrii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construcției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existente</w:t>
      </w:r>
      <w:proofErr w:type="spellEnd"/>
      <w:proofErr w:type="gramStart"/>
      <w:r w:rsidRPr="00600A3F">
        <w:rPr>
          <w:color w:val="000000"/>
        </w:rPr>
        <w:t>:</w:t>
      </w:r>
      <w:proofErr w:type="gram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Suprafață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teren</w:t>
      </w:r>
      <w:proofErr w:type="spellEnd"/>
      <w:r w:rsidRPr="00600A3F">
        <w:rPr>
          <w:color w:val="000000"/>
        </w:rPr>
        <w:t xml:space="preserve"> = 2261,00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Suprafață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corp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existentă</w:t>
      </w:r>
      <w:proofErr w:type="spellEnd"/>
      <w:r w:rsidRPr="00600A3F">
        <w:rPr>
          <w:color w:val="000000"/>
        </w:rPr>
        <w:t xml:space="preserve"> = 563.0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Suprafața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desfășurată</w:t>
      </w:r>
      <w:proofErr w:type="spellEnd"/>
      <w:r w:rsidRPr="00600A3F">
        <w:rPr>
          <w:color w:val="000000"/>
        </w:rPr>
        <w:t xml:space="preserve"> = 973.93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Regimul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înălțime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Parter</w:t>
      </w:r>
      <w:proofErr w:type="spellEnd"/>
      <w:r w:rsidRPr="00600A3F">
        <w:rPr>
          <w:color w:val="000000"/>
        </w:rPr>
        <w:t xml:space="preserve"> + </w:t>
      </w:r>
      <w:proofErr w:type="spellStart"/>
      <w:r w:rsidRPr="00600A3F">
        <w:rPr>
          <w:color w:val="000000"/>
        </w:rPr>
        <w:t>Mansarda</w:t>
      </w:r>
      <w:proofErr w:type="spell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Înălțime</w:t>
      </w:r>
      <w:proofErr w:type="spellEnd"/>
      <w:r w:rsidRPr="00600A3F">
        <w:rPr>
          <w:color w:val="000000"/>
        </w:rPr>
        <w:t xml:space="preserve"> maxima a </w:t>
      </w:r>
      <w:proofErr w:type="spellStart"/>
      <w:r w:rsidRPr="00600A3F">
        <w:rPr>
          <w:color w:val="000000"/>
        </w:rPr>
        <w:t>constructiei</w:t>
      </w:r>
      <w:proofErr w:type="spellEnd"/>
      <w:r w:rsidRPr="00600A3F">
        <w:rPr>
          <w:color w:val="000000"/>
        </w:rPr>
        <w:t>: =10.02 m</w:t>
      </w:r>
      <w:r w:rsidRPr="00600A3F">
        <w:rPr>
          <w:color w:val="000000"/>
        </w:rPr>
        <w:br/>
        <w:t>• P.O.T. existent = 24.90 %</w:t>
      </w:r>
      <w:r w:rsidRPr="00600A3F">
        <w:rPr>
          <w:color w:val="000000"/>
        </w:rPr>
        <w:br/>
        <w:t>• C.U.T. existent = 0,43</w:t>
      </w:r>
      <w:r w:rsidRPr="00600A3F">
        <w:rPr>
          <w:color w:val="000000"/>
        </w:rPr>
        <w:br/>
      </w:r>
      <w:r w:rsidRPr="00600A3F">
        <w:rPr>
          <w:color w:val="000000"/>
        </w:rPr>
        <w:lastRenderedPageBreak/>
        <w:t xml:space="preserve">• </w:t>
      </w:r>
      <w:proofErr w:type="spellStart"/>
      <w:r w:rsidRPr="00600A3F">
        <w:rPr>
          <w:color w:val="000000"/>
        </w:rPr>
        <w:t>Gradul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rezistență</w:t>
      </w:r>
      <w:proofErr w:type="spellEnd"/>
      <w:r w:rsidRPr="00600A3F">
        <w:rPr>
          <w:color w:val="000000"/>
        </w:rPr>
        <w:t xml:space="preserve"> la </w:t>
      </w:r>
      <w:proofErr w:type="spellStart"/>
      <w:r w:rsidRPr="00600A3F">
        <w:rPr>
          <w:color w:val="000000"/>
        </w:rPr>
        <w:t>foc</w:t>
      </w:r>
      <w:proofErr w:type="spellEnd"/>
      <w:r w:rsidRPr="00600A3F">
        <w:rPr>
          <w:color w:val="000000"/>
        </w:rPr>
        <w:t xml:space="preserve"> = II</w:t>
      </w:r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Categoria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importanță</w:t>
      </w:r>
      <w:proofErr w:type="spellEnd"/>
      <w:r w:rsidRPr="00600A3F">
        <w:rPr>
          <w:color w:val="000000"/>
        </w:rPr>
        <w:t xml:space="preserve"> C</w:t>
      </w:r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Clasa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importanță</w:t>
      </w:r>
      <w:proofErr w:type="spellEnd"/>
      <w:r w:rsidRPr="00600A3F">
        <w:rPr>
          <w:color w:val="000000"/>
        </w:rPr>
        <w:t xml:space="preserve"> II</w:t>
      </w:r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Valoare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inventar</w:t>
      </w:r>
      <w:proofErr w:type="spellEnd"/>
      <w:r w:rsidRPr="00600A3F">
        <w:rPr>
          <w:color w:val="000000"/>
        </w:rPr>
        <w:t>: 1.819.670</w:t>
      </w:r>
      <w:r w:rsidR="00A32677" w:rsidRPr="00600A3F">
        <w:rPr>
          <w:color w:val="000000"/>
        </w:rPr>
        <w:t xml:space="preserve">  </w:t>
      </w:r>
      <w:r w:rsidRPr="00600A3F">
        <w:rPr>
          <w:color w:val="000000"/>
        </w:rPr>
        <w:t xml:space="preserve">lei conform </w:t>
      </w:r>
      <w:proofErr w:type="spellStart"/>
      <w:r w:rsidRPr="00600A3F">
        <w:rPr>
          <w:color w:val="000000"/>
        </w:rPr>
        <w:t>fisa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mijlocului</w:t>
      </w:r>
      <w:proofErr w:type="spellEnd"/>
      <w:r w:rsidRPr="00600A3F">
        <w:rPr>
          <w:color w:val="000000"/>
        </w:rPr>
        <w:t xml:space="preserve"> fix la 01.01.2021.</w:t>
      </w:r>
      <w:r w:rsidR="00ED7818" w:rsidRPr="00600A3F">
        <w:rPr>
          <w:lang w:val="ro-RO"/>
        </w:rPr>
        <w:tab/>
      </w:r>
      <w:r w:rsidR="00ED7818" w:rsidRPr="00600A3F">
        <w:rPr>
          <w:lang w:val="ro-RO"/>
        </w:rPr>
        <w:tab/>
      </w:r>
      <w:r w:rsidR="00ED7818" w:rsidRPr="00600A3F">
        <w:rPr>
          <w:lang w:val="ro-RO"/>
        </w:rPr>
        <w:tab/>
      </w:r>
      <w:r w:rsidR="00ED7818" w:rsidRPr="00600A3F">
        <w:rPr>
          <w:lang w:val="ro-RO"/>
        </w:rPr>
        <w:tab/>
      </w:r>
      <w:r w:rsidR="00ED7818" w:rsidRPr="00600A3F">
        <w:rPr>
          <w:lang w:val="ro-RO"/>
        </w:rPr>
        <w:tab/>
      </w:r>
      <w:r w:rsidR="00ED7818" w:rsidRPr="00600A3F">
        <w:rPr>
          <w:lang w:val="ro-RO"/>
        </w:rPr>
        <w:tab/>
      </w:r>
    </w:p>
    <w:p w:rsidR="003F7104" w:rsidRPr="00600A3F" w:rsidRDefault="003F7104" w:rsidP="00AB1F44">
      <w:pPr>
        <w:pStyle w:val="FootnoteText"/>
        <w:rPr>
          <w:sz w:val="24"/>
          <w:szCs w:val="24"/>
          <w:lang w:val="es-ES"/>
        </w:rPr>
      </w:pPr>
    </w:p>
    <w:p w:rsidR="00AB1F44" w:rsidRPr="00600A3F" w:rsidRDefault="00AB1F44" w:rsidP="00A32677">
      <w:pPr>
        <w:pStyle w:val="FootnoteText"/>
        <w:numPr>
          <w:ilvl w:val="1"/>
          <w:numId w:val="27"/>
        </w:numPr>
        <w:rPr>
          <w:sz w:val="24"/>
          <w:szCs w:val="24"/>
          <w:lang w:val="es-ES"/>
        </w:rPr>
      </w:pPr>
      <w:proofErr w:type="spellStart"/>
      <w:r w:rsidRPr="00600A3F">
        <w:rPr>
          <w:sz w:val="24"/>
          <w:szCs w:val="24"/>
          <w:lang w:val="es-ES"/>
        </w:rPr>
        <w:t>În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urma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finalizării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investiției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vom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avea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următoarele</w:t>
      </w:r>
      <w:proofErr w:type="spellEnd"/>
      <w:r w:rsidR="004263C2" w:rsidRPr="00600A3F">
        <w:rPr>
          <w:sz w:val="24"/>
          <w:szCs w:val="24"/>
          <w:lang w:val="es-ES"/>
        </w:rPr>
        <w:t xml:space="preserve"> </w:t>
      </w:r>
      <w:proofErr w:type="spellStart"/>
      <w:r w:rsidRPr="00600A3F">
        <w:rPr>
          <w:sz w:val="24"/>
          <w:szCs w:val="24"/>
          <w:lang w:val="es-ES"/>
        </w:rPr>
        <w:t>capacități</w:t>
      </w:r>
      <w:proofErr w:type="spellEnd"/>
      <w:r w:rsidRPr="00600A3F">
        <w:rPr>
          <w:sz w:val="24"/>
          <w:szCs w:val="24"/>
          <w:lang w:val="es-ES"/>
        </w:rPr>
        <w:t>:</w:t>
      </w:r>
    </w:p>
    <w:p w:rsidR="00AB1F44" w:rsidRPr="00600A3F" w:rsidRDefault="00AB1F44" w:rsidP="00AB1F44">
      <w:pPr>
        <w:pStyle w:val="FootnoteText"/>
        <w:rPr>
          <w:sz w:val="24"/>
          <w:szCs w:val="24"/>
          <w:lang w:val="es-ES"/>
        </w:rPr>
      </w:pPr>
    </w:p>
    <w:p w:rsidR="00ED7818" w:rsidRPr="00600A3F" w:rsidRDefault="00ED7818" w:rsidP="00ED7818">
      <w:pPr>
        <w:pStyle w:val="BodyText"/>
        <w:tabs>
          <w:tab w:val="left" w:pos="851"/>
        </w:tabs>
        <w:spacing w:line="276" w:lineRule="auto"/>
        <w:jc w:val="both"/>
        <w:rPr>
          <w:b/>
          <w:lang w:val="ro-RO"/>
        </w:rPr>
      </w:pPr>
      <w:r w:rsidRPr="00600A3F">
        <w:rPr>
          <w:u w:val="single"/>
          <w:lang w:val="ro-RO"/>
        </w:rPr>
        <w:t xml:space="preserve">Parametri propuși </w:t>
      </w:r>
    </w:p>
    <w:p w:rsidR="00AB6B75" w:rsidRPr="00600A3F" w:rsidRDefault="00AB6B75" w:rsidP="00AB6B75">
      <w:pPr>
        <w:tabs>
          <w:tab w:val="left" w:pos="810"/>
          <w:tab w:val="left" w:pos="990"/>
          <w:tab w:val="left" w:pos="1080"/>
        </w:tabs>
        <w:overflowPunct w:val="0"/>
        <w:autoSpaceDE w:val="0"/>
        <w:autoSpaceDN w:val="0"/>
        <w:adjustRightInd w:val="0"/>
        <w:spacing w:line="360" w:lineRule="auto"/>
        <w:ind w:left="900"/>
        <w:textAlignment w:val="baseline"/>
        <w:rPr>
          <w:b/>
        </w:rPr>
      </w:pPr>
    </w:p>
    <w:p w:rsidR="00F63EDB" w:rsidRPr="00600A3F" w:rsidRDefault="00AB6B75" w:rsidP="00A32677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spacing w:line="360" w:lineRule="auto"/>
        <w:ind w:left="851" w:hanging="81"/>
        <w:rPr>
          <w:b/>
          <w:lang w:val="es-ES"/>
        </w:rPr>
      </w:pPr>
      <w:proofErr w:type="spellStart"/>
      <w:r w:rsidRPr="00600A3F">
        <w:rPr>
          <w:color w:val="000000"/>
        </w:rPr>
        <w:t>Categoria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importanță</w:t>
      </w:r>
      <w:proofErr w:type="spellEnd"/>
      <w:r w:rsidRPr="00600A3F">
        <w:rPr>
          <w:color w:val="000000"/>
        </w:rPr>
        <w:t>: = C (</w:t>
      </w:r>
      <w:proofErr w:type="spellStart"/>
      <w:r w:rsidRPr="00600A3F">
        <w:rPr>
          <w:color w:val="000000"/>
        </w:rPr>
        <w:t>normala</w:t>
      </w:r>
      <w:proofErr w:type="spellEnd"/>
      <w:proofErr w:type="gramStart"/>
      <w:r w:rsidRPr="00600A3F">
        <w:rPr>
          <w:color w:val="000000"/>
        </w:rPr>
        <w:t>)</w:t>
      </w:r>
      <w:proofErr w:type="gram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Clasa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importanta</w:t>
      </w:r>
      <w:proofErr w:type="spellEnd"/>
      <w:r w:rsidRPr="00600A3F">
        <w:rPr>
          <w:color w:val="000000"/>
        </w:rPr>
        <w:t>: = II</w:t>
      </w:r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Gradul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rezistență</w:t>
      </w:r>
      <w:proofErr w:type="spellEnd"/>
      <w:r w:rsidRPr="00600A3F">
        <w:rPr>
          <w:color w:val="000000"/>
        </w:rPr>
        <w:t xml:space="preserve"> la </w:t>
      </w:r>
      <w:proofErr w:type="spellStart"/>
      <w:r w:rsidRPr="00600A3F">
        <w:rPr>
          <w:color w:val="000000"/>
        </w:rPr>
        <w:t>foc</w:t>
      </w:r>
      <w:proofErr w:type="spellEnd"/>
      <w:r w:rsidRPr="00600A3F">
        <w:rPr>
          <w:color w:val="000000"/>
        </w:rPr>
        <w:t xml:space="preserve"> = II</w:t>
      </w:r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Suprafață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teren</w:t>
      </w:r>
      <w:proofErr w:type="spellEnd"/>
      <w:r w:rsidRPr="00600A3F">
        <w:rPr>
          <w:color w:val="000000"/>
        </w:rPr>
        <w:t xml:space="preserve"> = 2261,00 mp</w:t>
      </w:r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clădire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existenta</w:t>
      </w:r>
      <w:proofErr w:type="spellEnd"/>
      <w:r w:rsidRPr="00600A3F">
        <w:rPr>
          <w:color w:val="000000"/>
        </w:rPr>
        <w:t xml:space="preserve"> = 563.0mp.</w:t>
      </w:r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desfasurată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cladire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existenta</w:t>
      </w:r>
      <w:proofErr w:type="spellEnd"/>
      <w:r w:rsidRPr="00600A3F">
        <w:rPr>
          <w:color w:val="000000"/>
        </w:rPr>
        <w:t xml:space="preserve"> = 973.93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clădire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propusa</w:t>
      </w:r>
      <w:proofErr w:type="spellEnd"/>
      <w:r w:rsidRPr="00600A3F">
        <w:rPr>
          <w:color w:val="000000"/>
        </w:rPr>
        <w:t xml:space="preserve"> = 563.0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S </w:t>
      </w:r>
      <w:proofErr w:type="spellStart"/>
      <w:r w:rsidRPr="00600A3F">
        <w:rPr>
          <w:color w:val="000000"/>
        </w:rPr>
        <w:t>construită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desfasurată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cladire</w:t>
      </w:r>
      <w:proofErr w:type="spellEnd"/>
      <w:r w:rsidRPr="00600A3F">
        <w:rPr>
          <w:color w:val="000000"/>
        </w:rPr>
        <w:t xml:space="preserve"> </w:t>
      </w:r>
      <w:proofErr w:type="spellStart"/>
      <w:r w:rsidRPr="00600A3F">
        <w:rPr>
          <w:color w:val="000000"/>
        </w:rPr>
        <w:t>propusa</w:t>
      </w:r>
      <w:proofErr w:type="spellEnd"/>
      <w:r w:rsidRPr="00600A3F">
        <w:rPr>
          <w:color w:val="000000"/>
        </w:rPr>
        <w:t xml:space="preserve"> = 1764.0 </w:t>
      </w:r>
      <w:proofErr w:type="spellStart"/>
      <w:r w:rsidRPr="00600A3F">
        <w:rPr>
          <w:color w:val="000000"/>
        </w:rPr>
        <w:t>mp</w:t>
      </w:r>
      <w:proofErr w:type="spellEnd"/>
      <w:r w:rsidRPr="00600A3F">
        <w:rPr>
          <w:color w:val="000000"/>
        </w:rPr>
        <w:br/>
        <w:t xml:space="preserve">• </w:t>
      </w:r>
      <w:proofErr w:type="spellStart"/>
      <w:r w:rsidRPr="00600A3F">
        <w:rPr>
          <w:color w:val="000000"/>
        </w:rPr>
        <w:t>Regimul</w:t>
      </w:r>
      <w:proofErr w:type="spellEnd"/>
      <w:r w:rsidRPr="00600A3F">
        <w:rPr>
          <w:color w:val="000000"/>
        </w:rPr>
        <w:t xml:space="preserve"> de </w:t>
      </w:r>
      <w:proofErr w:type="spellStart"/>
      <w:r w:rsidRPr="00600A3F">
        <w:rPr>
          <w:color w:val="000000"/>
        </w:rPr>
        <w:t>înălțime</w:t>
      </w:r>
      <w:proofErr w:type="spellEnd"/>
      <w:r w:rsidRPr="00600A3F">
        <w:rPr>
          <w:color w:val="000000"/>
        </w:rPr>
        <w:t xml:space="preserve"> C1 = </w:t>
      </w:r>
      <w:proofErr w:type="spellStart"/>
      <w:r w:rsidRPr="00600A3F">
        <w:rPr>
          <w:color w:val="000000"/>
        </w:rPr>
        <w:t>Parter</w:t>
      </w:r>
      <w:proofErr w:type="spellEnd"/>
      <w:r w:rsidRPr="00600A3F">
        <w:rPr>
          <w:color w:val="000000"/>
        </w:rPr>
        <w:t xml:space="preserve"> + </w:t>
      </w:r>
      <w:proofErr w:type="spellStart"/>
      <w:r w:rsidRPr="00600A3F">
        <w:rPr>
          <w:color w:val="000000"/>
        </w:rPr>
        <w:t>Etaj</w:t>
      </w:r>
      <w:proofErr w:type="spellEnd"/>
      <w:r w:rsidRPr="00600A3F">
        <w:rPr>
          <w:color w:val="000000"/>
        </w:rPr>
        <w:t xml:space="preserve"> 1+M</w:t>
      </w:r>
      <w:r w:rsidRPr="00600A3F">
        <w:rPr>
          <w:color w:val="000000"/>
        </w:rPr>
        <w:br/>
        <w:t xml:space="preserve">• P.O.T. </w:t>
      </w:r>
      <w:proofErr w:type="spellStart"/>
      <w:r w:rsidRPr="00600A3F">
        <w:rPr>
          <w:color w:val="000000"/>
        </w:rPr>
        <w:t>propus</w:t>
      </w:r>
      <w:proofErr w:type="spellEnd"/>
      <w:r w:rsidRPr="00600A3F">
        <w:rPr>
          <w:color w:val="000000"/>
        </w:rPr>
        <w:t xml:space="preserve"> = 24.90 %</w:t>
      </w:r>
      <w:r w:rsidRPr="00600A3F">
        <w:rPr>
          <w:color w:val="000000"/>
        </w:rPr>
        <w:br/>
        <w:t xml:space="preserve">• C.U.T. </w:t>
      </w:r>
      <w:proofErr w:type="spellStart"/>
      <w:r w:rsidRPr="00600A3F">
        <w:rPr>
          <w:color w:val="000000"/>
        </w:rPr>
        <w:t>propus</w:t>
      </w:r>
      <w:proofErr w:type="spellEnd"/>
      <w:r w:rsidRPr="00600A3F">
        <w:rPr>
          <w:color w:val="000000"/>
        </w:rPr>
        <w:t xml:space="preserve"> = 0,78</w:t>
      </w:r>
    </w:p>
    <w:p w:rsidR="00AB1F44" w:rsidRPr="00600A3F" w:rsidRDefault="005F4905" w:rsidP="005F4905">
      <w:pPr>
        <w:pStyle w:val="FootnoteText"/>
        <w:numPr>
          <w:ilvl w:val="0"/>
          <w:numId w:val="27"/>
        </w:numPr>
        <w:jc w:val="left"/>
        <w:rPr>
          <w:b/>
          <w:color w:val="FF0000"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</w:t>
      </w:r>
      <w:proofErr w:type="spellStart"/>
      <w:r w:rsidR="00AB1F44" w:rsidRPr="00600A3F">
        <w:rPr>
          <w:b/>
          <w:sz w:val="24"/>
          <w:szCs w:val="24"/>
          <w:lang w:val="es-ES"/>
        </w:rPr>
        <w:t>Eșalonarea</w:t>
      </w:r>
      <w:proofErr w:type="spellEnd"/>
      <w:r w:rsidR="00AB1F44" w:rsidRPr="00600A3F">
        <w:rPr>
          <w:b/>
          <w:sz w:val="24"/>
          <w:szCs w:val="24"/>
          <w:lang w:val="es-ES"/>
        </w:rPr>
        <w:t xml:space="preserve"> </w:t>
      </w:r>
      <w:proofErr w:type="spellStart"/>
      <w:r w:rsidR="00AB1F44" w:rsidRPr="00600A3F">
        <w:rPr>
          <w:b/>
          <w:sz w:val="24"/>
          <w:szCs w:val="24"/>
          <w:lang w:val="es-ES"/>
        </w:rPr>
        <w:t>investiției</w:t>
      </w:r>
      <w:proofErr w:type="spellEnd"/>
      <w:r w:rsidR="00AB1F44" w:rsidRPr="00600A3F">
        <w:rPr>
          <w:b/>
          <w:sz w:val="24"/>
          <w:szCs w:val="24"/>
          <w:lang w:val="es-ES"/>
        </w:rPr>
        <w:t xml:space="preserve"> – total</w:t>
      </w:r>
      <w:r w:rsidR="001D6709" w:rsidRPr="00600A3F">
        <w:rPr>
          <w:b/>
          <w:sz w:val="24"/>
          <w:szCs w:val="24"/>
          <w:lang w:val="es-ES"/>
        </w:rPr>
        <w:t xml:space="preserve">  </w:t>
      </w:r>
      <w:r w:rsidR="00AB1F44" w:rsidRPr="00600A3F">
        <w:rPr>
          <w:b/>
          <w:sz w:val="24"/>
          <w:szCs w:val="24"/>
          <w:lang w:val="es-ES"/>
        </w:rPr>
        <w:t xml:space="preserve"> INV</w:t>
      </w:r>
      <w:r w:rsidR="00BB6ACC" w:rsidRPr="00600A3F">
        <w:rPr>
          <w:b/>
          <w:sz w:val="24"/>
          <w:szCs w:val="24"/>
          <w:lang w:val="es-ES"/>
        </w:rPr>
        <w:t xml:space="preserve"> </w:t>
      </w:r>
      <w:r w:rsidR="00F63EDB" w:rsidRPr="00600A3F">
        <w:rPr>
          <w:sz w:val="24"/>
          <w:szCs w:val="24"/>
          <w:lang w:bidi="ro-RO"/>
        </w:rPr>
        <w:t>cu TVA</w:t>
      </w:r>
    </w:p>
    <w:p w:rsidR="00F63EDB" w:rsidRPr="00600A3F" w:rsidRDefault="00F63EDB" w:rsidP="00F63EDB">
      <w:pPr>
        <w:pStyle w:val="NoSpacing"/>
        <w:rPr>
          <w:color w:val="FF0000"/>
        </w:rPr>
      </w:pPr>
    </w:p>
    <w:p w:rsidR="00DE1D28" w:rsidRPr="00600A3F" w:rsidRDefault="000957B6" w:rsidP="000957B6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b/>
          <w:sz w:val="24"/>
          <w:szCs w:val="24"/>
          <w:lang w:val="ro-RO"/>
        </w:rPr>
      </w:pPr>
      <w:r w:rsidRPr="00600A3F">
        <w:rPr>
          <w:sz w:val="24"/>
          <w:szCs w:val="24"/>
          <w:lang w:val="ro-RO"/>
        </w:rPr>
        <w:t xml:space="preserve">An I –  </w:t>
      </w:r>
      <w:r w:rsidR="00A32677" w:rsidRPr="00600A3F">
        <w:rPr>
          <w:b/>
          <w:bCs/>
          <w:color w:val="000000"/>
          <w:sz w:val="24"/>
          <w:szCs w:val="24"/>
        </w:rPr>
        <w:t xml:space="preserve">12.681.507  </w:t>
      </w:r>
      <w:r w:rsidRPr="00600A3F">
        <w:rPr>
          <w:b/>
          <w:sz w:val="24"/>
          <w:szCs w:val="24"/>
        </w:rPr>
        <w:t xml:space="preserve"> </w:t>
      </w:r>
      <w:r w:rsidRPr="00600A3F">
        <w:rPr>
          <w:b/>
          <w:sz w:val="24"/>
          <w:szCs w:val="24"/>
          <w:lang w:val="ro-RO"/>
        </w:rPr>
        <w:t xml:space="preserve">lei cu TVA. </w:t>
      </w:r>
    </w:p>
    <w:sectPr w:rsidR="00DE1D28" w:rsidRPr="00600A3F" w:rsidSect="00C1674A">
      <w:pgSz w:w="11906" w:h="16838"/>
      <w:pgMar w:top="56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8D" w:rsidRDefault="0008368D" w:rsidP="00C1674A">
      <w:r>
        <w:separator/>
      </w:r>
    </w:p>
  </w:endnote>
  <w:endnote w:type="continuationSeparator" w:id="0">
    <w:p w:rsidR="0008368D" w:rsidRDefault="0008368D" w:rsidP="00C1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8D" w:rsidRDefault="0008368D" w:rsidP="00C1674A">
      <w:r>
        <w:separator/>
      </w:r>
    </w:p>
  </w:footnote>
  <w:footnote w:type="continuationSeparator" w:id="0">
    <w:p w:rsidR="0008368D" w:rsidRDefault="0008368D" w:rsidP="00C1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82D"/>
    <w:multiLevelType w:val="multilevel"/>
    <w:tmpl w:val="D35C15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87A625E"/>
    <w:multiLevelType w:val="hybridMultilevel"/>
    <w:tmpl w:val="563E1582"/>
    <w:lvl w:ilvl="0" w:tplc="041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595987"/>
    <w:multiLevelType w:val="hybridMultilevel"/>
    <w:tmpl w:val="912E2828"/>
    <w:lvl w:ilvl="0" w:tplc="0418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3723" w:hanging="375"/>
      </w:pPr>
      <w:rPr>
        <w:rFonts w:ascii="Symbol" w:hAnsi="Symbol" w:hint="default"/>
        <w:b w:val="0"/>
        <w:color w:val="auto"/>
        <w:sz w:val="24"/>
      </w:rPr>
    </w:lvl>
    <w:lvl w:ilvl="2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147041A4"/>
    <w:multiLevelType w:val="hybridMultilevel"/>
    <w:tmpl w:val="C4E638D0"/>
    <w:lvl w:ilvl="0" w:tplc="0418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>
    <w:nsid w:val="1A864C56"/>
    <w:multiLevelType w:val="multilevel"/>
    <w:tmpl w:val="7CC03C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A175B4"/>
    <w:multiLevelType w:val="hybridMultilevel"/>
    <w:tmpl w:val="BD5C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45162"/>
    <w:multiLevelType w:val="hybridMultilevel"/>
    <w:tmpl w:val="D19C0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034686"/>
    <w:multiLevelType w:val="hybridMultilevel"/>
    <w:tmpl w:val="F02421E6"/>
    <w:lvl w:ilvl="0" w:tplc="0409000B">
      <w:start w:val="1"/>
      <w:numFmt w:val="bullet"/>
      <w:lvlText w:val=""/>
      <w:lvlJc w:val="left"/>
      <w:pPr>
        <w:tabs>
          <w:tab w:val="num" w:pos="3338"/>
        </w:tabs>
        <w:ind w:left="3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8"/>
        </w:tabs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8"/>
        </w:tabs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8"/>
        </w:tabs>
        <w:ind w:left="9098" w:hanging="360"/>
      </w:pPr>
      <w:rPr>
        <w:rFonts w:ascii="Wingdings" w:hAnsi="Wingdings" w:hint="default"/>
      </w:rPr>
    </w:lvl>
  </w:abstractNum>
  <w:abstractNum w:abstractNumId="1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8510A"/>
    <w:multiLevelType w:val="hybridMultilevel"/>
    <w:tmpl w:val="1396BE56"/>
    <w:lvl w:ilvl="0" w:tplc="0DE218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445170"/>
    <w:multiLevelType w:val="hybridMultilevel"/>
    <w:tmpl w:val="43BC0F32"/>
    <w:lvl w:ilvl="0" w:tplc="4F2254B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EF1264B"/>
    <w:multiLevelType w:val="hybridMultilevel"/>
    <w:tmpl w:val="7E2CC990"/>
    <w:lvl w:ilvl="0" w:tplc="379A7D9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5203D"/>
    <w:multiLevelType w:val="hybridMultilevel"/>
    <w:tmpl w:val="4DB0AAB2"/>
    <w:lvl w:ilvl="0" w:tplc="1F126258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19">
    <w:nsid w:val="5D8A4C09"/>
    <w:multiLevelType w:val="hybridMultilevel"/>
    <w:tmpl w:val="BE8444DC"/>
    <w:lvl w:ilvl="0" w:tplc="0418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41E1438">
      <w:numFmt w:val="bullet"/>
      <w:lvlText w:val="-"/>
      <w:lvlJc w:val="left"/>
      <w:pPr>
        <w:ind w:left="3723" w:hanging="375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2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5F186637"/>
    <w:multiLevelType w:val="multilevel"/>
    <w:tmpl w:val="29621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F3E133E"/>
    <w:multiLevelType w:val="hybridMultilevel"/>
    <w:tmpl w:val="D0EEF2C0"/>
    <w:lvl w:ilvl="0" w:tplc="6FD4AF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87F46"/>
    <w:multiLevelType w:val="hybridMultilevel"/>
    <w:tmpl w:val="C29C5538"/>
    <w:lvl w:ilvl="0" w:tplc="0418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3">
    <w:nsid w:val="669115B2"/>
    <w:multiLevelType w:val="hybridMultilevel"/>
    <w:tmpl w:val="34C03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F584A"/>
    <w:multiLevelType w:val="hybridMultilevel"/>
    <w:tmpl w:val="A322D85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6C5D0D59"/>
    <w:multiLevelType w:val="hybridMultilevel"/>
    <w:tmpl w:val="90F0CF38"/>
    <w:lvl w:ilvl="0" w:tplc="C848098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03224"/>
    <w:multiLevelType w:val="hybridMultilevel"/>
    <w:tmpl w:val="DE8653FA"/>
    <w:lvl w:ilvl="0" w:tplc="296426E8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>
    <w:nsid w:val="7C884337"/>
    <w:multiLevelType w:val="hybridMultilevel"/>
    <w:tmpl w:val="D2FEF86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90D5A"/>
    <w:multiLevelType w:val="hybridMultilevel"/>
    <w:tmpl w:val="9A8A0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23"/>
  </w:num>
  <w:num w:numId="5">
    <w:abstractNumId w:val="11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7"/>
  </w:num>
  <w:num w:numId="11">
    <w:abstractNumId w:val="6"/>
  </w:num>
  <w:num w:numId="12">
    <w:abstractNumId w:val="30"/>
  </w:num>
  <w:num w:numId="13">
    <w:abstractNumId w:val="28"/>
  </w:num>
  <w:num w:numId="14">
    <w:abstractNumId w:val="0"/>
  </w:num>
  <w:num w:numId="15">
    <w:abstractNumId w:val="25"/>
  </w:num>
  <w:num w:numId="16">
    <w:abstractNumId w:val="14"/>
  </w:num>
  <w:num w:numId="17">
    <w:abstractNumId w:val="1"/>
  </w:num>
  <w:num w:numId="18">
    <w:abstractNumId w:val="21"/>
  </w:num>
  <w:num w:numId="19">
    <w:abstractNumId w:val="8"/>
  </w:num>
  <w:num w:numId="20">
    <w:abstractNumId w:val="18"/>
  </w:num>
  <w:num w:numId="21">
    <w:abstractNumId w:val="9"/>
  </w:num>
  <w:num w:numId="22">
    <w:abstractNumId w:val="29"/>
  </w:num>
  <w:num w:numId="23">
    <w:abstractNumId w:val="26"/>
  </w:num>
  <w:num w:numId="24">
    <w:abstractNumId w:val="3"/>
  </w:num>
  <w:num w:numId="25">
    <w:abstractNumId w:val="22"/>
  </w:num>
  <w:num w:numId="26">
    <w:abstractNumId w:val="24"/>
  </w:num>
  <w:num w:numId="27">
    <w:abstractNumId w:val="20"/>
  </w:num>
  <w:num w:numId="28">
    <w:abstractNumId w:val="19"/>
  </w:num>
  <w:num w:numId="29">
    <w:abstractNumId w:val="27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29D"/>
    <w:rsid w:val="000059E9"/>
    <w:rsid w:val="00010F0E"/>
    <w:rsid w:val="0003095E"/>
    <w:rsid w:val="00033559"/>
    <w:rsid w:val="00034227"/>
    <w:rsid w:val="00050E51"/>
    <w:rsid w:val="000511DC"/>
    <w:rsid w:val="000639A0"/>
    <w:rsid w:val="00074898"/>
    <w:rsid w:val="000761C5"/>
    <w:rsid w:val="000761E2"/>
    <w:rsid w:val="00082700"/>
    <w:rsid w:val="0008368D"/>
    <w:rsid w:val="00090C28"/>
    <w:rsid w:val="00093A45"/>
    <w:rsid w:val="000957B6"/>
    <w:rsid w:val="000B2344"/>
    <w:rsid w:val="000B299F"/>
    <w:rsid w:val="000B4DDF"/>
    <w:rsid w:val="000D3F09"/>
    <w:rsid w:val="000E061D"/>
    <w:rsid w:val="000F6823"/>
    <w:rsid w:val="000F716D"/>
    <w:rsid w:val="0010118B"/>
    <w:rsid w:val="00106226"/>
    <w:rsid w:val="00120170"/>
    <w:rsid w:val="00157CB0"/>
    <w:rsid w:val="00163041"/>
    <w:rsid w:val="0017309B"/>
    <w:rsid w:val="00176D64"/>
    <w:rsid w:val="00181EF8"/>
    <w:rsid w:val="00192D15"/>
    <w:rsid w:val="001A3605"/>
    <w:rsid w:val="001C4A70"/>
    <w:rsid w:val="001D6709"/>
    <w:rsid w:val="001E20AB"/>
    <w:rsid w:val="001E48CA"/>
    <w:rsid w:val="001E53ED"/>
    <w:rsid w:val="001E5946"/>
    <w:rsid w:val="001F56DF"/>
    <w:rsid w:val="00211640"/>
    <w:rsid w:val="002139B6"/>
    <w:rsid w:val="00234671"/>
    <w:rsid w:val="00235DA4"/>
    <w:rsid w:val="00237F62"/>
    <w:rsid w:val="0024233D"/>
    <w:rsid w:val="00245D4F"/>
    <w:rsid w:val="00265FD9"/>
    <w:rsid w:val="00270BCA"/>
    <w:rsid w:val="00273528"/>
    <w:rsid w:val="00273824"/>
    <w:rsid w:val="00274769"/>
    <w:rsid w:val="0028330C"/>
    <w:rsid w:val="0029529D"/>
    <w:rsid w:val="002C08C4"/>
    <w:rsid w:val="002D3B3F"/>
    <w:rsid w:val="002E2297"/>
    <w:rsid w:val="002E593F"/>
    <w:rsid w:val="002E635F"/>
    <w:rsid w:val="002F000E"/>
    <w:rsid w:val="003013C8"/>
    <w:rsid w:val="00305A14"/>
    <w:rsid w:val="00312B97"/>
    <w:rsid w:val="00314C4F"/>
    <w:rsid w:val="00341725"/>
    <w:rsid w:val="00346163"/>
    <w:rsid w:val="003507AC"/>
    <w:rsid w:val="003616C6"/>
    <w:rsid w:val="0036534C"/>
    <w:rsid w:val="0038018D"/>
    <w:rsid w:val="00391713"/>
    <w:rsid w:val="003A4661"/>
    <w:rsid w:val="003B0A00"/>
    <w:rsid w:val="003B1E5A"/>
    <w:rsid w:val="003B6878"/>
    <w:rsid w:val="003B7D13"/>
    <w:rsid w:val="003D1890"/>
    <w:rsid w:val="003E52D2"/>
    <w:rsid w:val="003E6CAC"/>
    <w:rsid w:val="003F1047"/>
    <w:rsid w:val="003F5A83"/>
    <w:rsid w:val="003F5F19"/>
    <w:rsid w:val="003F7104"/>
    <w:rsid w:val="00406EC1"/>
    <w:rsid w:val="004263C2"/>
    <w:rsid w:val="0043403F"/>
    <w:rsid w:val="00444803"/>
    <w:rsid w:val="004459D3"/>
    <w:rsid w:val="00466AF8"/>
    <w:rsid w:val="00472D9F"/>
    <w:rsid w:val="00482B2D"/>
    <w:rsid w:val="00483843"/>
    <w:rsid w:val="00494072"/>
    <w:rsid w:val="004A1A52"/>
    <w:rsid w:val="004A4DF8"/>
    <w:rsid w:val="004D4036"/>
    <w:rsid w:val="004E3584"/>
    <w:rsid w:val="004E4AFD"/>
    <w:rsid w:val="004F1F0D"/>
    <w:rsid w:val="00502728"/>
    <w:rsid w:val="00502A0F"/>
    <w:rsid w:val="00503F95"/>
    <w:rsid w:val="0052421F"/>
    <w:rsid w:val="00530D7B"/>
    <w:rsid w:val="0054056E"/>
    <w:rsid w:val="00557F79"/>
    <w:rsid w:val="005645A0"/>
    <w:rsid w:val="00570F82"/>
    <w:rsid w:val="00581934"/>
    <w:rsid w:val="005904D2"/>
    <w:rsid w:val="00592A28"/>
    <w:rsid w:val="00594BA5"/>
    <w:rsid w:val="005A1101"/>
    <w:rsid w:val="005A7812"/>
    <w:rsid w:val="005D6A9C"/>
    <w:rsid w:val="005D7FDC"/>
    <w:rsid w:val="005E37E4"/>
    <w:rsid w:val="005F1FC2"/>
    <w:rsid w:val="005F4905"/>
    <w:rsid w:val="00600818"/>
    <w:rsid w:val="00600A3F"/>
    <w:rsid w:val="00611991"/>
    <w:rsid w:val="00625E71"/>
    <w:rsid w:val="006333B6"/>
    <w:rsid w:val="00645D0A"/>
    <w:rsid w:val="00647345"/>
    <w:rsid w:val="006517B3"/>
    <w:rsid w:val="006712CC"/>
    <w:rsid w:val="00671E75"/>
    <w:rsid w:val="006850D0"/>
    <w:rsid w:val="006A44B6"/>
    <w:rsid w:val="006B55AC"/>
    <w:rsid w:val="006E6E76"/>
    <w:rsid w:val="006F7525"/>
    <w:rsid w:val="00706999"/>
    <w:rsid w:val="00713648"/>
    <w:rsid w:val="0073543D"/>
    <w:rsid w:val="00754D83"/>
    <w:rsid w:val="00766A14"/>
    <w:rsid w:val="007775D1"/>
    <w:rsid w:val="007845F9"/>
    <w:rsid w:val="007A4B7B"/>
    <w:rsid w:val="007B238B"/>
    <w:rsid w:val="007B418E"/>
    <w:rsid w:val="007E1827"/>
    <w:rsid w:val="007E3E67"/>
    <w:rsid w:val="007F35B8"/>
    <w:rsid w:val="007F7EA1"/>
    <w:rsid w:val="008003E5"/>
    <w:rsid w:val="0080238A"/>
    <w:rsid w:val="00802EDF"/>
    <w:rsid w:val="008219B5"/>
    <w:rsid w:val="008230E0"/>
    <w:rsid w:val="00832050"/>
    <w:rsid w:val="008434E5"/>
    <w:rsid w:val="0085271A"/>
    <w:rsid w:val="008605CC"/>
    <w:rsid w:val="0086280F"/>
    <w:rsid w:val="008706BC"/>
    <w:rsid w:val="008712F3"/>
    <w:rsid w:val="00872294"/>
    <w:rsid w:val="00877CFE"/>
    <w:rsid w:val="008902D3"/>
    <w:rsid w:val="008A6763"/>
    <w:rsid w:val="008F59A5"/>
    <w:rsid w:val="008F7F90"/>
    <w:rsid w:val="009012D7"/>
    <w:rsid w:val="00903446"/>
    <w:rsid w:val="00903545"/>
    <w:rsid w:val="00904F02"/>
    <w:rsid w:val="0090625B"/>
    <w:rsid w:val="00907C5F"/>
    <w:rsid w:val="009338D6"/>
    <w:rsid w:val="00946762"/>
    <w:rsid w:val="00953E76"/>
    <w:rsid w:val="00960610"/>
    <w:rsid w:val="00961C1F"/>
    <w:rsid w:val="009653AC"/>
    <w:rsid w:val="009757AC"/>
    <w:rsid w:val="009767DD"/>
    <w:rsid w:val="00981E93"/>
    <w:rsid w:val="009903FD"/>
    <w:rsid w:val="00997536"/>
    <w:rsid w:val="009A7F09"/>
    <w:rsid w:val="009B1F3B"/>
    <w:rsid w:val="009B586D"/>
    <w:rsid w:val="009C02CE"/>
    <w:rsid w:val="009C18A6"/>
    <w:rsid w:val="009D6C5E"/>
    <w:rsid w:val="009D7207"/>
    <w:rsid w:val="009F78A8"/>
    <w:rsid w:val="00A1649E"/>
    <w:rsid w:val="00A32677"/>
    <w:rsid w:val="00A46D73"/>
    <w:rsid w:val="00A67A11"/>
    <w:rsid w:val="00A8045D"/>
    <w:rsid w:val="00A80F53"/>
    <w:rsid w:val="00AA0DC8"/>
    <w:rsid w:val="00AA3015"/>
    <w:rsid w:val="00AB1F44"/>
    <w:rsid w:val="00AB6B75"/>
    <w:rsid w:val="00AF413A"/>
    <w:rsid w:val="00B06253"/>
    <w:rsid w:val="00B26563"/>
    <w:rsid w:val="00B33D95"/>
    <w:rsid w:val="00B35624"/>
    <w:rsid w:val="00B35CA9"/>
    <w:rsid w:val="00B42DCC"/>
    <w:rsid w:val="00B555DB"/>
    <w:rsid w:val="00B62AAF"/>
    <w:rsid w:val="00B727D1"/>
    <w:rsid w:val="00B73F96"/>
    <w:rsid w:val="00B96147"/>
    <w:rsid w:val="00BA30BE"/>
    <w:rsid w:val="00BB5935"/>
    <w:rsid w:val="00BB5F9C"/>
    <w:rsid w:val="00BB6ACC"/>
    <w:rsid w:val="00BB780E"/>
    <w:rsid w:val="00BC0390"/>
    <w:rsid w:val="00BC549B"/>
    <w:rsid w:val="00BD086E"/>
    <w:rsid w:val="00BD4AA4"/>
    <w:rsid w:val="00BF7715"/>
    <w:rsid w:val="00C1674A"/>
    <w:rsid w:val="00C16F67"/>
    <w:rsid w:val="00C21690"/>
    <w:rsid w:val="00C22FFA"/>
    <w:rsid w:val="00C30EF2"/>
    <w:rsid w:val="00C57730"/>
    <w:rsid w:val="00C84FD4"/>
    <w:rsid w:val="00C86385"/>
    <w:rsid w:val="00C91916"/>
    <w:rsid w:val="00CA5127"/>
    <w:rsid w:val="00CC7A62"/>
    <w:rsid w:val="00CD0DB6"/>
    <w:rsid w:val="00CE0777"/>
    <w:rsid w:val="00D0088E"/>
    <w:rsid w:val="00D45D2E"/>
    <w:rsid w:val="00D46977"/>
    <w:rsid w:val="00D525FA"/>
    <w:rsid w:val="00D539FA"/>
    <w:rsid w:val="00D54407"/>
    <w:rsid w:val="00D65443"/>
    <w:rsid w:val="00D80BDB"/>
    <w:rsid w:val="00D84606"/>
    <w:rsid w:val="00DA4126"/>
    <w:rsid w:val="00DB000A"/>
    <w:rsid w:val="00DB50DF"/>
    <w:rsid w:val="00DC4332"/>
    <w:rsid w:val="00DC4D13"/>
    <w:rsid w:val="00DC6628"/>
    <w:rsid w:val="00DD00A4"/>
    <w:rsid w:val="00DE1D28"/>
    <w:rsid w:val="00DE29B2"/>
    <w:rsid w:val="00DF3E08"/>
    <w:rsid w:val="00E028AD"/>
    <w:rsid w:val="00E126A0"/>
    <w:rsid w:val="00E159BB"/>
    <w:rsid w:val="00E20705"/>
    <w:rsid w:val="00E33CE8"/>
    <w:rsid w:val="00E34AB8"/>
    <w:rsid w:val="00E44917"/>
    <w:rsid w:val="00E506F3"/>
    <w:rsid w:val="00E72B0C"/>
    <w:rsid w:val="00E86880"/>
    <w:rsid w:val="00E94BFF"/>
    <w:rsid w:val="00E958F8"/>
    <w:rsid w:val="00EA7502"/>
    <w:rsid w:val="00EB62D7"/>
    <w:rsid w:val="00ED7818"/>
    <w:rsid w:val="00F2528B"/>
    <w:rsid w:val="00F30E88"/>
    <w:rsid w:val="00F47F09"/>
    <w:rsid w:val="00F50AAF"/>
    <w:rsid w:val="00F526C7"/>
    <w:rsid w:val="00F53A9A"/>
    <w:rsid w:val="00F53C65"/>
    <w:rsid w:val="00F63EDB"/>
    <w:rsid w:val="00F6524F"/>
    <w:rsid w:val="00F66D11"/>
    <w:rsid w:val="00F7184B"/>
    <w:rsid w:val="00F750F5"/>
    <w:rsid w:val="00F80E3C"/>
    <w:rsid w:val="00F941B1"/>
    <w:rsid w:val="00F95245"/>
    <w:rsid w:val="00FA428D"/>
    <w:rsid w:val="00FB0B8D"/>
    <w:rsid w:val="00FC1A42"/>
    <w:rsid w:val="00FC4E6E"/>
    <w:rsid w:val="00FE53EF"/>
    <w:rsid w:val="00FE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5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5A14"/>
    <w:pPr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305A14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305A14"/>
    <w:pPr>
      <w:spacing w:before="100" w:beforeAutospacing="1" w:after="100" w:afterAutospacing="1"/>
      <w:outlineLvl w:val="3"/>
    </w:pPr>
    <w:rPr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5A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5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A14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05A14"/>
    <w:rPr>
      <w:b/>
      <w:bCs/>
    </w:rPr>
  </w:style>
  <w:style w:type="character" w:styleId="Emphasis">
    <w:name w:val="Emphasis"/>
    <w:basedOn w:val="DefaultParagraphFont"/>
    <w:uiPriority w:val="20"/>
    <w:qFormat/>
    <w:rsid w:val="00305A14"/>
    <w:rPr>
      <w:i/>
      <w:iCs/>
    </w:rPr>
  </w:style>
  <w:style w:type="paragraph" w:styleId="ListParagraph">
    <w:name w:val="List Paragraph"/>
    <w:aliases w:val="tabla negro,Akapit z listą BS,Outlines a.b.c.,List_Paragraph,Multilevel para_II,Akapit z lista BS"/>
    <w:basedOn w:val="Normal"/>
    <w:link w:val="ListParagraphChar"/>
    <w:uiPriority w:val="34"/>
    <w:qFormat/>
    <w:rsid w:val="00305A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529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2952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9529D"/>
    <w:rPr>
      <w:rFonts w:ascii="Times New Roman" w:eastAsia="Times New Roman" w:hAnsi="Times New Roman"/>
      <w:spacing w:val="-2"/>
      <w:lang w:val="en-GB" w:eastAsia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locked/>
    <w:rsid w:val="009F78A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9F78A8"/>
    <w:pPr>
      <w:widowControl w:val="0"/>
      <w:shd w:val="clear" w:color="auto" w:fill="FFFFFF"/>
      <w:spacing w:before="600" w:line="288" w:lineRule="exact"/>
      <w:jc w:val="center"/>
    </w:pPr>
    <w:rPr>
      <w:rFonts w:ascii="Arial" w:eastAsia="Calibri" w:hAnsi="Arial" w:cs="Arial"/>
      <w:b/>
      <w:bCs/>
      <w:sz w:val="20"/>
      <w:szCs w:val="20"/>
      <w:lang w:val="ro-RO" w:eastAsia="ro-RO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1A3605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A3605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0"/>
      <w:szCs w:val="20"/>
      <w:lang w:val="ro-RO" w:eastAsia="ro-RO"/>
    </w:rPr>
  </w:style>
  <w:style w:type="paragraph" w:styleId="NoSpacing">
    <w:name w:val="No Spacing"/>
    <w:qFormat/>
    <w:rsid w:val="001A3605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17MSGENFONTSTYLEMODIFERSIZE10MSGENFONTSTYLEMODIFERNOTBOLD">
    <w:name w:val="MSG_EN_FONT_STYLE_NAME_TEMPLATE_ROLE_NUMBER MSG_EN_FONT_STYLE_NAME_BY_ROLE_TEXT 17 + MSG_EN_FONT_STYLE_MODIFER_SIZE 10;MSG_EN_FONT_STYLE_MODIFER_NOT_BOLD"/>
    <w:basedOn w:val="DefaultParagraphFont"/>
    <w:rsid w:val="000639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273824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273824"/>
    <w:pPr>
      <w:widowControl w:val="0"/>
      <w:shd w:val="clear" w:color="auto" w:fill="FFFFFF"/>
      <w:spacing w:before="880" w:after="600" w:line="288" w:lineRule="exact"/>
      <w:jc w:val="both"/>
    </w:pPr>
    <w:rPr>
      <w:rFonts w:ascii="Arial" w:eastAsia="Arial" w:hAnsi="Arial" w:cs="Arial"/>
      <w:i/>
      <w:iCs/>
      <w:sz w:val="22"/>
      <w:szCs w:val="22"/>
      <w:lang w:val="ro-RO" w:eastAsia="ro-RO"/>
    </w:rPr>
  </w:style>
  <w:style w:type="paragraph" w:styleId="BodyText">
    <w:name w:val="Body Text"/>
    <w:basedOn w:val="Normal"/>
    <w:link w:val="BodyTextChar"/>
    <w:rsid w:val="004D40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403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sid w:val="00DB50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DC4D13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table" w:styleId="TableGrid">
    <w:name w:val="Table Grid"/>
    <w:basedOn w:val="TableNormal"/>
    <w:uiPriority w:val="59"/>
    <w:rsid w:val="00777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qFormat/>
    <w:rsid w:val="003B0A00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0A00"/>
    <w:rPr>
      <w:rFonts w:ascii="Times New Roman" w:eastAsia="Times New Roman" w:hAnsi="Times New Roman"/>
      <w:lang w:val="en-US"/>
    </w:rPr>
  </w:style>
  <w:style w:type="paragraph" w:customStyle="1" w:styleId="textlege">
    <w:name w:val="text_lege"/>
    <w:basedOn w:val="Normal"/>
    <w:qFormat/>
    <w:rsid w:val="00FC1A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7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61">
    <w:name w:val="Font Style61"/>
    <w:qFormat/>
    <w:rsid w:val="0010118B"/>
    <w:rPr>
      <w:rFonts w:ascii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"/>
    <w:basedOn w:val="DefaultParagraphFont"/>
    <w:link w:val="ListParagraph"/>
    <w:uiPriority w:val="34"/>
    <w:locked/>
    <w:rsid w:val="001011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67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74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lit">
    <w:name w:val="s_lit"/>
    <w:rsid w:val="00E72B0C"/>
  </w:style>
  <w:style w:type="character" w:customStyle="1" w:styleId="slitbdy">
    <w:name w:val="s_lit_bdy"/>
    <w:rsid w:val="00E72B0C"/>
  </w:style>
  <w:style w:type="paragraph" w:customStyle="1" w:styleId="Bodytext21">
    <w:name w:val="Body text (2)1"/>
    <w:basedOn w:val="Normal"/>
    <w:uiPriority w:val="99"/>
    <w:rsid w:val="001E48CA"/>
    <w:pPr>
      <w:widowControl w:val="0"/>
      <w:shd w:val="clear" w:color="auto" w:fill="FFFFFF"/>
      <w:spacing w:before="240" w:line="442" w:lineRule="exact"/>
    </w:pPr>
    <w:rPr>
      <w:rFonts w:ascii="Arial Unicode MS" w:eastAsia="Arial Unicode MS" w:hAnsi="Calibri"/>
      <w:sz w:val="20"/>
      <w:szCs w:val="20"/>
    </w:rPr>
  </w:style>
  <w:style w:type="paragraph" w:customStyle="1" w:styleId="BodyText5">
    <w:name w:val="Body Text5"/>
    <w:basedOn w:val="Normal"/>
    <w:rsid w:val="0090625B"/>
    <w:pPr>
      <w:shd w:val="clear" w:color="auto" w:fill="FFFFFF"/>
      <w:spacing w:line="370" w:lineRule="exact"/>
      <w:ind w:hanging="520"/>
    </w:pPr>
    <w:rPr>
      <w:rFonts w:ascii="Arial" w:eastAsia="Arial" w:hAnsi="Arial" w:cs="Arial"/>
      <w:color w:val="000000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4EBE02-29C0-490F-B6A1-46B0ACDC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1992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Statia12</cp:lastModifiedBy>
  <cp:revision>4</cp:revision>
  <cp:lastPrinted>2022-01-17T10:40:00Z</cp:lastPrinted>
  <dcterms:created xsi:type="dcterms:W3CDTF">2022-01-13T12:02:00Z</dcterms:created>
  <dcterms:modified xsi:type="dcterms:W3CDTF">2022-01-17T10:41:00Z</dcterms:modified>
</cp:coreProperties>
</file>