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D8AA64" w14:textId="77777777" w:rsidR="00B37A91" w:rsidRPr="00B37A91" w:rsidRDefault="00B37A91" w:rsidP="00B37A91">
      <w:pPr>
        <w:jc w:val="right"/>
        <w:rPr>
          <w:bCs/>
          <w:sz w:val="20"/>
          <w:szCs w:val="20"/>
        </w:rPr>
      </w:pPr>
    </w:p>
    <w:p w14:paraId="720DA3C7" w14:textId="77777777" w:rsidR="00B37A91" w:rsidRPr="00B37A91" w:rsidRDefault="00662F74" w:rsidP="00B37A91">
      <w:r>
        <w:rPr>
          <w:rFonts w:asciiTheme="minorHAnsi" w:hAnsiTheme="minorHAnsi" w:cstheme="minorBidi"/>
          <w:sz w:val="22"/>
          <w:szCs w:val="22"/>
        </w:rPr>
        <w:pict w14:anchorId="3417C1C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5" o:spid="_x0000_s1026" type="#_x0000_t75" style="position:absolute;margin-left:-19.25pt;margin-top:0;width:47.7pt;height:69.15pt;z-index:-251658240" wrapcoords="-174 0 -174 21481 21600 21481 21600 0 -174 0">
            <v:imagedata r:id="rId8" o:title=""/>
            <w10:wrap type="tight"/>
          </v:shape>
          <o:OLEObject Type="Embed" ProgID="Word.Picture.8" ShapeID="Picture 5" DrawAspect="Content" ObjectID="_1703504372" r:id="rId9">
            <o:FieldCodes>\* MERGEFORMAT</o:FieldCodes>
          </o:OLEObject>
        </w:pict>
      </w:r>
      <w:r w:rsidR="00B37A91" w:rsidRPr="00B37A91">
        <w:t>ROMÂNIA</w:t>
      </w:r>
    </w:p>
    <w:p w14:paraId="10510767" w14:textId="77777777" w:rsidR="00B37A91" w:rsidRPr="00B37A91" w:rsidRDefault="00B37A91" w:rsidP="00B37A91">
      <w:r w:rsidRPr="00B37A91">
        <w:t>JUDEȚUL MUREȘ</w:t>
      </w:r>
    </w:p>
    <w:p w14:paraId="0F95A282" w14:textId="77777777" w:rsidR="00B37A91" w:rsidRPr="00B37A91" w:rsidRDefault="00B37A91" w:rsidP="00B37A91">
      <w:r w:rsidRPr="00B37A91">
        <w:t>MUNICIPIUL TÂRGU MUREȘ</w:t>
      </w:r>
    </w:p>
    <w:p w14:paraId="7A880F84" w14:textId="77777777" w:rsidR="00B37A91" w:rsidRPr="00B37A91" w:rsidRDefault="00B37A91" w:rsidP="00B37A91">
      <w:r w:rsidRPr="00B37A91">
        <w:t>Administrația Complexului de Agrement și Sport ”Mureșul”</w:t>
      </w:r>
    </w:p>
    <w:p w14:paraId="50C8474B" w14:textId="70E7653D" w:rsidR="00B37A91" w:rsidRPr="00B37A91" w:rsidRDefault="00B37A91" w:rsidP="00B37A91">
      <w:r w:rsidRPr="00B37A91">
        <w:t>Nr.</w:t>
      </w:r>
      <w:r w:rsidR="005545C5">
        <w:t xml:space="preserve">   45   06.01.2022</w:t>
      </w:r>
    </w:p>
    <w:p w14:paraId="2E63EA54" w14:textId="77777777" w:rsidR="00B37A91" w:rsidRPr="00B37A91" w:rsidRDefault="00B37A91" w:rsidP="00B37A91">
      <w:pPr>
        <w:spacing w:line="276" w:lineRule="auto"/>
        <w:ind w:left="7080" w:firstLine="708"/>
        <w:rPr>
          <w:rFonts w:eastAsia="Times New Roman"/>
          <w:bCs/>
        </w:rPr>
      </w:pPr>
      <w:r w:rsidRPr="00B37A91">
        <w:rPr>
          <w:rFonts w:eastAsia="Times New Roman"/>
          <w:bCs/>
        </w:rPr>
        <w:t xml:space="preserve"> Iniţiator</w:t>
      </w:r>
    </w:p>
    <w:p w14:paraId="4A216970" w14:textId="77777777" w:rsidR="00B37A91" w:rsidRPr="00B37A91" w:rsidRDefault="00B37A91" w:rsidP="00B37A91">
      <w:pPr>
        <w:spacing w:line="276" w:lineRule="auto"/>
        <w:ind w:left="7080" w:firstLine="708"/>
        <w:jc w:val="both"/>
        <w:rPr>
          <w:rFonts w:eastAsia="Times New Roman"/>
          <w:bCs/>
        </w:rPr>
      </w:pPr>
      <w:r w:rsidRPr="00B37A91">
        <w:rPr>
          <w:rFonts w:eastAsia="Times New Roman"/>
          <w:bCs/>
        </w:rPr>
        <w:t>PRIMAR</w:t>
      </w:r>
    </w:p>
    <w:p w14:paraId="7ED6CE1E" w14:textId="77777777" w:rsidR="00B37A91" w:rsidRPr="00B37A91" w:rsidRDefault="00B37A91" w:rsidP="00B37A91">
      <w:pPr>
        <w:spacing w:line="276" w:lineRule="auto"/>
        <w:rPr>
          <w:rFonts w:eastAsia="Times New Roman"/>
          <w:bCs/>
          <w:color w:val="000000"/>
        </w:rPr>
      </w:pPr>
      <w:r w:rsidRPr="00B37A91">
        <w:rPr>
          <w:rFonts w:eastAsia="Times New Roman"/>
          <w:bCs/>
          <w:color w:val="000000"/>
        </w:rPr>
        <w:tab/>
      </w:r>
      <w:r w:rsidRPr="00B37A91">
        <w:rPr>
          <w:rFonts w:eastAsia="Times New Roman"/>
          <w:bCs/>
          <w:color w:val="000000"/>
        </w:rPr>
        <w:tab/>
      </w:r>
      <w:r w:rsidRPr="00B37A91">
        <w:rPr>
          <w:rFonts w:eastAsia="Times New Roman"/>
          <w:bCs/>
          <w:color w:val="000000"/>
        </w:rPr>
        <w:tab/>
      </w:r>
      <w:r w:rsidRPr="00B37A91">
        <w:rPr>
          <w:rFonts w:eastAsia="Times New Roman"/>
          <w:bCs/>
          <w:color w:val="000000"/>
        </w:rPr>
        <w:tab/>
      </w:r>
      <w:r w:rsidRPr="00B37A91">
        <w:rPr>
          <w:rFonts w:eastAsia="Times New Roman"/>
          <w:bCs/>
          <w:color w:val="000000"/>
        </w:rPr>
        <w:tab/>
      </w:r>
      <w:r w:rsidRPr="00B37A91">
        <w:rPr>
          <w:rFonts w:eastAsia="Times New Roman"/>
          <w:bCs/>
          <w:color w:val="000000"/>
        </w:rPr>
        <w:tab/>
      </w:r>
      <w:r w:rsidRPr="00B37A91">
        <w:rPr>
          <w:rFonts w:eastAsia="Times New Roman"/>
          <w:bCs/>
          <w:color w:val="000000"/>
        </w:rPr>
        <w:tab/>
      </w:r>
      <w:r w:rsidRPr="00B37A91">
        <w:rPr>
          <w:rFonts w:eastAsia="Times New Roman"/>
          <w:bCs/>
          <w:color w:val="000000"/>
        </w:rPr>
        <w:tab/>
      </w:r>
      <w:r w:rsidRPr="00B37A91">
        <w:rPr>
          <w:rFonts w:eastAsia="Times New Roman"/>
          <w:bCs/>
          <w:color w:val="000000"/>
        </w:rPr>
        <w:tab/>
      </w:r>
      <w:r w:rsidRPr="00B37A91">
        <w:rPr>
          <w:rFonts w:eastAsia="Times New Roman"/>
          <w:bCs/>
          <w:color w:val="000000"/>
        </w:rPr>
        <w:tab/>
      </w:r>
      <w:r w:rsidRPr="00B37A91">
        <w:rPr>
          <w:rFonts w:eastAsia="Times New Roman"/>
          <w:bCs/>
          <w:color w:val="000000"/>
        </w:rPr>
        <w:tab/>
        <w:t>Soós Zoltán</w:t>
      </w:r>
    </w:p>
    <w:p w14:paraId="11AE4C56" w14:textId="77777777" w:rsidR="00B37A91" w:rsidRPr="00B37A91" w:rsidRDefault="00B37A91" w:rsidP="00B37A91"/>
    <w:p w14:paraId="66B34765" w14:textId="77777777" w:rsidR="00B37A91" w:rsidRPr="00B37A91" w:rsidRDefault="00B37A91" w:rsidP="00B37A91">
      <w:pPr>
        <w:rPr>
          <w:lang w:val="hu-HU"/>
        </w:rPr>
      </w:pPr>
    </w:p>
    <w:p w14:paraId="06C6EAD3" w14:textId="77777777" w:rsidR="00B37A91" w:rsidRPr="00B37A91" w:rsidRDefault="00B37A91" w:rsidP="00B37A91">
      <w:pPr>
        <w:rPr>
          <w:lang w:val="hu-HU"/>
        </w:rPr>
      </w:pPr>
    </w:p>
    <w:p w14:paraId="182B612B" w14:textId="77777777" w:rsidR="00B37A91" w:rsidRPr="00B37A91" w:rsidRDefault="00B37A91" w:rsidP="00B37A91">
      <w:pPr>
        <w:rPr>
          <w:lang w:val="hu-HU"/>
        </w:rPr>
      </w:pPr>
    </w:p>
    <w:p w14:paraId="533B7128" w14:textId="77777777" w:rsidR="00B37A91" w:rsidRPr="00B37A91" w:rsidRDefault="00B37A91" w:rsidP="00B37A91"/>
    <w:p w14:paraId="2A70F0C3" w14:textId="77777777" w:rsidR="00B37A91" w:rsidRPr="00B37A91" w:rsidRDefault="00B37A91" w:rsidP="00B37A91"/>
    <w:p w14:paraId="49D12B87" w14:textId="77777777" w:rsidR="00B37A91" w:rsidRPr="00B37A91" w:rsidRDefault="00B37A91" w:rsidP="00B37A91">
      <w:pPr>
        <w:jc w:val="center"/>
        <w:rPr>
          <w:b/>
          <w:bCs/>
          <w:sz w:val="32"/>
          <w:szCs w:val="32"/>
        </w:rPr>
      </w:pPr>
      <w:r w:rsidRPr="00B37A91">
        <w:rPr>
          <w:b/>
          <w:bCs/>
          <w:sz w:val="32"/>
          <w:szCs w:val="32"/>
        </w:rPr>
        <w:t>Referat de aprobare</w:t>
      </w:r>
    </w:p>
    <w:p w14:paraId="787FA6D7" w14:textId="77777777" w:rsidR="00B37A91" w:rsidRPr="00B37A91" w:rsidRDefault="00B37A91" w:rsidP="00B37A91">
      <w:pPr>
        <w:jc w:val="center"/>
        <w:rPr>
          <w:b/>
          <w:bCs/>
          <w:sz w:val="32"/>
          <w:szCs w:val="32"/>
        </w:rPr>
      </w:pPr>
    </w:p>
    <w:p w14:paraId="54308D46" w14:textId="6EE59B1E" w:rsidR="00B37A91" w:rsidRPr="00B37A91" w:rsidRDefault="000D07D0" w:rsidP="00B37A91">
      <w:pPr>
        <w:jc w:val="center"/>
        <w:rPr>
          <w:b/>
        </w:rPr>
      </w:pPr>
      <w:r w:rsidRPr="00B37A91">
        <w:rPr>
          <w:b/>
        </w:rPr>
        <w:t xml:space="preserve">privind </w:t>
      </w:r>
      <w:r w:rsidR="00662F74">
        <w:rPr>
          <w:b/>
        </w:rPr>
        <w:t>completarea</w:t>
      </w:r>
      <w:r w:rsidRPr="00B37A91">
        <w:rPr>
          <w:b/>
        </w:rPr>
        <w:t xml:space="preserve"> </w:t>
      </w:r>
      <w:r w:rsidR="00E42A94">
        <w:rPr>
          <w:b/>
        </w:rPr>
        <w:t xml:space="preserve">art. 5 din </w:t>
      </w:r>
      <w:r w:rsidRPr="00B37A91">
        <w:rPr>
          <w:b/>
          <w:color w:val="000000"/>
        </w:rPr>
        <w:t>Hotărâr</w:t>
      </w:r>
      <w:r w:rsidR="00E42A94">
        <w:rPr>
          <w:b/>
          <w:color w:val="000000"/>
        </w:rPr>
        <w:t>ea</w:t>
      </w:r>
      <w:r w:rsidRPr="00B37A91">
        <w:rPr>
          <w:b/>
          <w:color w:val="000000"/>
        </w:rPr>
        <w:t xml:space="preserve"> Consiliului Local Municipal</w:t>
      </w:r>
      <w:r w:rsidRPr="00B37A91">
        <w:rPr>
          <w:color w:val="000000"/>
        </w:rPr>
        <w:t xml:space="preserve"> </w:t>
      </w:r>
      <w:r w:rsidRPr="00B37A91">
        <w:rPr>
          <w:b/>
        </w:rPr>
        <w:t xml:space="preserve">nr. </w:t>
      </w:r>
      <w:r>
        <w:rPr>
          <w:b/>
        </w:rPr>
        <w:t>408</w:t>
      </w:r>
      <w:r w:rsidRPr="00B37A91">
        <w:rPr>
          <w:b/>
        </w:rPr>
        <w:t>/</w:t>
      </w:r>
      <w:r>
        <w:rPr>
          <w:b/>
        </w:rPr>
        <w:t>21.12.</w:t>
      </w:r>
      <w:r w:rsidRPr="00B37A91">
        <w:rPr>
          <w:b/>
        </w:rPr>
        <w:t xml:space="preserve">2021 referitoare la </w:t>
      </w:r>
      <w:r w:rsidRPr="002B436C">
        <w:rPr>
          <w:b/>
          <w:bCs/>
        </w:rPr>
        <w:t xml:space="preserve">aprobarea </w:t>
      </w:r>
      <w:r w:rsidR="00662F74" w:rsidRPr="002B436C">
        <w:rPr>
          <w:b/>
          <w:bCs/>
        </w:rPr>
        <w:t>contravalorii</w:t>
      </w:r>
      <w:r w:rsidRPr="002B436C">
        <w:rPr>
          <w:b/>
          <w:bCs/>
        </w:rPr>
        <w:t xml:space="preserve"> serviciilor prestate de către Complexul de Agrement şi Sport « Mureşul » şi Bazinul Acoperit Piscina «ing. Mircea Birău» pentru anul 2022</w:t>
      </w:r>
    </w:p>
    <w:p w14:paraId="65A8AA57" w14:textId="77777777" w:rsidR="00B37A91" w:rsidRPr="00B37A91" w:rsidRDefault="00B37A91" w:rsidP="00B37A91">
      <w:pPr>
        <w:jc w:val="center"/>
      </w:pPr>
    </w:p>
    <w:p w14:paraId="129BCBBC" w14:textId="77777777" w:rsidR="00B37A91" w:rsidRPr="00B37A91" w:rsidRDefault="00B37A91" w:rsidP="00B37A91">
      <w:pPr>
        <w:jc w:val="center"/>
      </w:pPr>
    </w:p>
    <w:p w14:paraId="7DE3B5FF" w14:textId="77777777" w:rsidR="00B37A91" w:rsidRPr="00B37A91" w:rsidRDefault="00B37A91" w:rsidP="00B37A91">
      <w:pPr>
        <w:jc w:val="center"/>
      </w:pPr>
    </w:p>
    <w:p w14:paraId="23C9FB83" w14:textId="44D32391" w:rsidR="00B37A91" w:rsidRDefault="00B37A91" w:rsidP="00B37A91">
      <w:pPr>
        <w:ind w:firstLine="900"/>
        <w:jc w:val="both"/>
      </w:pPr>
      <w:r w:rsidRPr="00B37A91">
        <w:t xml:space="preserve">Prin HCLM nr. </w:t>
      </w:r>
      <w:r w:rsidR="000D07D0">
        <w:t>408</w:t>
      </w:r>
      <w:r w:rsidRPr="00B37A91">
        <w:t>/</w:t>
      </w:r>
      <w:r w:rsidR="000D07D0">
        <w:t>21.12</w:t>
      </w:r>
      <w:r w:rsidRPr="00B37A91">
        <w:t xml:space="preserve">.2021 s-a aprobat </w:t>
      </w:r>
      <w:r w:rsidR="00662F74" w:rsidRPr="000D07D0">
        <w:t>contravalorii</w:t>
      </w:r>
      <w:r w:rsidR="000D07D0" w:rsidRPr="000D07D0">
        <w:t xml:space="preserve"> serviciilor prestate de către Complexul de Agrement şi Sport « Mureşul » şi Bazinul Acoperit Piscina «ing. Mircea Birău» pentru anul 2022</w:t>
      </w:r>
      <w:r w:rsidR="000D07D0">
        <w:t>.</w:t>
      </w:r>
    </w:p>
    <w:p w14:paraId="7C59D329" w14:textId="77777777" w:rsidR="008D0868" w:rsidRDefault="008D0868" w:rsidP="00B37A91">
      <w:pPr>
        <w:ind w:firstLine="900"/>
        <w:jc w:val="both"/>
      </w:pPr>
    </w:p>
    <w:p w14:paraId="14476CB2" w14:textId="3F08C555" w:rsidR="000D07D0" w:rsidRPr="00B37A91" w:rsidRDefault="000D07D0" w:rsidP="00B37A91">
      <w:pPr>
        <w:ind w:firstLine="900"/>
        <w:jc w:val="both"/>
      </w:pPr>
      <w:r>
        <w:t xml:space="preserve">La </w:t>
      </w:r>
      <w:r w:rsidR="009B5321">
        <w:t>a</w:t>
      </w:r>
      <w:r>
        <w:t>rt.</w:t>
      </w:r>
      <w:r w:rsidR="009B5321">
        <w:t xml:space="preserve"> </w:t>
      </w:r>
      <w:r>
        <w:t>5</w:t>
      </w:r>
      <w:r w:rsidR="00B8126F">
        <w:t>.</w:t>
      </w:r>
      <w:r>
        <w:t xml:space="preserve"> din hotărâre este prevăzut</w:t>
      </w:r>
      <w:r w:rsidR="00B8126F">
        <w:t xml:space="preserve"> </w:t>
      </w:r>
      <w:r>
        <w:t>faptul că  ”</w:t>
      </w:r>
      <w:r w:rsidRPr="000D07D0">
        <w:rPr>
          <w:i/>
          <w:iCs/>
        </w:rPr>
        <w:t>La tariful de intrare, se acordă o reducere de 25% pentru persoanele cu domiciliul în Târgu Mureş, dovedit printr-un act valabil emis</w:t>
      </w:r>
      <w:r>
        <w:rPr>
          <w:i/>
          <w:iCs/>
        </w:rPr>
        <w:t>”</w:t>
      </w:r>
      <w:r w:rsidRPr="000D07D0">
        <w:rPr>
          <w:i/>
          <w:iCs/>
        </w:rPr>
        <w:t>.</w:t>
      </w:r>
      <w:r>
        <w:t xml:space="preserve"> </w:t>
      </w:r>
      <w:r w:rsidR="009B5321">
        <w:t xml:space="preserve">Datorită faptului că formularea nu este clară, pentru a nu se crea confuzii, se impune </w:t>
      </w:r>
      <w:r w:rsidR="00662F74">
        <w:t>completarea</w:t>
      </w:r>
      <w:r w:rsidR="009B5321">
        <w:t xml:space="preserve"> acesteia specificându-se că reducerea se referă la tariful de intrare în </w:t>
      </w:r>
      <w:r w:rsidR="009B5321" w:rsidRPr="009B5321">
        <w:t>Complexul de Agrement şi Sport « Mureşul»</w:t>
      </w:r>
      <w:r w:rsidR="008D0868">
        <w:t xml:space="preserve"> (pct. 21, pct. 23 și pct. 24 din Anexa 1 a HCL</w:t>
      </w:r>
      <w:r w:rsidR="00B8126F">
        <w:t>M</w:t>
      </w:r>
      <w:r w:rsidR="008D0868">
        <w:t xml:space="preserve"> nr. 408/21.12.2021).</w:t>
      </w:r>
    </w:p>
    <w:p w14:paraId="16C29E71" w14:textId="53BF5FBC" w:rsidR="00B37A91" w:rsidRPr="00B37A91" w:rsidRDefault="00B37A91" w:rsidP="00B37A91">
      <w:pPr>
        <w:ind w:firstLine="900"/>
        <w:jc w:val="both"/>
      </w:pPr>
    </w:p>
    <w:p w14:paraId="43452453" w14:textId="21FAC4F8" w:rsidR="00B37A91" w:rsidRPr="00B37A91" w:rsidRDefault="00B37A91" w:rsidP="00B37A91">
      <w:pPr>
        <w:ind w:firstLine="900"/>
        <w:jc w:val="both"/>
      </w:pPr>
      <w:r w:rsidRPr="00B37A91">
        <w:t xml:space="preserve">Supunem spre aprobare Consiliului Local al Municipiului Târgu Mureș Proiectul de hotărâre </w:t>
      </w:r>
      <w:r w:rsidR="008D0868" w:rsidRPr="00B37A91">
        <w:rPr>
          <w:bCs/>
        </w:rPr>
        <w:t xml:space="preserve">privind </w:t>
      </w:r>
      <w:r w:rsidR="00662F74">
        <w:rPr>
          <w:bCs/>
        </w:rPr>
        <w:t>completarea</w:t>
      </w:r>
      <w:r w:rsidR="008D0868" w:rsidRPr="00B37A91">
        <w:rPr>
          <w:bCs/>
        </w:rPr>
        <w:t xml:space="preserve"> </w:t>
      </w:r>
      <w:r w:rsidR="00E42A94">
        <w:rPr>
          <w:bCs/>
        </w:rPr>
        <w:t xml:space="preserve">art. 5 din </w:t>
      </w:r>
      <w:r w:rsidR="008D0868" w:rsidRPr="00B37A91">
        <w:rPr>
          <w:bCs/>
          <w:color w:val="000000"/>
        </w:rPr>
        <w:t>Hotărâr</w:t>
      </w:r>
      <w:r w:rsidR="00E42A94">
        <w:rPr>
          <w:bCs/>
          <w:color w:val="000000"/>
        </w:rPr>
        <w:t>ea</w:t>
      </w:r>
      <w:r w:rsidR="008D0868" w:rsidRPr="00B37A91">
        <w:rPr>
          <w:bCs/>
          <w:color w:val="000000"/>
        </w:rPr>
        <w:t xml:space="preserve"> Consiliului Local Municipal </w:t>
      </w:r>
      <w:r w:rsidR="008D0868" w:rsidRPr="00B37A91">
        <w:rPr>
          <w:bCs/>
        </w:rPr>
        <w:t xml:space="preserve">nr. </w:t>
      </w:r>
      <w:r w:rsidR="008D0868" w:rsidRPr="008D0868">
        <w:rPr>
          <w:bCs/>
        </w:rPr>
        <w:t>408</w:t>
      </w:r>
      <w:r w:rsidR="008D0868" w:rsidRPr="00B37A91">
        <w:rPr>
          <w:bCs/>
        </w:rPr>
        <w:t>/</w:t>
      </w:r>
      <w:r w:rsidR="008D0868" w:rsidRPr="008D0868">
        <w:rPr>
          <w:bCs/>
        </w:rPr>
        <w:t>21.12.</w:t>
      </w:r>
      <w:r w:rsidR="008D0868" w:rsidRPr="00B37A91">
        <w:rPr>
          <w:bCs/>
        </w:rPr>
        <w:t xml:space="preserve">2021 referitoare la </w:t>
      </w:r>
      <w:r w:rsidR="008D0868" w:rsidRPr="008D0868">
        <w:rPr>
          <w:bCs/>
        </w:rPr>
        <w:t>aprobarea contravalorii serviciilor prestate de către Complexul de Agrement şi Sport « Mureşul » şi Bazinul Acoperit Piscina «ing. Mircea Birău» pentru anul 2022</w:t>
      </w:r>
      <w:r w:rsidR="008D0868">
        <w:rPr>
          <w:bCs/>
        </w:rPr>
        <w:t>.</w:t>
      </w:r>
    </w:p>
    <w:p w14:paraId="4E8F64BC" w14:textId="77777777" w:rsidR="00B37A91" w:rsidRPr="00B37A91" w:rsidRDefault="00B37A91" w:rsidP="00B37A91">
      <w:pPr>
        <w:ind w:firstLine="900"/>
        <w:jc w:val="both"/>
      </w:pPr>
    </w:p>
    <w:p w14:paraId="6E185F4E" w14:textId="77777777" w:rsidR="00B37A91" w:rsidRPr="00B37A91" w:rsidRDefault="00B37A91" w:rsidP="00B37A91">
      <w:pPr>
        <w:ind w:firstLine="900"/>
        <w:jc w:val="both"/>
      </w:pPr>
    </w:p>
    <w:p w14:paraId="380D1977" w14:textId="77777777" w:rsidR="00B37A91" w:rsidRPr="00B37A91" w:rsidRDefault="00B37A91" w:rsidP="00B37A91">
      <w:pPr>
        <w:ind w:left="2832" w:firstLine="708"/>
        <w:jc w:val="center"/>
      </w:pPr>
      <w:r w:rsidRPr="00B37A91">
        <w:t>Director</w:t>
      </w:r>
    </w:p>
    <w:p w14:paraId="6996B3E2" w14:textId="77777777" w:rsidR="00B37A91" w:rsidRPr="00B37A91" w:rsidRDefault="00B37A91" w:rsidP="00B37A91">
      <w:pPr>
        <w:ind w:left="2832" w:firstLine="708"/>
        <w:jc w:val="center"/>
      </w:pPr>
      <w:r w:rsidRPr="00B37A91">
        <w:rPr>
          <w:lang w:val="hu-HU"/>
        </w:rPr>
        <w:t>Mátyási Miklós-Levente</w:t>
      </w:r>
    </w:p>
    <w:p w14:paraId="557FD425" w14:textId="77777777" w:rsidR="00B37A91" w:rsidRPr="00B37A91" w:rsidRDefault="00B37A91" w:rsidP="00B37A91">
      <w:pPr>
        <w:spacing w:line="259" w:lineRule="auto"/>
      </w:pPr>
    </w:p>
    <w:p w14:paraId="23FA70A0" w14:textId="77777777" w:rsidR="00B37A91" w:rsidRPr="00B37A91" w:rsidRDefault="00B37A91" w:rsidP="00B37A91">
      <w:pPr>
        <w:spacing w:line="259" w:lineRule="auto"/>
      </w:pPr>
    </w:p>
    <w:p w14:paraId="59BF7427" w14:textId="77777777" w:rsidR="00B37A91" w:rsidRPr="00B37A91" w:rsidRDefault="00B37A91" w:rsidP="00B37A91">
      <w:pPr>
        <w:spacing w:line="259" w:lineRule="auto"/>
      </w:pPr>
    </w:p>
    <w:p w14:paraId="20D7E7B1" w14:textId="77777777" w:rsidR="00B37A91" w:rsidRDefault="00B37A91" w:rsidP="00B37A91">
      <w:pPr>
        <w:spacing w:line="259" w:lineRule="auto"/>
      </w:pPr>
    </w:p>
    <w:p w14:paraId="6EEABFE3" w14:textId="77777777" w:rsidR="00B92D1C" w:rsidRDefault="00B92D1C" w:rsidP="00B37A91">
      <w:pPr>
        <w:spacing w:line="259" w:lineRule="auto"/>
      </w:pPr>
    </w:p>
    <w:p w14:paraId="3ED05C94" w14:textId="77777777" w:rsidR="00B92D1C" w:rsidRDefault="00B92D1C" w:rsidP="00B37A91">
      <w:pPr>
        <w:spacing w:line="259" w:lineRule="auto"/>
      </w:pPr>
    </w:p>
    <w:p w14:paraId="5A7C7002" w14:textId="77777777" w:rsidR="00B92D1C" w:rsidRDefault="00B92D1C" w:rsidP="00B37A91">
      <w:pPr>
        <w:spacing w:line="259" w:lineRule="auto"/>
      </w:pPr>
    </w:p>
    <w:p w14:paraId="72E1D92F" w14:textId="77777777" w:rsidR="00B92D1C" w:rsidRPr="00B37A91" w:rsidRDefault="00B92D1C" w:rsidP="00B37A91">
      <w:pPr>
        <w:spacing w:line="259" w:lineRule="auto"/>
      </w:pPr>
    </w:p>
    <w:p w14:paraId="22D78B2C" w14:textId="77777777" w:rsidR="00B92D1C" w:rsidRDefault="00B37A91" w:rsidP="00B37A91">
      <w:pPr>
        <w:spacing w:line="259" w:lineRule="auto"/>
        <w:jc w:val="both"/>
      </w:pPr>
      <w:r w:rsidRPr="00B37A91">
        <w:rPr>
          <w:rFonts w:asciiTheme="minorHAnsi" w:hAnsiTheme="minorHAnsi" w:cstheme="minorBidi"/>
          <w:noProof/>
          <w:sz w:val="22"/>
          <w:szCs w:val="22"/>
          <w:lang w:eastAsia="ro-RO"/>
        </w:rPr>
        <w:lastRenderedPageBreak/>
        <w:drawing>
          <wp:anchor distT="0" distB="0" distL="114300" distR="114300" simplePos="0" relativeHeight="251657216" behindDoc="1" locked="0" layoutInCell="0" allowOverlap="1" wp14:anchorId="2CCDC57B" wp14:editId="6D1DD061">
            <wp:simplePos x="0" y="0"/>
            <wp:positionH relativeFrom="column">
              <wp:posOffset>-363220</wp:posOffset>
            </wp:positionH>
            <wp:positionV relativeFrom="paragraph">
              <wp:posOffset>3175</wp:posOffset>
            </wp:positionV>
            <wp:extent cx="692785" cy="1073785"/>
            <wp:effectExtent l="0" t="0" r="0" b="0"/>
            <wp:wrapTight wrapText="bothSides">
              <wp:wrapPolygon edited="0">
                <wp:start x="0" y="0"/>
                <wp:lineTo x="0" y="21076"/>
                <wp:lineTo x="20788" y="21076"/>
                <wp:lineTo x="20788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785" cy="1073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95E97F" w14:textId="4202E92E" w:rsidR="00B37A91" w:rsidRPr="00B37A91" w:rsidRDefault="00B37A91" w:rsidP="00B37A91">
      <w:pPr>
        <w:spacing w:line="259" w:lineRule="auto"/>
        <w:jc w:val="both"/>
        <w:rPr>
          <w:bCs/>
          <w:sz w:val="20"/>
          <w:szCs w:val="20"/>
        </w:rPr>
      </w:pPr>
      <w:r w:rsidRPr="00B37A91">
        <w:t xml:space="preserve">           </w:t>
      </w:r>
      <w:r w:rsidRPr="00B37A91">
        <w:rPr>
          <w:rFonts w:eastAsia="Times New Roman"/>
          <w:b/>
        </w:rPr>
        <w:t xml:space="preserve">                                                                                    </w:t>
      </w:r>
      <w:r w:rsidRPr="00B37A91">
        <w:rPr>
          <w:rFonts w:eastAsia="Times New Roman"/>
          <w:b/>
        </w:rPr>
        <w:tab/>
      </w:r>
      <w:r w:rsidRPr="00B37A91">
        <w:rPr>
          <w:rFonts w:eastAsia="Times New Roman"/>
          <w:b/>
        </w:rPr>
        <w:tab/>
      </w:r>
    </w:p>
    <w:p w14:paraId="552B5F6A" w14:textId="170BA6D4" w:rsidR="00B37A91" w:rsidRPr="00B37A91" w:rsidRDefault="00B37A91" w:rsidP="00B37A91">
      <w:pPr>
        <w:spacing w:line="259" w:lineRule="auto"/>
        <w:jc w:val="both"/>
        <w:rPr>
          <w:bCs/>
        </w:rPr>
      </w:pPr>
      <w:r w:rsidRPr="00B37A91">
        <w:rPr>
          <w:rFonts w:eastAsia="Times New Roman"/>
          <w:b/>
        </w:rPr>
        <w:t>ROMÂNIA</w:t>
      </w:r>
      <w:r w:rsidRPr="00B37A91">
        <w:rPr>
          <w:rFonts w:eastAsia="Times New Roman"/>
          <w:b/>
        </w:rPr>
        <w:tab/>
      </w:r>
      <w:r w:rsidRPr="00B37A91">
        <w:rPr>
          <w:rFonts w:eastAsia="Times New Roman"/>
          <w:b/>
        </w:rPr>
        <w:tab/>
      </w:r>
      <w:r w:rsidRPr="00B37A91">
        <w:rPr>
          <w:rFonts w:eastAsia="Times New Roman"/>
          <w:b/>
        </w:rPr>
        <w:tab/>
      </w:r>
      <w:r w:rsidRPr="00B37A91">
        <w:rPr>
          <w:rFonts w:eastAsia="Times New Roman"/>
          <w:b/>
        </w:rPr>
        <w:tab/>
      </w:r>
      <w:r w:rsidRPr="00B37A91">
        <w:rPr>
          <w:rFonts w:eastAsia="Times New Roman"/>
          <w:b/>
        </w:rPr>
        <w:tab/>
      </w:r>
      <w:r w:rsidRPr="00B37A91">
        <w:rPr>
          <w:rFonts w:eastAsia="Times New Roman"/>
          <w:b/>
        </w:rPr>
        <w:tab/>
      </w:r>
      <w:r w:rsidRPr="00B37A91">
        <w:rPr>
          <w:rFonts w:eastAsia="Times New Roman"/>
          <w:b/>
        </w:rPr>
        <w:tab/>
      </w:r>
      <w:r w:rsidRPr="00B37A91">
        <w:rPr>
          <w:rFonts w:eastAsia="Times New Roman"/>
          <w:b/>
        </w:rPr>
        <w:tab/>
      </w:r>
      <w:r w:rsidRPr="00B37A91">
        <w:rPr>
          <w:rFonts w:eastAsia="Times New Roman"/>
          <w:b/>
        </w:rPr>
        <w:tab/>
      </w:r>
      <w:r w:rsidR="009045BD">
        <w:rPr>
          <w:rFonts w:eastAsia="Times New Roman"/>
          <w:b/>
        </w:rPr>
        <w:t xml:space="preserve">     </w:t>
      </w:r>
      <w:r w:rsidRPr="00B37A91">
        <w:rPr>
          <w:rFonts w:eastAsia="Times New Roman"/>
          <w:bCs/>
        </w:rPr>
        <w:t>PROIECT</w:t>
      </w:r>
    </w:p>
    <w:p w14:paraId="7BF83AC6" w14:textId="77777777" w:rsidR="00B37A91" w:rsidRPr="00B37A91" w:rsidRDefault="00B37A91" w:rsidP="00B37A91">
      <w:pPr>
        <w:shd w:val="clear" w:color="auto" w:fill="FFFFFF"/>
        <w:jc w:val="both"/>
        <w:rPr>
          <w:rFonts w:eastAsia="Times New Roman"/>
          <w:b/>
        </w:rPr>
      </w:pPr>
      <w:r w:rsidRPr="00B37A91">
        <w:rPr>
          <w:rFonts w:eastAsia="Times New Roman"/>
          <w:b/>
        </w:rPr>
        <w:t xml:space="preserve">JUDEȚUL MUREȘ                                                                                            </w:t>
      </w:r>
      <w:r w:rsidRPr="00B37A91">
        <w:rPr>
          <w:b/>
        </w:rPr>
        <w:t>Inițiator,</w:t>
      </w:r>
    </w:p>
    <w:p w14:paraId="7CF3B2E4" w14:textId="77777777" w:rsidR="00B37A91" w:rsidRPr="00B37A91" w:rsidRDefault="00B37A91" w:rsidP="00B37A91">
      <w:pPr>
        <w:shd w:val="clear" w:color="auto" w:fill="FFFFFF"/>
        <w:jc w:val="both"/>
        <w:rPr>
          <w:rFonts w:eastAsiaTheme="minorEastAsia"/>
          <w:b/>
          <w:lang w:val="hu-HU"/>
        </w:rPr>
      </w:pPr>
      <w:r w:rsidRPr="00B37A91">
        <w:rPr>
          <w:rFonts w:eastAsia="Times New Roman"/>
          <w:b/>
        </w:rPr>
        <w:t xml:space="preserve">CONSILIUL LOCAL MUNICIPAL TÂRGU MUREȘ                                  </w:t>
      </w:r>
      <w:r w:rsidRPr="00B37A91">
        <w:rPr>
          <w:b/>
        </w:rPr>
        <w:t>Primar</w:t>
      </w:r>
    </w:p>
    <w:p w14:paraId="2C22C380" w14:textId="57E99294" w:rsidR="00B37A91" w:rsidRPr="00B37A91" w:rsidRDefault="00B37A91" w:rsidP="00B37A91">
      <w:pPr>
        <w:shd w:val="clear" w:color="auto" w:fill="FFFFFF"/>
        <w:tabs>
          <w:tab w:val="left" w:pos="6804"/>
        </w:tabs>
        <w:jc w:val="both"/>
        <w:rPr>
          <w:rFonts w:eastAsia="Times New Roman"/>
          <w:b/>
          <w:lang w:val="hu-HU"/>
        </w:rPr>
      </w:pPr>
      <w:r w:rsidRPr="00B37A91">
        <w:rPr>
          <w:b/>
          <w:lang w:val="hu-HU"/>
        </w:rPr>
        <w:tab/>
        <w:t xml:space="preserve">   </w:t>
      </w:r>
      <w:r w:rsidRPr="00B37A91">
        <w:rPr>
          <w:b/>
          <w:lang w:val="hu-HU"/>
        </w:rPr>
        <w:tab/>
        <w:t xml:space="preserve">     </w:t>
      </w:r>
      <w:r w:rsidRPr="00B37A91">
        <w:rPr>
          <w:rFonts w:eastAsia="Times New Roman"/>
          <w:b/>
        </w:rPr>
        <w:t>S</w:t>
      </w:r>
      <w:r w:rsidRPr="00B37A91">
        <w:rPr>
          <w:rFonts w:eastAsia="Times New Roman"/>
          <w:b/>
          <w:lang w:val="hu-HU"/>
        </w:rPr>
        <w:t>oós Zoltán</w:t>
      </w:r>
    </w:p>
    <w:p w14:paraId="4CB2C3EA" w14:textId="77777777" w:rsidR="00B37A91" w:rsidRPr="00B37A91" w:rsidRDefault="00B37A91" w:rsidP="00B37A91">
      <w:pPr>
        <w:spacing w:line="259" w:lineRule="auto"/>
        <w:jc w:val="both"/>
        <w:rPr>
          <w:rFonts w:eastAsiaTheme="minorEastAsia"/>
          <w:b/>
        </w:rPr>
      </w:pPr>
    </w:p>
    <w:p w14:paraId="0112CD9D" w14:textId="77777777" w:rsidR="00B37A91" w:rsidRPr="00B37A91" w:rsidRDefault="00B37A91" w:rsidP="00B37A91">
      <w:pPr>
        <w:spacing w:line="259" w:lineRule="auto"/>
        <w:jc w:val="both"/>
        <w:rPr>
          <w:rFonts w:eastAsiaTheme="minorEastAsia"/>
          <w:b/>
        </w:rPr>
      </w:pPr>
    </w:p>
    <w:p w14:paraId="4966BF33" w14:textId="77777777" w:rsidR="00B37A91" w:rsidRPr="00B37A91" w:rsidRDefault="00B37A91" w:rsidP="00B37A91">
      <w:pPr>
        <w:keepNext/>
        <w:jc w:val="center"/>
        <w:outlineLvl w:val="3"/>
        <w:rPr>
          <w:rFonts w:eastAsia="Times New Roman"/>
          <w:b/>
          <w:bCs/>
          <w:sz w:val="32"/>
          <w:szCs w:val="32"/>
          <w:lang w:eastAsia="ro-RO"/>
        </w:rPr>
      </w:pPr>
      <w:r w:rsidRPr="00B37A91">
        <w:rPr>
          <w:rFonts w:eastAsia="Times New Roman"/>
          <w:b/>
          <w:bCs/>
          <w:sz w:val="32"/>
          <w:szCs w:val="32"/>
          <w:lang w:eastAsia="ro-RO"/>
        </w:rPr>
        <w:t xml:space="preserve">      H O T Ă R Â R E A    Nr._______</w:t>
      </w:r>
    </w:p>
    <w:p w14:paraId="05C1E618" w14:textId="250E4704" w:rsidR="00B37A91" w:rsidRPr="00B37A91" w:rsidRDefault="00B37A91" w:rsidP="00B37A91">
      <w:pPr>
        <w:keepNext/>
        <w:jc w:val="center"/>
        <w:outlineLvl w:val="3"/>
        <w:rPr>
          <w:rFonts w:eastAsia="Times New Roman"/>
          <w:b/>
          <w:bCs/>
          <w:lang w:eastAsia="ro-RO"/>
        </w:rPr>
      </w:pPr>
      <w:r w:rsidRPr="00B37A91">
        <w:rPr>
          <w:rFonts w:eastAsia="Times New Roman"/>
          <w:b/>
          <w:bCs/>
          <w:lang w:eastAsia="ro-RO"/>
        </w:rPr>
        <w:t>din______________________202</w:t>
      </w:r>
      <w:r w:rsidR="002B436C">
        <w:rPr>
          <w:rFonts w:eastAsia="Times New Roman"/>
          <w:b/>
          <w:bCs/>
          <w:lang w:eastAsia="ro-RO"/>
        </w:rPr>
        <w:t>2</w:t>
      </w:r>
    </w:p>
    <w:p w14:paraId="7AA4C822" w14:textId="77777777" w:rsidR="00B37A91" w:rsidRPr="00B37A91" w:rsidRDefault="00B37A91" w:rsidP="00B37A91">
      <w:pPr>
        <w:spacing w:after="160" w:line="259" w:lineRule="auto"/>
        <w:rPr>
          <w:rFonts w:asciiTheme="minorHAnsi" w:hAnsiTheme="minorHAnsi" w:cstheme="minorBidi"/>
          <w:sz w:val="22"/>
          <w:szCs w:val="22"/>
          <w:lang w:eastAsia="ro-RO"/>
        </w:rPr>
      </w:pPr>
    </w:p>
    <w:p w14:paraId="1E9EC101" w14:textId="737BE438" w:rsidR="00B37A91" w:rsidRPr="00B37A91" w:rsidRDefault="00E42A94" w:rsidP="00B37A91">
      <w:pPr>
        <w:jc w:val="center"/>
        <w:rPr>
          <w:b/>
        </w:rPr>
      </w:pPr>
      <w:r w:rsidRPr="00B37A91">
        <w:rPr>
          <w:b/>
        </w:rPr>
        <w:t xml:space="preserve">privind </w:t>
      </w:r>
      <w:r w:rsidR="00662F74">
        <w:rPr>
          <w:b/>
        </w:rPr>
        <w:t>completarea</w:t>
      </w:r>
      <w:r w:rsidRPr="00B37A91">
        <w:rPr>
          <w:b/>
        </w:rPr>
        <w:t xml:space="preserve"> </w:t>
      </w:r>
      <w:r>
        <w:rPr>
          <w:b/>
        </w:rPr>
        <w:t xml:space="preserve">art. 5 din </w:t>
      </w:r>
      <w:r w:rsidRPr="00B37A91">
        <w:rPr>
          <w:b/>
          <w:color w:val="000000"/>
        </w:rPr>
        <w:t>Hotărâr</w:t>
      </w:r>
      <w:r>
        <w:rPr>
          <w:b/>
          <w:color w:val="000000"/>
        </w:rPr>
        <w:t>ea</w:t>
      </w:r>
      <w:r w:rsidRPr="00B37A91">
        <w:rPr>
          <w:b/>
          <w:color w:val="000000"/>
        </w:rPr>
        <w:t xml:space="preserve"> Consiliului Local Municipal</w:t>
      </w:r>
      <w:r w:rsidRPr="00B37A91">
        <w:rPr>
          <w:color w:val="000000"/>
        </w:rPr>
        <w:t xml:space="preserve"> </w:t>
      </w:r>
      <w:r w:rsidRPr="00B37A91">
        <w:rPr>
          <w:b/>
        </w:rPr>
        <w:t xml:space="preserve">nr. </w:t>
      </w:r>
      <w:r>
        <w:rPr>
          <w:b/>
        </w:rPr>
        <w:t>408</w:t>
      </w:r>
      <w:r w:rsidRPr="00B37A91">
        <w:rPr>
          <w:b/>
        </w:rPr>
        <w:t>/</w:t>
      </w:r>
      <w:r>
        <w:rPr>
          <w:b/>
        </w:rPr>
        <w:t>21.12.</w:t>
      </w:r>
      <w:r w:rsidRPr="00B37A91">
        <w:rPr>
          <w:b/>
        </w:rPr>
        <w:t xml:space="preserve">2021 referitoare la </w:t>
      </w:r>
      <w:r w:rsidRPr="002B436C">
        <w:rPr>
          <w:b/>
          <w:bCs/>
        </w:rPr>
        <w:t xml:space="preserve">aprobarea </w:t>
      </w:r>
      <w:r w:rsidR="00662F74" w:rsidRPr="002B436C">
        <w:rPr>
          <w:b/>
          <w:bCs/>
        </w:rPr>
        <w:t>contravalorii</w:t>
      </w:r>
      <w:r w:rsidRPr="002B436C">
        <w:rPr>
          <w:b/>
          <w:bCs/>
        </w:rPr>
        <w:t xml:space="preserve"> serviciilor prestate de către Complexul de Agrement şi Sport « Mureşul » şi Bazinul Acoperit Piscina «ing. Mircea Birău» pentru anul 2022</w:t>
      </w:r>
    </w:p>
    <w:p w14:paraId="4B5F188E" w14:textId="77777777" w:rsidR="00B37A91" w:rsidRPr="00B37A91" w:rsidRDefault="00B37A91" w:rsidP="00B37A91">
      <w:pPr>
        <w:spacing w:line="259" w:lineRule="auto"/>
        <w:jc w:val="center"/>
        <w:rPr>
          <w:b/>
        </w:rPr>
      </w:pPr>
    </w:p>
    <w:p w14:paraId="1A3DED95" w14:textId="77777777" w:rsidR="00B37A91" w:rsidRPr="00B37A91" w:rsidRDefault="00B37A91" w:rsidP="00B37A91">
      <w:pPr>
        <w:spacing w:line="259" w:lineRule="auto"/>
        <w:ind w:firstLine="709"/>
        <w:jc w:val="both"/>
        <w:rPr>
          <w:b/>
          <w:i/>
        </w:rPr>
      </w:pPr>
      <w:r w:rsidRPr="00B37A91">
        <w:rPr>
          <w:b/>
          <w:i/>
        </w:rPr>
        <w:t>Consiliul Local  Municipal Târgu Mureș, întrunit în ședință ordinară,</w:t>
      </w:r>
    </w:p>
    <w:p w14:paraId="54D0397B" w14:textId="77777777" w:rsidR="00B37A91" w:rsidRPr="00B37A91" w:rsidRDefault="00B37A91" w:rsidP="00B37A91">
      <w:pPr>
        <w:spacing w:line="259" w:lineRule="auto"/>
        <w:ind w:firstLine="709"/>
        <w:jc w:val="both"/>
        <w:rPr>
          <w:b/>
          <w:i/>
        </w:rPr>
      </w:pPr>
    </w:p>
    <w:p w14:paraId="533A010B" w14:textId="77777777" w:rsidR="00B37A91" w:rsidRPr="00B37A91" w:rsidRDefault="00B37A91" w:rsidP="00B37A91">
      <w:pPr>
        <w:spacing w:line="259" w:lineRule="auto"/>
        <w:ind w:firstLine="709"/>
        <w:jc w:val="both"/>
        <w:rPr>
          <w:b/>
          <w:iCs/>
        </w:rPr>
      </w:pPr>
      <w:r w:rsidRPr="00B37A91">
        <w:rPr>
          <w:b/>
          <w:iCs/>
        </w:rPr>
        <w:t>Având în vedere:</w:t>
      </w:r>
    </w:p>
    <w:p w14:paraId="026FF9F3" w14:textId="5CB5777C" w:rsidR="00B37A91" w:rsidRPr="00B37A91" w:rsidRDefault="00B37A91" w:rsidP="000D07D0">
      <w:pPr>
        <w:numPr>
          <w:ilvl w:val="0"/>
          <w:numId w:val="1"/>
        </w:numPr>
        <w:spacing w:after="160" w:line="276" w:lineRule="auto"/>
        <w:contextualSpacing/>
        <w:jc w:val="both"/>
        <w:rPr>
          <w:rFonts w:eastAsiaTheme="minorEastAsia"/>
          <w:shd w:val="clear" w:color="auto" w:fill="FFFFFF"/>
          <w:lang w:eastAsia="ro-RO"/>
        </w:rPr>
      </w:pPr>
      <w:r w:rsidRPr="00B37A91">
        <w:rPr>
          <w:rFonts w:eastAsia="Calibri"/>
          <w:lang w:eastAsia="ro-RO"/>
        </w:rPr>
        <w:t xml:space="preserve">Referatul de </w:t>
      </w:r>
      <w:r w:rsidRPr="00B37A91">
        <w:rPr>
          <w:rFonts w:eastAsiaTheme="minorEastAsia"/>
          <w:lang w:eastAsia="ro-RO"/>
        </w:rPr>
        <w:t>aprobare</w:t>
      </w:r>
      <w:r w:rsidRPr="00B37A91">
        <w:rPr>
          <w:rFonts w:eastAsia="Calibri"/>
          <w:lang w:eastAsia="ro-RO"/>
        </w:rPr>
        <w:t xml:space="preserve"> nr</w:t>
      </w:r>
      <w:r w:rsidR="002B3DB6">
        <w:rPr>
          <w:rFonts w:eastAsia="Calibri"/>
          <w:lang w:eastAsia="ro-RO"/>
        </w:rPr>
        <w:t>. 45/</w:t>
      </w:r>
      <w:r w:rsidR="00E42A94">
        <w:rPr>
          <w:rFonts w:eastAsia="Calibri"/>
          <w:lang w:eastAsia="ro-RO"/>
        </w:rPr>
        <w:t>06.01.2022</w:t>
      </w:r>
      <w:r w:rsidRPr="00B37A91">
        <w:rPr>
          <w:rFonts w:eastAsia="Calibri"/>
          <w:lang w:eastAsia="ro-RO"/>
        </w:rPr>
        <w:t xml:space="preserve"> </w:t>
      </w:r>
      <w:r w:rsidRPr="00B37A91">
        <w:rPr>
          <w:rFonts w:eastAsiaTheme="minorEastAsia"/>
          <w:lang w:eastAsia="ro-RO"/>
        </w:rPr>
        <w:t xml:space="preserve">privind </w:t>
      </w:r>
      <w:r w:rsidR="00662F74">
        <w:rPr>
          <w:bCs/>
        </w:rPr>
        <w:t>completarea</w:t>
      </w:r>
      <w:r w:rsidR="00E42A94" w:rsidRPr="00B37A91">
        <w:rPr>
          <w:bCs/>
        </w:rPr>
        <w:t xml:space="preserve"> </w:t>
      </w:r>
      <w:r w:rsidR="00E42A94">
        <w:rPr>
          <w:bCs/>
        </w:rPr>
        <w:t xml:space="preserve">art. 5 din </w:t>
      </w:r>
      <w:r w:rsidR="00E42A94" w:rsidRPr="00B37A91">
        <w:rPr>
          <w:bCs/>
          <w:color w:val="000000"/>
        </w:rPr>
        <w:t>Hotărâr</w:t>
      </w:r>
      <w:r w:rsidR="00E42A94">
        <w:rPr>
          <w:bCs/>
          <w:color w:val="000000"/>
        </w:rPr>
        <w:t>ea</w:t>
      </w:r>
      <w:r w:rsidR="00E42A94" w:rsidRPr="00B37A91">
        <w:rPr>
          <w:bCs/>
          <w:color w:val="000000"/>
        </w:rPr>
        <w:t xml:space="preserve"> Consiliului Local Municipal </w:t>
      </w:r>
      <w:r w:rsidR="00E42A94" w:rsidRPr="00B37A91">
        <w:rPr>
          <w:bCs/>
        </w:rPr>
        <w:t xml:space="preserve">nr. </w:t>
      </w:r>
      <w:r w:rsidR="00E42A94" w:rsidRPr="008D0868">
        <w:rPr>
          <w:bCs/>
        </w:rPr>
        <w:t>408</w:t>
      </w:r>
      <w:r w:rsidR="00E42A94" w:rsidRPr="00B37A91">
        <w:rPr>
          <w:bCs/>
        </w:rPr>
        <w:t>/</w:t>
      </w:r>
      <w:r w:rsidR="00E42A94" w:rsidRPr="008D0868">
        <w:rPr>
          <w:bCs/>
        </w:rPr>
        <w:t>21.12.</w:t>
      </w:r>
      <w:r w:rsidR="00E42A94" w:rsidRPr="00B37A91">
        <w:rPr>
          <w:bCs/>
        </w:rPr>
        <w:t xml:space="preserve">2021 referitoare la </w:t>
      </w:r>
      <w:r w:rsidR="00E42A94" w:rsidRPr="008D0868">
        <w:rPr>
          <w:bCs/>
        </w:rPr>
        <w:t>aprobarea contravalorii serviciilor prestate de către Complexul de Agrement şi Sport « Mureşul » şi Bazinul Acoperit Piscina «ing. Mircea Birău» pentru anul 2022</w:t>
      </w:r>
      <w:r w:rsidRPr="00B37A91">
        <w:rPr>
          <w:rFonts w:eastAsiaTheme="minorEastAsia"/>
          <w:shd w:val="clear" w:color="auto" w:fill="FFFFFF"/>
          <w:lang w:eastAsia="ro-RO"/>
        </w:rPr>
        <w:t>;</w:t>
      </w:r>
    </w:p>
    <w:p w14:paraId="1CD498C0" w14:textId="77777777" w:rsidR="00B37A91" w:rsidRPr="00B37A91" w:rsidRDefault="00B37A91" w:rsidP="00B37A91">
      <w:pPr>
        <w:numPr>
          <w:ilvl w:val="0"/>
          <w:numId w:val="1"/>
        </w:numPr>
        <w:spacing w:after="160" w:line="276" w:lineRule="auto"/>
        <w:contextualSpacing/>
        <w:jc w:val="both"/>
        <w:rPr>
          <w:rFonts w:eastAsiaTheme="minorEastAsia"/>
          <w:shd w:val="clear" w:color="auto" w:fill="FFFFFF"/>
          <w:lang w:eastAsia="ro-RO"/>
        </w:rPr>
      </w:pPr>
      <w:r w:rsidRPr="00B37A91">
        <w:rPr>
          <w:rFonts w:eastAsiaTheme="minorEastAsia"/>
          <w:shd w:val="clear" w:color="auto" w:fill="FFFFFF"/>
          <w:lang w:eastAsia="ro-RO"/>
        </w:rPr>
        <w:t xml:space="preserve">Raportul de specialitate nr. _________________ al </w:t>
      </w:r>
      <w:r w:rsidRPr="00B37A91">
        <w:rPr>
          <w:rFonts w:eastAsiaTheme="minorEastAsia"/>
          <w:lang w:eastAsia="ro-RO"/>
        </w:rPr>
        <w:t>Direcției Juridică, Contencios Administrativ și Administrație Publică Locală;</w:t>
      </w:r>
    </w:p>
    <w:p w14:paraId="22F4BD72" w14:textId="77777777" w:rsidR="00B37A91" w:rsidRPr="00B37A91" w:rsidRDefault="00B37A91" w:rsidP="00B37A91">
      <w:pPr>
        <w:numPr>
          <w:ilvl w:val="0"/>
          <w:numId w:val="1"/>
        </w:numPr>
        <w:spacing w:after="160" w:line="276" w:lineRule="auto"/>
        <w:contextualSpacing/>
        <w:jc w:val="both"/>
        <w:rPr>
          <w:rFonts w:eastAsiaTheme="minorEastAsia"/>
          <w:shd w:val="clear" w:color="auto" w:fill="FFFFFF"/>
          <w:lang w:eastAsia="ro-RO"/>
        </w:rPr>
      </w:pPr>
      <w:r w:rsidRPr="00B37A91">
        <w:rPr>
          <w:rFonts w:eastAsiaTheme="minorEastAsia"/>
          <w:shd w:val="clear" w:color="auto" w:fill="FFFFFF"/>
          <w:lang w:eastAsia="ro-RO"/>
        </w:rPr>
        <w:t>Raportul Comisiilor de specialitate din cadrul Consiliului Local Municipal Târgu Mureş</w:t>
      </w:r>
    </w:p>
    <w:p w14:paraId="055969E4" w14:textId="77777777" w:rsidR="00B37A91" w:rsidRPr="00B37A91" w:rsidRDefault="00B37A91" w:rsidP="00B37A91">
      <w:pPr>
        <w:spacing w:line="259" w:lineRule="auto"/>
        <w:ind w:firstLine="709"/>
        <w:jc w:val="both"/>
        <w:rPr>
          <w:b/>
          <w:shd w:val="clear" w:color="auto" w:fill="FFFFFF"/>
        </w:rPr>
      </w:pPr>
      <w:r w:rsidRPr="00B37A91">
        <w:rPr>
          <w:b/>
          <w:shd w:val="clear" w:color="auto" w:fill="FFFFFF"/>
        </w:rPr>
        <w:t>În conformitate cu prevederile:</w:t>
      </w:r>
    </w:p>
    <w:p w14:paraId="52400F37" w14:textId="77777777" w:rsidR="00B37A91" w:rsidRPr="00B37A91" w:rsidRDefault="00B37A91" w:rsidP="00B37A91">
      <w:pPr>
        <w:numPr>
          <w:ilvl w:val="0"/>
          <w:numId w:val="2"/>
        </w:numPr>
        <w:spacing w:after="160" w:line="276" w:lineRule="auto"/>
        <w:ind w:left="990" w:hanging="180"/>
        <w:contextualSpacing/>
        <w:jc w:val="both"/>
        <w:rPr>
          <w:rFonts w:eastAsiaTheme="minorEastAsia"/>
          <w:shd w:val="clear" w:color="auto" w:fill="FFFFFF"/>
          <w:lang w:eastAsia="ro-RO"/>
        </w:rPr>
      </w:pPr>
      <w:r w:rsidRPr="00B37A91">
        <w:rPr>
          <w:rFonts w:eastAsiaTheme="minorEastAsia"/>
          <w:lang w:eastAsia="ro-RO"/>
        </w:rPr>
        <w:t xml:space="preserve">art. 484 din Legea nr. 227/2015 privind Codul fiscal; </w:t>
      </w:r>
    </w:p>
    <w:p w14:paraId="7E94A471" w14:textId="77777777" w:rsidR="00B37A91" w:rsidRPr="00B37A91" w:rsidRDefault="00B37A91" w:rsidP="00B37A91">
      <w:pPr>
        <w:numPr>
          <w:ilvl w:val="0"/>
          <w:numId w:val="2"/>
        </w:numPr>
        <w:spacing w:after="160" w:line="276" w:lineRule="auto"/>
        <w:ind w:left="990" w:hanging="180"/>
        <w:contextualSpacing/>
        <w:jc w:val="both"/>
        <w:rPr>
          <w:rFonts w:eastAsiaTheme="minorEastAsia"/>
          <w:shd w:val="clear" w:color="auto" w:fill="FFFFFF"/>
          <w:lang w:eastAsia="ro-RO"/>
        </w:rPr>
      </w:pPr>
      <w:r w:rsidRPr="00B37A91">
        <w:rPr>
          <w:rFonts w:eastAsiaTheme="minorEastAsia"/>
          <w:lang w:eastAsia="ro-RO"/>
        </w:rPr>
        <w:t>art. 30, alin. (1) și alin. (2) din Legea nr. 273/2006 privind finanţele publice locale, cu modificările şi completările ulterioare,</w:t>
      </w:r>
    </w:p>
    <w:p w14:paraId="27757FBC" w14:textId="312E427E" w:rsidR="00B37A91" w:rsidRPr="00B37A91" w:rsidRDefault="00662F74" w:rsidP="00B37A91">
      <w:pPr>
        <w:numPr>
          <w:ilvl w:val="0"/>
          <w:numId w:val="2"/>
        </w:numPr>
        <w:spacing w:after="160" w:line="276" w:lineRule="auto"/>
        <w:ind w:left="990" w:hanging="180"/>
        <w:contextualSpacing/>
        <w:jc w:val="both"/>
        <w:rPr>
          <w:rFonts w:eastAsiaTheme="minorEastAsia"/>
          <w:shd w:val="clear" w:color="auto" w:fill="FFFFFF"/>
          <w:lang w:eastAsia="ro-RO"/>
        </w:rPr>
      </w:pPr>
      <w:r>
        <w:rPr>
          <w:rFonts w:eastAsiaTheme="minorEastAsia"/>
          <w:shd w:val="clear" w:color="auto" w:fill="FFFFFF"/>
          <w:lang w:eastAsia="ro-RO"/>
        </w:rPr>
        <w:t>a</w:t>
      </w:r>
      <w:r w:rsidR="00A62E15">
        <w:rPr>
          <w:rFonts w:eastAsiaTheme="minorEastAsia"/>
          <w:shd w:val="clear" w:color="auto" w:fill="FFFFFF"/>
          <w:lang w:eastAsia="ro-RO"/>
        </w:rPr>
        <w:t xml:space="preserve">rt. 59, </w:t>
      </w:r>
      <w:r w:rsidR="00B37A91" w:rsidRPr="00B37A91">
        <w:rPr>
          <w:rFonts w:eastAsiaTheme="minorEastAsia"/>
          <w:shd w:val="clear" w:color="auto" w:fill="FFFFFF"/>
          <w:lang w:eastAsia="ro-RO"/>
        </w:rPr>
        <w:t xml:space="preserve">art. 80 și  art. 81 din Legea nr. 24/2000 privind normele de tehnică legislativă pentru elaborarea actelor normative, republicată; </w:t>
      </w:r>
    </w:p>
    <w:p w14:paraId="61B20C5D" w14:textId="77777777" w:rsidR="00B37A91" w:rsidRPr="00B37A91" w:rsidRDefault="00B37A91" w:rsidP="00B37A91">
      <w:pPr>
        <w:numPr>
          <w:ilvl w:val="0"/>
          <w:numId w:val="2"/>
        </w:numPr>
        <w:spacing w:after="160" w:line="276" w:lineRule="auto"/>
        <w:ind w:left="990" w:hanging="180"/>
        <w:contextualSpacing/>
        <w:jc w:val="both"/>
        <w:rPr>
          <w:rFonts w:eastAsiaTheme="minorEastAsia"/>
          <w:shd w:val="clear" w:color="auto" w:fill="FFFFFF"/>
          <w:lang w:eastAsia="ro-RO"/>
        </w:rPr>
      </w:pPr>
      <w:r w:rsidRPr="00B37A91">
        <w:rPr>
          <w:rFonts w:eastAsiaTheme="minorEastAsia"/>
          <w:shd w:val="clear" w:color="auto" w:fill="FFFFFF"/>
          <w:lang w:eastAsia="ro-RO"/>
        </w:rPr>
        <w:t>art. 7 alin. (1) și alin (2) din Legea nr. 52/2003 privind transparenţa decizională în administraţia publică, republicată;</w:t>
      </w:r>
    </w:p>
    <w:p w14:paraId="0691270D" w14:textId="77777777" w:rsidR="00B37A91" w:rsidRPr="00B37A91" w:rsidRDefault="00B37A91" w:rsidP="00B37A91">
      <w:pPr>
        <w:numPr>
          <w:ilvl w:val="0"/>
          <w:numId w:val="2"/>
        </w:numPr>
        <w:spacing w:after="160" w:line="276" w:lineRule="auto"/>
        <w:ind w:left="990" w:hanging="180"/>
        <w:contextualSpacing/>
        <w:jc w:val="both"/>
        <w:rPr>
          <w:rFonts w:eastAsiaTheme="minorEastAsia"/>
          <w:shd w:val="clear" w:color="auto" w:fill="FFFFFF"/>
          <w:lang w:eastAsia="ro-RO"/>
        </w:rPr>
      </w:pPr>
      <w:r w:rsidRPr="00B37A91">
        <w:rPr>
          <w:rFonts w:eastAsiaTheme="minorEastAsia"/>
          <w:shd w:val="clear" w:color="auto" w:fill="FFFFFF"/>
          <w:lang w:eastAsia="ro-RO"/>
        </w:rPr>
        <w:t>art. 3, alin (1), lit. „b”, lit. „c” și lit. „l” din O.G. nr. 71/2002 privind organizarea și funcționarea serviciilor publice de administrare a domeniului public și privat de interes local.</w:t>
      </w:r>
    </w:p>
    <w:p w14:paraId="082C136D" w14:textId="799E32FF" w:rsidR="00B37A91" w:rsidRPr="00B37A91" w:rsidRDefault="00B37A91" w:rsidP="00B37A91">
      <w:pPr>
        <w:spacing w:line="259" w:lineRule="auto"/>
        <w:ind w:firstLine="720"/>
        <w:jc w:val="both"/>
      </w:pPr>
      <w:r w:rsidRPr="00B37A91">
        <w:rPr>
          <w:b/>
          <w:bCs/>
        </w:rPr>
        <w:t>În temeiul prevederilor</w:t>
      </w:r>
      <w:r w:rsidRPr="00B37A91">
        <w:t xml:space="preserve"> art. 129 alin. (1), alin. (4)</w:t>
      </w:r>
      <w:r w:rsidR="002B3DB6">
        <w:t xml:space="preserve"> lit. ”c”,</w:t>
      </w:r>
      <w:r w:rsidRPr="00B37A91">
        <w:t xml:space="preserve"> art. 136 alin. (1), art. 139 alin. (1), art. 196 alin. (1) lit. „a” și ale art. 243. alin (1) lit. „a” din OUG nr. 57/2019 privind Codul administrativ, cu modificările și completările ulterioare,</w:t>
      </w:r>
    </w:p>
    <w:p w14:paraId="64E76255" w14:textId="77777777" w:rsidR="00B37A91" w:rsidRPr="00B37A91" w:rsidRDefault="00B37A91" w:rsidP="00B37A91">
      <w:pPr>
        <w:spacing w:line="259" w:lineRule="auto"/>
        <w:ind w:firstLine="1080"/>
        <w:jc w:val="both"/>
        <w:rPr>
          <w:shd w:val="clear" w:color="auto" w:fill="FFFFFF"/>
        </w:rPr>
      </w:pPr>
    </w:p>
    <w:p w14:paraId="1BB4415B" w14:textId="77777777" w:rsidR="00B37A91" w:rsidRPr="00B37A91" w:rsidRDefault="00B37A91" w:rsidP="00B37A91">
      <w:pPr>
        <w:spacing w:line="259" w:lineRule="auto"/>
        <w:ind w:firstLine="709"/>
        <w:jc w:val="center"/>
        <w:rPr>
          <w:b/>
          <w:sz w:val="32"/>
          <w:szCs w:val="32"/>
        </w:rPr>
      </w:pPr>
      <w:r w:rsidRPr="00B37A91">
        <w:rPr>
          <w:b/>
          <w:sz w:val="32"/>
          <w:szCs w:val="32"/>
        </w:rPr>
        <w:t>H O T Ă R Ă Ș T E :</w:t>
      </w:r>
    </w:p>
    <w:p w14:paraId="6D3BF7CE" w14:textId="77777777" w:rsidR="00B37A91" w:rsidRPr="00B37A91" w:rsidRDefault="00B37A91" w:rsidP="00B37A91">
      <w:pPr>
        <w:spacing w:line="259" w:lineRule="auto"/>
        <w:ind w:firstLine="709"/>
        <w:jc w:val="center"/>
        <w:rPr>
          <w:b/>
        </w:rPr>
      </w:pPr>
    </w:p>
    <w:p w14:paraId="309E7912" w14:textId="2131B10A" w:rsidR="00B37A91" w:rsidRPr="00B37A91" w:rsidRDefault="00B37A91" w:rsidP="00B37A91">
      <w:pPr>
        <w:spacing w:line="259" w:lineRule="auto"/>
        <w:ind w:firstLine="567"/>
        <w:jc w:val="both"/>
      </w:pPr>
      <w:r w:rsidRPr="00B37A91">
        <w:rPr>
          <w:b/>
        </w:rPr>
        <w:t>Art. I.</w:t>
      </w:r>
      <w:r w:rsidRPr="00B37A91">
        <w:t xml:space="preserve"> Se aprobă </w:t>
      </w:r>
      <w:r w:rsidR="00B92D1C">
        <w:t>completarea</w:t>
      </w:r>
      <w:r w:rsidRPr="00B37A91">
        <w:t xml:space="preserve"> </w:t>
      </w:r>
      <w:r w:rsidR="00E42A94">
        <w:t xml:space="preserve">art. 5 din </w:t>
      </w:r>
      <w:r w:rsidRPr="00B37A91">
        <w:t xml:space="preserve">HCLM </w:t>
      </w:r>
      <w:r w:rsidR="000D080C" w:rsidRPr="00B37A91">
        <w:rPr>
          <w:bCs/>
        </w:rPr>
        <w:t xml:space="preserve">nr. </w:t>
      </w:r>
      <w:r w:rsidR="000D080C" w:rsidRPr="000D080C">
        <w:rPr>
          <w:bCs/>
        </w:rPr>
        <w:t>408</w:t>
      </w:r>
      <w:r w:rsidR="000D080C" w:rsidRPr="00B37A91">
        <w:rPr>
          <w:bCs/>
        </w:rPr>
        <w:t>/</w:t>
      </w:r>
      <w:r w:rsidR="000D080C" w:rsidRPr="000D080C">
        <w:rPr>
          <w:bCs/>
        </w:rPr>
        <w:t>21.12.</w:t>
      </w:r>
      <w:r w:rsidR="000D080C" w:rsidRPr="00B37A91">
        <w:rPr>
          <w:bCs/>
        </w:rPr>
        <w:t xml:space="preserve">2021 referitoare la </w:t>
      </w:r>
      <w:r w:rsidR="000D080C" w:rsidRPr="000D080C">
        <w:rPr>
          <w:bCs/>
        </w:rPr>
        <w:t xml:space="preserve">aprobarea </w:t>
      </w:r>
      <w:r w:rsidR="00B92D1C" w:rsidRPr="000D080C">
        <w:rPr>
          <w:bCs/>
        </w:rPr>
        <w:t>contravalorii</w:t>
      </w:r>
      <w:bookmarkStart w:id="0" w:name="_GoBack"/>
      <w:bookmarkEnd w:id="0"/>
      <w:r w:rsidR="000D080C" w:rsidRPr="000D080C">
        <w:rPr>
          <w:bCs/>
        </w:rPr>
        <w:t xml:space="preserve"> serviciilor prestate de către Complexul de Agrement şi Sport « Mureşul » şi Bazinul </w:t>
      </w:r>
      <w:r w:rsidR="000D080C" w:rsidRPr="000D080C">
        <w:rPr>
          <w:bCs/>
        </w:rPr>
        <w:lastRenderedPageBreak/>
        <w:t>Acoperit Piscina «ing. Mircea Birău» pentru anul 2022</w:t>
      </w:r>
      <w:r w:rsidRPr="00B37A91">
        <w:t xml:space="preserve"> prin </w:t>
      </w:r>
      <w:r w:rsidR="000D080C">
        <w:t>adăugarea unei specificații</w:t>
      </w:r>
      <w:r w:rsidRPr="00B37A91">
        <w:t>, care va avea următorul cuprins:</w:t>
      </w:r>
    </w:p>
    <w:p w14:paraId="4A977C48" w14:textId="12F77AD4" w:rsidR="00B37A91" w:rsidRPr="00B37A91" w:rsidRDefault="00B37A91" w:rsidP="00B37A91">
      <w:pPr>
        <w:spacing w:line="259" w:lineRule="auto"/>
        <w:ind w:firstLine="567"/>
        <w:jc w:val="both"/>
        <w:rPr>
          <w:i/>
          <w:iCs/>
        </w:rPr>
      </w:pPr>
      <w:r w:rsidRPr="00B37A91">
        <w:rPr>
          <w:i/>
          <w:iCs/>
        </w:rPr>
        <w:t>”</w:t>
      </w:r>
      <w:r w:rsidR="00B8126F" w:rsidRPr="00B8126F">
        <w:rPr>
          <w:b/>
          <w:bCs/>
          <w:i/>
          <w:iCs/>
        </w:rPr>
        <w:t>Art. 5</w:t>
      </w:r>
      <w:r w:rsidR="00B8126F">
        <w:rPr>
          <w:b/>
          <w:bCs/>
          <w:i/>
          <w:iCs/>
        </w:rPr>
        <w:t>.</w:t>
      </w:r>
      <w:r w:rsidR="00B8126F">
        <w:rPr>
          <w:i/>
          <w:iCs/>
        </w:rPr>
        <w:t xml:space="preserve"> </w:t>
      </w:r>
      <w:r w:rsidR="000D080C" w:rsidRPr="00B8126F">
        <w:rPr>
          <w:i/>
          <w:iCs/>
        </w:rPr>
        <w:t xml:space="preserve"> La tariful de intrare </w:t>
      </w:r>
      <w:r w:rsidR="000D080C" w:rsidRPr="00B8126F">
        <w:rPr>
          <w:b/>
          <w:bCs/>
          <w:i/>
          <w:iCs/>
        </w:rPr>
        <w:t xml:space="preserve">în </w:t>
      </w:r>
      <w:r w:rsidR="000D080C" w:rsidRPr="00B37A91">
        <w:rPr>
          <w:rFonts w:eastAsia="Calibri"/>
          <w:b/>
          <w:bCs/>
          <w:i/>
          <w:iCs/>
        </w:rPr>
        <w:t xml:space="preserve">Complexul de Agrement și Sport </w:t>
      </w:r>
      <w:r w:rsidR="000D080C" w:rsidRPr="00B37A91">
        <w:rPr>
          <w:b/>
          <w:bCs/>
          <w:i/>
          <w:iCs/>
        </w:rPr>
        <w:t>«Mureşul»</w:t>
      </w:r>
      <w:r w:rsidR="000D080C" w:rsidRPr="00B8126F">
        <w:rPr>
          <w:b/>
          <w:bCs/>
          <w:i/>
          <w:iCs/>
        </w:rPr>
        <w:t xml:space="preserve"> </w:t>
      </w:r>
      <w:r w:rsidR="00B8126F" w:rsidRPr="00B8126F">
        <w:rPr>
          <w:b/>
          <w:bCs/>
          <w:i/>
          <w:iCs/>
        </w:rPr>
        <w:t>(pct. 21, pct. 23 și pct. 24 din Anexa 1)</w:t>
      </w:r>
      <w:r w:rsidR="00B8126F" w:rsidRPr="00B8126F">
        <w:rPr>
          <w:i/>
          <w:iCs/>
        </w:rPr>
        <w:t xml:space="preserve"> </w:t>
      </w:r>
      <w:r w:rsidR="000D080C" w:rsidRPr="00B8126F">
        <w:rPr>
          <w:i/>
          <w:iCs/>
        </w:rPr>
        <w:t>se acordă o reducere de 25% pentru persoanele cu domiciliul în Târgu Mureş, dovedit printr-un act valabil emis.</w:t>
      </w:r>
      <w:r w:rsidRPr="00B37A91">
        <w:rPr>
          <w:i/>
          <w:iCs/>
        </w:rPr>
        <w:t xml:space="preserve">” </w:t>
      </w:r>
    </w:p>
    <w:p w14:paraId="3087C0B5" w14:textId="64D565E2" w:rsidR="00B37A91" w:rsidRPr="00B37A91" w:rsidRDefault="00B37A91" w:rsidP="00B37A91">
      <w:pPr>
        <w:spacing w:line="259" w:lineRule="auto"/>
        <w:ind w:firstLine="709"/>
        <w:jc w:val="both"/>
        <w:rPr>
          <w:color w:val="000000"/>
        </w:rPr>
      </w:pPr>
      <w:r w:rsidRPr="00B37A91">
        <w:rPr>
          <w:b/>
          <w:bCs/>
          <w:color w:val="000000"/>
        </w:rPr>
        <w:t>Art. II.</w:t>
      </w:r>
      <w:r w:rsidRPr="00B37A91">
        <w:rPr>
          <w:color w:val="000000"/>
        </w:rPr>
        <w:t xml:space="preserve"> Restul prevederilor din  Hotărârea Consiliului Local Municipal </w:t>
      </w:r>
      <w:r w:rsidRPr="00B37A91">
        <w:t xml:space="preserve">nr. </w:t>
      </w:r>
      <w:r w:rsidR="00F62D16">
        <w:t>408</w:t>
      </w:r>
      <w:r w:rsidRPr="00B37A91">
        <w:t>/</w:t>
      </w:r>
      <w:r w:rsidR="00F62D16">
        <w:t>21.12</w:t>
      </w:r>
      <w:r w:rsidRPr="00B37A91">
        <w:t>.2021</w:t>
      </w:r>
      <w:r w:rsidR="00F62D16">
        <w:t xml:space="preserve"> </w:t>
      </w:r>
      <w:r w:rsidRPr="00B37A91">
        <w:rPr>
          <w:color w:val="000000"/>
        </w:rPr>
        <w:t>rămân neschimbate.</w:t>
      </w:r>
    </w:p>
    <w:p w14:paraId="62F89E78" w14:textId="3B2FDB47" w:rsidR="00B37A91" w:rsidRPr="00B37A91" w:rsidRDefault="00B37A91" w:rsidP="00B37A91">
      <w:pPr>
        <w:spacing w:line="259" w:lineRule="auto"/>
        <w:ind w:firstLine="567"/>
        <w:jc w:val="both"/>
      </w:pPr>
      <w:bookmarkStart w:id="1" w:name="_Hlk37845338"/>
      <w:r w:rsidRPr="00B37A91">
        <w:rPr>
          <w:b/>
        </w:rPr>
        <w:t>Art. I</w:t>
      </w:r>
      <w:r w:rsidR="00B8126F">
        <w:rPr>
          <w:b/>
        </w:rPr>
        <w:t>I</w:t>
      </w:r>
      <w:r w:rsidRPr="00B37A91">
        <w:rPr>
          <w:b/>
        </w:rPr>
        <w:t xml:space="preserve">I. </w:t>
      </w:r>
      <w:bookmarkEnd w:id="1"/>
      <w:r w:rsidRPr="00B37A91">
        <w:t xml:space="preserve">Cu aducerea la îndeplinire a prezentei hotărâri se încredințează Executivul  Municipiului Târgu Mureș  prin </w:t>
      </w:r>
      <w:r w:rsidRPr="00B37A91">
        <w:rPr>
          <w:rFonts w:eastAsia="Calibri"/>
        </w:rPr>
        <w:t xml:space="preserve">Administrația Complexului de Agrement și Sport </w:t>
      </w:r>
      <w:r w:rsidRPr="00B37A91">
        <w:t>«Mureşul».</w:t>
      </w:r>
    </w:p>
    <w:p w14:paraId="76E43CB4" w14:textId="04EECD7C" w:rsidR="00B37A91" w:rsidRPr="00B37A91" w:rsidRDefault="00B37A91" w:rsidP="00B37A91">
      <w:pPr>
        <w:spacing w:line="259" w:lineRule="auto"/>
        <w:ind w:firstLine="567"/>
        <w:jc w:val="both"/>
        <w:rPr>
          <w:rFonts w:eastAsia="Times New Roman"/>
        </w:rPr>
      </w:pPr>
      <w:r w:rsidRPr="00B37A91">
        <w:rPr>
          <w:rFonts w:eastAsia="Times New Roman"/>
          <w:b/>
          <w:bCs/>
        </w:rPr>
        <w:t>Art. I</w:t>
      </w:r>
      <w:r w:rsidR="00B8126F">
        <w:rPr>
          <w:rFonts w:eastAsia="Times New Roman"/>
          <w:b/>
          <w:bCs/>
        </w:rPr>
        <w:t>V</w:t>
      </w:r>
      <w:r w:rsidRPr="00B37A91">
        <w:rPr>
          <w:rFonts w:eastAsia="Times New Roman"/>
          <w:b/>
          <w:bCs/>
        </w:rPr>
        <w:t xml:space="preserve">. </w:t>
      </w:r>
      <w:r w:rsidRPr="00B37A91">
        <w:rPr>
          <w:rFonts w:eastAsia="Times New Roman"/>
        </w:rPr>
        <w:t xml:space="preserve">În conformitate cu prevederile art. 252 alin 1 </w:t>
      </w:r>
      <w:proofErr w:type="spellStart"/>
      <w:r w:rsidRPr="00B37A91">
        <w:rPr>
          <w:rFonts w:eastAsia="Times New Roman"/>
        </w:rPr>
        <w:t>lit.c</w:t>
      </w:r>
      <w:proofErr w:type="spellEnd"/>
      <w:r w:rsidRPr="00B37A91">
        <w:rPr>
          <w:rFonts w:eastAsia="Times New Roman"/>
        </w:rPr>
        <w:t>, ale art. 255 din O.U.G. nr. 57/2019 privind Codul administrativ, și ale art.3 alin.1 din Legea nr.554/2004, Legea contenciosului administrativ, prezenta Hotărâre se înaintează Prefectului Județului Mureș pentru exercitarea controlului de legalitate.</w:t>
      </w:r>
    </w:p>
    <w:p w14:paraId="2CF9C0CD" w14:textId="584DC438" w:rsidR="00B37A91" w:rsidRPr="00B37A91" w:rsidRDefault="00B37A91" w:rsidP="00B37A91">
      <w:pPr>
        <w:spacing w:line="259" w:lineRule="auto"/>
        <w:ind w:firstLine="567"/>
        <w:jc w:val="both"/>
        <w:rPr>
          <w:rFonts w:eastAsia="Times New Roman"/>
        </w:rPr>
      </w:pPr>
      <w:r w:rsidRPr="00B37A91">
        <w:rPr>
          <w:rFonts w:eastAsia="Times New Roman"/>
          <w:b/>
          <w:bCs/>
        </w:rPr>
        <w:t>Art. V.</w:t>
      </w:r>
      <w:r w:rsidRPr="00B37A91">
        <w:rPr>
          <w:rFonts w:eastAsia="Times New Roman"/>
        </w:rPr>
        <w:t xml:space="preserve"> Prezenta hotărâre se comunică:</w:t>
      </w:r>
    </w:p>
    <w:p w14:paraId="0466323F" w14:textId="77777777" w:rsidR="00B37A91" w:rsidRPr="00B37A91" w:rsidRDefault="00B37A91" w:rsidP="00B37A91">
      <w:pPr>
        <w:numPr>
          <w:ilvl w:val="0"/>
          <w:numId w:val="3"/>
        </w:numPr>
        <w:spacing w:after="160" w:line="276" w:lineRule="auto"/>
        <w:contextualSpacing/>
        <w:jc w:val="both"/>
        <w:rPr>
          <w:rFonts w:eastAsiaTheme="minorEastAsia"/>
          <w:lang w:eastAsia="ro-RO"/>
        </w:rPr>
      </w:pPr>
      <w:r w:rsidRPr="00B37A91">
        <w:rPr>
          <w:rFonts w:eastAsia="Calibri"/>
          <w:lang w:eastAsia="ro-RO"/>
        </w:rPr>
        <w:t xml:space="preserve">Administrației Complexului de Agrement și Sport </w:t>
      </w:r>
      <w:r w:rsidRPr="00B37A91">
        <w:rPr>
          <w:rFonts w:eastAsiaTheme="minorEastAsia"/>
          <w:lang w:eastAsia="ro-RO"/>
        </w:rPr>
        <w:t>«Mureşul»</w:t>
      </w:r>
    </w:p>
    <w:p w14:paraId="5FA25016" w14:textId="77777777" w:rsidR="00B37A91" w:rsidRPr="00B37A91" w:rsidRDefault="00B37A91" w:rsidP="00B37A91">
      <w:pPr>
        <w:spacing w:line="259" w:lineRule="auto"/>
        <w:ind w:firstLine="567"/>
        <w:jc w:val="both"/>
      </w:pPr>
    </w:p>
    <w:p w14:paraId="70E7347B" w14:textId="77777777" w:rsidR="00B37A91" w:rsidRPr="00B37A91" w:rsidRDefault="00B37A91" w:rsidP="00B37A91">
      <w:pPr>
        <w:autoSpaceDE w:val="0"/>
        <w:autoSpaceDN w:val="0"/>
        <w:adjustRightInd w:val="0"/>
        <w:spacing w:line="259" w:lineRule="auto"/>
        <w:ind w:left="720"/>
        <w:jc w:val="both"/>
        <w:rPr>
          <w:b/>
        </w:rPr>
      </w:pPr>
      <w:r w:rsidRPr="00B37A91">
        <w:rPr>
          <w:b/>
        </w:rPr>
        <w:t xml:space="preserve">    </w:t>
      </w:r>
    </w:p>
    <w:p w14:paraId="70D54060" w14:textId="77777777" w:rsidR="00B37A91" w:rsidRPr="00B37A91" w:rsidRDefault="00B37A91" w:rsidP="00B37A91">
      <w:pPr>
        <w:autoSpaceDE w:val="0"/>
        <w:autoSpaceDN w:val="0"/>
        <w:adjustRightInd w:val="0"/>
        <w:spacing w:line="259" w:lineRule="auto"/>
        <w:rPr>
          <w:b/>
        </w:rPr>
      </w:pPr>
    </w:p>
    <w:p w14:paraId="4013A015" w14:textId="77777777" w:rsidR="00B37A91" w:rsidRPr="00B37A91" w:rsidRDefault="00B37A91" w:rsidP="00B37A91">
      <w:pPr>
        <w:autoSpaceDE w:val="0"/>
        <w:autoSpaceDN w:val="0"/>
        <w:adjustRightInd w:val="0"/>
        <w:spacing w:line="259" w:lineRule="auto"/>
        <w:ind w:left="720"/>
        <w:jc w:val="center"/>
        <w:rPr>
          <w:b/>
        </w:rPr>
      </w:pPr>
    </w:p>
    <w:p w14:paraId="4BF10D2F" w14:textId="77777777" w:rsidR="00B37A91" w:rsidRPr="00B37A91" w:rsidRDefault="00B37A91" w:rsidP="00B37A91">
      <w:pPr>
        <w:autoSpaceDE w:val="0"/>
        <w:autoSpaceDN w:val="0"/>
        <w:adjustRightInd w:val="0"/>
        <w:spacing w:line="259" w:lineRule="auto"/>
        <w:ind w:left="720"/>
        <w:jc w:val="center"/>
        <w:rPr>
          <w:b/>
        </w:rPr>
      </w:pPr>
      <w:r w:rsidRPr="00B37A91">
        <w:rPr>
          <w:b/>
        </w:rPr>
        <w:t>Viză de legalitate,</w:t>
      </w:r>
    </w:p>
    <w:p w14:paraId="7993AFD1" w14:textId="77777777" w:rsidR="00B37A91" w:rsidRPr="00B37A91" w:rsidRDefault="00B37A91" w:rsidP="00B37A91">
      <w:pPr>
        <w:autoSpaceDE w:val="0"/>
        <w:autoSpaceDN w:val="0"/>
        <w:adjustRightInd w:val="0"/>
        <w:spacing w:line="259" w:lineRule="auto"/>
        <w:ind w:left="720"/>
        <w:jc w:val="center"/>
        <w:rPr>
          <w:b/>
        </w:rPr>
      </w:pPr>
      <w:r w:rsidRPr="00B37A91">
        <w:rPr>
          <w:b/>
        </w:rPr>
        <w:t>Secretar General al Municipiului Târgu Mureș</w:t>
      </w:r>
    </w:p>
    <w:p w14:paraId="31CCECC6" w14:textId="77777777" w:rsidR="00B37A91" w:rsidRPr="00B37A91" w:rsidRDefault="00B37A91" w:rsidP="00B37A91">
      <w:pPr>
        <w:autoSpaceDE w:val="0"/>
        <w:autoSpaceDN w:val="0"/>
        <w:adjustRightInd w:val="0"/>
        <w:spacing w:line="259" w:lineRule="auto"/>
        <w:ind w:left="720"/>
        <w:jc w:val="center"/>
        <w:rPr>
          <w:b/>
        </w:rPr>
      </w:pPr>
      <w:r w:rsidRPr="00B37A91">
        <w:rPr>
          <w:b/>
        </w:rPr>
        <w:t>Bâtă Anca Voichița</w:t>
      </w:r>
    </w:p>
    <w:p w14:paraId="1DA4278C" w14:textId="77777777" w:rsidR="00B37A91" w:rsidRPr="00B37A91" w:rsidRDefault="00B37A91" w:rsidP="00B37A91">
      <w:pPr>
        <w:spacing w:line="259" w:lineRule="auto"/>
        <w:jc w:val="both"/>
      </w:pPr>
    </w:p>
    <w:p w14:paraId="3D8DE181" w14:textId="77777777" w:rsidR="00B37A91" w:rsidRPr="00B37A91" w:rsidRDefault="00B37A91" w:rsidP="00B37A91">
      <w:pPr>
        <w:spacing w:after="160" w:line="259" w:lineRule="auto"/>
        <w:rPr>
          <w:rFonts w:asciiTheme="minorHAnsi" w:hAnsiTheme="minorHAnsi" w:cstheme="minorBidi"/>
          <w:sz w:val="22"/>
          <w:szCs w:val="22"/>
        </w:rPr>
      </w:pPr>
    </w:p>
    <w:p w14:paraId="0710DBD2" w14:textId="77777777" w:rsidR="00B37A91" w:rsidRPr="00B37A91" w:rsidRDefault="00B37A91" w:rsidP="00B37A91">
      <w:pPr>
        <w:spacing w:after="160" w:line="259" w:lineRule="auto"/>
        <w:rPr>
          <w:rFonts w:asciiTheme="minorHAnsi" w:hAnsiTheme="minorHAnsi" w:cstheme="minorBidi"/>
          <w:sz w:val="22"/>
          <w:szCs w:val="22"/>
        </w:rPr>
      </w:pPr>
    </w:p>
    <w:p w14:paraId="1CC6A058" w14:textId="77777777" w:rsidR="00B934E5" w:rsidRDefault="00B934E5"/>
    <w:sectPr w:rsidR="00B934E5" w:rsidSect="00B92D1C">
      <w:headerReference w:type="default" r:id="rId11"/>
      <w:footerReference w:type="default" r:id="rId12"/>
      <w:pgSz w:w="11907" w:h="16839" w:code="9"/>
      <w:pgMar w:top="576" w:right="720" w:bottom="576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53A157" w14:textId="77777777" w:rsidR="00B92D1C" w:rsidRDefault="00B92D1C">
      <w:r>
        <w:separator/>
      </w:r>
    </w:p>
  </w:endnote>
  <w:endnote w:type="continuationSeparator" w:id="0">
    <w:p w14:paraId="16BBC0C5" w14:textId="77777777" w:rsidR="00B92D1C" w:rsidRDefault="00B92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512C15" w14:textId="77777777" w:rsidR="00B92D1C" w:rsidRDefault="00B92D1C">
    <w:pPr>
      <w:pStyle w:val="Subsol"/>
      <w:rPr>
        <w:rFonts w:ascii="Times New Roman" w:eastAsia="Times New Roman" w:hAnsi="Times New Roman" w:cs="Times New Roman"/>
        <w:bCs/>
        <w:sz w:val="20"/>
        <w:szCs w:val="20"/>
        <w:lang w:eastAsia="ro-RO"/>
      </w:rPr>
    </w:pPr>
  </w:p>
  <w:p w14:paraId="2C14DB7A" w14:textId="77777777" w:rsidR="00B92D1C" w:rsidRDefault="00B92D1C">
    <w:pPr>
      <w:pStyle w:val="Subsol"/>
    </w:pPr>
    <w:r w:rsidRPr="00EE6962">
      <w:rPr>
        <w:rFonts w:ascii="Times New Roman" w:eastAsia="Times New Roman" w:hAnsi="Times New Roman" w:cs="Times New Roman"/>
        <w:bCs/>
        <w:sz w:val="20"/>
        <w:szCs w:val="20"/>
        <w:lang w:eastAsia="ro-RO"/>
      </w:rPr>
      <w:t>*Actele administrative sunt hotărârile de Consiliu local care intră în vigoare şi produc efecte juridice după îndeplinirea condiţiilor prevăzute de art. 129, art. 139 din O.U.G. nr. 57/2019 privind Codul Administrativ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7DE1F5" w14:textId="77777777" w:rsidR="00B92D1C" w:rsidRDefault="00B92D1C">
      <w:r>
        <w:separator/>
      </w:r>
    </w:p>
  </w:footnote>
  <w:footnote w:type="continuationSeparator" w:id="0">
    <w:p w14:paraId="6F4D1472" w14:textId="77777777" w:rsidR="00B92D1C" w:rsidRDefault="00B92D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D00B21" w14:textId="77777777" w:rsidR="00B92D1C" w:rsidRDefault="00B92D1C" w:rsidP="00662F74">
    <w:pPr>
      <w:pStyle w:val="Antet"/>
      <w:jc w:val="right"/>
    </w:pPr>
    <w:r w:rsidRPr="00EE6962">
      <w:rPr>
        <w:rFonts w:ascii="Times New Roman" w:eastAsia="Times New Roman" w:hAnsi="Times New Roman" w:cs="Times New Roman"/>
        <w:bCs/>
        <w:sz w:val="20"/>
        <w:szCs w:val="20"/>
      </w:rPr>
      <w:t>(nu produce efecte juridice)*</w:t>
    </w:r>
  </w:p>
  <w:p w14:paraId="6747CE6C" w14:textId="77777777" w:rsidR="00B92D1C" w:rsidRDefault="00B92D1C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C518C"/>
    <w:multiLevelType w:val="hybridMultilevel"/>
    <w:tmpl w:val="584CF8C0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32642F1"/>
    <w:multiLevelType w:val="hybridMultilevel"/>
    <w:tmpl w:val="C4988B4E"/>
    <w:lvl w:ilvl="0" w:tplc="04090017">
      <w:start w:val="1"/>
      <w:numFmt w:val="lowerLetter"/>
      <w:lvlText w:val="%1)"/>
      <w:lvlJc w:val="left"/>
      <w:pPr>
        <w:ind w:left="1429" w:hanging="360"/>
      </w:pPr>
    </w:lvl>
    <w:lvl w:ilvl="1" w:tplc="04090019">
      <w:start w:val="1"/>
      <w:numFmt w:val="lowerLetter"/>
      <w:lvlText w:val="%2."/>
      <w:lvlJc w:val="left"/>
      <w:pPr>
        <w:ind w:left="2149" w:hanging="360"/>
      </w:pPr>
    </w:lvl>
    <w:lvl w:ilvl="2" w:tplc="0409001B">
      <w:start w:val="1"/>
      <w:numFmt w:val="lowerRoman"/>
      <w:lvlText w:val="%3."/>
      <w:lvlJc w:val="right"/>
      <w:pPr>
        <w:ind w:left="2869" w:hanging="180"/>
      </w:pPr>
    </w:lvl>
    <w:lvl w:ilvl="3" w:tplc="0409000F">
      <w:start w:val="1"/>
      <w:numFmt w:val="decimal"/>
      <w:lvlText w:val="%4."/>
      <w:lvlJc w:val="left"/>
      <w:pPr>
        <w:ind w:left="3589" w:hanging="360"/>
      </w:pPr>
    </w:lvl>
    <w:lvl w:ilvl="4" w:tplc="04090019">
      <w:start w:val="1"/>
      <w:numFmt w:val="lowerLetter"/>
      <w:lvlText w:val="%5."/>
      <w:lvlJc w:val="left"/>
      <w:pPr>
        <w:ind w:left="4309" w:hanging="360"/>
      </w:pPr>
    </w:lvl>
    <w:lvl w:ilvl="5" w:tplc="0409001B">
      <w:start w:val="1"/>
      <w:numFmt w:val="lowerRoman"/>
      <w:lvlText w:val="%6."/>
      <w:lvlJc w:val="right"/>
      <w:pPr>
        <w:ind w:left="5029" w:hanging="180"/>
      </w:pPr>
    </w:lvl>
    <w:lvl w:ilvl="6" w:tplc="0409000F">
      <w:start w:val="1"/>
      <w:numFmt w:val="decimal"/>
      <w:lvlText w:val="%7."/>
      <w:lvlJc w:val="left"/>
      <w:pPr>
        <w:ind w:left="5749" w:hanging="360"/>
      </w:pPr>
    </w:lvl>
    <w:lvl w:ilvl="7" w:tplc="04090019">
      <w:start w:val="1"/>
      <w:numFmt w:val="lowerLetter"/>
      <w:lvlText w:val="%8."/>
      <w:lvlJc w:val="left"/>
      <w:pPr>
        <w:ind w:left="6469" w:hanging="360"/>
      </w:pPr>
    </w:lvl>
    <w:lvl w:ilvl="8" w:tplc="0409001B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534C40CE"/>
    <w:multiLevelType w:val="hybridMultilevel"/>
    <w:tmpl w:val="C8947FFC"/>
    <w:lvl w:ilvl="0" w:tplc="9F74AB3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A91"/>
    <w:rsid w:val="00067358"/>
    <w:rsid w:val="000D07D0"/>
    <w:rsid w:val="000D080C"/>
    <w:rsid w:val="00114467"/>
    <w:rsid w:val="0019599E"/>
    <w:rsid w:val="002648D6"/>
    <w:rsid w:val="002B3DB6"/>
    <w:rsid w:val="002B436C"/>
    <w:rsid w:val="005545C5"/>
    <w:rsid w:val="005C741A"/>
    <w:rsid w:val="00662F74"/>
    <w:rsid w:val="008939FF"/>
    <w:rsid w:val="008D0868"/>
    <w:rsid w:val="009045BD"/>
    <w:rsid w:val="009B5321"/>
    <w:rsid w:val="009D55CD"/>
    <w:rsid w:val="00A62E15"/>
    <w:rsid w:val="00B37A91"/>
    <w:rsid w:val="00B8126F"/>
    <w:rsid w:val="00B92D1C"/>
    <w:rsid w:val="00B934E5"/>
    <w:rsid w:val="00E42A94"/>
    <w:rsid w:val="00EB636F"/>
    <w:rsid w:val="00EE0105"/>
    <w:rsid w:val="00F62D16"/>
    <w:rsid w:val="00FC3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71A20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o-R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B37A91"/>
    <w:pPr>
      <w:tabs>
        <w:tab w:val="center" w:pos="4536"/>
        <w:tab w:val="right" w:pos="9072"/>
      </w:tabs>
    </w:pPr>
    <w:rPr>
      <w:rFonts w:asciiTheme="minorHAnsi" w:hAnsiTheme="minorHAnsi" w:cstheme="minorBidi"/>
      <w:sz w:val="22"/>
      <w:szCs w:val="22"/>
    </w:rPr>
  </w:style>
  <w:style w:type="character" w:customStyle="1" w:styleId="AntetCaracter">
    <w:name w:val="Antet Caracter"/>
    <w:basedOn w:val="Fontdeparagrafimplicit"/>
    <w:link w:val="Antet"/>
    <w:uiPriority w:val="99"/>
    <w:rsid w:val="00B37A91"/>
    <w:rPr>
      <w:rFonts w:asciiTheme="minorHAnsi" w:hAnsiTheme="minorHAnsi" w:cstheme="minorBidi"/>
      <w:sz w:val="22"/>
      <w:szCs w:val="22"/>
    </w:rPr>
  </w:style>
  <w:style w:type="paragraph" w:styleId="Subsol">
    <w:name w:val="footer"/>
    <w:basedOn w:val="Normal"/>
    <w:link w:val="SubsolCaracter"/>
    <w:uiPriority w:val="99"/>
    <w:unhideWhenUsed/>
    <w:rsid w:val="00B37A91"/>
    <w:pPr>
      <w:tabs>
        <w:tab w:val="center" w:pos="4536"/>
        <w:tab w:val="right" w:pos="9072"/>
      </w:tabs>
    </w:pPr>
    <w:rPr>
      <w:rFonts w:asciiTheme="minorHAnsi" w:hAnsiTheme="minorHAnsi" w:cstheme="minorBidi"/>
      <w:sz w:val="22"/>
      <w:szCs w:val="22"/>
    </w:rPr>
  </w:style>
  <w:style w:type="character" w:customStyle="1" w:styleId="SubsolCaracter">
    <w:name w:val="Subsol Caracter"/>
    <w:basedOn w:val="Fontdeparagrafimplicit"/>
    <w:link w:val="Subsol"/>
    <w:uiPriority w:val="99"/>
    <w:rsid w:val="00B37A91"/>
    <w:rPr>
      <w:rFonts w:ascii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o-R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B37A91"/>
    <w:pPr>
      <w:tabs>
        <w:tab w:val="center" w:pos="4536"/>
        <w:tab w:val="right" w:pos="9072"/>
      </w:tabs>
    </w:pPr>
    <w:rPr>
      <w:rFonts w:asciiTheme="minorHAnsi" w:hAnsiTheme="minorHAnsi" w:cstheme="minorBidi"/>
      <w:sz w:val="22"/>
      <w:szCs w:val="22"/>
    </w:rPr>
  </w:style>
  <w:style w:type="character" w:customStyle="1" w:styleId="AntetCaracter">
    <w:name w:val="Antet Caracter"/>
    <w:basedOn w:val="Fontdeparagrafimplicit"/>
    <w:link w:val="Antet"/>
    <w:uiPriority w:val="99"/>
    <w:rsid w:val="00B37A91"/>
    <w:rPr>
      <w:rFonts w:asciiTheme="minorHAnsi" w:hAnsiTheme="minorHAnsi" w:cstheme="minorBidi"/>
      <w:sz w:val="22"/>
      <w:szCs w:val="22"/>
    </w:rPr>
  </w:style>
  <w:style w:type="paragraph" w:styleId="Subsol">
    <w:name w:val="footer"/>
    <w:basedOn w:val="Normal"/>
    <w:link w:val="SubsolCaracter"/>
    <w:uiPriority w:val="99"/>
    <w:unhideWhenUsed/>
    <w:rsid w:val="00B37A91"/>
    <w:pPr>
      <w:tabs>
        <w:tab w:val="center" w:pos="4536"/>
        <w:tab w:val="right" w:pos="9072"/>
      </w:tabs>
    </w:pPr>
    <w:rPr>
      <w:rFonts w:asciiTheme="minorHAnsi" w:hAnsiTheme="minorHAnsi" w:cstheme="minorBidi"/>
      <w:sz w:val="22"/>
      <w:szCs w:val="22"/>
    </w:rPr>
  </w:style>
  <w:style w:type="character" w:customStyle="1" w:styleId="SubsolCaracter">
    <w:name w:val="Subsol Caracter"/>
    <w:basedOn w:val="Fontdeparagrafimplicit"/>
    <w:link w:val="Subsol"/>
    <w:uiPriority w:val="99"/>
    <w:rsid w:val="00B37A91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750</Words>
  <Characters>4354</Characters>
  <Application>Microsoft Office Word</Application>
  <DocSecurity>0</DocSecurity>
  <Lines>36</Lines>
  <Paragraphs>10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Virgil</dc:creator>
  <cp:lastModifiedBy>Statia1013</cp:lastModifiedBy>
  <cp:revision>3</cp:revision>
  <dcterms:created xsi:type="dcterms:W3CDTF">2022-01-12T12:29:00Z</dcterms:created>
  <dcterms:modified xsi:type="dcterms:W3CDTF">2022-01-12T12:53:00Z</dcterms:modified>
</cp:coreProperties>
</file>