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76379" w14:textId="7A758ECE" w:rsidR="00A66CCD" w:rsidRPr="00A66CCD" w:rsidRDefault="00A66CCD" w:rsidP="00A66CCD">
      <w:pPr>
        <w:ind w:right="-23"/>
        <w:rPr>
          <w:bCs/>
          <w:sz w:val="16"/>
          <w:szCs w:val="16"/>
          <w:lang w:val="ro-RO"/>
        </w:rPr>
      </w:pPr>
      <w:r w:rsidRPr="00A66CCD">
        <w:rPr>
          <w:bCs/>
          <w:sz w:val="16"/>
          <w:szCs w:val="16"/>
          <w:lang w:val="ro-RO"/>
        </w:rPr>
        <w:t xml:space="preserve">                                                                                                           </w:t>
      </w:r>
      <w:r>
        <w:rPr>
          <w:bCs/>
          <w:sz w:val="16"/>
          <w:szCs w:val="16"/>
          <w:lang w:val="ro-RO"/>
        </w:rPr>
        <w:t xml:space="preserve">                                                                                     </w:t>
      </w:r>
      <w:r w:rsidRPr="00A66CCD">
        <w:rPr>
          <w:bCs/>
          <w:sz w:val="16"/>
          <w:szCs w:val="16"/>
          <w:lang w:val="ro-RO"/>
        </w:rPr>
        <w:t xml:space="preserve"> (nu produce efecte juridice) *                                     </w:t>
      </w:r>
    </w:p>
    <w:p w14:paraId="20289CA0" w14:textId="3777265C" w:rsidR="00A66CCD" w:rsidRDefault="00A66CCD" w:rsidP="00E2768E">
      <w:pPr>
        <w:ind w:right="-465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</w:t>
      </w:r>
    </w:p>
    <w:p w14:paraId="02E65741" w14:textId="59AE1395" w:rsidR="00A66CCD" w:rsidRDefault="00A66CCD" w:rsidP="00E2768E">
      <w:pPr>
        <w:ind w:right="-465"/>
        <w:rPr>
          <w:b/>
          <w:lang w:val="ro-RO"/>
        </w:rPr>
      </w:pPr>
    </w:p>
    <w:bookmarkStart w:id="0" w:name="_Hlk85806121"/>
    <w:p w14:paraId="7F765B30" w14:textId="6008B1A9" w:rsidR="00A66CCD" w:rsidRDefault="009D66DF" w:rsidP="00A66CCD">
      <w:pPr>
        <w:jc w:val="center"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 wp14:anchorId="37ABCD38" wp14:editId="7FBF1154">
                <wp:simplePos x="0" y="0"/>
                <wp:positionH relativeFrom="column">
                  <wp:posOffset>2224404</wp:posOffset>
                </wp:positionH>
                <wp:positionV relativeFrom="paragraph">
                  <wp:posOffset>6985</wp:posOffset>
                </wp:positionV>
                <wp:extent cx="0" cy="560705"/>
                <wp:effectExtent l="0" t="0" r="1905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5607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515B05" id="Straight Connector 3" o:spid="_x0000_s1026" style="position:absolute;flip:y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175.15pt,.55pt" to="175.1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" strokecolor="black [3213]">
                <o:lock v:ext="edit" shapetype="f"/>
              </v:lin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0CAA733" wp14:editId="00770F27">
                <wp:simplePos x="0" y="0"/>
                <wp:positionH relativeFrom="column">
                  <wp:posOffset>-581660</wp:posOffset>
                </wp:positionH>
                <wp:positionV relativeFrom="paragraph">
                  <wp:posOffset>-69850</wp:posOffset>
                </wp:positionV>
                <wp:extent cx="2578735" cy="6108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61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37A00" w14:textId="77777777" w:rsidR="006B1B26" w:rsidRDefault="006B1B26" w:rsidP="00A66CC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jan Pro" w:hAnsi="Trajan Pro"/>
                                <w:b/>
                                <w:bCs/>
                              </w:rPr>
                              <w:t xml:space="preserve">                   </w:t>
                            </w:r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</w:rPr>
                              <w:t>ROMÂNIA</w:t>
                            </w:r>
                          </w:p>
                          <w:p w14:paraId="683C3C9F" w14:textId="77777777" w:rsidR="006B1B26" w:rsidRDefault="006B1B26" w:rsidP="00A66CCD">
                            <w:pPr>
                              <w:rPr>
                                <w:rFonts w:ascii="Trajan Pro" w:hAnsi="Trajan 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jan Pro" w:hAnsi="Trajan Pro"/>
                                <w:b/>
                                <w:bCs/>
                              </w:rPr>
                              <w:t xml:space="preserve">           </w:t>
                            </w:r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</w:rPr>
                              <w:t>JUDEŢUL MUREŞ</w:t>
                            </w:r>
                          </w:p>
                          <w:p w14:paraId="69EE8BCE" w14:textId="77777777" w:rsidR="006B1B26" w:rsidRDefault="006B1B26" w:rsidP="00A66CCD"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</w:rPr>
                              <w:t>MUNICIPIUL TÂRGU MURE</w:t>
                            </w:r>
                            <w:r>
                              <w:rPr>
                                <w:rFonts w:ascii="Trajan Pro" w:hAnsi="Trajan Pro"/>
                                <w:b/>
                                <w:bCs/>
                              </w:rPr>
                              <w:t>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0CAA7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.8pt;margin-top:-5.5pt;width:203.05pt;height:48.1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" stroked="f">
                <v:textbox style="mso-fit-shape-to-text:t">
                  <w:txbxContent>
                    <w:p w14:paraId="4A137A00" w14:textId="77777777" w:rsidR="00A66CCD" w:rsidRDefault="00A66CCD" w:rsidP="00A66CC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Trajan Pro" w:hAnsi="Trajan Pro"/>
                          <w:b/>
                          <w:bCs/>
                        </w:rPr>
                        <w:t xml:space="preserve">                   </w:t>
                      </w:r>
                      <w:r w:rsidRPr="00693F11">
                        <w:rPr>
                          <w:rFonts w:ascii="Trajan Pro" w:hAnsi="Trajan Pro"/>
                          <w:b/>
                          <w:bCs/>
                        </w:rPr>
                        <w:t>ROMÂNIA</w:t>
                      </w:r>
                    </w:p>
                    <w:p w14:paraId="683C3C9F" w14:textId="77777777" w:rsidR="00A66CCD" w:rsidRDefault="00A66CCD" w:rsidP="00A66CCD">
                      <w:pPr>
                        <w:rPr>
                          <w:rFonts w:ascii="Trajan Pro" w:hAnsi="Trajan Pro"/>
                          <w:b/>
                          <w:bCs/>
                        </w:rPr>
                      </w:pPr>
                      <w:r>
                        <w:rPr>
                          <w:rFonts w:ascii="Trajan Pro" w:hAnsi="Trajan Pro"/>
                          <w:b/>
                          <w:bCs/>
                        </w:rPr>
                        <w:t xml:space="preserve">           </w:t>
                      </w:r>
                      <w:r w:rsidRPr="00693F11">
                        <w:rPr>
                          <w:rFonts w:ascii="Trajan Pro" w:hAnsi="Trajan Pro"/>
                          <w:b/>
                          <w:bCs/>
                        </w:rPr>
                        <w:t>JUDEŢUL MUREŞ</w:t>
                      </w:r>
                    </w:p>
                    <w:p w14:paraId="69EE8BCE" w14:textId="77777777" w:rsidR="00A66CCD" w:rsidRDefault="00A66CCD" w:rsidP="00A66CCD">
                      <w:r w:rsidRPr="00693F11">
                        <w:rPr>
                          <w:rFonts w:ascii="Trajan Pro" w:hAnsi="Trajan Pro"/>
                          <w:b/>
                          <w:bCs/>
                        </w:rPr>
                        <w:t>MUNICIPIUL TÂRGU MURE</w:t>
                      </w:r>
                      <w:r>
                        <w:rPr>
                          <w:rFonts w:ascii="Trajan Pro" w:hAnsi="Trajan Pro"/>
                          <w:b/>
                          <w:bCs/>
                        </w:rPr>
                        <w:t>Ş</w:t>
                      </w:r>
                    </w:p>
                  </w:txbxContent>
                </v:textbox>
              </v:shape>
            </w:pict>
          </mc:Fallback>
        </mc:AlternateContent>
      </w:r>
      <w:r w:rsidR="00A66CCD">
        <w:rPr>
          <w:noProof/>
          <w:lang w:val="ro-RO" w:eastAsia="ro-RO"/>
        </w:rPr>
        <w:drawing>
          <wp:anchor distT="0" distB="0" distL="114300" distR="114300" simplePos="0" relativeHeight="251656192" behindDoc="0" locked="0" layoutInCell="1" allowOverlap="1" wp14:anchorId="796D6B1A" wp14:editId="75B2BCB4">
            <wp:simplePos x="0" y="0"/>
            <wp:positionH relativeFrom="margin">
              <wp:posOffset>2621651</wp:posOffset>
            </wp:positionH>
            <wp:positionV relativeFrom="paragraph">
              <wp:posOffset>-263525</wp:posOffset>
            </wp:positionV>
            <wp:extent cx="3597275" cy="1043940"/>
            <wp:effectExtent l="0" t="0" r="3175" b="381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953C37" w14:textId="77777777" w:rsidR="00A66CCD" w:rsidRDefault="00A66CCD" w:rsidP="00A66CCD">
      <w:pPr>
        <w:jc w:val="center"/>
      </w:pPr>
    </w:p>
    <w:p w14:paraId="4A340CE1" w14:textId="77777777" w:rsidR="00A66CCD" w:rsidRDefault="00A66CCD" w:rsidP="00A66CCD">
      <w:pPr>
        <w:jc w:val="center"/>
      </w:pPr>
    </w:p>
    <w:p w14:paraId="49DEFA2A" w14:textId="77777777" w:rsidR="00A66CCD" w:rsidRDefault="00A66CCD" w:rsidP="00A66CCD">
      <w:pPr>
        <w:jc w:val="center"/>
      </w:pPr>
    </w:p>
    <w:p w14:paraId="0A3002B7" w14:textId="77777777" w:rsidR="00A66CCD" w:rsidRDefault="00A66CCD" w:rsidP="00A66CCD">
      <w:pPr>
        <w:jc w:val="center"/>
      </w:pPr>
    </w:p>
    <w:tbl>
      <w:tblPr>
        <w:tblStyle w:val="GrilTabel"/>
        <w:tblW w:w="11590" w:type="dxa"/>
        <w:tblInd w:w="-11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0"/>
      </w:tblGrid>
      <w:tr w:rsidR="00A66CCD" w14:paraId="74D3D1A0" w14:textId="77777777" w:rsidTr="006B1B26">
        <w:tc>
          <w:tcPr>
            <w:tcW w:w="11590" w:type="dxa"/>
            <w:tcMar>
              <w:top w:w="57" w:type="dxa"/>
              <w:bottom w:w="28" w:type="dxa"/>
            </w:tcMar>
          </w:tcPr>
          <w:p w14:paraId="6EE4D7B5" w14:textId="77777777" w:rsidR="00A66CCD" w:rsidRPr="00693F11" w:rsidRDefault="00A66CCD" w:rsidP="006B1B26">
            <w:pPr>
              <w:jc w:val="center"/>
              <w:rPr>
                <w:rFonts w:ascii="Trajan Pro" w:hAnsi="Trajan Pro"/>
                <w:sz w:val="20"/>
              </w:rPr>
            </w:pPr>
            <w:r w:rsidRPr="00693F11">
              <w:rPr>
                <w:rFonts w:ascii="Trajan Pro" w:hAnsi="Trajan Pro"/>
                <w:sz w:val="20"/>
              </w:rPr>
              <w:t>540026</w:t>
            </w:r>
            <w:r>
              <w:rPr>
                <w:rFonts w:ascii="Trajan Pro" w:hAnsi="Trajan Pro"/>
                <w:sz w:val="20"/>
              </w:rPr>
              <w:t xml:space="preserve"> </w:t>
            </w:r>
            <w:r w:rsidRPr="00693F11">
              <w:rPr>
                <w:rFonts w:ascii="Trajan Pro" w:hAnsi="Trajan Pro"/>
                <w:sz w:val="20"/>
              </w:rPr>
              <w:t xml:space="preserve"> </w:t>
            </w:r>
            <w:r w:rsidRPr="00F01A38">
              <w:rPr>
                <w:sz w:val="20"/>
              </w:rPr>
              <w:t>•</w:t>
            </w:r>
            <w:r w:rsidRPr="00693F11">
              <w:rPr>
                <w:rFonts w:ascii="Trajan Pro" w:hAnsi="Trajan Pro"/>
                <w:sz w:val="20"/>
              </w:rPr>
              <w:t xml:space="preserve"> </w:t>
            </w:r>
            <w:r>
              <w:rPr>
                <w:rFonts w:ascii="Trajan Pro" w:hAnsi="Trajan Pro"/>
                <w:sz w:val="20"/>
              </w:rPr>
              <w:t xml:space="preserve"> </w:t>
            </w:r>
            <w:r w:rsidRPr="00693F11">
              <w:rPr>
                <w:rFonts w:ascii="Trajan Pro" w:hAnsi="Trajan Pro"/>
                <w:sz w:val="20"/>
              </w:rPr>
              <w:t>Târgu Mures, Pia</w:t>
            </w:r>
            <w:r>
              <w:rPr>
                <w:rFonts w:ascii="Trajan Pro" w:hAnsi="Trajan Pro"/>
                <w:sz w:val="20"/>
              </w:rPr>
              <w:t>ţ</w:t>
            </w:r>
            <w:r w:rsidRPr="00693F11">
              <w:rPr>
                <w:rFonts w:ascii="Trajan Pro" w:hAnsi="Trajan Pro"/>
                <w:sz w:val="20"/>
              </w:rPr>
              <w:t>a Victoriei nr. 3</w:t>
            </w:r>
          </w:p>
          <w:p w14:paraId="5C34218E" w14:textId="77777777" w:rsidR="00A66CCD" w:rsidRDefault="00A66CCD" w:rsidP="006B1B26">
            <w:pPr>
              <w:jc w:val="center"/>
              <w:rPr>
                <w:rFonts w:ascii="Trajan Pro" w:hAnsi="Trajan Pro"/>
                <w:sz w:val="16"/>
                <w:szCs w:val="16"/>
              </w:rPr>
            </w:pPr>
            <w:r w:rsidRPr="00693F11">
              <w:rPr>
                <w:rFonts w:ascii="Trajan Pro" w:hAnsi="Trajan Pro"/>
                <w:sz w:val="20"/>
              </w:rPr>
              <w:t xml:space="preserve">Direcţia </w:t>
            </w:r>
            <w:r>
              <w:rPr>
                <w:rFonts w:ascii="Trajan Pro" w:hAnsi="Trajan Pro"/>
                <w:sz w:val="20"/>
              </w:rPr>
              <w:t>Şcoli</w:t>
            </w:r>
          </w:p>
          <w:p w14:paraId="56F82684" w14:textId="77777777" w:rsidR="00A66CCD" w:rsidRPr="00693F11" w:rsidRDefault="00A66CCD" w:rsidP="006B1B26">
            <w:pPr>
              <w:jc w:val="center"/>
              <w:rPr>
                <w:rFonts w:ascii="Trajan Pro" w:hAnsi="Trajan Pro"/>
                <w:b/>
                <w:bCs/>
                <w:sz w:val="16"/>
                <w:szCs w:val="16"/>
              </w:rPr>
            </w:pPr>
            <w:r>
              <w:rPr>
                <w:rFonts w:ascii="Trajan Pro" w:hAnsi="Trajan Pro"/>
                <w:b/>
                <w:bCs/>
                <w:sz w:val="20"/>
              </w:rPr>
              <w:t>Serviciul coordonare, administrare, urmărire și aprobare a bugetelor de cheltuieli administrative</w:t>
            </w:r>
          </w:p>
          <w:p w14:paraId="08EA7F4E" w14:textId="77777777" w:rsidR="00A66CCD" w:rsidRDefault="00A66CCD" w:rsidP="006B1B26">
            <w:pPr>
              <w:jc w:val="center"/>
              <w:rPr>
                <w:sz w:val="20"/>
              </w:rPr>
            </w:pPr>
            <w:r w:rsidRPr="00693F11">
              <w:rPr>
                <w:rFonts w:ascii="Trajan Pro" w:hAnsi="Trajan Pro"/>
                <w:sz w:val="20"/>
              </w:rPr>
              <w:t xml:space="preserve">Telefon: 0265-268330, interior </w:t>
            </w:r>
            <w:r>
              <w:rPr>
                <w:rFonts w:ascii="Trajan Pro" w:hAnsi="Trajan Pro"/>
                <w:sz w:val="20"/>
              </w:rPr>
              <w:t xml:space="preserve">335 </w:t>
            </w:r>
            <w:r w:rsidRPr="00693F11">
              <w:rPr>
                <w:rFonts w:ascii="Trajan Pro" w:hAnsi="Trajan Pro"/>
                <w:sz w:val="20"/>
              </w:rPr>
              <w:t xml:space="preserve"> </w:t>
            </w:r>
            <w:r w:rsidRPr="00F01A38">
              <w:rPr>
                <w:sz w:val="20"/>
              </w:rPr>
              <w:t>•</w:t>
            </w:r>
            <w:r>
              <w:rPr>
                <w:rFonts w:ascii="Trajan Pro" w:hAnsi="Trajan Pro"/>
                <w:sz w:val="20"/>
              </w:rPr>
              <w:t xml:space="preserve"> </w:t>
            </w:r>
            <w:r w:rsidRPr="00693F11">
              <w:rPr>
                <w:rFonts w:ascii="Trajan Pro" w:hAnsi="Trajan Pro"/>
                <w:sz w:val="20"/>
              </w:rPr>
              <w:t>Fax: 0265-</w:t>
            </w:r>
            <w:r>
              <w:rPr>
                <w:rFonts w:ascii="Trajan Pro" w:hAnsi="Trajan Pro"/>
                <w:sz w:val="20"/>
              </w:rPr>
              <w:t>266227</w:t>
            </w:r>
            <w:r w:rsidRPr="00693F11">
              <w:rPr>
                <w:rFonts w:ascii="Trajan Pro" w:hAnsi="Trajan Pro"/>
                <w:sz w:val="20"/>
              </w:rPr>
              <w:t xml:space="preserve"> </w:t>
            </w:r>
            <w:r w:rsidRPr="00F01A38">
              <w:rPr>
                <w:sz w:val="20"/>
              </w:rPr>
              <w:t>•</w:t>
            </w:r>
            <w:r>
              <w:rPr>
                <w:rFonts w:ascii="Trajan Pro" w:hAnsi="Trajan Pro"/>
                <w:sz w:val="20"/>
              </w:rPr>
              <w:t xml:space="preserve"> </w:t>
            </w:r>
            <w:r w:rsidRPr="00693F11">
              <w:rPr>
                <w:rFonts w:ascii="Trajan Pro" w:hAnsi="Trajan Pro"/>
                <w:sz w:val="20"/>
              </w:rPr>
              <w:t xml:space="preserve">E-mail: </w:t>
            </w:r>
            <w:hyperlink r:id="rId7" w:history="1">
              <w:r w:rsidRPr="004B41CA">
                <w:rPr>
                  <w:rStyle w:val="Hyperlink"/>
                  <w:sz w:val="20"/>
                </w:rPr>
                <w:t>scoli@tirgumures.ro</w:t>
              </w:r>
            </w:hyperlink>
          </w:p>
          <w:p w14:paraId="272295A6" w14:textId="77777777" w:rsidR="00A66CCD" w:rsidRPr="00693F11" w:rsidRDefault="00A66CCD" w:rsidP="006B1B26">
            <w:pPr>
              <w:jc w:val="center"/>
              <w:rPr>
                <w:sz w:val="20"/>
              </w:rPr>
            </w:pPr>
          </w:p>
        </w:tc>
      </w:tr>
      <w:bookmarkEnd w:id="0"/>
    </w:tbl>
    <w:p w14:paraId="0632131A" w14:textId="77777777" w:rsidR="00A66CCD" w:rsidRDefault="00A66CCD" w:rsidP="00E2768E">
      <w:pPr>
        <w:ind w:right="-465"/>
        <w:rPr>
          <w:b/>
          <w:lang w:val="ro-RO"/>
        </w:rPr>
      </w:pPr>
    </w:p>
    <w:p w14:paraId="5616186F" w14:textId="6D202B79" w:rsidR="00697FA4" w:rsidRPr="00A66CCD" w:rsidRDefault="00697FA4" w:rsidP="00E2768E">
      <w:pPr>
        <w:ind w:right="-465"/>
        <w:rPr>
          <w:bCs/>
          <w:lang w:val="ro-RO"/>
        </w:rPr>
      </w:pPr>
      <w:r w:rsidRPr="00A66CCD">
        <w:rPr>
          <w:bCs/>
          <w:lang w:val="ro-RO"/>
        </w:rPr>
        <w:t>Nr.</w:t>
      </w:r>
      <w:r w:rsidR="00A66CCD" w:rsidRPr="00A66CCD">
        <w:rPr>
          <w:bCs/>
          <w:lang w:val="ro-RO"/>
        </w:rPr>
        <w:t>71/</w:t>
      </w:r>
      <w:r w:rsidRPr="00A66CCD">
        <w:rPr>
          <w:bCs/>
          <w:lang w:val="ro-RO"/>
        </w:rPr>
        <w:t xml:space="preserve"> ___________din </w:t>
      </w:r>
      <w:r w:rsidR="00A66CCD" w:rsidRPr="00A66CCD">
        <w:rPr>
          <w:bCs/>
          <w:lang w:val="ro-RO"/>
        </w:rPr>
        <w:t>15.02.</w:t>
      </w:r>
      <w:r w:rsidRPr="00A66CCD">
        <w:rPr>
          <w:bCs/>
          <w:lang w:val="ro-RO"/>
        </w:rPr>
        <w:t>202</w:t>
      </w:r>
      <w:r w:rsidR="00A66CCD" w:rsidRPr="00A66CCD">
        <w:rPr>
          <w:bCs/>
          <w:lang w:val="ro-RO"/>
        </w:rPr>
        <w:t>2</w:t>
      </w:r>
      <w:r w:rsidRPr="00A66CCD">
        <w:rPr>
          <w:bCs/>
          <w:lang w:val="ro-RO"/>
        </w:rPr>
        <w:t xml:space="preserve"> </w:t>
      </w:r>
      <w:r w:rsidR="00A66CCD">
        <w:rPr>
          <w:bCs/>
          <w:lang w:val="ro-RO"/>
        </w:rPr>
        <w:t xml:space="preserve">                                                                          INIȚIATOR</w:t>
      </w:r>
    </w:p>
    <w:p w14:paraId="28B42F12" w14:textId="60023D2E" w:rsidR="00697FA4" w:rsidRDefault="00A66CCD" w:rsidP="00E2768E">
      <w:pPr>
        <w:ind w:right="-465"/>
        <w:rPr>
          <w:bCs/>
          <w:lang w:val="ro-RO"/>
        </w:rPr>
      </w:pP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  <w:t xml:space="preserve">   PRIMAR</w:t>
      </w:r>
    </w:p>
    <w:p w14:paraId="6643784E" w14:textId="5C48A172" w:rsidR="00A66CCD" w:rsidRPr="00A66CCD" w:rsidRDefault="00A66CCD" w:rsidP="00E2768E">
      <w:pPr>
        <w:ind w:right="-465"/>
        <w:rPr>
          <w:bCs/>
          <w:lang w:val="ro-RO"/>
        </w:rPr>
      </w:pP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  <w:t xml:space="preserve">SOÓS ZOLTÁN  </w:t>
      </w:r>
    </w:p>
    <w:p w14:paraId="237E89BA" w14:textId="77777777" w:rsidR="00697FA4" w:rsidRPr="00A66CCD" w:rsidRDefault="00697FA4" w:rsidP="00E2768E">
      <w:pPr>
        <w:ind w:right="-465"/>
        <w:rPr>
          <w:bCs/>
          <w:lang w:val="ro-RO"/>
        </w:rPr>
      </w:pPr>
    </w:p>
    <w:p w14:paraId="48766349" w14:textId="72446A04" w:rsidR="00697FA4" w:rsidRPr="00A66CCD" w:rsidRDefault="00697FA4" w:rsidP="00E2768E">
      <w:pPr>
        <w:ind w:right="-465"/>
        <w:jc w:val="center"/>
        <w:rPr>
          <w:bCs/>
          <w:sz w:val="28"/>
          <w:szCs w:val="28"/>
          <w:lang w:val="ro-RO"/>
        </w:rPr>
      </w:pPr>
      <w:r w:rsidRPr="00A66CCD">
        <w:rPr>
          <w:bCs/>
          <w:sz w:val="28"/>
          <w:szCs w:val="28"/>
          <w:lang w:val="ro-RO"/>
        </w:rPr>
        <w:t>R</w:t>
      </w:r>
      <w:r w:rsidR="00335DBC" w:rsidRPr="00A66CCD">
        <w:rPr>
          <w:bCs/>
          <w:sz w:val="28"/>
          <w:szCs w:val="28"/>
          <w:lang w:val="ro-RO"/>
        </w:rPr>
        <w:t xml:space="preserve">EFERAT </w:t>
      </w:r>
      <w:r w:rsidRPr="00A66CCD">
        <w:rPr>
          <w:bCs/>
          <w:sz w:val="28"/>
          <w:szCs w:val="28"/>
          <w:lang w:val="ro-RO"/>
        </w:rPr>
        <w:t xml:space="preserve">DE APROBARE </w:t>
      </w:r>
    </w:p>
    <w:p w14:paraId="45A41536" w14:textId="77777777" w:rsidR="005A0782" w:rsidRPr="00A66CCD" w:rsidRDefault="005A0782" w:rsidP="00E2768E">
      <w:pPr>
        <w:ind w:right="-465"/>
        <w:jc w:val="center"/>
        <w:rPr>
          <w:bCs/>
          <w:sz w:val="28"/>
          <w:szCs w:val="28"/>
          <w:lang w:val="ro-RO"/>
        </w:rPr>
      </w:pPr>
    </w:p>
    <w:p w14:paraId="0B6992AF" w14:textId="6BA71506" w:rsidR="00A63816" w:rsidRPr="00A66CCD" w:rsidRDefault="00697FA4" w:rsidP="00A63816">
      <w:pPr>
        <w:autoSpaceDE w:val="0"/>
        <w:autoSpaceDN w:val="0"/>
        <w:adjustRightInd w:val="0"/>
        <w:jc w:val="center"/>
        <w:rPr>
          <w:bCs/>
        </w:rPr>
      </w:pPr>
      <w:r w:rsidRPr="00A66CCD">
        <w:rPr>
          <w:bCs/>
          <w:lang w:val="ro-RO"/>
        </w:rPr>
        <w:t xml:space="preserve">privind </w:t>
      </w:r>
      <w:r w:rsidR="00335DBC" w:rsidRPr="00A66CCD">
        <w:rPr>
          <w:bCs/>
          <w:lang w:val="ro-RO"/>
        </w:rPr>
        <w:t xml:space="preserve">desemnarea </w:t>
      </w:r>
      <w:r w:rsidR="00A02621" w:rsidRPr="00A66CCD">
        <w:rPr>
          <w:bCs/>
          <w:lang w:val="ro-RO"/>
        </w:rPr>
        <w:t xml:space="preserve">a </w:t>
      </w:r>
      <w:r w:rsidR="005A0782" w:rsidRPr="00A66CCD">
        <w:rPr>
          <w:bCs/>
          <w:lang w:val="ro-RO"/>
        </w:rPr>
        <w:t xml:space="preserve">doi </w:t>
      </w:r>
      <w:r w:rsidR="00B22C5B">
        <w:rPr>
          <w:bCs/>
          <w:lang w:val="ro-RO"/>
        </w:rPr>
        <w:t>reprezentanți</w:t>
      </w:r>
      <w:r w:rsidR="005A0782" w:rsidRPr="00A66CCD">
        <w:rPr>
          <w:bCs/>
          <w:lang w:val="ro-RO"/>
        </w:rPr>
        <w:t xml:space="preserve"> și doi membri supleanți </w:t>
      </w:r>
      <w:r w:rsidR="00A63816">
        <w:rPr>
          <w:bCs/>
          <w:lang w:val="ro-RO"/>
        </w:rPr>
        <w:t xml:space="preserve">ai </w:t>
      </w:r>
      <w:r w:rsidR="00A63816" w:rsidRPr="00A66CCD">
        <w:rPr>
          <w:bCs/>
          <w:lang w:val="ro-RO"/>
        </w:rPr>
        <w:t>Consiliului Local al Municipiului Târgu Mureș în  comisiile de evaluare a probei de interviu</w:t>
      </w:r>
      <w:r w:rsidR="00A63816">
        <w:rPr>
          <w:bCs/>
          <w:lang w:val="ro-RO"/>
        </w:rPr>
        <w:t xml:space="preserve"> din cadrul </w:t>
      </w:r>
      <w:r w:rsidR="00A63816" w:rsidRPr="00A66CCD">
        <w:rPr>
          <w:bCs/>
          <w:lang w:val="ro-RO"/>
        </w:rPr>
        <w:t xml:space="preserve">concursului pentru ocuparea funcțiilor vacante de director și director adjunct din unitățile de învățământ preuniversitar de stat </w:t>
      </w:r>
      <w:r w:rsidR="00A63816">
        <w:rPr>
          <w:bCs/>
          <w:lang w:val="ro-RO"/>
        </w:rPr>
        <w:t xml:space="preserve"> d</w:t>
      </w:r>
      <w:r w:rsidR="00685940">
        <w:rPr>
          <w:bCs/>
          <w:lang w:val="ro-RO"/>
        </w:rPr>
        <w:t xml:space="preserve">in </w:t>
      </w:r>
      <w:r w:rsidR="00A63816">
        <w:rPr>
          <w:bCs/>
          <w:lang w:val="ro-RO"/>
        </w:rPr>
        <w:t xml:space="preserve">Municipiul Târgu </w:t>
      </w:r>
      <w:r w:rsidR="00A63816" w:rsidRPr="00A66CCD">
        <w:rPr>
          <w:bCs/>
          <w:lang w:val="ro-RO"/>
        </w:rPr>
        <w:t>Mureș, sesiunea ianuarie-aprilie 2022</w:t>
      </w:r>
    </w:p>
    <w:p w14:paraId="23F695E6" w14:textId="6C2D04E9" w:rsidR="00697FA4" w:rsidRDefault="00697FA4" w:rsidP="00A63816">
      <w:pPr>
        <w:autoSpaceDE w:val="0"/>
        <w:autoSpaceDN w:val="0"/>
        <w:adjustRightInd w:val="0"/>
        <w:jc w:val="center"/>
        <w:rPr>
          <w:b/>
          <w:bCs/>
        </w:rPr>
      </w:pPr>
    </w:p>
    <w:p w14:paraId="45E15240" w14:textId="77777777" w:rsidR="00697FA4" w:rsidRDefault="00697FA4" w:rsidP="00B22C5B">
      <w:pPr>
        <w:autoSpaceDE w:val="0"/>
        <w:autoSpaceDN w:val="0"/>
        <w:adjustRightInd w:val="0"/>
        <w:ind w:right="-465" w:firstLine="1134"/>
        <w:jc w:val="center"/>
        <w:rPr>
          <w:b/>
          <w:bCs/>
        </w:rPr>
      </w:pPr>
    </w:p>
    <w:p w14:paraId="5A0DB292" w14:textId="3E971A15" w:rsidR="00EF0CC4" w:rsidRPr="00A66CCD" w:rsidRDefault="00B22C5B" w:rsidP="004F7085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spellStart"/>
      <w:r>
        <w:rPr>
          <w:bCs/>
        </w:rPr>
        <w:t>Prin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adresa</w:t>
      </w:r>
      <w:proofErr w:type="spellEnd"/>
      <w:r>
        <w:rPr>
          <w:bCs/>
        </w:rPr>
        <w:t xml:space="preserve"> nr.1</w:t>
      </w:r>
      <w:r w:rsidR="00EF0CC4">
        <w:rPr>
          <w:bCs/>
        </w:rPr>
        <w:t>241</w:t>
      </w:r>
      <w:r>
        <w:rPr>
          <w:bCs/>
        </w:rPr>
        <w:t xml:space="preserve"> din 10.02.2022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înre</w:t>
      </w:r>
      <w:r w:rsidR="00EF0CC4">
        <w:rPr>
          <w:bCs/>
        </w:rPr>
        <w:t>gistrată</w:t>
      </w:r>
      <w:proofErr w:type="spellEnd"/>
      <w:r w:rsidR="00EF0CC4">
        <w:rPr>
          <w:bCs/>
        </w:rPr>
        <w:t xml:space="preserve"> l</w:t>
      </w:r>
      <w:r>
        <w:rPr>
          <w:bCs/>
        </w:rPr>
        <w:t>a</w:t>
      </w:r>
      <w:r w:rsidR="00EF0CC4">
        <w:rPr>
          <w:bCs/>
        </w:rPr>
        <w:t xml:space="preserve"> </w:t>
      </w:r>
      <w:proofErr w:type="spellStart"/>
      <w:r w:rsidR="00EF0CC4">
        <w:rPr>
          <w:bCs/>
        </w:rPr>
        <w:t>Municipiul</w:t>
      </w:r>
      <w:proofErr w:type="spellEnd"/>
      <w:r w:rsidR="00EF0CC4">
        <w:rPr>
          <w:bCs/>
        </w:rPr>
        <w:t xml:space="preserve"> </w:t>
      </w:r>
      <w:proofErr w:type="spellStart"/>
      <w:r w:rsidR="00EF0CC4">
        <w:rPr>
          <w:bCs/>
        </w:rPr>
        <w:t>Târgu</w:t>
      </w:r>
      <w:proofErr w:type="spellEnd"/>
      <w:r w:rsidR="00EF0CC4">
        <w:rPr>
          <w:bCs/>
        </w:rPr>
        <w:t xml:space="preserve"> </w:t>
      </w:r>
      <w:proofErr w:type="spellStart"/>
      <w:r w:rsidR="00EF0CC4">
        <w:rPr>
          <w:bCs/>
        </w:rPr>
        <w:t>Mureș</w:t>
      </w:r>
      <w:proofErr w:type="spellEnd"/>
      <w:r w:rsidR="00EF0CC4">
        <w:rPr>
          <w:bCs/>
        </w:rPr>
        <w:t xml:space="preserve"> sub nr.10822 din 10.02.2022, </w:t>
      </w:r>
      <w:proofErr w:type="spellStart"/>
      <w:r w:rsidR="00EF0CC4">
        <w:rPr>
          <w:bCs/>
        </w:rPr>
        <w:t>Inspectoratul</w:t>
      </w:r>
      <w:proofErr w:type="spellEnd"/>
      <w:r w:rsidR="00EF0CC4">
        <w:rPr>
          <w:bCs/>
        </w:rPr>
        <w:t xml:space="preserve"> </w:t>
      </w:r>
      <w:proofErr w:type="spellStart"/>
      <w:r w:rsidR="00EF0CC4">
        <w:rPr>
          <w:bCs/>
        </w:rPr>
        <w:t>Școlar</w:t>
      </w:r>
      <w:proofErr w:type="spellEnd"/>
      <w:r w:rsidR="00EF0CC4">
        <w:rPr>
          <w:bCs/>
        </w:rPr>
        <w:t xml:space="preserve"> </w:t>
      </w:r>
      <w:proofErr w:type="spellStart"/>
      <w:r w:rsidR="00EF0CC4">
        <w:rPr>
          <w:bCs/>
        </w:rPr>
        <w:t>Județean</w:t>
      </w:r>
      <w:proofErr w:type="spellEnd"/>
      <w:r w:rsidR="00EF0CC4">
        <w:rPr>
          <w:bCs/>
        </w:rPr>
        <w:t xml:space="preserve"> </w:t>
      </w:r>
      <w:proofErr w:type="spellStart"/>
      <w:r w:rsidR="00EF0CC4">
        <w:rPr>
          <w:bCs/>
        </w:rPr>
        <w:t>Mureș</w:t>
      </w:r>
      <w:proofErr w:type="spellEnd"/>
      <w:r w:rsidR="00EF0CC4">
        <w:rPr>
          <w:bCs/>
        </w:rPr>
        <w:t xml:space="preserve"> </w:t>
      </w:r>
      <w:proofErr w:type="spellStart"/>
      <w:r w:rsidR="00EF0CC4">
        <w:rPr>
          <w:bCs/>
        </w:rPr>
        <w:t>solicită</w:t>
      </w:r>
      <w:proofErr w:type="spellEnd"/>
      <w:r w:rsidR="00EF0CC4">
        <w:rPr>
          <w:bCs/>
        </w:rPr>
        <w:t xml:space="preserve"> </w:t>
      </w:r>
      <w:proofErr w:type="spellStart"/>
      <w:r w:rsidR="00EF0CC4">
        <w:rPr>
          <w:bCs/>
        </w:rPr>
        <w:t>desemnarea</w:t>
      </w:r>
      <w:proofErr w:type="spellEnd"/>
      <w:r w:rsidR="00EF0CC4">
        <w:rPr>
          <w:bCs/>
        </w:rPr>
        <w:t xml:space="preserve"> </w:t>
      </w:r>
      <w:proofErr w:type="spellStart"/>
      <w:r w:rsidR="00EF0CC4">
        <w:rPr>
          <w:bCs/>
        </w:rPr>
        <w:t>prin</w:t>
      </w:r>
      <w:proofErr w:type="spellEnd"/>
      <w:r w:rsidR="00EF0CC4">
        <w:rPr>
          <w:bCs/>
        </w:rPr>
        <w:t xml:space="preserve"> </w:t>
      </w:r>
      <w:proofErr w:type="spellStart"/>
      <w:r w:rsidR="00EF0CC4">
        <w:rPr>
          <w:bCs/>
        </w:rPr>
        <w:t>Hotărâre</w:t>
      </w:r>
      <w:proofErr w:type="spellEnd"/>
      <w:r w:rsidR="00EF0CC4">
        <w:rPr>
          <w:bCs/>
        </w:rPr>
        <w:t xml:space="preserve"> a </w:t>
      </w:r>
      <w:proofErr w:type="spellStart"/>
      <w:r w:rsidR="00EF0CC4">
        <w:rPr>
          <w:bCs/>
        </w:rPr>
        <w:t>Consiliului</w:t>
      </w:r>
      <w:proofErr w:type="spellEnd"/>
      <w:r w:rsidR="00EF0CC4">
        <w:rPr>
          <w:bCs/>
        </w:rPr>
        <w:t xml:space="preserve"> Local, </w:t>
      </w:r>
      <w:proofErr w:type="spellStart"/>
      <w:r w:rsidR="00EF0CC4">
        <w:rPr>
          <w:bCs/>
        </w:rPr>
        <w:t>doi</w:t>
      </w:r>
      <w:proofErr w:type="spellEnd"/>
      <w:r w:rsidR="00EF0CC4">
        <w:rPr>
          <w:bCs/>
        </w:rPr>
        <w:t xml:space="preserve"> </w:t>
      </w:r>
      <w:proofErr w:type="spellStart"/>
      <w:r w:rsidR="00EF0CC4">
        <w:rPr>
          <w:bCs/>
        </w:rPr>
        <w:t>reprezentanți</w:t>
      </w:r>
      <w:proofErr w:type="spellEnd"/>
      <w:r w:rsidR="00EF0CC4">
        <w:rPr>
          <w:bCs/>
        </w:rPr>
        <w:t xml:space="preserve"> </w:t>
      </w:r>
      <w:proofErr w:type="spellStart"/>
      <w:r w:rsidR="00EF0CC4">
        <w:rPr>
          <w:bCs/>
        </w:rPr>
        <w:t>și</w:t>
      </w:r>
      <w:proofErr w:type="spellEnd"/>
      <w:r w:rsidR="00EF0CC4">
        <w:rPr>
          <w:bCs/>
        </w:rPr>
        <w:t xml:space="preserve"> </w:t>
      </w:r>
      <w:proofErr w:type="spellStart"/>
      <w:r w:rsidR="00EF0CC4">
        <w:rPr>
          <w:bCs/>
        </w:rPr>
        <w:t>doi</w:t>
      </w:r>
      <w:proofErr w:type="spellEnd"/>
      <w:r w:rsidR="00EF0CC4">
        <w:rPr>
          <w:bCs/>
        </w:rPr>
        <w:t xml:space="preserve"> </w:t>
      </w:r>
      <w:proofErr w:type="spellStart"/>
      <w:r w:rsidR="00EF0CC4">
        <w:rPr>
          <w:bCs/>
        </w:rPr>
        <w:t>membri</w:t>
      </w:r>
      <w:proofErr w:type="spellEnd"/>
      <w:r w:rsidR="00EF0CC4">
        <w:rPr>
          <w:bCs/>
        </w:rPr>
        <w:t xml:space="preserve"> </w:t>
      </w:r>
      <w:proofErr w:type="spellStart"/>
      <w:r w:rsidR="00EF0CC4">
        <w:rPr>
          <w:bCs/>
        </w:rPr>
        <w:t>supleanți</w:t>
      </w:r>
      <w:proofErr w:type="spellEnd"/>
      <w:r w:rsidR="00EF0CC4">
        <w:rPr>
          <w:bCs/>
        </w:rPr>
        <w:t xml:space="preserve"> </w:t>
      </w:r>
      <w:proofErr w:type="spellStart"/>
      <w:r w:rsidR="00EF0CC4">
        <w:rPr>
          <w:bCs/>
        </w:rPr>
        <w:t>ai</w:t>
      </w:r>
      <w:proofErr w:type="spellEnd"/>
      <w:r w:rsidR="00EF0CC4">
        <w:rPr>
          <w:bCs/>
        </w:rPr>
        <w:t xml:space="preserve"> </w:t>
      </w:r>
      <w:proofErr w:type="spellStart"/>
      <w:r w:rsidR="00EF0CC4">
        <w:rPr>
          <w:bCs/>
        </w:rPr>
        <w:t>Consiliului</w:t>
      </w:r>
      <w:proofErr w:type="spellEnd"/>
      <w:r w:rsidR="00EF0CC4">
        <w:rPr>
          <w:bCs/>
        </w:rPr>
        <w:t xml:space="preserve"> Local </w:t>
      </w:r>
      <w:proofErr w:type="spellStart"/>
      <w:r w:rsidR="00EF0CC4">
        <w:rPr>
          <w:bCs/>
        </w:rPr>
        <w:t>în</w:t>
      </w:r>
      <w:proofErr w:type="spellEnd"/>
      <w:r w:rsidR="00EF0CC4">
        <w:rPr>
          <w:bCs/>
        </w:rPr>
        <w:t xml:space="preserve"> </w:t>
      </w:r>
      <w:proofErr w:type="spellStart"/>
      <w:r w:rsidR="00EF0CC4">
        <w:rPr>
          <w:bCs/>
        </w:rPr>
        <w:t>comisiile</w:t>
      </w:r>
      <w:proofErr w:type="spellEnd"/>
      <w:r w:rsidR="00EF0CC4">
        <w:rPr>
          <w:bCs/>
        </w:rPr>
        <w:t xml:space="preserve"> de </w:t>
      </w:r>
      <w:proofErr w:type="spellStart"/>
      <w:r w:rsidR="00EF0CC4">
        <w:rPr>
          <w:bCs/>
        </w:rPr>
        <w:t>evaluare</w:t>
      </w:r>
      <w:proofErr w:type="spellEnd"/>
      <w:r w:rsidR="00EF0CC4">
        <w:rPr>
          <w:bCs/>
        </w:rPr>
        <w:t xml:space="preserve"> a </w:t>
      </w:r>
      <w:proofErr w:type="spellStart"/>
      <w:r w:rsidR="00EF0CC4">
        <w:rPr>
          <w:bCs/>
        </w:rPr>
        <w:t>probei</w:t>
      </w:r>
      <w:proofErr w:type="spellEnd"/>
      <w:r w:rsidR="00EF0CC4">
        <w:rPr>
          <w:bCs/>
        </w:rPr>
        <w:t xml:space="preserve"> de </w:t>
      </w:r>
      <w:proofErr w:type="spellStart"/>
      <w:r w:rsidR="00EF0CC4">
        <w:rPr>
          <w:bCs/>
        </w:rPr>
        <w:t>interviu</w:t>
      </w:r>
      <w:proofErr w:type="spellEnd"/>
      <w:r w:rsidR="00EF0CC4">
        <w:rPr>
          <w:bCs/>
        </w:rPr>
        <w:t xml:space="preserve"> din </w:t>
      </w:r>
      <w:proofErr w:type="spellStart"/>
      <w:r w:rsidR="00EF0CC4">
        <w:rPr>
          <w:bCs/>
        </w:rPr>
        <w:t>cadrul</w:t>
      </w:r>
      <w:proofErr w:type="spellEnd"/>
      <w:r w:rsidR="00EF0CC4">
        <w:rPr>
          <w:bCs/>
        </w:rPr>
        <w:t xml:space="preserve"> </w:t>
      </w:r>
      <w:proofErr w:type="spellStart"/>
      <w:r w:rsidR="00EF0CC4">
        <w:rPr>
          <w:bCs/>
        </w:rPr>
        <w:t>concursului</w:t>
      </w:r>
      <w:proofErr w:type="spellEnd"/>
      <w:r w:rsidR="00EF0CC4">
        <w:rPr>
          <w:bCs/>
        </w:rPr>
        <w:t xml:space="preserve"> </w:t>
      </w:r>
      <w:r w:rsidR="00EF0CC4" w:rsidRPr="00A66CCD">
        <w:rPr>
          <w:bCs/>
          <w:lang w:val="ro-RO"/>
        </w:rPr>
        <w:t xml:space="preserve">pentru ocuparea funcțiilor vacante de director și director adjunct din unitățile de învățământ preuniversitar de stat </w:t>
      </w:r>
      <w:r w:rsidR="00740708">
        <w:rPr>
          <w:bCs/>
          <w:lang w:val="ro-RO"/>
        </w:rPr>
        <w:t xml:space="preserve">de pe raza Municipiului Târgu </w:t>
      </w:r>
      <w:r w:rsidR="00740708" w:rsidRPr="00A66CCD">
        <w:rPr>
          <w:bCs/>
          <w:lang w:val="ro-RO"/>
        </w:rPr>
        <w:t>Mureș</w:t>
      </w:r>
      <w:r w:rsidR="00EF0CC4" w:rsidRPr="00A66CCD">
        <w:rPr>
          <w:bCs/>
          <w:lang w:val="ro-RO"/>
        </w:rPr>
        <w:t>, sesiunea ianuarie-aprilie 2022</w:t>
      </w:r>
      <w:r w:rsidR="00EF0CC4">
        <w:rPr>
          <w:bCs/>
          <w:lang w:val="ro-RO"/>
        </w:rPr>
        <w:t>.</w:t>
      </w:r>
    </w:p>
    <w:p w14:paraId="0D898E90" w14:textId="53F3EDA5" w:rsidR="006476FA" w:rsidRDefault="00740708" w:rsidP="004F7085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Art.5 </w:t>
      </w:r>
      <w:proofErr w:type="spellStart"/>
      <w:r>
        <w:rPr>
          <w:bCs/>
        </w:rPr>
        <w:t>pct.II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lit.”c</w:t>
      </w:r>
      <w:proofErr w:type="spellEnd"/>
      <w:r>
        <w:rPr>
          <w:bCs/>
        </w:rPr>
        <w:t xml:space="preserve">” din </w:t>
      </w:r>
      <w:proofErr w:type="spellStart"/>
      <w:r w:rsidR="00F105A3">
        <w:rPr>
          <w:bCs/>
        </w:rPr>
        <w:t>Metodologi</w:t>
      </w:r>
      <w:r>
        <w:rPr>
          <w:bCs/>
        </w:rPr>
        <w:t>a</w:t>
      </w:r>
      <w:proofErr w:type="spellEnd"/>
      <w:r>
        <w:rPr>
          <w:bCs/>
        </w:rPr>
        <w:t xml:space="preserve"> </w:t>
      </w:r>
      <w:proofErr w:type="spellStart"/>
      <w:r w:rsidR="00F105A3">
        <w:rPr>
          <w:bCs/>
        </w:rPr>
        <w:t>privind</w:t>
      </w:r>
      <w:proofErr w:type="spellEnd"/>
      <w:r w:rsidR="00F105A3">
        <w:rPr>
          <w:bCs/>
        </w:rPr>
        <w:t xml:space="preserve"> </w:t>
      </w:r>
      <w:proofErr w:type="spellStart"/>
      <w:r w:rsidR="00F105A3">
        <w:rPr>
          <w:bCs/>
        </w:rPr>
        <w:t>organizarea</w:t>
      </w:r>
      <w:proofErr w:type="spellEnd"/>
      <w:r w:rsidR="00F105A3">
        <w:rPr>
          <w:bCs/>
        </w:rPr>
        <w:t xml:space="preserve"> </w:t>
      </w:r>
      <w:proofErr w:type="spellStart"/>
      <w:r w:rsidR="00F105A3">
        <w:rPr>
          <w:bCs/>
        </w:rPr>
        <w:t>și</w:t>
      </w:r>
      <w:proofErr w:type="spellEnd"/>
      <w:r w:rsidR="00F105A3">
        <w:rPr>
          <w:bCs/>
        </w:rPr>
        <w:t xml:space="preserve"> </w:t>
      </w:r>
      <w:proofErr w:type="spellStart"/>
      <w:r w:rsidR="00F105A3">
        <w:rPr>
          <w:bCs/>
        </w:rPr>
        <w:t>desfășurarea</w:t>
      </w:r>
      <w:proofErr w:type="spellEnd"/>
      <w:r w:rsidR="00F105A3">
        <w:rPr>
          <w:bCs/>
        </w:rPr>
        <w:t xml:space="preserve"> </w:t>
      </w:r>
      <w:proofErr w:type="spellStart"/>
      <w:r w:rsidR="00F105A3">
        <w:rPr>
          <w:bCs/>
        </w:rPr>
        <w:t>concursului</w:t>
      </w:r>
      <w:proofErr w:type="spellEnd"/>
      <w:r w:rsidR="00F105A3">
        <w:rPr>
          <w:bCs/>
        </w:rPr>
        <w:t xml:space="preserve"> </w:t>
      </w:r>
      <w:proofErr w:type="spellStart"/>
      <w:r w:rsidR="00F105A3">
        <w:rPr>
          <w:bCs/>
        </w:rPr>
        <w:t>pentru</w:t>
      </w:r>
      <w:proofErr w:type="spellEnd"/>
      <w:r w:rsidR="00F105A3">
        <w:rPr>
          <w:bCs/>
        </w:rPr>
        <w:t xml:space="preserve"> </w:t>
      </w:r>
      <w:proofErr w:type="spellStart"/>
      <w:r w:rsidR="00F105A3">
        <w:rPr>
          <w:bCs/>
        </w:rPr>
        <w:t>ocuparea</w:t>
      </w:r>
      <w:proofErr w:type="spellEnd"/>
      <w:r w:rsidR="00F105A3">
        <w:rPr>
          <w:bCs/>
        </w:rPr>
        <w:t xml:space="preserve"> </w:t>
      </w:r>
      <w:proofErr w:type="spellStart"/>
      <w:r w:rsidR="00F105A3">
        <w:rPr>
          <w:bCs/>
        </w:rPr>
        <w:t>funcțiilor</w:t>
      </w:r>
      <w:proofErr w:type="spellEnd"/>
      <w:r w:rsidR="00F105A3">
        <w:rPr>
          <w:bCs/>
        </w:rPr>
        <w:t xml:space="preserve"> de director </w:t>
      </w:r>
      <w:proofErr w:type="spellStart"/>
      <w:r w:rsidR="00F105A3">
        <w:rPr>
          <w:bCs/>
        </w:rPr>
        <w:t>și</w:t>
      </w:r>
      <w:proofErr w:type="spellEnd"/>
      <w:r w:rsidR="00F105A3">
        <w:rPr>
          <w:bCs/>
        </w:rPr>
        <w:t xml:space="preserve"> director adjunct din </w:t>
      </w:r>
      <w:proofErr w:type="spellStart"/>
      <w:r w:rsidR="00F105A3">
        <w:rPr>
          <w:bCs/>
        </w:rPr>
        <w:t>unitățile</w:t>
      </w:r>
      <w:proofErr w:type="spellEnd"/>
      <w:r w:rsidR="00F105A3">
        <w:rPr>
          <w:bCs/>
        </w:rPr>
        <w:t xml:space="preserve"> de </w:t>
      </w:r>
      <w:proofErr w:type="spellStart"/>
      <w:r w:rsidR="00797C92">
        <w:rPr>
          <w:bCs/>
        </w:rPr>
        <w:t>î</w:t>
      </w:r>
      <w:r w:rsidR="00F105A3">
        <w:rPr>
          <w:bCs/>
        </w:rPr>
        <w:t>nvățământ</w:t>
      </w:r>
      <w:proofErr w:type="spellEnd"/>
      <w:r w:rsidR="00F105A3">
        <w:rPr>
          <w:bCs/>
        </w:rPr>
        <w:t xml:space="preserve"> </w:t>
      </w:r>
      <w:proofErr w:type="spellStart"/>
      <w:r w:rsidR="00F105A3">
        <w:rPr>
          <w:bCs/>
        </w:rPr>
        <w:t>preuniversitar</w:t>
      </w:r>
      <w:proofErr w:type="spellEnd"/>
      <w:r w:rsidR="00F105A3">
        <w:rPr>
          <w:bCs/>
        </w:rPr>
        <w:t xml:space="preserve"> de stat</w:t>
      </w:r>
      <w:r>
        <w:rPr>
          <w:bCs/>
        </w:rPr>
        <w:t xml:space="preserve"> </w:t>
      </w:r>
      <w:proofErr w:type="spellStart"/>
      <w:r>
        <w:rPr>
          <w:bCs/>
        </w:rPr>
        <w:t>aprobat</w:t>
      </w:r>
      <w:r w:rsidR="006476FA">
        <w:rPr>
          <w:bCs/>
        </w:rPr>
        <w:t>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Ordinul</w:t>
      </w:r>
      <w:proofErr w:type="spellEnd"/>
      <w:r>
        <w:rPr>
          <w:bCs/>
        </w:rPr>
        <w:t xml:space="preserve"> nr.4597/2021, </w:t>
      </w:r>
      <w:proofErr w:type="spellStart"/>
      <w:r>
        <w:rPr>
          <w:bCs/>
        </w:rPr>
        <w:t>prevede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următoarel</w:t>
      </w:r>
      <w:r w:rsidR="00527E9B">
        <w:rPr>
          <w:bCs/>
        </w:rPr>
        <w:t>e</w:t>
      </w:r>
      <w:proofErr w:type="spellEnd"/>
      <w:r>
        <w:rPr>
          <w:bCs/>
        </w:rPr>
        <w:t xml:space="preserve">: </w:t>
      </w:r>
      <w:proofErr w:type="spellStart"/>
      <w:r w:rsidR="00594D00" w:rsidRPr="006476FA">
        <w:rPr>
          <w:b/>
          <w:bCs/>
          <w:iCs/>
        </w:rPr>
        <w:t>Comisi</w:t>
      </w:r>
      <w:r w:rsidRPr="006476FA">
        <w:rPr>
          <w:b/>
          <w:bCs/>
          <w:iCs/>
        </w:rPr>
        <w:t>a</w:t>
      </w:r>
      <w:proofErr w:type="spellEnd"/>
      <w:r w:rsidR="00594D00" w:rsidRPr="006476FA">
        <w:rPr>
          <w:b/>
          <w:bCs/>
          <w:iCs/>
        </w:rPr>
        <w:t xml:space="preserve"> de </w:t>
      </w:r>
      <w:proofErr w:type="spellStart"/>
      <w:r w:rsidR="00594D00" w:rsidRPr="006476FA">
        <w:rPr>
          <w:b/>
          <w:bCs/>
          <w:iCs/>
        </w:rPr>
        <w:t>evaluare</w:t>
      </w:r>
      <w:proofErr w:type="spellEnd"/>
      <w:r w:rsidR="00594D00" w:rsidRPr="006476FA">
        <w:rPr>
          <w:b/>
          <w:bCs/>
          <w:iCs/>
        </w:rPr>
        <w:t xml:space="preserve"> a </w:t>
      </w:r>
      <w:proofErr w:type="spellStart"/>
      <w:r w:rsidR="00594D00" w:rsidRPr="006476FA">
        <w:rPr>
          <w:b/>
          <w:bCs/>
          <w:iCs/>
        </w:rPr>
        <w:t>probei</w:t>
      </w:r>
      <w:proofErr w:type="spellEnd"/>
      <w:r w:rsidR="00594D00" w:rsidRPr="006476FA">
        <w:rPr>
          <w:b/>
          <w:bCs/>
          <w:iCs/>
        </w:rPr>
        <w:t xml:space="preserve"> de </w:t>
      </w:r>
      <w:proofErr w:type="spellStart"/>
      <w:r w:rsidR="00594D00" w:rsidRPr="006476FA">
        <w:rPr>
          <w:b/>
          <w:bCs/>
          <w:iCs/>
        </w:rPr>
        <w:t>interviu</w:t>
      </w:r>
      <w:proofErr w:type="spellEnd"/>
      <w:r w:rsidR="006476FA">
        <w:rPr>
          <w:b/>
          <w:bCs/>
          <w:iCs/>
        </w:rPr>
        <w:t xml:space="preserve"> </w:t>
      </w:r>
      <w:proofErr w:type="spellStart"/>
      <w:r w:rsidR="006476FA" w:rsidRPr="006476FA">
        <w:rPr>
          <w:iCs/>
        </w:rPr>
        <w:t>pentru</w:t>
      </w:r>
      <w:proofErr w:type="spellEnd"/>
      <w:r w:rsidR="006476FA">
        <w:rPr>
          <w:b/>
          <w:bCs/>
          <w:iCs/>
        </w:rPr>
        <w:t xml:space="preserve"> </w:t>
      </w:r>
      <w:proofErr w:type="spellStart"/>
      <w:r w:rsidR="006476FA" w:rsidRPr="006476FA">
        <w:rPr>
          <w:iCs/>
        </w:rPr>
        <w:t>fiecare</w:t>
      </w:r>
      <w:proofErr w:type="spellEnd"/>
      <w:r w:rsidR="006476FA">
        <w:rPr>
          <w:b/>
          <w:bCs/>
          <w:iCs/>
        </w:rPr>
        <w:t xml:space="preserve"> </w:t>
      </w:r>
      <w:proofErr w:type="spellStart"/>
      <w:r w:rsidR="006476FA" w:rsidRPr="006476FA">
        <w:rPr>
          <w:iCs/>
        </w:rPr>
        <w:t>unitate</w:t>
      </w:r>
      <w:proofErr w:type="spellEnd"/>
      <w:r w:rsidR="006476FA" w:rsidRPr="006476FA">
        <w:rPr>
          <w:iCs/>
        </w:rPr>
        <w:t xml:space="preserve"> de</w:t>
      </w:r>
      <w:r w:rsidR="00594D00">
        <w:rPr>
          <w:b/>
          <w:bCs/>
          <w:i/>
        </w:rPr>
        <w:t xml:space="preserve"> </w:t>
      </w:r>
      <w:r w:rsidR="00594D00">
        <w:rPr>
          <w:bCs/>
        </w:rPr>
        <w:t xml:space="preserve"> </w:t>
      </w:r>
      <w:proofErr w:type="spellStart"/>
      <w:r w:rsidR="006476FA">
        <w:rPr>
          <w:bCs/>
        </w:rPr>
        <w:t>învățământ</w:t>
      </w:r>
      <w:proofErr w:type="spellEnd"/>
      <w:r w:rsidR="006476FA">
        <w:rPr>
          <w:bCs/>
        </w:rPr>
        <w:t xml:space="preserve">, </w:t>
      </w:r>
      <w:proofErr w:type="spellStart"/>
      <w:r w:rsidR="006476FA">
        <w:rPr>
          <w:bCs/>
        </w:rPr>
        <w:t>constituită</w:t>
      </w:r>
      <w:proofErr w:type="spellEnd"/>
      <w:r w:rsidR="006476FA">
        <w:rPr>
          <w:bCs/>
        </w:rPr>
        <w:t xml:space="preserve"> </w:t>
      </w:r>
      <w:proofErr w:type="spellStart"/>
      <w:r w:rsidR="006476FA">
        <w:rPr>
          <w:bCs/>
        </w:rPr>
        <w:t>prin</w:t>
      </w:r>
      <w:proofErr w:type="spellEnd"/>
      <w:r w:rsidR="006476FA">
        <w:rPr>
          <w:bCs/>
        </w:rPr>
        <w:t xml:space="preserve"> </w:t>
      </w:r>
      <w:proofErr w:type="spellStart"/>
      <w:r w:rsidR="006476FA">
        <w:rPr>
          <w:bCs/>
        </w:rPr>
        <w:t>decizie</w:t>
      </w:r>
      <w:proofErr w:type="spellEnd"/>
      <w:r w:rsidR="006476FA">
        <w:rPr>
          <w:bCs/>
        </w:rPr>
        <w:t xml:space="preserve"> a </w:t>
      </w:r>
      <w:proofErr w:type="spellStart"/>
      <w:r w:rsidR="006476FA">
        <w:rPr>
          <w:bCs/>
        </w:rPr>
        <w:t>inspectorului</w:t>
      </w:r>
      <w:proofErr w:type="spellEnd"/>
      <w:r w:rsidR="006476FA">
        <w:rPr>
          <w:bCs/>
        </w:rPr>
        <w:t xml:space="preserve"> </w:t>
      </w:r>
      <w:proofErr w:type="spellStart"/>
      <w:r w:rsidR="006476FA">
        <w:rPr>
          <w:bCs/>
        </w:rPr>
        <w:t>școlar</w:t>
      </w:r>
      <w:proofErr w:type="spellEnd"/>
      <w:r w:rsidR="006476FA">
        <w:rPr>
          <w:bCs/>
        </w:rPr>
        <w:t xml:space="preserve"> general, </w:t>
      </w:r>
      <w:proofErr w:type="spellStart"/>
      <w:r w:rsidR="006476FA">
        <w:rPr>
          <w:bCs/>
        </w:rPr>
        <w:t>având</w:t>
      </w:r>
      <w:proofErr w:type="spellEnd"/>
      <w:r w:rsidR="006476FA">
        <w:rPr>
          <w:bCs/>
        </w:rPr>
        <w:t xml:space="preserve"> </w:t>
      </w:r>
      <w:proofErr w:type="spellStart"/>
      <w:r w:rsidR="006476FA">
        <w:rPr>
          <w:bCs/>
        </w:rPr>
        <w:t>următoarea</w:t>
      </w:r>
      <w:proofErr w:type="spellEnd"/>
      <w:r w:rsidR="006476FA">
        <w:rPr>
          <w:bCs/>
        </w:rPr>
        <w:t xml:space="preserve"> </w:t>
      </w:r>
      <w:proofErr w:type="spellStart"/>
      <w:r w:rsidR="006476FA">
        <w:rPr>
          <w:bCs/>
        </w:rPr>
        <w:t>componență</w:t>
      </w:r>
      <w:proofErr w:type="spellEnd"/>
      <w:r w:rsidR="006476FA">
        <w:rPr>
          <w:bCs/>
        </w:rPr>
        <w:t>:</w:t>
      </w:r>
    </w:p>
    <w:p w14:paraId="52BA39E4" w14:textId="30120BF4" w:rsidR="009D66DF" w:rsidRPr="009D66DF" w:rsidRDefault="009D66DF" w:rsidP="009D66DF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        </w:t>
      </w:r>
      <w:r w:rsidRPr="009D66DF">
        <w:rPr>
          <w:rFonts w:eastAsiaTheme="minorHAnsi"/>
        </w:rPr>
        <w:t xml:space="preserve">1. </w:t>
      </w:r>
      <w:proofErr w:type="spellStart"/>
      <w:r w:rsidRPr="009D66DF">
        <w:rPr>
          <w:rFonts w:eastAsiaTheme="minorHAnsi"/>
        </w:rPr>
        <w:t>preşedinte</w:t>
      </w:r>
      <w:proofErr w:type="spellEnd"/>
      <w:r w:rsidRPr="009D66DF">
        <w:rPr>
          <w:rFonts w:eastAsiaTheme="minorHAnsi"/>
        </w:rPr>
        <w:t xml:space="preserve"> - un inspector </w:t>
      </w:r>
      <w:proofErr w:type="spellStart"/>
      <w:r w:rsidRPr="009D66DF">
        <w:rPr>
          <w:rFonts w:eastAsiaTheme="minorHAnsi"/>
        </w:rPr>
        <w:t>şcolar</w:t>
      </w:r>
      <w:proofErr w:type="spellEnd"/>
      <w:r w:rsidRPr="009D66DF">
        <w:rPr>
          <w:rFonts w:eastAsiaTheme="minorHAnsi"/>
        </w:rPr>
        <w:t>;</w:t>
      </w:r>
    </w:p>
    <w:p w14:paraId="4D4BB0FA" w14:textId="026385CA" w:rsidR="009D66DF" w:rsidRPr="009D66DF" w:rsidRDefault="009D66DF" w:rsidP="009D66DF">
      <w:pPr>
        <w:autoSpaceDE w:val="0"/>
        <w:autoSpaceDN w:val="0"/>
        <w:adjustRightInd w:val="0"/>
        <w:jc w:val="both"/>
        <w:rPr>
          <w:rFonts w:eastAsiaTheme="minorHAnsi"/>
        </w:rPr>
      </w:pPr>
      <w:r w:rsidRPr="009D66DF">
        <w:rPr>
          <w:rFonts w:eastAsiaTheme="minorHAnsi"/>
        </w:rPr>
        <w:t xml:space="preserve">  </w:t>
      </w:r>
      <w:r>
        <w:rPr>
          <w:rFonts w:eastAsiaTheme="minorHAnsi"/>
        </w:rPr>
        <w:t xml:space="preserve">    </w:t>
      </w:r>
      <w:r w:rsidRPr="009D66DF">
        <w:rPr>
          <w:rFonts w:eastAsiaTheme="minorHAnsi"/>
        </w:rPr>
        <w:t xml:space="preserve">  2. </w:t>
      </w:r>
      <w:proofErr w:type="spellStart"/>
      <w:r w:rsidRPr="009D66DF">
        <w:rPr>
          <w:rFonts w:eastAsiaTheme="minorHAnsi"/>
        </w:rPr>
        <w:t>membri</w:t>
      </w:r>
      <w:proofErr w:type="spellEnd"/>
      <w:r w:rsidRPr="009D66DF">
        <w:rPr>
          <w:rFonts w:eastAsiaTheme="minorHAnsi"/>
        </w:rPr>
        <w:t>:</w:t>
      </w:r>
    </w:p>
    <w:p w14:paraId="6BD135CB" w14:textId="764290ED" w:rsidR="009D66DF" w:rsidRPr="009D66DF" w:rsidRDefault="009D66DF" w:rsidP="009D66DF">
      <w:pPr>
        <w:autoSpaceDE w:val="0"/>
        <w:autoSpaceDN w:val="0"/>
        <w:adjustRightInd w:val="0"/>
        <w:jc w:val="both"/>
        <w:rPr>
          <w:rFonts w:eastAsiaTheme="minorHAnsi"/>
        </w:rPr>
      </w:pPr>
      <w:r w:rsidRPr="009D66DF">
        <w:rPr>
          <w:rFonts w:eastAsiaTheme="minorHAnsi"/>
          <w:i/>
          <w:iCs/>
        </w:rPr>
        <w:t xml:space="preserve">  </w:t>
      </w:r>
      <w:r>
        <w:rPr>
          <w:rFonts w:eastAsiaTheme="minorHAnsi"/>
          <w:i/>
          <w:iCs/>
        </w:rPr>
        <w:t xml:space="preserve">    </w:t>
      </w:r>
      <w:r w:rsidRPr="009D66DF">
        <w:rPr>
          <w:rFonts w:eastAsiaTheme="minorHAnsi"/>
          <w:i/>
          <w:iCs/>
        </w:rPr>
        <w:t xml:space="preserve"> </w:t>
      </w:r>
      <w:r>
        <w:rPr>
          <w:rFonts w:eastAsiaTheme="minorHAnsi"/>
          <w:i/>
          <w:iCs/>
        </w:rPr>
        <w:t xml:space="preserve">- </w:t>
      </w:r>
      <w:proofErr w:type="spellStart"/>
      <w:r w:rsidRPr="009D66DF">
        <w:rPr>
          <w:rFonts w:eastAsiaTheme="minorHAnsi"/>
        </w:rPr>
        <w:t>doi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reprezentanţi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ai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unităţii</w:t>
      </w:r>
      <w:proofErr w:type="spellEnd"/>
      <w:r w:rsidRPr="009D66DF">
        <w:rPr>
          <w:rFonts w:eastAsiaTheme="minorHAnsi"/>
        </w:rPr>
        <w:t xml:space="preserve"> de </w:t>
      </w:r>
      <w:proofErr w:type="spellStart"/>
      <w:r w:rsidRPr="009D66DF">
        <w:rPr>
          <w:rFonts w:eastAsiaTheme="minorHAnsi"/>
        </w:rPr>
        <w:t>învăţământ</w:t>
      </w:r>
      <w:proofErr w:type="spellEnd"/>
      <w:r w:rsidRPr="009D66DF">
        <w:rPr>
          <w:rFonts w:eastAsiaTheme="minorHAnsi"/>
        </w:rPr>
        <w:t xml:space="preserve">, </w:t>
      </w:r>
      <w:proofErr w:type="spellStart"/>
      <w:r w:rsidRPr="009D66DF">
        <w:rPr>
          <w:rFonts w:eastAsiaTheme="minorHAnsi"/>
        </w:rPr>
        <w:t>dintre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cadrele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didactice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titulare</w:t>
      </w:r>
      <w:proofErr w:type="spellEnd"/>
      <w:r w:rsidRPr="009D66DF">
        <w:rPr>
          <w:rFonts w:eastAsiaTheme="minorHAnsi"/>
        </w:rPr>
        <w:t xml:space="preserve"> ale </w:t>
      </w:r>
      <w:proofErr w:type="spellStart"/>
      <w:r w:rsidRPr="009D66DF">
        <w:rPr>
          <w:rFonts w:eastAsiaTheme="minorHAnsi"/>
        </w:rPr>
        <w:t>unităţii</w:t>
      </w:r>
      <w:proofErr w:type="spellEnd"/>
      <w:r w:rsidRPr="009D66DF">
        <w:rPr>
          <w:rFonts w:eastAsiaTheme="minorHAnsi"/>
        </w:rPr>
        <w:t xml:space="preserve"> de </w:t>
      </w:r>
      <w:proofErr w:type="spellStart"/>
      <w:r w:rsidRPr="009D66DF">
        <w:rPr>
          <w:rFonts w:eastAsiaTheme="minorHAnsi"/>
        </w:rPr>
        <w:t>învăţământ</w:t>
      </w:r>
      <w:proofErr w:type="spellEnd"/>
      <w:r w:rsidRPr="009D66DF">
        <w:rPr>
          <w:rFonts w:eastAsiaTheme="minorHAnsi"/>
        </w:rPr>
        <w:t xml:space="preserve">, </w:t>
      </w:r>
      <w:proofErr w:type="spellStart"/>
      <w:r w:rsidRPr="009D66DF">
        <w:rPr>
          <w:rFonts w:eastAsiaTheme="minorHAnsi"/>
        </w:rPr>
        <w:t>aleşi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prin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vot</w:t>
      </w:r>
      <w:proofErr w:type="spellEnd"/>
      <w:r w:rsidRPr="009D66DF">
        <w:rPr>
          <w:rFonts w:eastAsiaTheme="minorHAnsi"/>
        </w:rPr>
        <w:t xml:space="preserve"> secret de </w:t>
      </w:r>
      <w:proofErr w:type="spellStart"/>
      <w:r w:rsidRPr="009D66DF">
        <w:rPr>
          <w:rFonts w:eastAsiaTheme="minorHAnsi"/>
        </w:rPr>
        <w:t>către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consiliul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profesoral</w:t>
      </w:r>
      <w:proofErr w:type="spellEnd"/>
      <w:r w:rsidRPr="009D66DF">
        <w:rPr>
          <w:rFonts w:eastAsiaTheme="minorHAnsi"/>
        </w:rPr>
        <w:t xml:space="preserve">. </w:t>
      </w:r>
      <w:proofErr w:type="spellStart"/>
      <w:r w:rsidRPr="009D66DF">
        <w:rPr>
          <w:rFonts w:eastAsiaTheme="minorHAnsi"/>
        </w:rPr>
        <w:t>Consiliile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profesorale</w:t>
      </w:r>
      <w:proofErr w:type="spellEnd"/>
      <w:r w:rsidRPr="009D66DF">
        <w:rPr>
          <w:rFonts w:eastAsiaTheme="minorHAnsi"/>
        </w:rPr>
        <w:t xml:space="preserve"> din </w:t>
      </w:r>
      <w:proofErr w:type="spellStart"/>
      <w:r w:rsidRPr="009D66DF">
        <w:rPr>
          <w:rFonts w:eastAsiaTheme="minorHAnsi"/>
        </w:rPr>
        <w:t>unităţile</w:t>
      </w:r>
      <w:proofErr w:type="spellEnd"/>
      <w:r w:rsidRPr="009D66DF">
        <w:rPr>
          <w:rFonts w:eastAsiaTheme="minorHAnsi"/>
        </w:rPr>
        <w:t xml:space="preserve"> de </w:t>
      </w:r>
      <w:proofErr w:type="spellStart"/>
      <w:r w:rsidRPr="009D66DF">
        <w:rPr>
          <w:rFonts w:eastAsiaTheme="minorHAnsi"/>
        </w:rPr>
        <w:t>învăţământ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vor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desemna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cei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doi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membri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titulari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în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comisie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şi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doi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membri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supleanţi</w:t>
      </w:r>
      <w:proofErr w:type="spellEnd"/>
      <w:r w:rsidRPr="009D66DF">
        <w:rPr>
          <w:rFonts w:eastAsiaTheme="minorHAnsi"/>
        </w:rPr>
        <w:t xml:space="preserve">. Nu pot fi </w:t>
      </w:r>
      <w:proofErr w:type="spellStart"/>
      <w:r w:rsidRPr="009D66DF">
        <w:rPr>
          <w:rFonts w:eastAsiaTheme="minorHAnsi"/>
        </w:rPr>
        <w:t>reprezentanţi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ai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unităţii</w:t>
      </w:r>
      <w:proofErr w:type="spellEnd"/>
      <w:r w:rsidRPr="009D66DF">
        <w:rPr>
          <w:rFonts w:eastAsiaTheme="minorHAnsi"/>
        </w:rPr>
        <w:t xml:space="preserve"> de </w:t>
      </w:r>
      <w:proofErr w:type="spellStart"/>
      <w:r w:rsidRPr="009D66DF">
        <w:rPr>
          <w:rFonts w:eastAsiaTheme="minorHAnsi"/>
        </w:rPr>
        <w:t>învăţământ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cadrele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didactice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înscrise</w:t>
      </w:r>
      <w:proofErr w:type="spellEnd"/>
      <w:r w:rsidRPr="009D66DF">
        <w:rPr>
          <w:rFonts w:eastAsiaTheme="minorHAnsi"/>
        </w:rPr>
        <w:t xml:space="preserve"> la </w:t>
      </w:r>
      <w:proofErr w:type="spellStart"/>
      <w:r w:rsidRPr="009D66DF">
        <w:rPr>
          <w:rFonts w:eastAsiaTheme="minorHAnsi"/>
        </w:rPr>
        <w:t>sesiunea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curentă</w:t>
      </w:r>
      <w:proofErr w:type="spellEnd"/>
      <w:r w:rsidRPr="009D66DF">
        <w:rPr>
          <w:rFonts w:eastAsiaTheme="minorHAnsi"/>
        </w:rPr>
        <w:t xml:space="preserve"> a </w:t>
      </w:r>
      <w:proofErr w:type="spellStart"/>
      <w:r w:rsidRPr="009D66DF">
        <w:rPr>
          <w:rFonts w:eastAsiaTheme="minorHAnsi"/>
        </w:rPr>
        <w:t>concursului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şi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nici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cadrele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didactice</w:t>
      </w:r>
      <w:proofErr w:type="spellEnd"/>
      <w:r w:rsidRPr="009D66DF">
        <w:rPr>
          <w:rFonts w:eastAsiaTheme="minorHAnsi"/>
        </w:rPr>
        <w:t xml:space="preserve"> care </w:t>
      </w:r>
      <w:proofErr w:type="spellStart"/>
      <w:r w:rsidRPr="009D66DF">
        <w:rPr>
          <w:rFonts w:eastAsiaTheme="minorHAnsi"/>
        </w:rPr>
        <w:t>ocupă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funcţia</w:t>
      </w:r>
      <w:proofErr w:type="spellEnd"/>
      <w:r w:rsidRPr="009D66DF">
        <w:rPr>
          <w:rFonts w:eastAsiaTheme="minorHAnsi"/>
        </w:rPr>
        <w:t xml:space="preserve"> de director/director adjunct. </w:t>
      </w:r>
      <w:proofErr w:type="spellStart"/>
      <w:r w:rsidRPr="009D66DF">
        <w:rPr>
          <w:rFonts w:eastAsiaTheme="minorHAnsi"/>
        </w:rPr>
        <w:t>În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cazul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centrelor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judeţene</w:t>
      </w:r>
      <w:proofErr w:type="spellEnd"/>
      <w:r w:rsidRPr="009D66DF">
        <w:rPr>
          <w:rFonts w:eastAsiaTheme="minorHAnsi"/>
        </w:rPr>
        <w:t xml:space="preserve"> de </w:t>
      </w:r>
      <w:proofErr w:type="spellStart"/>
      <w:r w:rsidRPr="009D66DF">
        <w:rPr>
          <w:rFonts w:eastAsiaTheme="minorHAnsi"/>
        </w:rPr>
        <w:t>excelenţă</w:t>
      </w:r>
      <w:proofErr w:type="spellEnd"/>
      <w:r w:rsidRPr="009D66DF">
        <w:rPr>
          <w:rFonts w:eastAsiaTheme="minorHAnsi"/>
        </w:rPr>
        <w:t xml:space="preserve">, </w:t>
      </w:r>
      <w:proofErr w:type="spellStart"/>
      <w:r w:rsidRPr="009D66DF">
        <w:rPr>
          <w:rFonts w:eastAsiaTheme="minorHAnsi"/>
        </w:rPr>
        <w:t>inspectorul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şcolar</w:t>
      </w:r>
      <w:proofErr w:type="spellEnd"/>
      <w:r w:rsidRPr="009D66DF">
        <w:rPr>
          <w:rFonts w:eastAsiaTheme="minorHAnsi"/>
        </w:rPr>
        <w:t xml:space="preserve"> general </w:t>
      </w:r>
      <w:proofErr w:type="spellStart"/>
      <w:r w:rsidRPr="009D66DF">
        <w:rPr>
          <w:rFonts w:eastAsiaTheme="minorHAnsi"/>
        </w:rPr>
        <w:t>desemnează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două</w:t>
      </w:r>
      <w:proofErr w:type="spellEnd"/>
      <w:r w:rsidRPr="009D66DF">
        <w:rPr>
          <w:rFonts w:eastAsiaTheme="minorHAnsi"/>
        </w:rPr>
        <w:t xml:space="preserve"> cadre </w:t>
      </w:r>
      <w:proofErr w:type="spellStart"/>
      <w:r w:rsidRPr="009D66DF">
        <w:rPr>
          <w:rFonts w:eastAsiaTheme="minorHAnsi"/>
        </w:rPr>
        <w:t>didactice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titulare</w:t>
      </w:r>
      <w:proofErr w:type="spellEnd"/>
      <w:r w:rsidRPr="009D66DF">
        <w:rPr>
          <w:rFonts w:eastAsiaTheme="minorHAnsi"/>
        </w:rPr>
        <w:t xml:space="preserve"> cu </w:t>
      </w:r>
      <w:proofErr w:type="spellStart"/>
      <w:r w:rsidRPr="009D66DF">
        <w:rPr>
          <w:rFonts w:eastAsiaTheme="minorHAnsi"/>
        </w:rPr>
        <w:t>performanţe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profesionale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deosebite</w:t>
      </w:r>
      <w:proofErr w:type="spellEnd"/>
      <w:r w:rsidRPr="009D66DF">
        <w:rPr>
          <w:rFonts w:eastAsiaTheme="minorHAnsi"/>
        </w:rPr>
        <w:t xml:space="preserve"> la </w:t>
      </w:r>
      <w:proofErr w:type="spellStart"/>
      <w:r w:rsidRPr="009D66DF">
        <w:rPr>
          <w:rFonts w:eastAsiaTheme="minorHAnsi"/>
        </w:rPr>
        <w:t>concursuri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şi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olimpiade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şcolare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şi</w:t>
      </w:r>
      <w:proofErr w:type="spellEnd"/>
      <w:r w:rsidRPr="009D66DF">
        <w:rPr>
          <w:rFonts w:eastAsiaTheme="minorHAnsi"/>
        </w:rPr>
        <w:t xml:space="preserve"> un </w:t>
      </w:r>
      <w:proofErr w:type="spellStart"/>
      <w:r w:rsidRPr="009D66DF">
        <w:rPr>
          <w:rFonts w:eastAsiaTheme="minorHAnsi"/>
        </w:rPr>
        <w:t>supleant</w:t>
      </w:r>
      <w:proofErr w:type="spellEnd"/>
      <w:r w:rsidRPr="009D66DF">
        <w:rPr>
          <w:rFonts w:eastAsiaTheme="minorHAnsi"/>
        </w:rPr>
        <w:t>;</w:t>
      </w:r>
    </w:p>
    <w:p w14:paraId="540997D1" w14:textId="1BD41866" w:rsidR="009D66DF" w:rsidRPr="009D66DF" w:rsidRDefault="009D66DF" w:rsidP="009D66DF">
      <w:pPr>
        <w:autoSpaceDE w:val="0"/>
        <w:autoSpaceDN w:val="0"/>
        <w:adjustRightInd w:val="0"/>
        <w:jc w:val="both"/>
        <w:rPr>
          <w:rFonts w:eastAsiaTheme="minorHAnsi"/>
        </w:rPr>
      </w:pPr>
      <w:r w:rsidRPr="009D66DF">
        <w:rPr>
          <w:rFonts w:eastAsiaTheme="minorHAnsi"/>
        </w:rPr>
        <w:t xml:space="preserve">    </w:t>
      </w:r>
      <w:r>
        <w:rPr>
          <w:rFonts w:eastAsiaTheme="minorHAnsi"/>
        </w:rPr>
        <w:t xml:space="preserve">   </w:t>
      </w:r>
      <w:r w:rsidRPr="009D66DF">
        <w:rPr>
          <w:rFonts w:eastAsiaTheme="minorHAnsi"/>
          <w:b/>
          <w:bCs/>
        </w:rPr>
        <w:t xml:space="preserve">- un </w:t>
      </w:r>
      <w:proofErr w:type="spellStart"/>
      <w:r w:rsidRPr="009D66DF">
        <w:rPr>
          <w:rFonts w:eastAsiaTheme="minorHAnsi"/>
          <w:b/>
          <w:bCs/>
        </w:rPr>
        <w:t>reprezentant</w:t>
      </w:r>
      <w:proofErr w:type="spellEnd"/>
      <w:r w:rsidRPr="009D66DF">
        <w:rPr>
          <w:rFonts w:eastAsiaTheme="minorHAnsi"/>
          <w:b/>
          <w:bCs/>
        </w:rPr>
        <w:t xml:space="preserve"> al </w:t>
      </w:r>
      <w:proofErr w:type="spellStart"/>
      <w:r w:rsidRPr="009D66DF">
        <w:rPr>
          <w:rFonts w:eastAsiaTheme="minorHAnsi"/>
          <w:b/>
          <w:bCs/>
        </w:rPr>
        <w:t>consiliului</w:t>
      </w:r>
      <w:proofErr w:type="spellEnd"/>
      <w:r w:rsidRPr="009D66DF">
        <w:rPr>
          <w:rFonts w:eastAsiaTheme="minorHAnsi"/>
          <w:b/>
          <w:bCs/>
        </w:rPr>
        <w:t xml:space="preserve"> local </w:t>
      </w:r>
      <w:proofErr w:type="spellStart"/>
      <w:r w:rsidRPr="009D66DF">
        <w:rPr>
          <w:rFonts w:eastAsiaTheme="minorHAnsi"/>
          <w:b/>
          <w:bCs/>
        </w:rPr>
        <w:t>şi</w:t>
      </w:r>
      <w:proofErr w:type="spellEnd"/>
      <w:r w:rsidRPr="009D66DF">
        <w:rPr>
          <w:rFonts w:eastAsiaTheme="minorHAnsi"/>
          <w:b/>
          <w:bCs/>
        </w:rPr>
        <w:t xml:space="preserve"> un </w:t>
      </w:r>
      <w:proofErr w:type="spellStart"/>
      <w:r w:rsidRPr="009D66DF">
        <w:rPr>
          <w:rFonts w:eastAsiaTheme="minorHAnsi"/>
          <w:b/>
          <w:bCs/>
        </w:rPr>
        <w:t>membru</w:t>
      </w:r>
      <w:proofErr w:type="spellEnd"/>
      <w:r w:rsidRPr="009D66DF">
        <w:rPr>
          <w:rFonts w:eastAsiaTheme="minorHAnsi"/>
          <w:b/>
          <w:bCs/>
        </w:rPr>
        <w:t xml:space="preserve"> </w:t>
      </w:r>
      <w:proofErr w:type="spellStart"/>
      <w:r w:rsidRPr="009D66DF">
        <w:rPr>
          <w:rFonts w:eastAsiaTheme="minorHAnsi"/>
          <w:b/>
          <w:bCs/>
        </w:rPr>
        <w:t>supleant</w:t>
      </w:r>
      <w:proofErr w:type="spellEnd"/>
      <w:r w:rsidRPr="009D66DF">
        <w:rPr>
          <w:rFonts w:eastAsiaTheme="minorHAnsi"/>
          <w:b/>
          <w:bCs/>
        </w:rPr>
        <w:t xml:space="preserve">, </w:t>
      </w:r>
      <w:proofErr w:type="spellStart"/>
      <w:r w:rsidRPr="009D66DF">
        <w:rPr>
          <w:rFonts w:eastAsiaTheme="minorHAnsi"/>
          <w:b/>
          <w:bCs/>
        </w:rPr>
        <w:t>desemnaţi</w:t>
      </w:r>
      <w:proofErr w:type="spellEnd"/>
      <w:r w:rsidRPr="009D66DF">
        <w:rPr>
          <w:rFonts w:eastAsiaTheme="minorHAnsi"/>
          <w:b/>
          <w:bCs/>
        </w:rPr>
        <w:t xml:space="preserve"> </w:t>
      </w:r>
      <w:proofErr w:type="spellStart"/>
      <w:r w:rsidRPr="009D66DF">
        <w:rPr>
          <w:rFonts w:eastAsiaTheme="minorHAnsi"/>
          <w:b/>
          <w:bCs/>
        </w:rPr>
        <w:t>prin</w:t>
      </w:r>
      <w:proofErr w:type="spellEnd"/>
      <w:r w:rsidRPr="009D66DF">
        <w:rPr>
          <w:rFonts w:eastAsiaTheme="minorHAnsi"/>
          <w:b/>
          <w:bCs/>
        </w:rPr>
        <w:t xml:space="preserve"> </w:t>
      </w:r>
      <w:proofErr w:type="spellStart"/>
      <w:r w:rsidRPr="009D66DF">
        <w:rPr>
          <w:rFonts w:eastAsiaTheme="minorHAnsi"/>
          <w:b/>
          <w:bCs/>
        </w:rPr>
        <w:t>hotărâre</w:t>
      </w:r>
      <w:proofErr w:type="spellEnd"/>
      <w:r w:rsidRPr="009D66DF">
        <w:rPr>
          <w:rFonts w:eastAsiaTheme="minorHAnsi"/>
          <w:b/>
          <w:bCs/>
        </w:rPr>
        <w:t xml:space="preserve"> a </w:t>
      </w:r>
      <w:proofErr w:type="spellStart"/>
      <w:r w:rsidRPr="009D66DF">
        <w:rPr>
          <w:rFonts w:eastAsiaTheme="minorHAnsi"/>
          <w:b/>
          <w:bCs/>
        </w:rPr>
        <w:t>consiliului</w:t>
      </w:r>
      <w:proofErr w:type="spellEnd"/>
      <w:r w:rsidRPr="009D66DF">
        <w:rPr>
          <w:rFonts w:eastAsiaTheme="minorHAnsi"/>
          <w:b/>
          <w:bCs/>
        </w:rPr>
        <w:t xml:space="preserve"> local</w:t>
      </w:r>
      <w:r w:rsidRPr="009D66DF">
        <w:rPr>
          <w:rFonts w:eastAsiaTheme="minorHAnsi"/>
        </w:rPr>
        <w:t xml:space="preserve">, </w:t>
      </w:r>
      <w:proofErr w:type="spellStart"/>
      <w:r w:rsidRPr="009D66DF">
        <w:rPr>
          <w:rFonts w:eastAsiaTheme="minorHAnsi"/>
        </w:rPr>
        <w:t>respectiv</w:t>
      </w:r>
      <w:proofErr w:type="spellEnd"/>
      <w:r w:rsidRPr="009D66DF">
        <w:rPr>
          <w:rFonts w:eastAsiaTheme="minorHAnsi"/>
        </w:rPr>
        <w:t xml:space="preserve"> un </w:t>
      </w:r>
      <w:proofErr w:type="spellStart"/>
      <w:r w:rsidRPr="009D66DF">
        <w:rPr>
          <w:rFonts w:eastAsiaTheme="minorHAnsi"/>
        </w:rPr>
        <w:t>reprezentant</w:t>
      </w:r>
      <w:proofErr w:type="spellEnd"/>
      <w:r w:rsidRPr="009D66DF">
        <w:rPr>
          <w:rFonts w:eastAsiaTheme="minorHAnsi"/>
        </w:rPr>
        <w:t xml:space="preserve"> al </w:t>
      </w:r>
      <w:proofErr w:type="spellStart"/>
      <w:r w:rsidRPr="009D66DF">
        <w:rPr>
          <w:rFonts w:eastAsiaTheme="minorHAnsi"/>
        </w:rPr>
        <w:t>consiliului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judeţean</w:t>
      </w:r>
      <w:proofErr w:type="spellEnd"/>
      <w:r w:rsidRPr="009D66DF">
        <w:rPr>
          <w:rFonts w:eastAsiaTheme="minorHAnsi"/>
        </w:rPr>
        <w:t>/</w:t>
      </w:r>
      <w:proofErr w:type="spellStart"/>
      <w:r w:rsidRPr="009D66DF">
        <w:rPr>
          <w:rFonts w:eastAsiaTheme="minorHAnsi"/>
        </w:rPr>
        <w:t>consiliului</w:t>
      </w:r>
      <w:proofErr w:type="spellEnd"/>
      <w:r w:rsidRPr="009D66DF">
        <w:rPr>
          <w:rFonts w:eastAsiaTheme="minorHAnsi"/>
        </w:rPr>
        <w:t xml:space="preserve"> local al </w:t>
      </w:r>
      <w:proofErr w:type="spellStart"/>
      <w:r w:rsidRPr="009D66DF">
        <w:rPr>
          <w:rFonts w:eastAsiaTheme="minorHAnsi"/>
        </w:rPr>
        <w:t>sectorului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municipiului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Bucureşti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şi</w:t>
      </w:r>
      <w:proofErr w:type="spellEnd"/>
      <w:r w:rsidRPr="009D66DF">
        <w:rPr>
          <w:rFonts w:eastAsiaTheme="minorHAnsi"/>
        </w:rPr>
        <w:t xml:space="preserve"> un </w:t>
      </w:r>
      <w:proofErr w:type="spellStart"/>
      <w:r w:rsidRPr="009D66DF">
        <w:rPr>
          <w:rFonts w:eastAsiaTheme="minorHAnsi"/>
        </w:rPr>
        <w:t>membru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supleant</w:t>
      </w:r>
      <w:proofErr w:type="spellEnd"/>
      <w:r w:rsidRPr="009D66DF">
        <w:rPr>
          <w:rFonts w:eastAsiaTheme="minorHAnsi"/>
        </w:rPr>
        <w:t xml:space="preserve">, </w:t>
      </w:r>
      <w:proofErr w:type="spellStart"/>
      <w:r w:rsidRPr="009D66DF">
        <w:rPr>
          <w:rFonts w:eastAsiaTheme="minorHAnsi"/>
        </w:rPr>
        <w:t>desemnaţi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prin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hotărâre</w:t>
      </w:r>
      <w:proofErr w:type="spellEnd"/>
      <w:r w:rsidRPr="009D66DF">
        <w:rPr>
          <w:rFonts w:eastAsiaTheme="minorHAnsi"/>
        </w:rPr>
        <w:t xml:space="preserve"> a </w:t>
      </w:r>
      <w:proofErr w:type="spellStart"/>
      <w:r w:rsidRPr="009D66DF">
        <w:rPr>
          <w:rFonts w:eastAsiaTheme="minorHAnsi"/>
        </w:rPr>
        <w:t>consiliului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judeţean</w:t>
      </w:r>
      <w:proofErr w:type="spellEnd"/>
      <w:r w:rsidRPr="009D66DF">
        <w:rPr>
          <w:rFonts w:eastAsiaTheme="minorHAnsi"/>
        </w:rPr>
        <w:t xml:space="preserve">/local al </w:t>
      </w:r>
      <w:proofErr w:type="spellStart"/>
      <w:r w:rsidRPr="009D66DF">
        <w:rPr>
          <w:rFonts w:eastAsiaTheme="minorHAnsi"/>
        </w:rPr>
        <w:t>sectorului</w:t>
      </w:r>
      <w:proofErr w:type="spellEnd"/>
      <w:r w:rsidRPr="009D66DF">
        <w:rPr>
          <w:rFonts w:eastAsiaTheme="minorHAnsi"/>
        </w:rPr>
        <w:t xml:space="preserve">, </w:t>
      </w:r>
      <w:proofErr w:type="spellStart"/>
      <w:r w:rsidRPr="009D66DF">
        <w:rPr>
          <w:rFonts w:eastAsiaTheme="minorHAnsi"/>
        </w:rPr>
        <w:t>în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cazul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unităţilor</w:t>
      </w:r>
      <w:proofErr w:type="spellEnd"/>
      <w:r w:rsidRPr="009D66DF">
        <w:rPr>
          <w:rFonts w:eastAsiaTheme="minorHAnsi"/>
        </w:rPr>
        <w:t xml:space="preserve"> de </w:t>
      </w:r>
      <w:proofErr w:type="spellStart"/>
      <w:r w:rsidRPr="009D66DF">
        <w:rPr>
          <w:rFonts w:eastAsiaTheme="minorHAnsi"/>
        </w:rPr>
        <w:t>învăţământ</w:t>
      </w:r>
      <w:proofErr w:type="spellEnd"/>
      <w:r w:rsidRPr="009D66DF">
        <w:rPr>
          <w:rFonts w:eastAsiaTheme="minorHAnsi"/>
        </w:rPr>
        <w:t xml:space="preserve"> special, </w:t>
      </w:r>
      <w:proofErr w:type="spellStart"/>
      <w:r w:rsidRPr="009D66DF">
        <w:rPr>
          <w:rFonts w:eastAsiaTheme="minorHAnsi"/>
        </w:rPr>
        <w:t>centrelor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şcolare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pentru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educaţie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incluzivă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şi</w:t>
      </w:r>
      <w:proofErr w:type="spellEnd"/>
      <w:r w:rsidRPr="009D66DF">
        <w:rPr>
          <w:rFonts w:eastAsiaTheme="minorHAnsi"/>
        </w:rPr>
        <w:t xml:space="preserve"> CJRAE/CMBRAE. </w:t>
      </w:r>
      <w:proofErr w:type="spellStart"/>
      <w:r w:rsidRPr="009D66DF">
        <w:rPr>
          <w:rFonts w:eastAsiaTheme="minorHAnsi"/>
        </w:rPr>
        <w:t>Reprezentantul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consiliului</w:t>
      </w:r>
      <w:proofErr w:type="spellEnd"/>
      <w:r w:rsidRPr="009D66DF">
        <w:rPr>
          <w:rFonts w:eastAsiaTheme="minorHAnsi"/>
        </w:rPr>
        <w:t xml:space="preserve"> local/</w:t>
      </w:r>
      <w:proofErr w:type="spellStart"/>
      <w:r w:rsidRPr="009D66DF">
        <w:rPr>
          <w:rFonts w:eastAsiaTheme="minorHAnsi"/>
        </w:rPr>
        <w:t>judeţean</w:t>
      </w:r>
      <w:proofErr w:type="spellEnd"/>
      <w:r w:rsidRPr="009D66DF">
        <w:rPr>
          <w:rFonts w:eastAsiaTheme="minorHAnsi"/>
        </w:rPr>
        <w:t xml:space="preserve"> nu </w:t>
      </w:r>
      <w:proofErr w:type="spellStart"/>
      <w:r w:rsidRPr="009D66DF">
        <w:rPr>
          <w:rFonts w:eastAsiaTheme="minorHAnsi"/>
        </w:rPr>
        <w:t>poate</w:t>
      </w:r>
      <w:proofErr w:type="spellEnd"/>
      <w:r w:rsidRPr="009D66DF">
        <w:rPr>
          <w:rFonts w:eastAsiaTheme="minorHAnsi"/>
        </w:rPr>
        <w:t xml:space="preserve"> fi </w:t>
      </w:r>
      <w:proofErr w:type="spellStart"/>
      <w:r w:rsidRPr="009D66DF">
        <w:rPr>
          <w:rFonts w:eastAsiaTheme="minorHAnsi"/>
        </w:rPr>
        <w:t>cadru</w:t>
      </w:r>
      <w:proofErr w:type="spellEnd"/>
      <w:r w:rsidRPr="009D66DF">
        <w:rPr>
          <w:rFonts w:eastAsiaTheme="minorHAnsi"/>
        </w:rPr>
        <w:t xml:space="preserve"> didactic </w:t>
      </w:r>
      <w:proofErr w:type="spellStart"/>
      <w:r w:rsidRPr="009D66DF">
        <w:rPr>
          <w:rFonts w:eastAsiaTheme="minorHAnsi"/>
        </w:rPr>
        <w:t>în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unitatea</w:t>
      </w:r>
      <w:proofErr w:type="spellEnd"/>
      <w:r w:rsidRPr="009D66DF">
        <w:rPr>
          <w:rFonts w:eastAsiaTheme="minorHAnsi"/>
        </w:rPr>
        <w:t xml:space="preserve"> de </w:t>
      </w:r>
      <w:proofErr w:type="spellStart"/>
      <w:r w:rsidRPr="009D66DF">
        <w:rPr>
          <w:rFonts w:eastAsiaTheme="minorHAnsi"/>
        </w:rPr>
        <w:t>învăţământ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pentru</w:t>
      </w:r>
      <w:proofErr w:type="spellEnd"/>
      <w:r w:rsidRPr="009D66DF">
        <w:rPr>
          <w:rFonts w:eastAsiaTheme="minorHAnsi"/>
        </w:rPr>
        <w:t xml:space="preserve"> care se </w:t>
      </w:r>
      <w:proofErr w:type="spellStart"/>
      <w:r w:rsidRPr="009D66DF">
        <w:rPr>
          <w:rFonts w:eastAsiaTheme="minorHAnsi"/>
        </w:rPr>
        <w:t>desfăşoară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interviul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şi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nici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cadru</w:t>
      </w:r>
      <w:proofErr w:type="spellEnd"/>
      <w:r w:rsidRPr="009D66DF">
        <w:rPr>
          <w:rFonts w:eastAsiaTheme="minorHAnsi"/>
        </w:rPr>
        <w:t xml:space="preserve"> didactic </w:t>
      </w:r>
      <w:proofErr w:type="spellStart"/>
      <w:r w:rsidRPr="009D66DF">
        <w:rPr>
          <w:rFonts w:eastAsiaTheme="minorHAnsi"/>
        </w:rPr>
        <w:t>înscris</w:t>
      </w:r>
      <w:proofErr w:type="spellEnd"/>
      <w:r w:rsidRPr="009D66DF">
        <w:rPr>
          <w:rFonts w:eastAsiaTheme="minorHAnsi"/>
        </w:rPr>
        <w:t xml:space="preserve"> la </w:t>
      </w:r>
      <w:proofErr w:type="spellStart"/>
      <w:r w:rsidRPr="009D66DF">
        <w:rPr>
          <w:rFonts w:eastAsiaTheme="minorHAnsi"/>
        </w:rPr>
        <w:t>sesiunea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curentă</w:t>
      </w:r>
      <w:proofErr w:type="spellEnd"/>
      <w:r w:rsidRPr="009D66DF">
        <w:rPr>
          <w:rFonts w:eastAsiaTheme="minorHAnsi"/>
        </w:rPr>
        <w:t xml:space="preserve"> a </w:t>
      </w:r>
      <w:proofErr w:type="spellStart"/>
      <w:r w:rsidRPr="009D66DF">
        <w:rPr>
          <w:rFonts w:eastAsiaTheme="minorHAnsi"/>
        </w:rPr>
        <w:t>concursului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sau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cadru</w:t>
      </w:r>
      <w:proofErr w:type="spellEnd"/>
      <w:r w:rsidRPr="009D66DF">
        <w:rPr>
          <w:rFonts w:eastAsiaTheme="minorHAnsi"/>
        </w:rPr>
        <w:t xml:space="preserve"> didactic care </w:t>
      </w:r>
      <w:proofErr w:type="spellStart"/>
      <w:r w:rsidRPr="009D66DF">
        <w:rPr>
          <w:rFonts w:eastAsiaTheme="minorHAnsi"/>
        </w:rPr>
        <w:t>ocupă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funcţia</w:t>
      </w:r>
      <w:proofErr w:type="spellEnd"/>
      <w:r w:rsidRPr="009D66DF">
        <w:rPr>
          <w:rFonts w:eastAsiaTheme="minorHAnsi"/>
        </w:rPr>
        <w:t xml:space="preserve"> de director/director adjunct. </w:t>
      </w:r>
      <w:proofErr w:type="spellStart"/>
      <w:r w:rsidRPr="009D66DF">
        <w:rPr>
          <w:rFonts w:eastAsiaTheme="minorHAnsi"/>
        </w:rPr>
        <w:t>În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cazul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cluburilor</w:t>
      </w:r>
      <w:proofErr w:type="spellEnd"/>
      <w:r w:rsidRPr="009D66DF">
        <w:rPr>
          <w:rFonts w:eastAsiaTheme="minorHAnsi"/>
        </w:rPr>
        <w:t xml:space="preserve"> sportive </w:t>
      </w:r>
      <w:proofErr w:type="spellStart"/>
      <w:r w:rsidRPr="009D66DF">
        <w:rPr>
          <w:rFonts w:eastAsiaTheme="minorHAnsi"/>
        </w:rPr>
        <w:lastRenderedPageBreak/>
        <w:t>şcolare</w:t>
      </w:r>
      <w:proofErr w:type="spellEnd"/>
      <w:r w:rsidRPr="009D66DF">
        <w:rPr>
          <w:rFonts w:eastAsiaTheme="minorHAnsi"/>
        </w:rPr>
        <w:t xml:space="preserve">, </w:t>
      </w:r>
      <w:proofErr w:type="spellStart"/>
      <w:r w:rsidRPr="009D66DF">
        <w:rPr>
          <w:rFonts w:eastAsiaTheme="minorHAnsi"/>
        </w:rPr>
        <w:t>palatelor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şi</w:t>
      </w:r>
      <w:proofErr w:type="spellEnd"/>
      <w:r w:rsidRPr="009D66DF">
        <w:rPr>
          <w:rFonts w:eastAsiaTheme="minorHAnsi"/>
          <w:i/>
          <w:iCs/>
        </w:rPr>
        <w:t xml:space="preserve"> </w:t>
      </w:r>
      <w:proofErr w:type="spellStart"/>
      <w:r w:rsidRPr="009D66DF">
        <w:rPr>
          <w:rFonts w:eastAsiaTheme="minorHAnsi"/>
          <w:i/>
          <w:iCs/>
        </w:rPr>
        <w:t>cluburilor</w:t>
      </w:r>
      <w:proofErr w:type="spellEnd"/>
      <w:r w:rsidRPr="009D66DF">
        <w:rPr>
          <w:rFonts w:eastAsiaTheme="minorHAnsi"/>
          <w:i/>
          <w:iCs/>
        </w:rPr>
        <w:t xml:space="preserve"> </w:t>
      </w:r>
      <w:proofErr w:type="spellStart"/>
      <w:r w:rsidRPr="009D66DF">
        <w:rPr>
          <w:rFonts w:eastAsiaTheme="minorHAnsi"/>
        </w:rPr>
        <w:t>copiilor</w:t>
      </w:r>
      <w:proofErr w:type="spellEnd"/>
      <w:r w:rsidRPr="009D66DF">
        <w:rPr>
          <w:rFonts w:eastAsiaTheme="minorHAnsi"/>
        </w:rPr>
        <w:t xml:space="preserve">, </w:t>
      </w:r>
      <w:proofErr w:type="spellStart"/>
      <w:r w:rsidRPr="009D66DF">
        <w:rPr>
          <w:rFonts w:eastAsiaTheme="minorHAnsi"/>
        </w:rPr>
        <w:t>reprezentantul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consiliului</w:t>
      </w:r>
      <w:proofErr w:type="spellEnd"/>
      <w:r w:rsidRPr="009D66DF">
        <w:rPr>
          <w:rFonts w:eastAsiaTheme="minorHAnsi"/>
        </w:rPr>
        <w:t xml:space="preserve"> local </w:t>
      </w:r>
      <w:proofErr w:type="spellStart"/>
      <w:r w:rsidRPr="009D66DF">
        <w:rPr>
          <w:rFonts w:eastAsiaTheme="minorHAnsi"/>
        </w:rPr>
        <w:t>este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înlocuit</w:t>
      </w:r>
      <w:proofErr w:type="spellEnd"/>
      <w:r w:rsidRPr="009D66DF">
        <w:rPr>
          <w:rFonts w:eastAsiaTheme="minorHAnsi"/>
        </w:rPr>
        <w:t xml:space="preserve"> de un </w:t>
      </w:r>
      <w:proofErr w:type="spellStart"/>
      <w:r w:rsidRPr="009D66DF">
        <w:rPr>
          <w:rFonts w:eastAsiaTheme="minorHAnsi"/>
        </w:rPr>
        <w:t>reprezentant</w:t>
      </w:r>
      <w:proofErr w:type="spellEnd"/>
      <w:r w:rsidRPr="009D66DF">
        <w:rPr>
          <w:rFonts w:eastAsiaTheme="minorHAnsi"/>
        </w:rPr>
        <w:t xml:space="preserve"> al </w:t>
      </w:r>
      <w:proofErr w:type="spellStart"/>
      <w:r w:rsidRPr="009D66DF">
        <w:rPr>
          <w:rFonts w:eastAsiaTheme="minorHAnsi"/>
        </w:rPr>
        <w:t>Ministerului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Educaţiei</w:t>
      </w:r>
      <w:proofErr w:type="spellEnd"/>
      <w:r w:rsidRPr="009D66DF">
        <w:rPr>
          <w:rFonts w:eastAsiaTheme="minorHAnsi"/>
        </w:rPr>
        <w:t xml:space="preserve">. </w:t>
      </w:r>
      <w:proofErr w:type="spellStart"/>
      <w:r w:rsidRPr="009D66DF">
        <w:rPr>
          <w:rFonts w:eastAsiaTheme="minorHAnsi"/>
        </w:rPr>
        <w:t>În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cazul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unităţilor</w:t>
      </w:r>
      <w:proofErr w:type="spellEnd"/>
      <w:r w:rsidRPr="009D66DF">
        <w:rPr>
          <w:rFonts w:eastAsiaTheme="minorHAnsi"/>
        </w:rPr>
        <w:t xml:space="preserve"> de </w:t>
      </w:r>
      <w:proofErr w:type="spellStart"/>
      <w:r w:rsidRPr="009D66DF">
        <w:rPr>
          <w:rFonts w:eastAsiaTheme="minorHAnsi"/>
        </w:rPr>
        <w:t>învăţământ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preuniversitar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militar</w:t>
      </w:r>
      <w:proofErr w:type="spellEnd"/>
      <w:r w:rsidRPr="009D66DF">
        <w:rPr>
          <w:rFonts w:eastAsiaTheme="minorHAnsi"/>
        </w:rPr>
        <w:t xml:space="preserve">, de </w:t>
      </w:r>
      <w:proofErr w:type="spellStart"/>
      <w:r w:rsidRPr="009D66DF">
        <w:rPr>
          <w:rFonts w:eastAsiaTheme="minorHAnsi"/>
        </w:rPr>
        <w:t>ordine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publică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şi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securitate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naţională</w:t>
      </w:r>
      <w:proofErr w:type="spellEnd"/>
      <w:r w:rsidRPr="009D66DF">
        <w:rPr>
          <w:rFonts w:eastAsiaTheme="minorHAnsi"/>
        </w:rPr>
        <w:t xml:space="preserve">, din </w:t>
      </w:r>
      <w:proofErr w:type="spellStart"/>
      <w:r w:rsidRPr="009D66DF">
        <w:rPr>
          <w:rFonts w:eastAsiaTheme="minorHAnsi"/>
        </w:rPr>
        <w:t>comisia</w:t>
      </w:r>
      <w:proofErr w:type="spellEnd"/>
      <w:r w:rsidRPr="009D66DF">
        <w:rPr>
          <w:rFonts w:eastAsiaTheme="minorHAnsi"/>
        </w:rPr>
        <w:t xml:space="preserve"> de </w:t>
      </w:r>
      <w:proofErr w:type="spellStart"/>
      <w:r w:rsidRPr="009D66DF">
        <w:rPr>
          <w:rFonts w:eastAsiaTheme="minorHAnsi"/>
        </w:rPr>
        <w:t>evaluare</w:t>
      </w:r>
      <w:proofErr w:type="spellEnd"/>
      <w:r w:rsidRPr="009D66DF">
        <w:rPr>
          <w:rFonts w:eastAsiaTheme="minorHAnsi"/>
        </w:rPr>
        <w:t xml:space="preserve"> a </w:t>
      </w:r>
      <w:proofErr w:type="spellStart"/>
      <w:r w:rsidRPr="009D66DF">
        <w:rPr>
          <w:rFonts w:eastAsiaTheme="minorHAnsi"/>
        </w:rPr>
        <w:t>probei</w:t>
      </w:r>
      <w:proofErr w:type="spellEnd"/>
      <w:r w:rsidRPr="009D66DF">
        <w:rPr>
          <w:rFonts w:eastAsiaTheme="minorHAnsi"/>
        </w:rPr>
        <w:t xml:space="preserve"> de </w:t>
      </w:r>
      <w:proofErr w:type="spellStart"/>
      <w:r w:rsidRPr="009D66DF">
        <w:rPr>
          <w:rFonts w:eastAsiaTheme="minorHAnsi"/>
        </w:rPr>
        <w:t>interviu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pentru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ocuparea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funcţiilor</w:t>
      </w:r>
      <w:proofErr w:type="spellEnd"/>
      <w:r w:rsidRPr="009D66DF">
        <w:rPr>
          <w:rFonts w:eastAsiaTheme="minorHAnsi"/>
        </w:rPr>
        <w:t xml:space="preserve"> de director adjunct, </w:t>
      </w:r>
      <w:proofErr w:type="spellStart"/>
      <w:r w:rsidRPr="009D66DF">
        <w:rPr>
          <w:rFonts w:eastAsiaTheme="minorHAnsi"/>
        </w:rPr>
        <w:t>reprezentantul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consiliului</w:t>
      </w:r>
      <w:proofErr w:type="spellEnd"/>
      <w:r w:rsidRPr="009D66DF">
        <w:rPr>
          <w:rFonts w:eastAsiaTheme="minorHAnsi"/>
        </w:rPr>
        <w:t xml:space="preserve"> local </w:t>
      </w:r>
      <w:proofErr w:type="spellStart"/>
      <w:r w:rsidRPr="009D66DF">
        <w:rPr>
          <w:rFonts w:eastAsiaTheme="minorHAnsi"/>
        </w:rPr>
        <w:t>este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înlocuit</w:t>
      </w:r>
      <w:proofErr w:type="spellEnd"/>
      <w:r w:rsidRPr="009D66DF">
        <w:rPr>
          <w:rFonts w:eastAsiaTheme="minorHAnsi"/>
        </w:rPr>
        <w:t xml:space="preserve"> de un </w:t>
      </w:r>
      <w:proofErr w:type="spellStart"/>
      <w:r w:rsidRPr="009D66DF">
        <w:rPr>
          <w:rFonts w:eastAsiaTheme="minorHAnsi"/>
        </w:rPr>
        <w:t>reprezentant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desemnat</w:t>
      </w:r>
      <w:proofErr w:type="spellEnd"/>
      <w:r w:rsidRPr="009D66DF">
        <w:rPr>
          <w:rFonts w:eastAsiaTheme="minorHAnsi"/>
        </w:rPr>
        <w:t xml:space="preserve"> de </w:t>
      </w:r>
      <w:proofErr w:type="spellStart"/>
      <w:r w:rsidRPr="009D66DF">
        <w:rPr>
          <w:rFonts w:eastAsiaTheme="minorHAnsi"/>
        </w:rPr>
        <w:t>ministerul</w:t>
      </w:r>
      <w:proofErr w:type="spellEnd"/>
      <w:r w:rsidRPr="009D66DF">
        <w:rPr>
          <w:rFonts w:eastAsiaTheme="minorHAnsi"/>
        </w:rPr>
        <w:t xml:space="preserve"> care </w:t>
      </w:r>
      <w:proofErr w:type="spellStart"/>
      <w:r w:rsidRPr="009D66DF">
        <w:rPr>
          <w:rFonts w:eastAsiaTheme="minorHAnsi"/>
        </w:rPr>
        <w:t>coordonează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şi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controlează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unităţile</w:t>
      </w:r>
      <w:proofErr w:type="spellEnd"/>
      <w:r w:rsidRPr="009D66DF">
        <w:rPr>
          <w:rFonts w:eastAsiaTheme="minorHAnsi"/>
        </w:rPr>
        <w:t xml:space="preserve"> respective. </w:t>
      </w:r>
      <w:proofErr w:type="spellStart"/>
      <w:r w:rsidRPr="009D66DF">
        <w:rPr>
          <w:rFonts w:eastAsiaTheme="minorHAnsi"/>
        </w:rPr>
        <w:t>În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cazul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unităţilor</w:t>
      </w:r>
      <w:proofErr w:type="spellEnd"/>
      <w:r w:rsidRPr="009D66DF">
        <w:rPr>
          <w:rFonts w:eastAsiaTheme="minorHAnsi"/>
        </w:rPr>
        <w:t xml:space="preserve"> de </w:t>
      </w:r>
      <w:proofErr w:type="spellStart"/>
      <w:r w:rsidRPr="009D66DF">
        <w:rPr>
          <w:rFonts w:eastAsiaTheme="minorHAnsi"/>
        </w:rPr>
        <w:t>învăţământ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unice</w:t>
      </w:r>
      <w:proofErr w:type="spellEnd"/>
      <w:r w:rsidRPr="009D66DF">
        <w:rPr>
          <w:rFonts w:eastAsiaTheme="minorHAnsi"/>
        </w:rPr>
        <w:t xml:space="preserve"> la </w:t>
      </w:r>
      <w:proofErr w:type="spellStart"/>
      <w:r w:rsidRPr="009D66DF">
        <w:rPr>
          <w:rFonts w:eastAsiaTheme="minorHAnsi"/>
        </w:rPr>
        <w:t>nivelul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unităţii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administrativ-teritoriale</w:t>
      </w:r>
      <w:proofErr w:type="spellEnd"/>
      <w:r w:rsidRPr="009D66DF">
        <w:rPr>
          <w:rFonts w:eastAsiaTheme="minorHAnsi"/>
        </w:rPr>
        <w:t xml:space="preserve">, </w:t>
      </w:r>
      <w:proofErr w:type="spellStart"/>
      <w:r w:rsidRPr="009D66DF">
        <w:rPr>
          <w:rFonts w:eastAsiaTheme="minorHAnsi"/>
        </w:rPr>
        <w:t>în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situaţia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în</w:t>
      </w:r>
      <w:proofErr w:type="spellEnd"/>
      <w:r w:rsidRPr="009D66DF">
        <w:rPr>
          <w:rFonts w:eastAsiaTheme="minorHAnsi"/>
        </w:rPr>
        <w:t xml:space="preserve"> care nu pot fi </w:t>
      </w:r>
      <w:proofErr w:type="spellStart"/>
      <w:r w:rsidRPr="009D66DF">
        <w:rPr>
          <w:rFonts w:eastAsiaTheme="minorHAnsi"/>
        </w:rPr>
        <w:t>desemnate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două</w:t>
      </w:r>
      <w:proofErr w:type="spellEnd"/>
      <w:r w:rsidRPr="009D66DF">
        <w:rPr>
          <w:rFonts w:eastAsiaTheme="minorHAnsi"/>
        </w:rPr>
        <w:t xml:space="preserve"> cadre </w:t>
      </w:r>
      <w:proofErr w:type="spellStart"/>
      <w:r w:rsidRPr="009D66DF">
        <w:rPr>
          <w:rFonts w:eastAsiaTheme="minorHAnsi"/>
        </w:rPr>
        <w:t>didactice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titulare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ca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reprezentanţi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ai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unităţii</w:t>
      </w:r>
      <w:proofErr w:type="spellEnd"/>
      <w:r w:rsidRPr="009D66DF">
        <w:rPr>
          <w:rFonts w:eastAsiaTheme="minorHAnsi"/>
        </w:rPr>
        <w:t xml:space="preserve"> de </w:t>
      </w:r>
      <w:proofErr w:type="spellStart"/>
      <w:r w:rsidRPr="009D66DF">
        <w:rPr>
          <w:rFonts w:eastAsiaTheme="minorHAnsi"/>
        </w:rPr>
        <w:t>învăţământ</w:t>
      </w:r>
      <w:proofErr w:type="spellEnd"/>
      <w:r w:rsidRPr="009D66DF">
        <w:rPr>
          <w:rFonts w:eastAsiaTheme="minorHAnsi"/>
        </w:rPr>
        <w:t xml:space="preserve">, din </w:t>
      </w:r>
      <w:proofErr w:type="spellStart"/>
      <w:r w:rsidRPr="009D66DF">
        <w:rPr>
          <w:rFonts w:eastAsiaTheme="minorHAnsi"/>
        </w:rPr>
        <w:t>comisie</w:t>
      </w:r>
      <w:proofErr w:type="spellEnd"/>
      <w:r w:rsidRPr="009D66DF">
        <w:rPr>
          <w:rFonts w:eastAsiaTheme="minorHAnsi"/>
        </w:rPr>
        <w:t xml:space="preserve"> pot face parte </w:t>
      </w:r>
      <w:proofErr w:type="spellStart"/>
      <w:r w:rsidRPr="009D66DF">
        <w:rPr>
          <w:rFonts w:eastAsiaTheme="minorHAnsi"/>
        </w:rPr>
        <w:t>şi</w:t>
      </w:r>
      <w:proofErr w:type="spellEnd"/>
      <w:r w:rsidRPr="009D66DF">
        <w:rPr>
          <w:rFonts w:eastAsiaTheme="minorHAnsi"/>
        </w:rPr>
        <w:t xml:space="preserve"> cadre </w:t>
      </w:r>
      <w:proofErr w:type="spellStart"/>
      <w:r w:rsidRPr="009D66DF">
        <w:rPr>
          <w:rFonts w:eastAsiaTheme="minorHAnsi"/>
        </w:rPr>
        <w:t>didactice</w:t>
      </w:r>
      <w:proofErr w:type="spellEnd"/>
      <w:r w:rsidRPr="009D66DF">
        <w:rPr>
          <w:rFonts w:eastAsiaTheme="minorHAnsi"/>
        </w:rPr>
        <w:t xml:space="preserve"> cu contract de </w:t>
      </w:r>
      <w:proofErr w:type="spellStart"/>
      <w:r w:rsidRPr="009D66DF">
        <w:rPr>
          <w:rFonts w:eastAsiaTheme="minorHAnsi"/>
        </w:rPr>
        <w:t>muncă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pe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perioadă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determinată</w:t>
      </w:r>
      <w:proofErr w:type="spellEnd"/>
      <w:r w:rsidRPr="009D66DF">
        <w:rPr>
          <w:rFonts w:eastAsiaTheme="minorHAnsi"/>
        </w:rPr>
        <w:t xml:space="preserve">, cu </w:t>
      </w:r>
      <w:proofErr w:type="spellStart"/>
      <w:r w:rsidRPr="009D66DF">
        <w:rPr>
          <w:rFonts w:eastAsiaTheme="minorHAnsi"/>
        </w:rPr>
        <w:t>norma</w:t>
      </w:r>
      <w:proofErr w:type="spellEnd"/>
      <w:r w:rsidRPr="009D66DF">
        <w:rPr>
          <w:rFonts w:eastAsiaTheme="minorHAnsi"/>
        </w:rPr>
        <w:t xml:space="preserve"> de </w:t>
      </w:r>
      <w:proofErr w:type="spellStart"/>
      <w:r w:rsidRPr="009D66DF">
        <w:rPr>
          <w:rFonts w:eastAsiaTheme="minorHAnsi"/>
        </w:rPr>
        <w:t>bază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în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acea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unitate</w:t>
      </w:r>
      <w:proofErr w:type="spellEnd"/>
      <w:r w:rsidRPr="009D66DF">
        <w:rPr>
          <w:rFonts w:eastAsiaTheme="minorHAnsi"/>
        </w:rPr>
        <w:t>;</w:t>
      </w:r>
    </w:p>
    <w:p w14:paraId="0F121C7F" w14:textId="11298915" w:rsidR="009D66DF" w:rsidRPr="009D66DF" w:rsidRDefault="009D66DF" w:rsidP="009D66DF">
      <w:pPr>
        <w:autoSpaceDE w:val="0"/>
        <w:autoSpaceDN w:val="0"/>
        <w:adjustRightInd w:val="0"/>
        <w:jc w:val="both"/>
        <w:rPr>
          <w:rFonts w:eastAsiaTheme="minorHAnsi"/>
        </w:rPr>
      </w:pPr>
      <w:r w:rsidRPr="009D66DF">
        <w:rPr>
          <w:rFonts w:eastAsiaTheme="minorHAnsi"/>
        </w:rPr>
        <w:t xml:space="preserve">    </w:t>
      </w:r>
      <w:r>
        <w:rPr>
          <w:rFonts w:eastAsiaTheme="minorHAnsi"/>
        </w:rPr>
        <w:t>-</w:t>
      </w:r>
      <w:r w:rsidRPr="009D66DF">
        <w:rPr>
          <w:rFonts w:eastAsiaTheme="minorHAnsi"/>
        </w:rPr>
        <w:t xml:space="preserve"> un </w:t>
      </w:r>
      <w:proofErr w:type="spellStart"/>
      <w:r w:rsidRPr="009D66DF">
        <w:rPr>
          <w:rFonts w:eastAsiaTheme="minorHAnsi"/>
        </w:rPr>
        <w:t>reprezentant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şi</w:t>
      </w:r>
      <w:proofErr w:type="spellEnd"/>
      <w:r w:rsidRPr="009D66DF">
        <w:rPr>
          <w:rFonts w:eastAsiaTheme="minorHAnsi"/>
        </w:rPr>
        <w:t xml:space="preserve"> un </w:t>
      </w:r>
      <w:proofErr w:type="spellStart"/>
      <w:r w:rsidRPr="009D66DF">
        <w:rPr>
          <w:rFonts w:eastAsiaTheme="minorHAnsi"/>
        </w:rPr>
        <w:t>supleant</w:t>
      </w:r>
      <w:proofErr w:type="spellEnd"/>
      <w:r w:rsidRPr="009D66DF">
        <w:rPr>
          <w:rFonts w:eastAsiaTheme="minorHAnsi"/>
        </w:rPr>
        <w:t xml:space="preserve"> al </w:t>
      </w:r>
      <w:proofErr w:type="spellStart"/>
      <w:r w:rsidRPr="009D66DF">
        <w:rPr>
          <w:rFonts w:eastAsiaTheme="minorHAnsi"/>
        </w:rPr>
        <w:t>departamentului</w:t>
      </w:r>
      <w:proofErr w:type="spellEnd"/>
      <w:r w:rsidRPr="009D66DF">
        <w:rPr>
          <w:rFonts w:eastAsiaTheme="minorHAnsi"/>
        </w:rPr>
        <w:t xml:space="preserve"> de </w:t>
      </w:r>
      <w:proofErr w:type="spellStart"/>
      <w:r w:rsidRPr="009D66DF">
        <w:rPr>
          <w:rFonts w:eastAsiaTheme="minorHAnsi"/>
        </w:rPr>
        <w:t>resurse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umane</w:t>
      </w:r>
      <w:proofErr w:type="spellEnd"/>
      <w:r w:rsidRPr="009D66DF">
        <w:rPr>
          <w:rFonts w:eastAsiaTheme="minorHAnsi"/>
        </w:rPr>
        <w:t xml:space="preserve"> din </w:t>
      </w:r>
      <w:proofErr w:type="spellStart"/>
      <w:r w:rsidRPr="009D66DF">
        <w:rPr>
          <w:rFonts w:eastAsiaTheme="minorHAnsi"/>
        </w:rPr>
        <w:t>cadrul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companiilor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mijlocii</w:t>
      </w:r>
      <w:proofErr w:type="spellEnd"/>
      <w:r w:rsidRPr="009D66DF">
        <w:rPr>
          <w:rFonts w:eastAsiaTheme="minorHAnsi"/>
        </w:rPr>
        <w:t xml:space="preserve">, </w:t>
      </w:r>
      <w:proofErr w:type="spellStart"/>
      <w:r w:rsidRPr="009D66DF">
        <w:rPr>
          <w:rFonts w:eastAsiaTheme="minorHAnsi"/>
        </w:rPr>
        <w:t>mari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şi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foarte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mari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sau</w:t>
      </w:r>
      <w:proofErr w:type="spellEnd"/>
      <w:r w:rsidRPr="009D66DF">
        <w:rPr>
          <w:rFonts w:eastAsiaTheme="minorHAnsi"/>
        </w:rPr>
        <w:t xml:space="preserve"> un </w:t>
      </w:r>
      <w:proofErr w:type="spellStart"/>
      <w:r w:rsidRPr="009D66DF">
        <w:rPr>
          <w:rFonts w:eastAsiaTheme="minorHAnsi"/>
        </w:rPr>
        <w:t>reprezentant</w:t>
      </w:r>
      <w:proofErr w:type="spellEnd"/>
      <w:r w:rsidRPr="009D66DF">
        <w:rPr>
          <w:rFonts w:eastAsiaTheme="minorHAnsi"/>
        </w:rPr>
        <w:t xml:space="preserve"> al </w:t>
      </w:r>
      <w:proofErr w:type="spellStart"/>
      <w:r w:rsidRPr="009D66DF">
        <w:rPr>
          <w:rFonts w:eastAsiaTheme="minorHAnsi"/>
        </w:rPr>
        <w:t>unei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companii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specializate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în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recrutarea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resurselor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umane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sau</w:t>
      </w:r>
      <w:proofErr w:type="spellEnd"/>
      <w:r w:rsidRPr="009D66DF">
        <w:rPr>
          <w:rFonts w:eastAsiaTheme="minorHAnsi"/>
        </w:rPr>
        <w:t xml:space="preserve">, </w:t>
      </w:r>
      <w:proofErr w:type="spellStart"/>
      <w:r w:rsidRPr="009D66DF">
        <w:rPr>
          <w:rFonts w:eastAsiaTheme="minorHAnsi"/>
        </w:rPr>
        <w:t>în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situaţia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în</w:t>
      </w:r>
      <w:proofErr w:type="spellEnd"/>
      <w:r w:rsidRPr="009D66DF">
        <w:rPr>
          <w:rFonts w:eastAsiaTheme="minorHAnsi"/>
        </w:rPr>
        <w:t xml:space="preserve"> care nu </w:t>
      </w:r>
      <w:proofErr w:type="spellStart"/>
      <w:r w:rsidRPr="009D66DF">
        <w:rPr>
          <w:rFonts w:eastAsiaTheme="minorHAnsi"/>
        </w:rPr>
        <w:t>sunt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nominalizaţi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reprezentanţi</w:t>
      </w:r>
      <w:proofErr w:type="spellEnd"/>
      <w:r w:rsidRPr="009D66DF">
        <w:rPr>
          <w:rFonts w:eastAsiaTheme="minorHAnsi"/>
        </w:rPr>
        <w:t xml:space="preserve"> din </w:t>
      </w:r>
      <w:proofErr w:type="spellStart"/>
      <w:r w:rsidRPr="009D66DF">
        <w:rPr>
          <w:rFonts w:eastAsiaTheme="minorHAnsi"/>
        </w:rPr>
        <w:t>partea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companiilor</w:t>
      </w:r>
      <w:proofErr w:type="spellEnd"/>
      <w:r w:rsidRPr="009D66DF">
        <w:rPr>
          <w:rFonts w:eastAsiaTheme="minorHAnsi"/>
        </w:rPr>
        <w:t xml:space="preserve">, </w:t>
      </w:r>
      <w:proofErr w:type="spellStart"/>
      <w:r w:rsidRPr="009D66DF">
        <w:rPr>
          <w:rFonts w:eastAsiaTheme="minorHAnsi"/>
        </w:rPr>
        <w:t>va</w:t>
      </w:r>
      <w:proofErr w:type="spellEnd"/>
      <w:r w:rsidRPr="009D66DF">
        <w:rPr>
          <w:rFonts w:eastAsiaTheme="minorHAnsi"/>
        </w:rPr>
        <w:t xml:space="preserve"> fi </w:t>
      </w:r>
      <w:proofErr w:type="spellStart"/>
      <w:r w:rsidRPr="009D66DF">
        <w:rPr>
          <w:rFonts w:eastAsiaTheme="minorHAnsi"/>
        </w:rPr>
        <w:t>nominalizat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membru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în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comisie</w:t>
      </w:r>
      <w:proofErr w:type="spellEnd"/>
      <w:r w:rsidRPr="009D66DF">
        <w:rPr>
          <w:rFonts w:eastAsiaTheme="minorHAnsi"/>
        </w:rPr>
        <w:t xml:space="preserve"> un </w:t>
      </w:r>
      <w:proofErr w:type="spellStart"/>
      <w:r w:rsidRPr="009D66DF">
        <w:rPr>
          <w:rFonts w:eastAsiaTheme="minorHAnsi"/>
        </w:rPr>
        <w:t>cadru</w:t>
      </w:r>
      <w:proofErr w:type="spellEnd"/>
      <w:r w:rsidRPr="009D66DF">
        <w:rPr>
          <w:rFonts w:eastAsiaTheme="minorHAnsi"/>
        </w:rPr>
        <w:t xml:space="preserve"> didactic din </w:t>
      </w:r>
      <w:proofErr w:type="spellStart"/>
      <w:r w:rsidRPr="009D66DF">
        <w:rPr>
          <w:rFonts w:eastAsiaTheme="minorHAnsi"/>
        </w:rPr>
        <w:t>învăţământul</w:t>
      </w:r>
      <w:proofErr w:type="spellEnd"/>
      <w:r w:rsidRPr="009D66DF">
        <w:rPr>
          <w:rFonts w:eastAsiaTheme="minorHAnsi"/>
        </w:rPr>
        <w:t xml:space="preserve"> superior cu </w:t>
      </w:r>
      <w:proofErr w:type="spellStart"/>
      <w:r w:rsidRPr="009D66DF">
        <w:rPr>
          <w:rFonts w:eastAsiaTheme="minorHAnsi"/>
        </w:rPr>
        <w:t>competenţe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în</w:t>
      </w:r>
      <w:proofErr w:type="spellEnd"/>
      <w:r w:rsidRPr="009D66DF">
        <w:rPr>
          <w:rFonts w:eastAsiaTheme="minorHAnsi"/>
        </w:rPr>
        <w:t xml:space="preserve"> management </w:t>
      </w:r>
      <w:proofErr w:type="spellStart"/>
      <w:r w:rsidRPr="009D66DF">
        <w:rPr>
          <w:rFonts w:eastAsiaTheme="minorHAnsi"/>
        </w:rPr>
        <w:t>instituţional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şi</w:t>
      </w:r>
      <w:proofErr w:type="spellEnd"/>
      <w:r w:rsidRPr="009D66DF">
        <w:rPr>
          <w:rFonts w:eastAsiaTheme="minorHAnsi"/>
        </w:rPr>
        <w:t>/</w:t>
      </w:r>
      <w:proofErr w:type="spellStart"/>
      <w:r w:rsidRPr="009D66DF">
        <w:rPr>
          <w:rFonts w:eastAsiaTheme="minorHAnsi"/>
        </w:rPr>
        <w:t>sau</w:t>
      </w:r>
      <w:proofErr w:type="spellEnd"/>
      <w:r w:rsidRPr="009D66DF">
        <w:rPr>
          <w:rFonts w:eastAsiaTheme="minorHAnsi"/>
        </w:rPr>
        <w:t xml:space="preserve"> management </w:t>
      </w:r>
      <w:proofErr w:type="spellStart"/>
      <w:r w:rsidRPr="009D66DF">
        <w:rPr>
          <w:rFonts w:eastAsiaTheme="minorHAnsi"/>
        </w:rPr>
        <w:t>educaţional</w:t>
      </w:r>
      <w:proofErr w:type="spellEnd"/>
      <w:r w:rsidRPr="009D66DF">
        <w:rPr>
          <w:rFonts w:eastAsiaTheme="minorHAnsi"/>
        </w:rPr>
        <w:t>.</w:t>
      </w:r>
    </w:p>
    <w:p w14:paraId="44DBF95F" w14:textId="77777777" w:rsidR="009D66DF" w:rsidRPr="009D66DF" w:rsidRDefault="009D66DF" w:rsidP="009D66DF">
      <w:pPr>
        <w:autoSpaceDE w:val="0"/>
        <w:autoSpaceDN w:val="0"/>
        <w:adjustRightInd w:val="0"/>
        <w:jc w:val="both"/>
        <w:rPr>
          <w:rFonts w:eastAsiaTheme="minorHAnsi"/>
        </w:rPr>
      </w:pPr>
      <w:r w:rsidRPr="009D66DF">
        <w:rPr>
          <w:rFonts w:eastAsiaTheme="minorHAnsi"/>
        </w:rPr>
        <w:t xml:space="preserve">    </w:t>
      </w:r>
      <w:proofErr w:type="spellStart"/>
      <w:r w:rsidRPr="009D66DF">
        <w:rPr>
          <w:rFonts w:eastAsiaTheme="minorHAnsi"/>
        </w:rPr>
        <w:t>În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cazul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în</w:t>
      </w:r>
      <w:proofErr w:type="spellEnd"/>
      <w:r w:rsidRPr="009D66DF">
        <w:rPr>
          <w:rFonts w:eastAsiaTheme="minorHAnsi"/>
        </w:rPr>
        <w:t xml:space="preserve"> care, </w:t>
      </w:r>
      <w:proofErr w:type="spellStart"/>
      <w:r w:rsidRPr="009D66DF">
        <w:rPr>
          <w:rFonts w:eastAsiaTheme="minorHAnsi"/>
        </w:rPr>
        <w:t>până</w:t>
      </w:r>
      <w:proofErr w:type="spellEnd"/>
      <w:r w:rsidRPr="009D66DF">
        <w:rPr>
          <w:rFonts w:eastAsiaTheme="minorHAnsi"/>
        </w:rPr>
        <w:t xml:space="preserve"> la data </w:t>
      </w:r>
      <w:proofErr w:type="spellStart"/>
      <w:r w:rsidRPr="009D66DF">
        <w:rPr>
          <w:rFonts w:eastAsiaTheme="minorHAnsi"/>
        </w:rPr>
        <w:t>constituirii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comisiilor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pentru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proba</w:t>
      </w:r>
      <w:proofErr w:type="spellEnd"/>
      <w:r w:rsidRPr="009D66DF">
        <w:rPr>
          <w:rFonts w:eastAsiaTheme="minorHAnsi"/>
        </w:rPr>
        <w:t xml:space="preserve"> de </w:t>
      </w:r>
      <w:proofErr w:type="spellStart"/>
      <w:r w:rsidRPr="009D66DF">
        <w:rPr>
          <w:rFonts w:eastAsiaTheme="minorHAnsi"/>
        </w:rPr>
        <w:t>interviu</w:t>
      </w:r>
      <w:proofErr w:type="spellEnd"/>
      <w:r w:rsidRPr="009D66DF">
        <w:rPr>
          <w:rFonts w:eastAsiaTheme="minorHAnsi"/>
        </w:rPr>
        <w:t xml:space="preserve">, </w:t>
      </w:r>
      <w:proofErr w:type="spellStart"/>
      <w:r w:rsidRPr="009D66DF">
        <w:rPr>
          <w:rFonts w:eastAsiaTheme="minorHAnsi"/>
        </w:rPr>
        <w:t>autorităţile</w:t>
      </w:r>
      <w:proofErr w:type="spellEnd"/>
      <w:r w:rsidRPr="009D66DF">
        <w:rPr>
          <w:rFonts w:eastAsiaTheme="minorHAnsi"/>
        </w:rPr>
        <w:t xml:space="preserve"> locale </w:t>
      </w:r>
      <w:proofErr w:type="spellStart"/>
      <w:r w:rsidRPr="009D66DF">
        <w:rPr>
          <w:rFonts w:eastAsiaTheme="minorHAnsi"/>
        </w:rPr>
        <w:t>sau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unităţile</w:t>
      </w:r>
      <w:proofErr w:type="spellEnd"/>
      <w:r w:rsidRPr="009D66DF">
        <w:rPr>
          <w:rFonts w:eastAsiaTheme="minorHAnsi"/>
        </w:rPr>
        <w:t xml:space="preserve"> de </w:t>
      </w:r>
      <w:proofErr w:type="spellStart"/>
      <w:r w:rsidRPr="009D66DF">
        <w:rPr>
          <w:rFonts w:eastAsiaTheme="minorHAnsi"/>
        </w:rPr>
        <w:t>învăţământ</w:t>
      </w:r>
      <w:proofErr w:type="spellEnd"/>
      <w:r w:rsidRPr="009D66DF">
        <w:rPr>
          <w:rFonts w:eastAsiaTheme="minorHAnsi"/>
        </w:rPr>
        <w:t xml:space="preserve"> nu </w:t>
      </w:r>
      <w:proofErr w:type="spellStart"/>
      <w:r w:rsidRPr="009D66DF">
        <w:rPr>
          <w:rFonts w:eastAsiaTheme="minorHAnsi"/>
        </w:rPr>
        <w:t>îşi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desemnează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reprezentantul</w:t>
      </w:r>
      <w:proofErr w:type="spellEnd"/>
      <w:r w:rsidRPr="009D66DF">
        <w:rPr>
          <w:rFonts w:eastAsiaTheme="minorHAnsi"/>
        </w:rPr>
        <w:t xml:space="preserve">, </w:t>
      </w:r>
      <w:proofErr w:type="spellStart"/>
      <w:r w:rsidRPr="009D66DF">
        <w:rPr>
          <w:rFonts w:eastAsiaTheme="minorHAnsi"/>
        </w:rPr>
        <w:t>membru</w:t>
      </w:r>
      <w:proofErr w:type="spellEnd"/>
      <w:r w:rsidRPr="009D66DF">
        <w:rPr>
          <w:rFonts w:eastAsiaTheme="minorHAnsi"/>
        </w:rPr>
        <w:t xml:space="preserve"> al </w:t>
      </w:r>
      <w:proofErr w:type="spellStart"/>
      <w:r w:rsidRPr="009D66DF">
        <w:rPr>
          <w:rFonts w:eastAsiaTheme="minorHAnsi"/>
        </w:rPr>
        <w:t>comisiei</w:t>
      </w:r>
      <w:proofErr w:type="spellEnd"/>
      <w:r w:rsidRPr="009D66DF">
        <w:rPr>
          <w:rFonts w:eastAsiaTheme="minorHAnsi"/>
        </w:rPr>
        <w:t xml:space="preserve"> de </w:t>
      </w:r>
      <w:proofErr w:type="spellStart"/>
      <w:r w:rsidRPr="009D66DF">
        <w:rPr>
          <w:rFonts w:eastAsiaTheme="minorHAnsi"/>
        </w:rPr>
        <w:t>evaluare</w:t>
      </w:r>
      <w:proofErr w:type="spellEnd"/>
      <w:r w:rsidRPr="009D66DF">
        <w:rPr>
          <w:rFonts w:eastAsiaTheme="minorHAnsi"/>
        </w:rPr>
        <w:t xml:space="preserve"> a </w:t>
      </w:r>
      <w:proofErr w:type="spellStart"/>
      <w:r w:rsidRPr="009D66DF">
        <w:rPr>
          <w:rFonts w:eastAsiaTheme="minorHAnsi"/>
        </w:rPr>
        <w:t>interviului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devine</w:t>
      </w:r>
      <w:proofErr w:type="spellEnd"/>
      <w:r w:rsidRPr="009D66DF">
        <w:rPr>
          <w:rFonts w:eastAsiaTheme="minorHAnsi"/>
        </w:rPr>
        <w:t xml:space="preserve"> un inspector </w:t>
      </w:r>
      <w:proofErr w:type="spellStart"/>
      <w:r w:rsidRPr="009D66DF">
        <w:rPr>
          <w:rFonts w:eastAsiaTheme="minorHAnsi"/>
        </w:rPr>
        <w:t>şcolar</w:t>
      </w:r>
      <w:proofErr w:type="spellEnd"/>
      <w:r w:rsidRPr="009D66DF">
        <w:rPr>
          <w:rFonts w:eastAsiaTheme="minorHAnsi"/>
        </w:rPr>
        <w:t xml:space="preserve">/un director care are </w:t>
      </w:r>
      <w:proofErr w:type="spellStart"/>
      <w:r w:rsidRPr="009D66DF">
        <w:rPr>
          <w:rFonts w:eastAsiaTheme="minorHAnsi"/>
        </w:rPr>
        <w:t>încheiat</w:t>
      </w:r>
      <w:proofErr w:type="spellEnd"/>
      <w:r w:rsidRPr="009D66DF">
        <w:rPr>
          <w:rFonts w:eastAsiaTheme="minorHAnsi"/>
        </w:rPr>
        <w:t xml:space="preserve"> contract de management </w:t>
      </w:r>
      <w:proofErr w:type="spellStart"/>
      <w:r w:rsidRPr="009D66DF">
        <w:rPr>
          <w:rFonts w:eastAsiaTheme="minorHAnsi"/>
        </w:rPr>
        <w:t>ca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urmare</w:t>
      </w:r>
      <w:proofErr w:type="spellEnd"/>
      <w:r w:rsidRPr="009D66DF">
        <w:rPr>
          <w:rFonts w:eastAsiaTheme="minorHAnsi"/>
        </w:rPr>
        <w:t xml:space="preserve"> a </w:t>
      </w:r>
      <w:proofErr w:type="spellStart"/>
      <w:r w:rsidRPr="009D66DF">
        <w:rPr>
          <w:rFonts w:eastAsiaTheme="minorHAnsi"/>
        </w:rPr>
        <w:t>promovării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concursului</w:t>
      </w:r>
      <w:proofErr w:type="spellEnd"/>
      <w:r w:rsidRPr="009D66DF">
        <w:rPr>
          <w:rFonts w:eastAsiaTheme="minorHAnsi"/>
        </w:rPr>
        <w:t xml:space="preserve">/un </w:t>
      </w:r>
      <w:proofErr w:type="spellStart"/>
      <w:r w:rsidRPr="009D66DF">
        <w:rPr>
          <w:rFonts w:eastAsiaTheme="minorHAnsi"/>
        </w:rPr>
        <w:t>profesor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metodist</w:t>
      </w:r>
      <w:proofErr w:type="spellEnd"/>
      <w:r w:rsidRPr="009D66DF">
        <w:rPr>
          <w:rFonts w:eastAsiaTheme="minorHAnsi"/>
        </w:rPr>
        <w:t xml:space="preserve">. </w:t>
      </w:r>
      <w:proofErr w:type="spellStart"/>
      <w:r w:rsidRPr="009D66DF">
        <w:rPr>
          <w:rFonts w:eastAsiaTheme="minorHAnsi"/>
        </w:rPr>
        <w:t>Aceeaşi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procedură</w:t>
      </w:r>
      <w:proofErr w:type="spellEnd"/>
      <w:r w:rsidRPr="009D66DF">
        <w:rPr>
          <w:rFonts w:eastAsiaTheme="minorHAnsi"/>
        </w:rPr>
        <w:t xml:space="preserve"> se </w:t>
      </w:r>
      <w:proofErr w:type="spellStart"/>
      <w:r w:rsidRPr="009D66DF">
        <w:rPr>
          <w:rFonts w:eastAsiaTheme="minorHAnsi"/>
        </w:rPr>
        <w:t>aplică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şi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în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cazul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neprezentării</w:t>
      </w:r>
      <w:proofErr w:type="spellEnd"/>
      <w:r w:rsidRPr="009D66DF">
        <w:rPr>
          <w:rFonts w:eastAsiaTheme="minorHAnsi"/>
        </w:rPr>
        <w:t xml:space="preserve"> la </w:t>
      </w:r>
      <w:proofErr w:type="spellStart"/>
      <w:r w:rsidRPr="009D66DF">
        <w:rPr>
          <w:rFonts w:eastAsiaTheme="minorHAnsi"/>
        </w:rPr>
        <w:t>proba</w:t>
      </w:r>
      <w:proofErr w:type="spellEnd"/>
      <w:r w:rsidRPr="009D66DF">
        <w:rPr>
          <w:rFonts w:eastAsiaTheme="minorHAnsi"/>
        </w:rPr>
        <w:t xml:space="preserve"> de </w:t>
      </w:r>
      <w:proofErr w:type="spellStart"/>
      <w:r w:rsidRPr="009D66DF">
        <w:rPr>
          <w:rFonts w:eastAsiaTheme="minorHAnsi"/>
        </w:rPr>
        <w:t>interviu</w:t>
      </w:r>
      <w:proofErr w:type="spellEnd"/>
      <w:r w:rsidRPr="009D66DF">
        <w:rPr>
          <w:rFonts w:eastAsiaTheme="minorHAnsi"/>
        </w:rPr>
        <w:t xml:space="preserve"> </w:t>
      </w:r>
      <w:proofErr w:type="gramStart"/>
      <w:r w:rsidRPr="009D66DF">
        <w:rPr>
          <w:rFonts w:eastAsiaTheme="minorHAnsi"/>
        </w:rPr>
        <w:t>a</w:t>
      </w:r>
      <w:proofErr w:type="gram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oricărui</w:t>
      </w:r>
      <w:proofErr w:type="spellEnd"/>
      <w:r w:rsidRPr="009D66DF">
        <w:rPr>
          <w:rFonts w:eastAsiaTheme="minorHAnsi"/>
        </w:rPr>
        <w:t xml:space="preserve"> </w:t>
      </w:r>
      <w:proofErr w:type="spellStart"/>
      <w:r w:rsidRPr="009D66DF">
        <w:rPr>
          <w:rFonts w:eastAsiaTheme="minorHAnsi"/>
        </w:rPr>
        <w:t>membru</w:t>
      </w:r>
      <w:proofErr w:type="spellEnd"/>
      <w:r w:rsidRPr="009D66DF">
        <w:rPr>
          <w:rFonts w:eastAsiaTheme="minorHAnsi"/>
        </w:rPr>
        <w:t>/</w:t>
      </w:r>
      <w:proofErr w:type="spellStart"/>
      <w:r w:rsidRPr="009D66DF">
        <w:rPr>
          <w:rFonts w:eastAsiaTheme="minorHAnsi"/>
        </w:rPr>
        <w:t>supleant</w:t>
      </w:r>
      <w:proofErr w:type="spellEnd"/>
      <w:r w:rsidRPr="009D66DF">
        <w:rPr>
          <w:rFonts w:eastAsiaTheme="minorHAnsi"/>
        </w:rPr>
        <w:t>;</w:t>
      </w:r>
    </w:p>
    <w:p w14:paraId="2E9D72CD" w14:textId="6949DF9D" w:rsidR="004F7085" w:rsidRPr="004F7085" w:rsidRDefault="004F7085" w:rsidP="004F7085">
      <w:pPr>
        <w:autoSpaceDE w:val="0"/>
        <w:autoSpaceDN w:val="0"/>
        <w:adjustRightInd w:val="0"/>
        <w:ind w:firstLine="720"/>
        <w:jc w:val="both"/>
        <w:rPr>
          <w:b/>
        </w:rPr>
      </w:pPr>
      <w:proofErr w:type="spellStart"/>
      <w:r>
        <w:rPr>
          <w:bCs/>
        </w:rPr>
        <w:t>Potrivit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calendarului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organizării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concursului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ocuparea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funcțiilor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vacante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directori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directori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adjuncți</w:t>
      </w:r>
      <w:proofErr w:type="spellEnd"/>
      <w:r>
        <w:rPr>
          <w:bCs/>
        </w:rPr>
        <w:t xml:space="preserve"> din </w:t>
      </w:r>
      <w:proofErr w:type="spellStart"/>
      <w:r>
        <w:rPr>
          <w:bCs/>
        </w:rPr>
        <w:t>unitățile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învățământ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preuiversitar</w:t>
      </w:r>
      <w:proofErr w:type="spellEnd"/>
      <w:r>
        <w:rPr>
          <w:bCs/>
        </w:rPr>
        <w:t xml:space="preserve"> de stat, </w:t>
      </w:r>
      <w:proofErr w:type="spellStart"/>
      <w:r w:rsidRPr="004F7085">
        <w:rPr>
          <w:b/>
        </w:rPr>
        <w:t>în</w:t>
      </w:r>
      <w:proofErr w:type="spellEnd"/>
      <w:r w:rsidRPr="004F7085">
        <w:rPr>
          <w:b/>
        </w:rPr>
        <w:t xml:space="preserve"> </w:t>
      </w:r>
      <w:proofErr w:type="spellStart"/>
      <w:r w:rsidRPr="004F7085">
        <w:rPr>
          <w:b/>
        </w:rPr>
        <w:t>perioada</w:t>
      </w:r>
      <w:proofErr w:type="spellEnd"/>
      <w:r w:rsidRPr="004F7085">
        <w:rPr>
          <w:b/>
        </w:rPr>
        <w:t xml:space="preserve"> 16-25 </w:t>
      </w:r>
      <w:proofErr w:type="spellStart"/>
      <w:r w:rsidRPr="004F7085">
        <w:rPr>
          <w:b/>
        </w:rPr>
        <w:t>martie</w:t>
      </w:r>
      <w:proofErr w:type="spellEnd"/>
      <w:r w:rsidRPr="004F7085">
        <w:rPr>
          <w:b/>
        </w:rPr>
        <w:t xml:space="preserve"> 2022, se </w:t>
      </w:r>
      <w:proofErr w:type="spellStart"/>
      <w:r w:rsidRPr="004F7085">
        <w:rPr>
          <w:b/>
        </w:rPr>
        <w:t>desfășoară</w:t>
      </w:r>
      <w:proofErr w:type="spellEnd"/>
      <w:r w:rsidRPr="004F7085">
        <w:rPr>
          <w:b/>
        </w:rPr>
        <w:t xml:space="preserve"> </w:t>
      </w:r>
      <w:proofErr w:type="spellStart"/>
      <w:r w:rsidRPr="004F7085">
        <w:rPr>
          <w:b/>
        </w:rPr>
        <w:t>probele</w:t>
      </w:r>
      <w:proofErr w:type="spellEnd"/>
      <w:r w:rsidRPr="004F7085">
        <w:rPr>
          <w:b/>
        </w:rPr>
        <w:t xml:space="preserve"> de </w:t>
      </w:r>
      <w:proofErr w:type="spellStart"/>
      <w:r w:rsidRPr="004F7085">
        <w:rPr>
          <w:b/>
        </w:rPr>
        <w:t>interviu</w:t>
      </w:r>
      <w:proofErr w:type="spellEnd"/>
      <w:r w:rsidRPr="004F7085">
        <w:rPr>
          <w:b/>
        </w:rPr>
        <w:t xml:space="preserve">. </w:t>
      </w:r>
    </w:p>
    <w:p w14:paraId="3A0B0CE9" w14:textId="77777777" w:rsidR="00EC779C" w:rsidRDefault="00A63816" w:rsidP="00A63816">
      <w:pPr>
        <w:autoSpaceDE w:val="0"/>
        <w:autoSpaceDN w:val="0"/>
        <w:adjustRightInd w:val="0"/>
        <w:ind w:firstLine="426"/>
        <w:jc w:val="both"/>
        <w:rPr>
          <w:bCs/>
        </w:rPr>
      </w:pPr>
      <w:r>
        <w:rPr>
          <w:rFonts w:eastAsiaTheme="minorHAnsi"/>
        </w:rPr>
        <w:t xml:space="preserve">     </w:t>
      </w:r>
      <w:proofErr w:type="spellStart"/>
      <w:r w:rsidR="00320BFC" w:rsidRPr="00320BFC">
        <w:rPr>
          <w:rFonts w:eastAsiaTheme="minorHAnsi"/>
        </w:rPr>
        <w:t>În</w:t>
      </w:r>
      <w:proofErr w:type="spellEnd"/>
      <w:r w:rsidR="00320BFC" w:rsidRPr="00320BFC">
        <w:rPr>
          <w:rFonts w:eastAsiaTheme="minorHAnsi"/>
        </w:rPr>
        <w:t xml:space="preserve"> </w:t>
      </w:r>
      <w:proofErr w:type="spellStart"/>
      <w:r w:rsidR="00320BFC" w:rsidRPr="00320BFC">
        <w:rPr>
          <w:rFonts w:eastAsiaTheme="minorHAnsi"/>
        </w:rPr>
        <w:t>conformitate</w:t>
      </w:r>
      <w:proofErr w:type="spellEnd"/>
      <w:r w:rsidR="00320BFC" w:rsidRPr="00320BFC">
        <w:rPr>
          <w:rFonts w:eastAsiaTheme="minorHAnsi"/>
        </w:rPr>
        <w:t xml:space="preserve"> cu </w:t>
      </w:r>
      <w:proofErr w:type="spellStart"/>
      <w:r w:rsidR="00320BFC" w:rsidRPr="00320BFC">
        <w:rPr>
          <w:rFonts w:eastAsiaTheme="minorHAnsi"/>
        </w:rPr>
        <w:t>prevederile</w:t>
      </w:r>
      <w:proofErr w:type="spellEnd"/>
      <w:r w:rsidR="00320BFC" w:rsidRPr="00320BFC">
        <w:rPr>
          <w:rFonts w:eastAsiaTheme="minorHAnsi"/>
        </w:rPr>
        <w:t xml:space="preserve"> art.258 </w:t>
      </w:r>
      <w:proofErr w:type="spellStart"/>
      <w:r w:rsidR="00320BFC">
        <w:rPr>
          <w:rFonts w:eastAsiaTheme="minorHAnsi"/>
        </w:rPr>
        <w:t>alin</w:t>
      </w:r>
      <w:proofErr w:type="spellEnd"/>
      <w:r w:rsidR="00320BFC" w:rsidRPr="00320BFC">
        <w:rPr>
          <w:rFonts w:eastAsiaTheme="minorHAnsi"/>
        </w:rPr>
        <w:t xml:space="preserve">.(1) </w:t>
      </w:r>
      <w:proofErr w:type="spellStart"/>
      <w:r w:rsidR="00320BFC" w:rsidRPr="00320BFC">
        <w:rPr>
          <w:rFonts w:eastAsiaTheme="minorHAnsi"/>
        </w:rPr>
        <w:t>și</w:t>
      </w:r>
      <w:proofErr w:type="spellEnd"/>
      <w:r w:rsidR="00320BFC" w:rsidRPr="00320BFC">
        <w:rPr>
          <w:rFonts w:eastAsiaTheme="minorHAnsi"/>
        </w:rPr>
        <w:t xml:space="preserve"> </w:t>
      </w:r>
      <w:proofErr w:type="spellStart"/>
      <w:r w:rsidR="00320BFC" w:rsidRPr="00320BFC">
        <w:rPr>
          <w:rFonts w:eastAsiaTheme="minorHAnsi"/>
        </w:rPr>
        <w:t>ali</w:t>
      </w:r>
      <w:r>
        <w:rPr>
          <w:rFonts w:eastAsiaTheme="minorHAnsi"/>
        </w:rPr>
        <w:t>n</w:t>
      </w:r>
      <w:proofErr w:type="spellEnd"/>
      <w:r w:rsidR="00320BFC" w:rsidRPr="00320BFC">
        <w:rPr>
          <w:rFonts w:eastAsiaTheme="minorHAnsi"/>
        </w:rPr>
        <w:t>.(2</w:t>
      </w:r>
      <w:r w:rsidR="00320BFC">
        <w:rPr>
          <w:rFonts w:eastAsiaTheme="minorHAnsi"/>
          <w:i/>
          <w:iCs/>
        </w:rPr>
        <w:t>)</w:t>
      </w:r>
      <w:r w:rsidR="00320BFC" w:rsidRPr="00320BFC">
        <w:rPr>
          <w:rFonts w:eastAsiaTheme="minorHAnsi"/>
          <w:i/>
          <w:iCs/>
        </w:rPr>
        <w:t xml:space="preserve"> </w:t>
      </w:r>
      <w:r w:rsidR="00320BFC" w:rsidRPr="00320BFC">
        <w:rPr>
          <w:rFonts w:eastAsiaTheme="minorHAnsi"/>
        </w:rPr>
        <w:t xml:space="preserve">din </w:t>
      </w:r>
      <w:proofErr w:type="spellStart"/>
      <w:r w:rsidR="00320BFC" w:rsidRPr="00320BFC">
        <w:rPr>
          <w:rFonts w:eastAsiaTheme="minorHAnsi"/>
        </w:rPr>
        <w:t>Legea</w:t>
      </w:r>
      <w:proofErr w:type="spellEnd"/>
      <w:r w:rsidR="00320BFC" w:rsidRPr="00320BFC">
        <w:rPr>
          <w:rFonts w:eastAsiaTheme="minorHAnsi"/>
        </w:rPr>
        <w:t xml:space="preserve"> nr.1/2011- </w:t>
      </w:r>
      <w:proofErr w:type="spellStart"/>
      <w:r w:rsidR="00320BFC" w:rsidRPr="00320BFC">
        <w:rPr>
          <w:rFonts w:eastAsiaTheme="minorHAnsi"/>
        </w:rPr>
        <w:t>Legea</w:t>
      </w:r>
      <w:proofErr w:type="spellEnd"/>
      <w:r w:rsidR="00320BFC" w:rsidRPr="00320BFC">
        <w:rPr>
          <w:rFonts w:eastAsiaTheme="minorHAnsi"/>
        </w:rPr>
        <w:t xml:space="preserve"> </w:t>
      </w:r>
      <w:proofErr w:type="spellStart"/>
      <w:r w:rsidR="00320BFC" w:rsidRPr="00320BFC">
        <w:rPr>
          <w:rFonts w:eastAsiaTheme="minorHAnsi"/>
        </w:rPr>
        <w:t>educației</w:t>
      </w:r>
      <w:proofErr w:type="spellEnd"/>
      <w:r w:rsidR="00320BFC" w:rsidRPr="00320BFC">
        <w:rPr>
          <w:rFonts w:eastAsiaTheme="minorHAnsi"/>
        </w:rPr>
        <w:t xml:space="preserve"> </w:t>
      </w:r>
      <w:proofErr w:type="spellStart"/>
      <w:r w:rsidR="00320BFC" w:rsidRPr="00320BFC">
        <w:rPr>
          <w:rFonts w:eastAsiaTheme="minorHAnsi"/>
        </w:rPr>
        <w:t>naționale</w:t>
      </w:r>
      <w:proofErr w:type="spellEnd"/>
      <w:r w:rsidR="00320BFC" w:rsidRPr="00320BFC">
        <w:rPr>
          <w:rFonts w:eastAsiaTheme="minorHAnsi"/>
        </w:rPr>
        <w:t xml:space="preserve">, art.5 </w:t>
      </w:r>
      <w:proofErr w:type="spellStart"/>
      <w:r w:rsidR="00320BFC" w:rsidRPr="00320BFC">
        <w:rPr>
          <w:rFonts w:eastAsiaTheme="minorHAnsi"/>
        </w:rPr>
        <w:t>pct.II</w:t>
      </w:r>
      <w:proofErr w:type="spellEnd"/>
      <w:r w:rsidR="00320BFC" w:rsidRPr="00320BFC">
        <w:rPr>
          <w:rFonts w:eastAsiaTheme="minorHAnsi"/>
        </w:rPr>
        <w:t xml:space="preserve">, </w:t>
      </w:r>
      <w:proofErr w:type="spellStart"/>
      <w:r w:rsidR="00320BFC" w:rsidRPr="00320BFC">
        <w:rPr>
          <w:rFonts w:eastAsiaTheme="minorHAnsi"/>
        </w:rPr>
        <w:t>lit.</w:t>
      </w:r>
      <w:r w:rsidR="00320BFC" w:rsidRPr="00320BFC">
        <w:rPr>
          <w:bCs/>
        </w:rPr>
        <w:t>”c</w:t>
      </w:r>
      <w:proofErr w:type="spellEnd"/>
      <w:r w:rsidR="00320BFC" w:rsidRPr="00320BFC">
        <w:rPr>
          <w:bCs/>
        </w:rPr>
        <w:t xml:space="preserve">” </w:t>
      </w:r>
      <w:r w:rsidR="00320BFC">
        <w:rPr>
          <w:bCs/>
        </w:rPr>
        <w:t xml:space="preserve">din </w:t>
      </w:r>
      <w:proofErr w:type="spellStart"/>
      <w:r w:rsidR="00320BFC">
        <w:rPr>
          <w:bCs/>
        </w:rPr>
        <w:t>anexa</w:t>
      </w:r>
      <w:proofErr w:type="spellEnd"/>
      <w:r w:rsidR="00320BFC">
        <w:rPr>
          <w:bCs/>
        </w:rPr>
        <w:t xml:space="preserve"> la </w:t>
      </w:r>
      <w:proofErr w:type="spellStart"/>
      <w:r w:rsidR="00320BFC">
        <w:rPr>
          <w:bCs/>
        </w:rPr>
        <w:t>Ordinul</w:t>
      </w:r>
      <w:proofErr w:type="spellEnd"/>
      <w:r w:rsidR="00320BFC">
        <w:rPr>
          <w:bCs/>
        </w:rPr>
        <w:t xml:space="preserve"> nr.4597/2021 </w:t>
      </w:r>
      <w:proofErr w:type="spellStart"/>
      <w:r w:rsidR="00320BFC">
        <w:rPr>
          <w:bCs/>
        </w:rPr>
        <w:t>pentru</w:t>
      </w:r>
      <w:proofErr w:type="spellEnd"/>
      <w:r w:rsidR="00320BFC">
        <w:rPr>
          <w:bCs/>
        </w:rPr>
        <w:t xml:space="preserve"> </w:t>
      </w:r>
      <w:proofErr w:type="spellStart"/>
      <w:r w:rsidR="00320BFC">
        <w:rPr>
          <w:bCs/>
        </w:rPr>
        <w:t>aprobarea</w:t>
      </w:r>
      <w:proofErr w:type="spellEnd"/>
      <w:r w:rsidR="00320BFC">
        <w:rPr>
          <w:bCs/>
        </w:rPr>
        <w:t xml:space="preserve"> </w:t>
      </w:r>
      <w:proofErr w:type="spellStart"/>
      <w:r w:rsidR="00320BFC">
        <w:rPr>
          <w:bCs/>
        </w:rPr>
        <w:t>Metodologiei</w:t>
      </w:r>
      <w:proofErr w:type="spellEnd"/>
      <w:r w:rsidR="00320BFC">
        <w:rPr>
          <w:bCs/>
        </w:rPr>
        <w:t xml:space="preserve">  </w:t>
      </w:r>
      <w:proofErr w:type="spellStart"/>
      <w:r w:rsidR="00320BFC">
        <w:rPr>
          <w:bCs/>
        </w:rPr>
        <w:t>privind</w:t>
      </w:r>
      <w:proofErr w:type="spellEnd"/>
      <w:r w:rsidR="00320BFC">
        <w:rPr>
          <w:bCs/>
        </w:rPr>
        <w:t xml:space="preserve"> </w:t>
      </w:r>
      <w:proofErr w:type="spellStart"/>
      <w:r w:rsidR="00320BFC">
        <w:rPr>
          <w:bCs/>
        </w:rPr>
        <w:t>organizarea</w:t>
      </w:r>
      <w:proofErr w:type="spellEnd"/>
      <w:r w:rsidR="00320BFC">
        <w:rPr>
          <w:bCs/>
        </w:rPr>
        <w:t xml:space="preserve"> </w:t>
      </w:r>
      <w:proofErr w:type="spellStart"/>
      <w:r w:rsidR="00320BFC">
        <w:rPr>
          <w:bCs/>
        </w:rPr>
        <w:t>și</w:t>
      </w:r>
      <w:proofErr w:type="spellEnd"/>
      <w:r w:rsidR="00320BFC">
        <w:rPr>
          <w:bCs/>
        </w:rPr>
        <w:t xml:space="preserve"> </w:t>
      </w:r>
      <w:proofErr w:type="spellStart"/>
      <w:r w:rsidR="00320BFC">
        <w:rPr>
          <w:bCs/>
        </w:rPr>
        <w:t>desfășurarea</w:t>
      </w:r>
      <w:proofErr w:type="spellEnd"/>
      <w:r w:rsidR="00320BFC">
        <w:rPr>
          <w:bCs/>
        </w:rPr>
        <w:t xml:space="preserve"> </w:t>
      </w:r>
      <w:proofErr w:type="spellStart"/>
      <w:r w:rsidR="00320BFC">
        <w:rPr>
          <w:bCs/>
        </w:rPr>
        <w:t>concursului</w:t>
      </w:r>
      <w:proofErr w:type="spellEnd"/>
      <w:r w:rsidR="00320BFC">
        <w:rPr>
          <w:bCs/>
        </w:rPr>
        <w:t xml:space="preserve"> </w:t>
      </w:r>
      <w:proofErr w:type="spellStart"/>
      <w:r w:rsidR="00320BFC">
        <w:rPr>
          <w:bCs/>
        </w:rPr>
        <w:t>pentru</w:t>
      </w:r>
      <w:proofErr w:type="spellEnd"/>
      <w:r w:rsidR="00320BFC">
        <w:rPr>
          <w:bCs/>
        </w:rPr>
        <w:t xml:space="preserve"> </w:t>
      </w:r>
      <w:proofErr w:type="spellStart"/>
      <w:r w:rsidR="00320BFC">
        <w:rPr>
          <w:bCs/>
        </w:rPr>
        <w:t>ocuparea</w:t>
      </w:r>
      <w:proofErr w:type="spellEnd"/>
      <w:r w:rsidR="00320BFC">
        <w:rPr>
          <w:bCs/>
        </w:rPr>
        <w:t xml:space="preserve"> </w:t>
      </w:r>
      <w:proofErr w:type="spellStart"/>
      <w:r w:rsidR="00320BFC">
        <w:rPr>
          <w:bCs/>
        </w:rPr>
        <w:t>funcțiilor</w:t>
      </w:r>
      <w:proofErr w:type="spellEnd"/>
      <w:r w:rsidR="00320BFC">
        <w:rPr>
          <w:bCs/>
        </w:rPr>
        <w:t xml:space="preserve"> de director </w:t>
      </w:r>
      <w:proofErr w:type="spellStart"/>
      <w:r w:rsidR="00320BFC">
        <w:rPr>
          <w:bCs/>
        </w:rPr>
        <w:t>și</w:t>
      </w:r>
      <w:proofErr w:type="spellEnd"/>
      <w:r w:rsidR="00320BFC">
        <w:rPr>
          <w:bCs/>
        </w:rPr>
        <w:t xml:space="preserve"> director adjunct din </w:t>
      </w:r>
      <w:proofErr w:type="spellStart"/>
      <w:r w:rsidR="00320BFC">
        <w:rPr>
          <w:bCs/>
        </w:rPr>
        <w:t>unitățile</w:t>
      </w:r>
      <w:proofErr w:type="spellEnd"/>
      <w:r w:rsidR="00320BFC">
        <w:rPr>
          <w:bCs/>
        </w:rPr>
        <w:t xml:space="preserve"> de </w:t>
      </w:r>
      <w:proofErr w:type="spellStart"/>
      <w:r w:rsidR="00320BFC">
        <w:rPr>
          <w:bCs/>
        </w:rPr>
        <w:t>învățământ</w:t>
      </w:r>
      <w:proofErr w:type="spellEnd"/>
      <w:r w:rsidR="00320BFC">
        <w:rPr>
          <w:bCs/>
        </w:rPr>
        <w:t xml:space="preserve"> </w:t>
      </w:r>
      <w:proofErr w:type="spellStart"/>
      <w:r w:rsidR="00320BFC">
        <w:rPr>
          <w:bCs/>
        </w:rPr>
        <w:t>preuniversitar</w:t>
      </w:r>
      <w:proofErr w:type="spellEnd"/>
      <w:r w:rsidR="00320BFC">
        <w:rPr>
          <w:bCs/>
        </w:rPr>
        <w:t xml:space="preserve"> de stat</w:t>
      </w:r>
      <w:r>
        <w:rPr>
          <w:bCs/>
        </w:rPr>
        <w:t xml:space="preserve">, </w:t>
      </w:r>
    </w:p>
    <w:p w14:paraId="65796FF0" w14:textId="4019AA6F" w:rsidR="00A63816" w:rsidRPr="00A66CCD" w:rsidRDefault="00EC779C" w:rsidP="00A63816">
      <w:pPr>
        <w:autoSpaceDE w:val="0"/>
        <w:autoSpaceDN w:val="0"/>
        <w:adjustRightInd w:val="0"/>
        <w:ind w:firstLine="426"/>
        <w:jc w:val="both"/>
        <w:rPr>
          <w:bCs/>
        </w:rPr>
      </w:pPr>
      <w:r>
        <w:rPr>
          <w:bCs/>
        </w:rPr>
        <w:t xml:space="preserve">     </w:t>
      </w:r>
      <w:proofErr w:type="spellStart"/>
      <w:r>
        <w:rPr>
          <w:bCs/>
        </w:rPr>
        <w:t>A</w:t>
      </w:r>
      <w:r w:rsidR="00320BFC">
        <w:rPr>
          <w:bCs/>
        </w:rPr>
        <w:t>vând</w:t>
      </w:r>
      <w:proofErr w:type="spellEnd"/>
      <w:r w:rsidR="00320BFC">
        <w:rPr>
          <w:bCs/>
        </w:rPr>
        <w:t xml:space="preserve"> </w:t>
      </w:r>
      <w:proofErr w:type="spellStart"/>
      <w:r w:rsidR="00320BFC">
        <w:rPr>
          <w:bCs/>
        </w:rPr>
        <w:t>în</w:t>
      </w:r>
      <w:proofErr w:type="spellEnd"/>
      <w:r w:rsidR="00320BFC">
        <w:rPr>
          <w:bCs/>
        </w:rPr>
        <w:t xml:space="preserve"> </w:t>
      </w:r>
      <w:proofErr w:type="spellStart"/>
      <w:r w:rsidR="00320BFC">
        <w:rPr>
          <w:bCs/>
        </w:rPr>
        <w:t>vedere</w:t>
      </w:r>
      <w:proofErr w:type="spellEnd"/>
      <w:r w:rsidR="00320BFC">
        <w:rPr>
          <w:bCs/>
        </w:rPr>
        <w:t xml:space="preserve"> </w:t>
      </w:r>
      <w:proofErr w:type="spellStart"/>
      <w:r w:rsidR="00320BFC">
        <w:rPr>
          <w:bCs/>
        </w:rPr>
        <w:t>aspectele</w:t>
      </w:r>
      <w:proofErr w:type="spellEnd"/>
      <w:r w:rsidR="00320BFC">
        <w:rPr>
          <w:bCs/>
        </w:rPr>
        <w:t xml:space="preserve"> </w:t>
      </w:r>
      <w:proofErr w:type="spellStart"/>
      <w:r w:rsidR="00320BFC">
        <w:rPr>
          <w:bCs/>
        </w:rPr>
        <w:t>men</w:t>
      </w:r>
      <w:r w:rsidR="00A63816">
        <w:rPr>
          <w:bCs/>
        </w:rPr>
        <w:t>ț</w:t>
      </w:r>
      <w:r w:rsidR="00320BFC">
        <w:rPr>
          <w:bCs/>
        </w:rPr>
        <w:t>ionate</w:t>
      </w:r>
      <w:proofErr w:type="spellEnd"/>
      <w:r w:rsidR="00320BFC">
        <w:rPr>
          <w:bCs/>
        </w:rPr>
        <w:t xml:space="preserve"> </w:t>
      </w:r>
      <w:proofErr w:type="spellStart"/>
      <w:r w:rsidR="00320BFC">
        <w:rPr>
          <w:bCs/>
        </w:rPr>
        <w:t>mai</w:t>
      </w:r>
      <w:proofErr w:type="spellEnd"/>
      <w:r w:rsidR="00320BFC">
        <w:rPr>
          <w:bCs/>
        </w:rPr>
        <w:t xml:space="preserve"> </w:t>
      </w:r>
      <w:proofErr w:type="spellStart"/>
      <w:r w:rsidR="00320BFC">
        <w:rPr>
          <w:bCs/>
        </w:rPr>
        <w:t>sus</w:t>
      </w:r>
      <w:proofErr w:type="spellEnd"/>
      <w:r w:rsidR="00320BFC">
        <w:rPr>
          <w:bCs/>
        </w:rPr>
        <w:t xml:space="preserve"> </w:t>
      </w:r>
      <w:proofErr w:type="spellStart"/>
      <w:r w:rsidR="00320BFC">
        <w:rPr>
          <w:bCs/>
        </w:rPr>
        <w:t>propunem</w:t>
      </w:r>
      <w:proofErr w:type="spellEnd"/>
      <w:r w:rsidR="00320BFC">
        <w:rPr>
          <w:bCs/>
        </w:rPr>
        <w:t xml:space="preserve"> </w:t>
      </w:r>
      <w:proofErr w:type="spellStart"/>
      <w:r w:rsidR="00320BFC">
        <w:rPr>
          <w:bCs/>
        </w:rPr>
        <w:t>spre</w:t>
      </w:r>
      <w:proofErr w:type="spellEnd"/>
      <w:r w:rsidR="00320BFC">
        <w:rPr>
          <w:bCs/>
        </w:rPr>
        <w:t xml:space="preserve"> </w:t>
      </w:r>
      <w:proofErr w:type="spellStart"/>
      <w:r w:rsidR="00320BFC">
        <w:rPr>
          <w:bCs/>
        </w:rPr>
        <w:t>analiză</w:t>
      </w:r>
      <w:proofErr w:type="spellEnd"/>
      <w:r w:rsidR="00320BFC">
        <w:rPr>
          <w:bCs/>
        </w:rPr>
        <w:t xml:space="preserve"> </w:t>
      </w:r>
      <w:proofErr w:type="spellStart"/>
      <w:r w:rsidR="00A63816">
        <w:rPr>
          <w:bCs/>
        </w:rPr>
        <w:t>și</w:t>
      </w:r>
      <w:proofErr w:type="spellEnd"/>
      <w:r w:rsidR="00A63816">
        <w:rPr>
          <w:bCs/>
        </w:rPr>
        <w:t xml:space="preserve"> </w:t>
      </w:r>
      <w:proofErr w:type="spellStart"/>
      <w:r w:rsidR="00A63816">
        <w:rPr>
          <w:bCs/>
        </w:rPr>
        <w:t>aprobare</w:t>
      </w:r>
      <w:proofErr w:type="spellEnd"/>
      <w:r w:rsidR="00A63816">
        <w:rPr>
          <w:bCs/>
        </w:rPr>
        <w:t xml:space="preserve"> </w:t>
      </w:r>
      <w:proofErr w:type="spellStart"/>
      <w:r w:rsidR="00A63816">
        <w:rPr>
          <w:bCs/>
        </w:rPr>
        <w:t>Consiliului</w:t>
      </w:r>
      <w:proofErr w:type="spellEnd"/>
      <w:r w:rsidR="00A63816">
        <w:rPr>
          <w:bCs/>
        </w:rPr>
        <w:t xml:space="preserve"> local </w:t>
      </w:r>
      <w:proofErr w:type="spellStart"/>
      <w:r w:rsidR="00A63816">
        <w:rPr>
          <w:bCs/>
        </w:rPr>
        <w:t>desemnarea</w:t>
      </w:r>
      <w:proofErr w:type="spellEnd"/>
      <w:r w:rsidR="00A63816">
        <w:rPr>
          <w:bCs/>
        </w:rPr>
        <w:t xml:space="preserve"> a </w:t>
      </w:r>
      <w:proofErr w:type="spellStart"/>
      <w:r w:rsidR="00A63816">
        <w:rPr>
          <w:bCs/>
        </w:rPr>
        <w:t>doi</w:t>
      </w:r>
      <w:proofErr w:type="spellEnd"/>
      <w:r w:rsidR="00A63816">
        <w:rPr>
          <w:bCs/>
        </w:rPr>
        <w:t xml:space="preserve"> </w:t>
      </w:r>
      <w:proofErr w:type="spellStart"/>
      <w:r w:rsidR="00A63816">
        <w:rPr>
          <w:bCs/>
        </w:rPr>
        <w:t>reprezentanți</w:t>
      </w:r>
      <w:proofErr w:type="spellEnd"/>
      <w:r w:rsidR="00A63816">
        <w:rPr>
          <w:bCs/>
        </w:rPr>
        <w:t xml:space="preserve"> </w:t>
      </w:r>
      <w:proofErr w:type="spellStart"/>
      <w:r w:rsidR="00A63816">
        <w:rPr>
          <w:bCs/>
        </w:rPr>
        <w:t>și</w:t>
      </w:r>
      <w:proofErr w:type="spellEnd"/>
      <w:r w:rsidR="00A63816">
        <w:rPr>
          <w:bCs/>
        </w:rPr>
        <w:t xml:space="preserve"> </w:t>
      </w:r>
      <w:proofErr w:type="spellStart"/>
      <w:r w:rsidR="00A63816">
        <w:rPr>
          <w:bCs/>
        </w:rPr>
        <w:t>doi</w:t>
      </w:r>
      <w:proofErr w:type="spellEnd"/>
      <w:r w:rsidR="00A63816">
        <w:rPr>
          <w:bCs/>
        </w:rPr>
        <w:t xml:space="preserve"> </w:t>
      </w:r>
      <w:proofErr w:type="spellStart"/>
      <w:r w:rsidR="00A63816">
        <w:rPr>
          <w:bCs/>
        </w:rPr>
        <w:t>membri</w:t>
      </w:r>
      <w:proofErr w:type="spellEnd"/>
      <w:r w:rsidR="00A63816">
        <w:rPr>
          <w:bCs/>
        </w:rPr>
        <w:t xml:space="preserve"> </w:t>
      </w:r>
      <w:proofErr w:type="spellStart"/>
      <w:r w:rsidR="00A63816">
        <w:rPr>
          <w:bCs/>
        </w:rPr>
        <w:t>supleanți</w:t>
      </w:r>
      <w:proofErr w:type="spellEnd"/>
      <w:r w:rsidR="00A63816">
        <w:rPr>
          <w:bCs/>
        </w:rPr>
        <w:t xml:space="preserve">   </w:t>
      </w:r>
      <w:r w:rsidR="00A63816">
        <w:rPr>
          <w:bCs/>
          <w:lang w:val="ro-RO"/>
        </w:rPr>
        <w:t xml:space="preserve">ai </w:t>
      </w:r>
      <w:r w:rsidR="00A63816" w:rsidRPr="00A66CCD">
        <w:rPr>
          <w:bCs/>
          <w:lang w:val="ro-RO"/>
        </w:rPr>
        <w:t xml:space="preserve">Consiliului Local al Municipiului Târgu Mureș </w:t>
      </w:r>
      <w:proofErr w:type="gramStart"/>
      <w:r w:rsidR="00A63816" w:rsidRPr="00A66CCD">
        <w:rPr>
          <w:bCs/>
          <w:lang w:val="ro-RO"/>
        </w:rPr>
        <w:t>în  comisiile</w:t>
      </w:r>
      <w:proofErr w:type="gramEnd"/>
      <w:r w:rsidR="00A63816" w:rsidRPr="00A66CCD">
        <w:rPr>
          <w:bCs/>
          <w:lang w:val="ro-RO"/>
        </w:rPr>
        <w:t xml:space="preserve"> de evaluare a probei de interviu</w:t>
      </w:r>
      <w:r w:rsidR="00A63816">
        <w:rPr>
          <w:bCs/>
          <w:lang w:val="ro-RO"/>
        </w:rPr>
        <w:t xml:space="preserve"> din cadrul </w:t>
      </w:r>
      <w:r w:rsidR="00A63816" w:rsidRPr="00A66CCD">
        <w:rPr>
          <w:bCs/>
          <w:lang w:val="ro-RO"/>
        </w:rPr>
        <w:t xml:space="preserve">concursului pentru ocuparea funcțiilor vacante de director și director adjunct din unitățile de învățământ preuniversitar de stat </w:t>
      </w:r>
      <w:r w:rsidR="00A63816">
        <w:rPr>
          <w:bCs/>
          <w:lang w:val="ro-RO"/>
        </w:rPr>
        <w:t xml:space="preserve"> d</w:t>
      </w:r>
      <w:r w:rsidR="00685940">
        <w:rPr>
          <w:bCs/>
          <w:lang w:val="ro-RO"/>
        </w:rPr>
        <w:t xml:space="preserve">in </w:t>
      </w:r>
      <w:r w:rsidR="00A63816">
        <w:rPr>
          <w:bCs/>
          <w:lang w:val="ro-RO"/>
        </w:rPr>
        <w:t xml:space="preserve"> Municipiul Târgu </w:t>
      </w:r>
      <w:r w:rsidR="00A63816" w:rsidRPr="00A66CCD">
        <w:rPr>
          <w:bCs/>
          <w:lang w:val="ro-RO"/>
        </w:rPr>
        <w:t>Mureș, sesiunea ianuarie-aprilie 2022</w:t>
      </w:r>
      <w:r w:rsidR="00A63816">
        <w:rPr>
          <w:bCs/>
          <w:lang w:val="ro-RO"/>
        </w:rPr>
        <w:t>.</w:t>
      </w:r>
    </w:p>
    <w:p w14:paraId="3CF7F991" w14:textId="5B9583FB" w:rsidR="00697FA4" w:rsidRPr="00412388" w:rsidRDefault="00697FA4" w:rsidP="009D66DF">
      <w:pPr>
        <w:autoSpaceDE w:val="0"/>
        <w:autoSpaceDN w:val="0"/>
        <w:adjustRightInd w:val="0"/>
        <w:rPr>
          <w:bCs/>
        </w:rPr>
      </w:pPr>
    </w:p>
    <w:p w14:paraId="102E14D5" w14:textId="402E6577" w:rsidR="00697FA4" w:rsidRDefault="00697FA4" w:rsidP="00E2768E">
      <w:pPr>
        <w:rPr>
          <w:lang w:val="ro-RO"/>
        </w:rPr>
      </w:pPr>
      <w:r>
        <w:rPr>
          <w:lang w:val="ro-RO"/>
        </w:rPr>
        <w:tab/>
        <w:t>A</w:t>
      </w:r>
      <w:r w:rsidR="00444C88">
        <w:rPr>
          <w:lang w:val="ro-RO"/>
        </w:rPr>
        <w:t xml:space="preserve">nexăm </w:t>
      </w:r>
      <w:r>
        <w:rPr>
          <w:lang w:val="ro-RO"/>
        </w:rPr>
        <w:t>prezentei:</w:t>
      </w:r>
    </w:p>
    <w:p w14:paraId="52E1EB19" w14:textId="4AB67003" w:rsidR="00697FA4" w:rsidRDefault="00697FA4" w:rsidP="00E2768E">
      <w:pPr>
        <w:rPr>
          <w:lang w:val="ro-RO"/>
        </w:rPr>
      </w:pPr>
      <w:r>
        <w:rPr>
          <w:lang w:val="ro-RO"/>
        </w:rPr>
        <w:t xml:space="preserve"> - adresa nr.</w:t>
      </w:r>
      <w:r w:rsidR="00527E9B" w:rsidRPr="00527E9B">
        <w:rPr>
          <w:bCs/>
        </w:rPr>
        <w:t xml:space="preserve"> </w:t>
      </w:r>
      <w:r w:rsidR="00527E9B">
        <w:rPr>
          <w:bCs/>
        </w:rPr>
        <w:t xml:space="preserve">nr.1241 din 10.02.2022 </w:t>
      </w:r>
      <w:r>
        <w:rPr>
          <w:lang w:val="ro-RO"/>
        </w:rPr>
        <w:t xml:space="preserve">a </w:t>
      </w:r>
      <w:r w:rsidR="00431CDD">
        <w:rPr>
          <w:lang w:val="ro-RO"/>
        </w:rPr>
        <w:t>ISJ Mures</w:t>
      </w:r>
    </w:p>
    <w:p w14:paraId="4004EF01" w14:textId="1C5B02E3" w:rsidR="00697FA4" w:rsidRDefault="00444C88" w:rsidP="00E2768E">
      <w:pPr>
        <w:rPr>
          <w:lang w:val="ro-RO"/>
        </w:rPr>
      </w:pPr>
      <w:r>
        <w:rPr>
          <w:lang w:val="ro-RO"/>
        </w:rPr>
        <w:t xml:space="preserve"> </w:t>
      </w:r>
      <w:r w:rsidR="00697FA4">
        <w:rPr>
          <w:lang w:val="ro-RO"/>
        </w:rPr>
        <w:t>-</w:t>
      </w:r>
      <w:r>
        <w:rPr>
          <w:lang w:val="ro-RO"/>
        </w:rPr>
        <w:t xml:space="preserve"> </w:t>
      </w:r>
      <w:r w:rsidR="00EC779C">
        <w:rPr>
          <w:lang w:val="ro-RO"/>
        </w:rPr>
        <w:t xml:space="preserve"> O</w:t>
      </w:r>
      <w:r w:rsidR="004C3255">
        <w:rPr>
          <w:lang w:val="ro-RO"/>
        </w:rPr>
        <w:t>rdinul nr.</w:t>
      </w:r>
      <w:r w:rsidR="009D66DF">
        <w:rPr>
          <w:lang w:val="ro-RO"/>
        </w:rPr>
        <w:t>4597</w:t>
      </w:r>
      <w:r w:rsidR="004C3255">
        <w:rPr>
          <w:lang w:val="ro-RO"/>
        </w:rPr>
        <w:t xml:space="preserve">/2021 privind </w:t>
      </w:r>
      <w:r w:rsidR="009D66DF">
        <w:rPr>
          <w:lang w:val="ro-RO"/>
        </w:rPr>
        <w:t>aprobarea M</w:t>
      </w:r>
      <w:r w:rsidR="004C3255">
        <w:rPr>
          <w:lang w:val="ro-RO"/>
        </w:rPr>
        <w:t>etodologi</w:t>
      </w:r>
      <w:r w:rsidR="009D66DF">
        <w:rPr>
          <w:lang w:val="ro-RO"/>
        </w:rPr>
        <w:t xml:space="preserve">ei privind organizarea și desfășurarea cocursului pentru ocuparea funcțiilor de director și director adjunct din unitățile </w:t>
      </w:r>
      <w:r w:rsidR="004C3255">
        <w:rPr>
          <w:lang w:val="ro-RO"/>
        </w:rPr>
        <w:t xml:space="preserve">de </w:t>
      </w:r>
      <w:r w:rsidR="009D66DF">
        <w:rPr>
          <w:lang w:val="ro-RO"/>
        </w:rPr>
        <w:t>învățământ preunivrsitar de stat.</w:t>
      </w:r>
    </w:p>
    <w:p w14:paraId="1851D9CC" w14:textId="77777777" w:rsidR="00697FA4" w:rsidRDefault="00697FA4" w:rsidP="00E2768E">
      <w:pPr>
        <w:jc w:val="both"/>
        <w:rPr>
          <w:lang w:val="ro-RO"/>
        </w:rPr>
      </w:pPr>
    </w:p>
    <w:p w14:paraId="0EE5B0A0" w14:textId="77777777" w:rsidR="004C3255" w:rsidRDefault="004C3255" w:rsidP="00E2768E">
      <w:pPr>
        <w:jc w:val="both"/>
        <w:rPr>
          <w:lang w:val="ro-RO"/>
        </w:rPr>
      </w:pPr>
    </w:p>
    <w:p w14:paraId="4D36FD1E" w14:textId="77777777" w:rsidR="00697FA4" w:rsidRDefault="00697FA4" w:rsidP="00E2768E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D640D6">
        <w:rPr>
          <w:lang w:val="ro-RO"/>
        </w:rPr>
        <w:tab/>
      </w:r>
      <w:r>
        <w:rPr>
          <w:lang w:val="ro-RO"/>
        </w:rPr>
        <w:t xml:space="preserve">Aviz favorabil al </w:t>
      </w:r>
    </w:p>
    <w:p w14:paraId="5199445C" w14:textId="77777777" w:rsidR="00697FA4" w:rsidRDefault="00697FA4" w:rsidP="00E2768E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</w:t>
      </w:r>
      <w:r w:rsidR="00D640D6">
        <w:rPr>
          <w:lang w:val="ro-RO"/>
        </w:rPr>
        <w:tab/>
      </w:r>
      <w:r>
        <w:rPr>
          <w:lang w:val="ro-RO"/>
        </w:rPr>
        <w:t xml:space="preserve"> compartimentului de resort,</w:t>
      </w:r>
    </w:p>
    <w:p w14:paraId="7FE05CCD" w14:textId="18A07D06" w:rsidR="00697FA4" w:rsidRDefault="00697FA4" w:rsidP="00E2768E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Direcţia Şcoli,</w:t>
      </w:r>
    </w:p>
    <w:p w14:paraId="5FE90547" w14:textId="6A241CB9" w:rsidR="00A63816" w:rsidRDefault="00A63816" w:rsidP="00E2768E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Director executiv adj.</w:t>
      </w:r>
    </w:p>
    <w:p w14:paraId="5D552D71" w14:textId="77777777" w:rsidR="00697FA4" w:rsidRDefault="00697FA4" w:rsidP="00E2768E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Ing. Horaţiu Lobonţ</w:t>
      </w:r>
    </w:p>
    <w:p w14:paraId="27BD2364" w14:textId="77777777" w:rsidR="00697FA4" w:rsidRDefault="00697FA4" w:rsidP="00697FA4">
      <w:pPr>
        <w:jc w:val="both"/>
        <w:rPr>
          <w:b/>
          <w:lang w:val="ro-RO"/>
        </w:rPr>
      </w:pPr>
      <w:r>
        <w:rPr>
          <w:b/>
          <w:lang w:val="ro-RO"/>
        </w:rPr>
        <w:t xml:space="preserve">    </w:t>
      </w:r>
    </w:p>
    <w:p w14:paraId="1E0376EA" w14:textId="77777777" w:rsidR="00D640D6" w:rsidRDefault="00D640D6" w:rsidP="00697FA4">
      <w:pPr>
        <w:jc w:val="both"/>
        <w:rPr>
          <w:b/>
          <w:lang w:val="ro-RO"/>
        </w:rPr>
      </w:pPr>
    </w:p>
    <w:p w14:paraId="05F5C2B5" w14:textId="0C99D450" w:rsidR="00D640D6" w:rsidRDefault="00D640D6" w:rsidP="00697FA4">
      <w:pPr>
        <w:jc w:val="both"/>
        <w:rPr>
          <w:b/>
          <w:lang w:val="ro-RO"/>
        </w:rPr>
      </w:pPr>
    </w:p>
    <w:p w14:paraId="7D573FEB" w14:textId="4A485DCA" w:rsidR="00444C88" w:rsidRPr="00A63816" w:rsidRDefault="00A63816" w:rsidP="00697FA4">
      <w:pPr>
        <w:jc w:val="both"/>
        <w:rPr>
          <w:bCs/>
          <w:lang w:val="ro-RO"/>
        </w:rPr>
      </w:pPr>
      <w:r>
        <w:rPr>
          <w:bCs/>
          <w:lang w:val="ro-RO"/>
        </w:rPr>
        <w:t xml:space="preserve">      </w:t>
      </w:r>
      <w:r w:rsidRPr="00A63816">
        <w:rPr>
          <w:bCs/>
          <w:lang w:val="ro-RO"/>
        </w:rPr>
        <w:t>Întocmit</w:t>
      </w:r>
    </w:p>
    <w:p w14:paraId="43416446" w14:textId="1B9DD69B" w:rsidR="00A63816" w:rsidRPr="00A63816" w:rsidRDefault="00A63816" w:rsidP="00697FA4">
      <w:pPr>
        <w:jc w:val="both"/>
        <w:rPr>
          <w:bCs/>
          <w:lang w:val="ro-RO"/>
        </w:rPr>
      </w:pPr>
      <w:r w:rsidRPr="00A63816">
        <w:rPr>
          <w:bCs/>
          <w:lang w:val="ro-RO"/>
        </w:rPr>
        <w:t>Insp.sup.Elena Morariu</w:t>
      </w:r>
    </w:p>
    <w:p w14:paraId="75FCE05B" w14:textId="0137FB19" w:rsidR="00444C88" w:rsidRDefault="00444C88" w:rsidP="00697FA4">
      <w:pPr>
        <w:jc w:val="both"/>
        <w:rPr>
          <w:b/>
          <w:lang w:val="ro-RO"/>
        </w:rPr>
      </w:pPr>
    </w:p>
    <w:p w14:paraId="5BA8A142" w14:textId="6F3F3D23" w:rsidR="00444C88" w:rsidRDefault="00444C88" w:rsidP="00697FA4">
      <w:pPr>
        <w:jc w:val="both"/>
        <w:rPr>
          <w:b/>
          <w:lang w:val="ro-RO"/>
        </w:rPr>
      </w:pPr>
    </w:p>
    <w:p w14:paraId="16405688" w14:textId="77777777" w:rsidR="00444C88" w:rsidRDefault="00444C88" w:rsidP="00697FA4">
      <w:pPr>
        <w:jc w:val="both"/>
        <w:rPr>
          <w:b/>
          <w:lang w:val="ro-RO"/>
        </w:rPr>
      </w:pPr>
    </w:p>
    <w:p w14:paraId="403B491C" w14:textId="77777777" w:rsidR="00697FA4" w:rsidRPr="00E909F0" w:rsidRDefault="00697FA4" w:rsidP="00697FA4">
      <w:pPr>
        <w:ind w:left="170"/>
        <w:jc w:val="both"/>
        <w:rPr>
          <w:sz w:val="16"/>
          <w:szCs w:val="16"/>
          <w:lang w:val="ro-RO" w:eastAsia="ro-RO"/>
        </w:rPr>
      </w:pPr>
      <w:r w:rsidRPr="005968DA">
        <w:rPr>
          <w:sz w:val="16"/>
          <w:szCs w:val="16"/>
        </w:rPr>
        <w:t>*</w:t>
      </w:r>
      <w:r w:rsidRPr="005968DA">
        <w:rPr>
          <w:sz w:val="16"/>
          <w:szCs w:val="16"/>
          <w:lang w:val="ro-RO"/>
        </w:rPr>
        <w:t xml:space="preserve">Actele </w:t>
      </w:r>
      <w:r w:rsidRPr="005968DA">
        <w:rPr>
          <w:sz w:val="16"/>
          <w:szCs w:val="16"/>
          <w:lang w:val="ro-RO" w:eastAsia="ro-RO"/>
        </w:rPr>
        <w:t xml:space="preserve">administrative sunt hotărârile de Consiliu local care intră în vigoare şi produc efecte juridice după îndeplinirea condiţiilor prevăzute de art. 129, art. 139 din O.U.G. nr. 57/2019 privind Codul Administrativ </w:t>
      </w:r>
    </w:p>
    <w:p w14:paraId="04263782" w14:textId="77777777" w:rsidR="00444C88" w:rsidRDefault="00323B3F" w:rsidP="00E2768E">
      <w:pPr>
        <w:tabs>
          <w:tab w:val="left" w:pos="0"/>
        </w:tabs>
        <w:jc w:val="both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bookmarkStart w:id="1" w:name="_GoBack"/>
      <w:bookmarkEnd w:id="1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6A66072" w14:textId="4AC3FC74" w:rsidR="00444C88" w:rsidRPr="00A953B6" w:rsidRDefault="00444C88" w:rsidP="00444C88">
      <w:pPr>
        <w:pStyle w:val="Listparagraf"/>
        <w:autoSpaceDE w:val="0"/>
        <w:autoSpaceDN w:val="0"/>
        <w:adjustRightInd w:val="0"/>
        <w:ind w:left="7200"/>
        <w:jc w:val="both"/>
        <w:rPr>
          <w:b/>
          <w:sz w:val="16"/>
          <w:szCs w:val="16"/>
          <w:lang w:val="ro-RO"/>
        </w:rPr>
      </w:pPr>
      <w:r>
        <w:t xml:space="preserve">        </w:t>
      </w:r>
      <w:r w:rsidRPr="00A953B6">
        <w:rPr>
          <w:sz w:val="16"/>
          <w:szCs w:val="16"/>
        </w:rPr>
        <w:t>(</w:t>
      </w:r>
      <w:proofErr w:type="gramStart"/>
      <w:r w:rsidRPr="00A953B6">
        <w:rPr>
          <w:sz w:val="16"/>
          <w:szCs w:val="16"/>
        </w:rPr>
        <w:t>nu</w:t>
      </w:r>
      <w:proofErr w:type="gramEnd"/>
      <w:r w:rsidRPr="00A953B6">
        <w:rPr>
          <w:sz w:val="16"/>
          <w:szCs w:val="16"/>
        </w:rPr>
        <w:t xml:space="preserve"> produce </w:t>
      </w:r>
      <w:proofErr w:type="spellStart"/>
      <w:r w:rsidRPr="00A953B6">
        <w:rPr>
          <w:sz w:val="16"/>
          <w:szCs w:val="16"/>
        </w:rPr>
        <w:t>efecte</w:t>
      </w:r>
      <w:proofErr w:type="spellEnd"/>
      <w:r w:rsidRPr="00A953B6">
        <w:rPr>
          <w:sz w:val="16"/>
          <w:szCs w:val="16"/>
        </w:rPr>
        <w:t xml:space="preserve"> </w:t>
      </w:r>
      <w:proofErr w:type="spellStart"/>
      <w:r w:rsidRPr="00A953B6">
        <w:rPr>
          <w:sz w:val="16"/>
          <w:szCs w:val="16"/>
        </w:rPr>
        <w:t>juridice</w:t>
      </w:r>
      <w:proofErr w:type="spellEnd"/>
      <w:r w:rsidRPr="00A953B6">
        <w:rPr>
          <w:sz w:val="16"/>
          <w:szCs w:val="16"/>
        </w:rPr>
        <w:t>)</w:t>
      </w:r>
    </w:p>
    <w:p w14:paraId="17CEE390" w14:textId="4241F681" w:rsidR="00444C88" w:rsidRPr="00A953B6" w:rsidRDefault="00444C88" w:rsidP="00444C88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A953B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Proiect</w:t>
      </w:r>
    </w:p>
    <w:p w14:paraId="76FCBF3C" w14:textId="77777777" w:rsidR="00444C88" w:rsidRPr="00621B70" w:rsidRDefault="00444C88" w:rsidP="00444C88">
      <w:pPr>
        <w:pStyle w:val="Frspaiere"/>
        <w:rPr>
          <w:rFonts w:ascii="Times New Roman" w:hAnsi="Times New Roman" w:cs="Times New Roman"/>
          <w:bCs/>
          <w:sz w:val="28"/>
          <w:szCs w:val="28"/>
          <w:lang w:val="ro-RO" w:eastAsia="ro-RO"/>
        </w:rPr>
      </w:pP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R O M Â N I A </w:t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ab/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ab/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ab/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ab/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ab/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ab/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ab/>
        <w:t xml:space="preserve">                     </w:t>
      </w:r>
    </w:p>
    <w:p w14:paraId="59415C47" w14:textId="77777777" w:rsidR="00444C88" w:rsidRPr="00621B70" w:rsidRDefault="006B1B26" w:rsidP="00444C88">
      <w:pPr>
        <w:pStyle w:val="Frspaiere"/>
        <w:rPr>
          <w:rFonts w:ascii="Times New Roman" w:hAnsi="Times New Roman" w:cs="Times New Roman"/>
          <w:bCs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ro-RO" w:eastAsia="ro-RO"/>
        </w:rPr>
        <w:pict w14:anchorId="2676C8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1pt;margin-top:-24.35pt;width:38.4pt;height:57.6pt;z-index:-251657216;visibility:visible;mso-wrap-edited:f" wrapcoords="-174 0 -174 21481 21600 21481 21600 0 -174 0" o:allowincell="f">
            <v:imagedata r:id="rId8" o:title=""/>
            <w10:wrap type="tight"/>
          </v:shape>
          <o:OLEObject Type="Embed" ProgID="Word.Picture.8" ShapeID="_x0000_s1030" DrawAspect="Content" ObjectID="_1706608768" r:id="rId9"/>
        </w:pict>
      </w:r>
      <w:r w:rsidR="00444C88"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JUDEŢUL MUREŞ                                                                                 </w:t>
      </w:r>
    </w:p>
    <w:p w14:paraId="3B7DF6D2" w14:textId="77777777" w:rsidR="00444C88" w:rsidRPr="002C4125" w:rsidRDefault="00444C88" w:rsidP="00444C88">
      <w:pPr>
        <w:pStyle w:val="Frspaiere"/>
        <w:rPr>
          <w:rFonts w:ascii="Times New Roman" w:hAnsi="Times New Roman" w:cs="Times New Roman"/>
          <w:bCs/>
          <w:sz w:val="28"/>
          <w:szCs w:val="28"/>
          <w:lang w:val="hu-HU" w:eastAsia="ro-RO"/>
        </w:rPr>
      </w:pP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CONSILIUL LOCAL AL MUNICIPIULUI TÂRGU MUREŞ     </w:t>
      </w:r>
      <w:r>
        <w:rPr>
          <w:bCs/>
          <w:sz w:val="24"/>
          <w:szCs w:val="24"/>
          <w:lang w:val="ro-RO"/>
        </w:rPr>
        <w:t xml:space="preserve">                           </w:t>
      </w:r>
      <w:r w:rsidRPr="0074091E">
        <w:rPr>
          <w:bCs/>
          <w:sz w:val="24"/>
          <w:szCs w:val="24"/>
          <w:lang w:val="ro-RO"/>
        </w:rPr>
        <w:t xml:space="preserve">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</w:t>
      </w:r>
    </w:p>
    <w:p w14:paraId="6A72A6C3" w14:textId="77777777" w:rsidR="00444C88" w:rsidRDefault="00444C88" w:rsidP="00444C88">
      <w:pPr>
        <w:pStyle w:val="Frspaiere"/>
        <w:ind w:left="7655" w:firstLine="283"/>
        <w:rPr>
          <w:rFonts w:ascii="Times New Roman" w:hAnsi="Times New Roman" w:cs="Times New Roman"/>
          <w:sz w:val="24"/>
          <w:szCs w:val="24"/>
        </w:rPr>
      </w:pPr>
      <w:r w:rsidRPr="00066BA9">
        <w:rPr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lang w:val="ro-RO" w:eastAsia="ro-RO"/>
        </w:rPr>
        <w:t xml:space="preserve">                                     </w:t>
      </w:r>
      <w:r w:rsidRPr="00066BA9">
        <w:rPr>
          <w:rFonts w:ascii="Times New Roman" w:hAnsi="Times New Roman" w:cs="Times New Roman"/>
          <w:sz w:val="24"/>
          <w:szCs w:val="24"/>
        </w:rPr>
        <w:t>INIȚIATOR</w:t>
      </w:r>
    </w:p>
    <w:p w14:paraId="4B7463D3" w14:textId="3A82D160" w:rsidR="00444C88" w:rsidRPr="00066BA9" w:rsidRDefault="00444C88" w:rsidP="00444C88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PRIMAR</w:t>
      </w:r>
    </w:p>
    <w:p w14:paraId="4B267F73" w14:textId="145D23FD" w:rsidR="00444C88" w:rsidRPr="00066BA9" w:rsidRDefault="00444C88" w:rsidP="00444C8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66B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gramStart"/>
      <w:r w:rsidRPr="00066BA9">
        <w:rPr>
          <w:rFonts w:ascii="Times New Roman" w:hAnsi="Times New Roman" w:cs="Times New Roman"/>
          <w:sz w:val="24"/>
          <w:szCs w:val="24"/>
        </w:rPr>
        <w:t>SOÓS  ZOLTÁN</w:t>
      </w:r>
      <w:proofErr w:type="gramEnd"/>
      <w:r w:rsidRPr="00066BA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1EF44AE7" w14:textId="77777777" w:rsidR="00444C88" w:rsidRPr="00066BA9" w:rsidRDefault="00444C88" w:rsidP="00444C8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66B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p w14:paraId="1CEA3784" w14:textId="77777777" w:rsidR="00444C88" w:rsidRPr="00066BA9" w:rsidRDefault="00444C88" w:rsidP="00444C88">
      <w:pPr>
        <w:jc w:val="center"/>
        <w:rPr>
          <w:bCs/>
          <w:sz w:val="28"/>
          <w:szCs w:val="28"/>
          <w:lang w:val="ro-RO"/>
        </w:rPr>
      </w:pPr>
      <w:r w:rsidRPr="00066BA9">
        <w:rPr>
          <w:bCs/>
          <w:sz w:val="28"/>
          <w:szCs w:val="28"/>
          <w:lang w:val="ro-RO"/>
        </w:rPr>
        <w:t>H O T Ă R Â R E A  nr._______</w:t>
      </w:r>
    </w:p>
    <w:p w14:paraId="60609440" w14:textId="77777777" w:rsidR="00444C88" w:rsidRPr="0074091E" w:rsidRDefault="00444C88" w:rsidP="00444C88">
      <w:pPr>
        <w:jc w:val="center"/>
        <w:rPr>
          <w:bCs/>
          <w:sz w:val="28"/>
          <w:szCs w:val="28"/>
          <w:lang w:val="ro-RO"/>
        </w:rPr>
      </w:pPr>
      <w:r w:rsidRPr="0074091E">
        <w:rPr>
          <w:bCs/>
          <w:sz w:val="28"/>
          <w:szCs w:val="28"/>
          <w:lang w:val="ro-RO"/>
        </w:rPr>
        <w:t>din __________________ 202</w:t>
      </w:r>
      <w:r>
        <w:rPr>
          <w:bCs/>
          <w:sz w:val="28"/>
          <w:szCs w:val="28"/>
          <w:lang w:val="ro-RO"/>
        </w:rPr>
        <w:t>2</w:t>
      </w:r>
    </w:p>
    <w:p w14:paraId="74243829" w14:textId="77777777" w:rsidR="00444C88" w:rsidRPr="00F558B7" w:rsidRDefault="00444C88" w:rsidP="00444C88">
      <w:pPr>
        <w:ind w:left="1080" w:hanging="1080"/>
        <w:jc w:val="center"/>
        <w:rPr>
          <w:b/>
        </w:rPr>
      </w:pPr>
    </w:p>
    <w:p w14:paraId="7F149C52" w14:textId="48DB85DA" w:rsidR="00444C88" w:rsidRPr="00A66CCD" w:rsidRDefault="00444C88" w:rsidP="00444C88">
      <w:pPr>
        <w:autoSpaceDE w:val="0"/>
        <w:autoSpaceDN w:val="0"/>
        <w:adjustRightInd w:val="0"/>
        <w:jc w:val="center"/>
        <w:rPr>
          <w:bCs/>
        </w:rPr>
      </w:pPr>
      <w:r w:rsidRPr="00A66CCD">
        <w:rPr>
          <w:bCs/>
          <w:lang w:val="ro-RO"/>
        </w:rPr>
        <w:t xml:space="preserve">privind desemnarea a doi </w:t>
      </w:r>
      <w:r>
        <w:rPr>
          <w:bCs/>
          <w:lang w:val="ro-RO"/>
        </w:rPr>
        <w:t>reprezentanți</w:t>
      </w:r>
      <w:r w:rsidRPr="00A66CCD">
        <w:rPr>
          <w:bCs/>
          <w:lang w:val="ro-RO"/>
        </w:rPr>
        <w:t xml:space="preserve"> și doi membri supleanți </w:t>
      </w:r>
      <w:r>
        <w:rPr>
          <w:bCs/>
          <w:lang w:val="ro-RO"/>
        </w:rPr>
        <w:t xml:space="preserve">ai </w:t>
      </w:r>
      <w:r w:rsidRPr="00A66CCD">
        <w:rPr>
          <w:bCs/>
          <w:lang w:val="ro-RO"/>
        </w:rPr>
        <w:t>Consiliului Local al Municipiului Târgu Mureș în  comisiile de evaluare a probei de interviu</w:t>
      </w:r>
      <w:r>
        <w:rPr>
          <w:bCs/>
          <w:lang w:val="ro-RO"/>
        </w:rPr>
        <w:t xml:space="preserve"> din cadrul </w:t>
      </w:r>
      <w:r w:rsidRPr="00A66CCD">
        <w:rPr>
          <w:bCs/>
          <w:lang w:val="ro-RO"/>
        </w:rPr>
        <w:t xml:space="preserve">concursului pentru ocuparea funcțiilor vacante de director și director adjunct din unitățile de învățământ preuniversitar de stat </w:t>
      </w:r>
      <w:r>
        <w:rPr>
          <w:bCs/>
          <w:lang w:val="ro-RO"/>
        </w:rPr>
        <w:t xml:space="preserve"> </w:t>
      </w:r>
      <w:r w:rsidR="00EC779C">
        <w:rPr>
          <w:bCs/>
          <w:lang w:val="ro-RO"/>
        </w:rPr>
        <w:t xml:space="preserve">din </w:t>
      </w:r>
      <w:r>
        <w:rPr>
          <w:bCs/>
          <w:lang w:val="ro-RO"/>
        </w:rPr>
        <w:t xml:space="preserve">Municipiul Târgu </w:t>
      </w:r>
      <w:r w:rsidRPr="00A66CCD">
        <w:rPr>
          <w:bCs/>
          <w:lang w:val="ro-RO"/>
        </w:rPr>
        <w:t>Mureș, sesiunea ianuarie-aprilie 2022</w:t>
      </w:r>
    </w:p>
    <w:p w14:paraId="54BDE090" w14:textId="77777777" w:rsidR="00444C88" w:rsidRDefault="00444C88" w:rsidP="00444C88">
      <w:pPr>
        <w:autoSpaceDE w:val="0"/>
        <w:autoSpaceDN w:val="0"/>
        <w:adjustRightInd w:val="0"/>
        <w:ind w:right="-465"/>
        <w:jc w:val="center"/>
        <w:rPr>
          <w:b/>
          <w:bCs/>
        </w:rPr>
      </w:pPr>
    </w:p>
    <w:p w14:paraId="7692298C" w14:textId="77777777" w:rsidR="006B1B26" w:rsidRDefault="006B1B26" w:rsidP="00444C88">
      <w:pPr>
        <w:autoSpaceDE w:val="0"/>
        <w:autoSpaceDN w:val="0"/>
        <w:adjustRightInd w:val="0"/>
        <w:ind w:right="-465"/>
        <w:jc w:val="center"/>
        <w:rPr>
          <w:b/>
          <w:bCs/>
        </w:rPr>
      </w:pPr>
    </w:p>
    <w:p w14:paraId="135CC803" w14:textId="77777777" w:rsidR="00444C88" w:rsidRDefault="00444C88" w:rsidP="00444C88">
      <w:pPr>
        <w:autoSpaceDE w:val="0"/>
        <w:autoSpaceDN w:val="0"/>
        <w:adjustRightInd w:val="0"/>
        <w:ind w:right="-465" w:firstLine="1134"/>
        <w:jc w:val="center"/>
        <w:rPr>
          <w:b/>
          <w:bCs/>
        </w:rPr>
      </w:pPr>
    </w:p>
    <w:p w14:paraId="418CF53C" w14:textId="77777777" w:rsidR="00444C88" w:rsidRPr="00242364" w:rsidRDefault="00444C88" w:rsidP="00444C88">
      <w:pPr>
        <w:ind w:left="1080" w:hanging="1080"/>
        <w:jc w:val="both"/>
        <w:rPr>
          <w:i/>
        </w:rPr>
      </w:pPr>
      <w:r w:rsidRPr="00862B3A">
        <w:rPr>
          <w:i/>
        </w:rPr>
        <w:tab/>
      </w:r>
      <w:r w:rsidRPr="00242364">
        <w:rPr>
          <w:b/>
          <w:bCs/>
          <w:i/>
          <w:lang w:val="ro-RO" w:eastAsia="ro-RO"/>
        </w:rPr>
        <w:t>Consiliul local municipal Târgu Mureş, întrunit în şedinţă ordinară de lucru,</w:t>
      </w:r>
    </w:p>
    <w:p w14:paraId="57A8CFA5" w14:textId="77777777" w:rsidR="00444C88" w:rsidRPr="00242364" w:rsidRDefault="00444C88" w:rsidP="00444C88">
      <w:pPr>
        <w:pStyle w:val="Corptext"/>
        <w:jc w:val="both"/>
        <w:rPr>
          <w:sz w:val="24"/>
        </w:rPr>
      </w:pPr>
      <w:r w:rsidRPr="00862B3A">
        <w:rPr>
          <w:sz w:val="24"/>
        </w:rPr>
        <w:tab/>
      </w:r>
      <w:proofErr w:type="spellStart"/>
      <w:r w:rsidRPr="00242364">
        <w:rPr>
          <w:sz w:val="24"/>
        </w:rPr>
        <w:t>Având</w:t>
      </w:r>
      <w:proofErr w:type="spellEnd"/>
      <w:r w:rsidRPr="00242364">
        <w:rPr>
          <w:sz w:val="24"/>
        </w:rPr>
        <w:t xml:space="preserve"> </w:t>
      </w:r>
      <w:proofErr w:type="spellStart"/>
      <w:r w:rsidRPr="00242364">
        <w:rPr>
          <w:sz w:val="24"/>
        </w:rPr>
        <w:t>în</w:t>
      </w:r>
      <w:proofErr w:type="spellEnd"/>
      <w:r w:rsidRPr="00242364">
        <w:rPr>
          <w:sz w:val="24"/>
        </w:rPr>
        <w:t xml:space="preserve"> </w:t>
      </w:r>
      <w:proofErr w:type="spellStart"/>
      <w:r w:rsidRPr="00242364">
        <w:rPr>
          <w:sz w:val="24"/>
        </w:rPr>
        <w:t>vedere</w:t>
      </w:r>
      <w:proofErr w:type="spellEnd"/>
      <w:r w:rsidRPr="00242364">
        <w:rPr>
          <w:sz w:val="24"/>
        </w:rPr>
        <w:t>:</w:t>
      </w:r>
    </w:p>
    <w:p w14:paraId="67BF09BC" w14:textId="56F6176D" w:rsidR="00444C88" w:rsidRPr="00A66CCD" w:rsidRDefault="00444C88" w:rsidP="00444C8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42364">
        <w:t xml:space="preserve">a) </w:t>
      </w:r>
      <w:proofErr w:type="spellStart"/>
      <w:r w:rsidRPr="00242364">
        <w:t>Referatul</w:t>
      </w:r>
      <w:proofErr w:type="spellEnd"/>
      <w:r w:rsidRPr="00242364">
        <w:t xml:space="preserve"> de </w:t>
      </w:r>
      <w:proofErr w:type="spellStart"/>
      <w:r w:rsidRPr="00242364">
        <w:t>aprobare</w:t>
      </w:r>
      <w:proofErr w:type="spellEnd"/>
      <w:r w:rsidRPr="00242364">
        <w:t xml:space="preserve"> nr.</w:t>
      </w:r>
      <w:r>
        <w:t>71</w:t>
      </w:r>
      <w:r w:rsidRPr="00242364">
        <w:t xml:space="preserve">/_______ din </w:t>
      </w:r>
      <w:r>
        <w:t>15</w:t>
      </w:r>
      <w:r w:rsidRPr="00242364">
        <w:t>.0</w:t>
      </w:r>
      <w:r>
        <w:t>2</w:t>
      </w:r>
      <w:r w:rsidRPr="00242364">
        <w:t xml:space="preserve">.2022, </w:t>
      </w:r>
      <w:proofErr w:type="spellStart"/>
      <w:r w:rsidRPr="00242364">
        <w:t>iniţiat</w:t>
      </w:r>
      <w:proofErr w:type="spellEnd"/>
      <w:r w:rsidRPr="00242364">
        <w:t xml:space="preserve"> de </w:t>
      </w:r>
      <w:proofErr w:type="spellStart"/>
      <w:r w:rsidRPr="00242364">
        <w:t>Primar</w:t>
      </w:r>
      <w:proofErr w:type="spellEnd"/>
      <w:r w:rsidRPr="00242364">
        <w:t xml:space="preserve"> </w:t>
      </w:r>
      <w:proofErr w:type="spellStart"/>
      <w:r w:rsidRPr="00242364">
        <w:t>prin</w:t>
      </w:r>
      <w:proofErr w:type="spellEnd"/>
      <w:r w:rsidRPr="00242364">
        <w:t xml:space="preserve"> </w:t>
      </w:r>
      <w:proofErr w:type="spellStart"/>
      <w:r w:rsidRPr="00242364">
        <w:t>Direcţia</w:t>
      </w:r>
      <w:proofErr w:type="spellEnd"/>
      <w:r w:rsidRPr="00242364">
        <w:t xml:space="preserve"> </w:t>
      </w:r>
      <w:proofErr w:type="spellStart"/>
      <w:r w:rsidRPr="00242364">
        <w:t>Şcoli</w:t>
      </w:r>
      <w:proofErr w:type="spellEnd"/>
      <w:r w:rsidRPr="00242364">
        <w:t xml:space="preserve"> - </w:t>
      </w:r>
      <w:proofErr w:type="spellStart"/>
      <w:r w:rsidRPr="00242364">
        <w:t>Serviciul</w:t>
      </w:r>
      <w:proofErr w:type="spellEnd"/>
      <w:r w:rsidRPr="00242364">
        <w:t xml:space="preserve"> </w:t>
      </w:r>
      <w:proofErr w:type="spellStart"/>
      <w:r w:rsidRPr="00242364">
        <w:t>coordonare</w:t>
      </w:r>
      <w:proofErr w:type="spellEnd"/>
      <w:r w:rsidRPr="00242364">
        <w:t xml:space="preserve"> </w:t>
      </w:r>
      <w:proofErr w:type="spellStart"/>
      <w:r w:rsidRPr="00242364">
        <w:t>administrare</w:t>
      </w:r>
      <w:proofErr w:type="spellEnd"/>
      <w:r w:rsidRPr="00242364">
        <w:t xml:space="preserve">, </w:t>
      </w:r>
      <w:proofErr w:type="spellStart"/>
      <w:r w:rsidRPr="00242364">
        <w:t>urmărire</w:t>
      </w:r>
      <w:proofErr w:type="spellEnd"/>
      <w:r w:rsidRPr="00242364">
        <w:t xml:space="preserve"> </w:t>
      </w:r>
      <w:proofErr w:type="spellStart"/>
      <w:r w:rsidRPr="00242364">
        <w:t>şi</w:t>
      </w:r>
      <w:proofErr w:type="spellEnd"/>
      <w:r w:rsidRPr="00242364">
        <w:t xml:space="preserve"> </w:t>
      </w:r>
      <w:proofErr w:type="spellStart"/>
      <w:r w:rsidRPr="00242364">
        <w:t>aprobare</w:t>
      </w:r>
      <w:proofErr w:type="spellEnd"/>
      <w:r w:rsidRPr="00242364">
        <w:t xml:space="preserve"> a </w:t>
      </w:r>
      <w:proofErr w:type="spellStart"/>
      <w:r w:rsidRPr="00242364">
        <w:t>bugetelor</w:t>
      </w:r>
      <w:proofErr w:type="spellEnd"/>
      <w:r w:rsidRPr="00242364">
        <w:t xml:space="preserve"> de </w:t>
      </w:r>
      <w:proofErr w:type="spellStart"/>
      <w:r w:rsidRPr="00242364">
        <w:t>cheltuieli</w:t>
      </w:r>
      <w:proofErr w:type="spellEnd"/>
      <w:r w:rsidRPr="00242364">
        <w:t xml:space="preserve"> administrative, </w:t>
      </w:r>
      <w:proofErr w:type="spellStart"/>
      <w:r>
        <w:t>privind</w:t>
      </w:r>
      <w:proofErr w:type="spellEnd"/>
      <w:r>
        <w:t xml:space="preserve"> </w:t>
      </w:r>
      <w:proofErr w:type="spellStart"/>
      <w:r w:rsidRPr="00242364">
        <w:t>desemnarea</w:t>
      </w:r>
      <w:proofErr w:type="spellEnd"/>
      <w:r w:rsidRPr="00242364">
        <w:t xml:space="preserve"> </w:t>
      </w:r>
      <w:r w:rsidRPr="00A66CCD">
        <w:rPr>
          <w:bCs/>
          <w:lang w:val="ro-RO"/>
        </w:rPr>
        <w:t xml:space="preserve">a doi </w:t>
      </w:r>
      <w:r>
        <w:rPr>
          <w:bCs/>
          <w:lang w:val="ro-RO"/>
        </w:rPr>
        <w:t>reprezentanți</w:t>
      </w:r>
      <w:r w:rsidRPr="00A66CCD">
        <w:rPr>
          <w:bCs/>
          <w:lang w:val="ro-RO"/>
        </w:rPr>
        <w:t xml:space="preserve"> și doi membri supleanți </w:t>
      </w:r>
      <w:r>
        <w:rPr>
          <w:bCs/>
          <w:lang w:val="ro-RO"/>
        </w:rPr>
        <w:t xml:space="preserve">ai </w:t>
      </w:r>
      <w:r w:rsidRPr="00A66CCD">
        <w:rPr>
          <w:bCs/>
          <w:lang w:val="ro-RO"/>
        </w:rPr>
        <w:t>Consiliului Local al Municipiului Târgu Mureș în  comisiile de evaluare a probei de interviu</w:t>
      </w:r>
      <w:r>
        <w:rPr>
          <w:bCs/>
          <w:lang w:val="ro-RO"/>
        </w:rPr>
        <w:t xml:space="preserve"> din cadrul </w:t>
      </w:r>
      <w:r w:rsidRPr="00A66CCD">
        <w:rPr>
          <w:bCs/>
          <w:lang w:val="ro-RO"/>
        </w:rPr>
        <w:t xml:space="preserve">concursului pentru ocuparea funcțiilor vacante de director și director adjunct din unitățile de învățământ preuniversitar de stat </w:t>
      </w:r>
      <w:r>
        <w:rPr>
          <w:bCs/>
          <w:lang w:val="ro-RO"/>
        </w:rPr>
        <w:t xml:space="preserve"> d</w:t>
      </w:r>
      <w:r w:rsidR="00EC779C">
        <w:rPr>
          <w:bCs/>
          <w:lang w:val="ro-RO"/>
        </w:rPr>
        <w:t xml:space="preserve">in </w:t>
      </w:r>
      <w:r>
        <w:rPr>
          <w:bCs/>
          <w:lang w:val="ro-RO"/>
        </w:rPr>
        <w:t xml:space="preserve">Municipiul Târgu </w:t>
      </w:r>
      <w:r w:rsidRPr="00A66CCD">
        <w:rPr>
          <w:bCs/>
          <w:lang w:val="ro-RO"/>
        </w:rPr>
        <w:t>Mureș, sesiunea ianuarie-aprilie 2022</w:t>
      </w:r>
    </w:p>
    <w:p w14:paraId="70F258F9" w14:textId="26E55148" w:rsidR="00444C88" w:rsidRPr="00242364" w:rsidRDefault="00444C88" w:rsidP="00444C88">
      <w:pPr>
        <w:pStyle w:val="Corptext"/>
        <w:ind w:firstLine="708"/>
        <w:jc w:val="both"/>
        <w:rPr>
          <w:color w:val="FF0000"/>
          <w:sz w:val="24"/>
        </w:rPr>
      </w:pPr>
      <w:r w:rsidRPr="00242364">
        <w:rPr>
          <w:sz w:val="24"/>
        </w:rPr>
        <w:t xml:space="preserve">b) </w:t>
      </w:r>
      <w:proofErr w:type="spellStart"/>
      <w:r w:rsidRPr="00242364">
        <w:rPr>
          <w:sz w:val="24"/>
        </w:rPr>
        <w:t>Raportul</w:t>
      </w:r>
      <w:proofErr w:type="spellEnd"/>
      <w:r w:rsidRPr="00242364">
        <w:rPr>
          <w:sz w:val="24"/>
        </w:rPr>
        <w:t xml:space="preserve"> </w:t>
      </w:r>
      <w:proofErr w:type="spellStart"/>
      <w:r w:rsidRPr="00242364">
        <w:rPr>
          <w:sz w:val="24"/>
        </w:rPr>
        <w:t>Comisiilor</w:t>
      </w:r>
      <w:proofErr w:type="spellEnd"/>
      <w:r w:rsidRPr="00242364">
        <w:rPr>
          <w:sz w:val="24"/>
        </w:rPr>
        <w:t xml:space="preserve"> de </w:t>
      </w:r>
      <w:proofErr w:type="spellStart"/>
      <w:r w:rsidRPr="00242364">
        <w:rPr>
          <w:sz w:val="24"/>
        </w:rPr>
        <w:t>specialitate</w:t>
      </w:r>
      <w:proofErr w:type="spellEnd"/>
      <w:r w:rsidRPr="00242364">
        <w:rPr>
          <w:sz w:val="24"/>
        </w:rPr>
        <w:t xml:space="preserve"> din </w:t>
      </w:r>
      <w:proofErr w:type="spellStart"/>
      <w:r w:rsidRPr="00242364">
        <w:rPr>
          <w:sz w:val="24"/>
        </w:rPr>
        <w:t>cadrul</w:t>
      </w:r>
      <w:proofErr w:type="spellEnd"/>
      <w:r w:rsidRPr="00242364">
        <w:rPr>
          <w:sz w:val="24"/>
        </w:rPr>
        <w:t xml:space="preserve"> </w:t>
      </w:r>
      <w:proofErr w:type="spellStart"/>
      <w:r w:rsidRPr="00242364">
        <w:rPr>
          <w:sz w:val="24"/>
        </w:rPr>
        <w:t>Consiliului</w:t>
      </w:r>
      <w:proofErr w:type="spellEnd"/>
      <w:r w:rsidRPr="00242364">
        <w:rPr>
          <w:sz w:val="24"/>
        </w:rPr>
        <w:t xml:space="preserve"> local al </w:t>
      </w:r>
      <w:proofErr w:type="spellStart"/>
      <w:r w:rsidRPr="00242364">
        <w:rPr>
          <w:sz w:val="24"/>
        </w:rPr>
        <w:t>Municipiului</w:t>
      </w:r>
      <w:proofErr w:type="spellEnd"/>
      <w:r w:rsidRPr="00242364">
        <w:rPr>
          <w:sz w:val="24"/>
        </w:rPr>
        <w:t xml:space="preserve"> </w:t>
      </w:r>
      <w:proofErr w:type="spellStart"/>
      <w:r w:rsidRPr="00242364">
        <w:rPr>
          <w:sz w:val="24"/>
        </w:rPr>
        <w:t>Târgu</w:t>
      </w:r>
      <w:proofErr w:type="spellEnd"/>
      <w:r w:rsidRPr="00242364">
        <w:rPr>
          <w:sz w:val="24"/>
        </w:rPr>
        <w:t xml:space="preserve"> </w:t>
      </w:r>
      <w:proofErr w:type="spellStart"/>
      <w:r w:rsidRPr="00242364">
        <w:rPr>
          <w:sz w:val="24"/>
        </w:rPr>
        <w:t>Mureş</w:t>
      </w:r>
      <w:proofErr w:type="spellEnd"/>
      <w:r w:rsidRPr="00242364">
        <w:rPr>
          <w:sz w:val="24"/>
        </w:rPr>
        <w:t>;</w:t>
      </w:r>
    </w:p>
    <w:p w14:paraId="1C4C3675" w14:textId="77777777" w:rsidR="00444C88" w:rsidRPr="00242364" w:rsidRDefault="00444C88" w:rsidP="00444C88">
      <w:pPr>
        <w:pStyle w:val="Corptext"/>
        <w:jc w:val="both"/>
        <w:rPr>
          <w:sz w:val="24"/>
        </w:rPr>
      </w:pPr>
      <w:r w:rsidRPr="00242364">
        <w:rPr>
          <w:bCs/>
          <w:sz w:val="24"/>
        </w:rPr>
        <w:tab/>
      </w:r>
      <w:proofErr w:type="spellStart"/>
      <w:r w:rsidRPr="00242364">
        <w:rPr>
          <w:bCs/>
          <w:sz w:val="24"/>
        </w:rPr>
        <w:t>În</w:t>
      </w:r>
      <w:proofErr w:type="spellEnd"/>
      <w:r w:rsidRPr="00242364">
        <w:rPr>
          <w:bCs/>
          <w:sz w:val="24"/>
        </w:rPr>
        <w:t xml:space="preserve"> </w:t>
      </w:r>
      <w:proofErr w:type="spellStart"/>
      <w:r w:rsidRPr="00242364">
        <w:rPr>
          <w:bCs/>
          <w:sz w:val="24"/>
        </w:rPr>
        <w:t>conformitate</w:t>
      </w:r>
      <w:proofErr w:type="spellEnd"/>
      <w:r w:rsidRPr="00242364">
        <w:rPr>
          <w:bCs/>
          <w:sz w:val="24"/>
        </w:rPr>
        <w:t xml:space="preserve"> cu </w:t>
      </w:r>
      <w:proofErr w:type="spellStart"/>
      <w:r w:rsidRPr="00242364">
        <w:rPr>
          <w:sz w:val="24"/>
        </w:rPr>
        <w:t>prevederile</w:t>
      </w:r>
      <w:proofErr w:type="spellEnd"/>
      <w:r w:rsidRPr="00242364">
        <w:rPr>
          <w:sz w:val="24"/>
        </w:rPr>
        <w:t>:</w:t>
      </w:r>
    </w:p>
    <w:p w14:paraId="2EC1A7DD" w14:textId="77777777" w:rsidR="007F1948" w:rsidRPr="007F1948" w:rsidRDefault="007F1948" w:rsidP="007F1948">
      <w:pPr>
        <w:pStyle w:val="Listparagraf"/>
        <w:numPr>
          <w:ilvl w:val="0"/>
          <w:numId w:val="4"/>
        </w:numPr>
        <w:ind w:left="-142" w:firstLine="709"/>
        <w:jc w:val="both"/>
      </w:pPr>
      <w:r w:rsidRPr="007F1948">
        <w:rPr>
          <w:rFonts w:eastAsiaTheme="minorHAnsi"/>
        </w:rPr>
        <w:t xml:space="preserve">art.258 </w:t>
      </w:r>
      <w:proofErr w:type="spellStart"/>
      <w:r w:rsidRPr="007F1948">
        <w:rPr>
          <w:rFonts w:eastAsiaTheme="minorHAnsi"/>
        </w:rPr>
        <w:t>alin</w:t>
      </w:r>
      <w:proofErr w:type="spellEnd"/>
      <w:proofErr w:type="gramStart"/>
      <w:r w:rsidRPr="007F1948">
        <w:rPr>
          <w:rFonts w:eastAsiaTheme="minorHAnsi"/>
        </w:rPr>
        <w:t>.(</w:t>
      </w:r>
      <w:proofErr w:type="gramEnd"/>
      <w:r w:rsidRPr="007F1948">
        <w:rPr>
          <w:rFonts w:eastAsiaTheme="minorHAnsi"/>
        </w:rPr>
        <w:t xml:space="preserve">1) </w:t>
      </w:r>
      <w:proofErr w:type="spellStart"/>
      <w:r w:rsidRPr="007F1948">
        <w:rPr>
          <w:rFonts w:eastAsiaTheme="minorHAnsi"/>
        </w:rPr>
        <w:t>și</w:t>
      </w:r>
      <w:proofErr w:type="spellEnd"/>
      <w:r w:rsidRPr="007F1948">
        <w:rPr>
          <w:rFonts w:eastAsiaTheme="minorHAnsi"/>
        </w:rPr>
        <w:t xml:space="preserve"> </w:t>
      </w:r>
      <w:proofErr w:type="spellStart"/>
      <w:r w:rsidRPr="007F1948">
        <w:rPr>
          <w:rFonts w:eastAsiaTheme="minorHAnsi"/>
        </w:rPr>
        <w:t>alin</w:t>
      </w:r>
      <w:proofErr w:type="spellEnd"/>
      <w:r w:rsidRPr="007F1948">
        <w:rPr>
          <w:rFonts w:eastAsiaTheme="minorHAnsi"/>
        </w:rPr>
        <w:t>.(2</w:t>
      </w:r>
      <w:r w:rsidRPr="007F1948">
        <w:rPr>
          <w:rFonts w:eastAsiaTheme="minorHAnsi"/>
          <w:i/>
          <w:iCs/>
        </w:rPr>
        <w:t xml:space="preserve">) </w:t>
      </w:r>
      <w:r w:rsidRPr="007F1948">
        <w:rPr>
          <w:rFonts w:eastAsiaTheme="minorHAnsi"/>
        </w:rPr>
        <w:t xml:space="preserve">din </w:t>
      </w:r>
      <w:proofErr w:type="spellStart"/>
      <w:r w:rsidRPr="007F1948">
        <w:rPr>
          <w:rFonts w:eastAsiaTheme="minorHAnsi"/>
        </w:rPr>
        <w:t>Legea</w:t>
      </w:r>
      <w:proofErr w:type="spellEnd"/>
      <w:r w:rsidRPr="007F1948">
        <w:rPr>
          <w:rFonts w:eastAsiaTheme="minorHAnsi"/>
        </w:rPr>
        <w:t xml:space="preserve"> nr.1/2011- </w:t>
      </w:r>
      <w:proofErr w:type="spellStart"/>
      <w:r w:rsidRPr="007F1948">
        <w:rPr>
          <w:rFonts w:eastAsiaTheme="minorHAnsi"/>
        </w:rPr>
        <w:t>Legea</w:t>
      </w:r>
      <w:proofErr w:type="spellEnd"/>
      <w:r w:rsidRPr="007F1948">
        <w:rPr>
          <w:rFonts w:eastAsiaTheme="minorHAnsi"/>
        </w:rPr>
        <w:t xml:space="preserve"> </w:t>
      </w:r>
      <w:proofErr w:type="spellStart"/>
      <w:r w:rsidRPr="007F1948">
        <w:rPr>
          <w:rFonts w:eastAsiaTheme="minorHAnsi"/>
        </w:rPr>
        <w:t>educației</w:t>
      </w:r>
      <w:proofErr w:type="spellEnd"/>
      <w:r w:rsidRPr="007F1948">
        <w:rPr>
          <w:rFonts w:eastAsiaTheme="minorHAnsi"/>
        </w:rPr>
        <w:t xml:space="preserve"> </w:t>
      </w:r>
      <w:proofErr w:type="spellStart"/>
      <w:r w:rsidRPr="007F1948">
        <w:rPr>
          <w:rFonts w:eastAsiaTheme="minorHAnsi"/>
        </w:rPr>
        <w:t>naționale</w:t>
      </w:r>
      <w:proofErr w:type="spellEnd"/>
      <w:r w:rsidRPr="007F1948">
        <w:rPr>
          <w:rFonts w:eastAsiaTheme="minorHAnsi"/>
        </w:rPr>
        <w:t xml:space="preserve">, art.5 </w:t>
      </w:r>
      <w:proofErr w:type="spellStart"/>
      <w:r w:rsidRPr="007F1948">
        <w:rPr>
          <w:rFonts w:eastAsiaTheme="minorHAnsi"/>
        </w:rPr>
        <w:t>pct.II</w:t>
      </w:r>
      <w:proofErr w:type="spellEnd"/>
      <w:r w:rsidRPr="007F1948">
        <w:rPr>
          <w:rFonts w:eastAsiaTheme="minorHAnsi"/>
        </w:rPr>
        <w:t xml:space="preserve">, </w:t>
      </w:r>
      <w:proofErr w:type="spellStart"/>
      <w:r w:rsidRPr="007F1948">
        <w:rPr>
          <w:rFonts w:eastAsiaTheme="minorHAnsi"/>
        </w:rPr>
        <w:t>lit.</w:t>
      </w:r>
      <w:r w:rsidRPr="007F1948">
        <w:rPr>
          <w:bCs/>
        </w:rPr>
        <w:t>”c</w:t>
      </w:r>
      <w:proofErr w:type="spellEnd"/>
      <w:r w:rsidRPr="007F1948">
        <w:rPr>
          <w:bCs/>
        </w:rPr>
        <w:t xml:space="preserve">” din </w:t>
      </w:r>
      <w:proofErr w:type="spellStart"/>
      <w:r w:rsidRPr="007F1948">
        <w:rPr>
          <w:bCs/>
        </w:rPr>
        <w:t>anexa</w:t>
      </w:r>
      <w:proofErr w:type="spellEnd"/>
      <w:r w:rsidRPr="007F1948">
        <w:rPr>
          <w:bCs/>
        </w:rPr>
        <w:t xml:space="preserve"> la </w:t>
      </w:r>
      <w:proofErr w:type="spellStart"/>
      <w:r w:rsidRPr="007F1948">
        <w:rPr>
          <w:bCs/>
        </w:rPr>
        <w:t>Ordinul</w:t>
      </w:r>
      <w:proofErr w:type="spellEnd"/>
      <w:r w:rsidRPr="007F1948">
        <w:rPr>
          <w:bCs/>
        </w:rPr>
        <w:t xml:space="preserve"> nr.4597/2021 </w:t>
      </w:r>
      <w:proofErr w:type="spellStart"/>
      <w:r w:rsidRPr="007F1948">
        <w:rPr>
          <w:bCs/>
        </w:rPr>
        <w:t>pentru</w:t>
      </w:r>
      <w:proofErr w:type="spellEnd"/>
      <w:r w:rsidRPr="007F1948">
        <w:rPr>
          <w:bCs/>
        </w:rPr>
        <w:t xml:space="preserve"> </w:t>
      </w:r>
      <w:proofErr w:type="spellStart"/>
      <w:r w:rsidRPr="007F1948">
        <w:rPr>
          <w:bCs/>
        </w:rPr>
        <w:t>aprobarea</w:t>
      </w:r>
      <w:proofErr w:type="spellEnd"/>
      <w:r w:rsidRPr="007F1948">
        <w:rPr>
          <w:bCs/>
        </w:rPr>
        <w:t xml:space="preserve"> </w:t>
      </w:r>
      <w:proofErr w:type="spellStart"/>
      <w:r w:rsidRPr="007F1948">
        <w:rPr>
          <w:bCs/>
        </w:rPr>
        <w:t>Metodologiei</w:t>
      </w:r>
      <w:proofErr w:type="spellEnd"/>
      <w:r w:rsidRPr="007F1948">
        <w:rPr>
          <w:bCs/>
        </w:rPr>
        <w:t xml:space="preserve">  </w:t>
      </w:r>
      <w:proofErr w:type="spellStart"/>
      <w:r w:rsidRPr="007F1948">
        <w:rPr>
          <w:bCs/>
        </w:rPr>
        <w:t>privind</w:t>
      </w:r>
      <w:proofErr w:type="spellEnd"/>
      <w:r w:rsidRPr="007F1948">
        <w:rPr>
          <w:bCs/>
        </w:rPr>
        <w:t xml:space="preserve"> </w:t>
      </w:r>
      <w:proofErr w:type="spellStart"/>
      <w:r w:rsidRPr="007F1948">
        <w:rPr>
          <w:bCs/>
        </w:rPr>
        <w:t>organizarea</w:t>
      </w:r>
      <w:proofErr w:type="spellEnd"/>
      <w:r w:rsidRPr="007F1948">
        <w:rPr>
          <w:bCs/>
        </w:rPr>
        <w:t xml:space="preserve"> </w:t>
      </w:r>
      <w:proofErr w:type="spellStart"/>
      <w:r w:rsidRPr="007F1948">
        <w:rPr>
          <w:bCs/>
        </w:rPr>
        <w:t>și</w:t>
      </w:r>
      <w:proofErr w:type="spellEnd"/>
      <w:r w:rsidRPr="007F1948">
        <w:rPr>
          <w:bCs/>
        </w:rPr>
        <w:t xml:space="preserve"> </w:t>
      </w:r>
      <w:proofErr w:type="spellStart"/>
      <w:r w:rsidRPr="007F1948">
        <w:rPr>
          <w:bCs/>
        </w:rPr>
        <w:t>desfășurarea</w:t>
      </w:r>
      <w:proofErr w:type="spellEnd"/>
      <w:r w:rsidRPr="007F1948">
        <w:rPr>
          <w:bCs/>
        </w:rPr>
        <w:t xml:space="preserve"> </w:t>
      </w:r>
      <w:proofErr w:type="spellStart"/>
      <w:r w:rsidRPr="007F1948">
        <w:rPr>
          <w:bCs/>
        </w:rPr>
        <w:t>concursului</w:t>
      </w:r>
      <w:proofErr w:type="spellEnd"/>
      <w:r w:rsidRPr="007F1948">
        <w:rPr>
          <w:bCs/>
        </w:rPr>
        <w:t xml:space="preserve"> </w:t>
      </w:r>
      <w:proofErr w:type="spellStart"/>
      <w:r w:rsidRPr="007F1948">
        <w:rPr>
          <w:bCs/>
        </w:rPr>
        <w:t>pentru</w:t>
      </w:r>
      <w:proofErr w:type="spellEnd"/>
      <w:r w:rsidRPr="007F1948">
        <w:rPr>
          <w:bCs/>
        </w:rPr>
        <w:t xml:space="preserve"> </w:t>
      </w:r>
      <w:proofErr w:type="spellStart"/>
      <w:r w:rsidRPr="007F1948">
        <w:rPr>
          <w:bCs/>
        </w:rPr>
        <w:t>ocuparea</w:t>
      </w:r>
      <w:proofErr w:type="spellEnd"/>
      <w:r w:rsidRPr="007F1948">
        <w:rPr>
          <w:bCs/>
        </w:rPr>
        <w:t xml:space="preserve"> </w:t>
      </w:r>
      <w:proofErr w:type="spellStart"/>
      <w:r w:rsidRPr="007F1948">
        <w:rPr>
          <w:bCs/>
        </w:rPr>
        <w:t>funcțiilor</w:t>
      </w:r>
      <w:proofErr w:type="spellEnd"/>
      <w:r w:rsidRPr="007F1948">
        <w:rPr>
          <w:bCs/>
        </w:rPr>
        <w:t xml:space="preserve"> de director </w:t>
      </w:r>
      <w:proofErr w:type="spellStart"/>
      <w:r w:rsidRPr="007F1948">
        <w:rPr>
          <w:bCs/>
        </w:rPr>
        <w:t>și</w:t>
      </w:r>
      <w:proofErr w:type="spellEnd"/>
      <w:r w:rsidRPr="007F1948">
        <w:rPr>
          <w:bCs/>
        </w:rPr>
        <w:t xml:space="preserve"> director adjunct din </w:t>
      </w:r>
      <w:proofErr w:type="spellStart"/>
      <w:r w:rsidRPr="007F1948">
        <w:rPr>
          <w:bCs/>
        </w:rPr>
        <w:t>unitățile</w:t>
      </w:r>
      <w:proofErr w:type="spellEnd"/>
      <w:r w:rsidRPr="007F1948">
        <w:rPr>
          <w:bCs/>
        </w:rPr>
        <w:t xml:space="preserve"> de </w:t>
      </w:r>
      <w:proofErr w:type="spellStart"/>
      <w:r w:rsidRPr="007F1948">
        <w:rPr>
          <w:bCs/>
        </w:rPr>
        <w:t>învățământ</w:t>
      </w:r>
      <w:proofErr w:type="spellEnd"/>
      <w:r w:rsidRPr="007F1948">
        <w:rPr>
          <w:bCs/>
        </w:rPr>
        <w:t xml:space="preserve"> </w:t>
      </w:r>
      <w:proofErr w:type="spellStart"/>
      <w:r w:rsidRPr="007F1948">
        <w:rPr>
          <w:bCs/>
        </w:rPr>
        <w:t>preuniversitar</w:t>
      </w:r>
      <w:proofErr w:type="spellEnd"/>
      <w:r w:rsidRPr="007F1948">
        <w:rPr>
          <w:bCs/>
        </w:rPr>
        <w:t xml:space="preserve"> de stat</w:t>
      </w:r>
    </w:p>
    <w:p w14:paraId="3914334D" w14:textId="1401B5A2" w:rsidR="00444C88" w:rsidRPr="00242364" w:rsidRDefault="00444C88" w:rsidP="007F1948">
      <w:pPr>
        <w:pStyle w:val="Listparagraf"/>
        <w:numPr>
          <w:ilvl w:val="0"/>
          <w:numId w:val="4"/>
        </w:numPr>
        <w:ind w:left="-142" w:firstLine="709"/>
        <w:jc w:val="both"/>
      </w:pPr>
      <w:proofErr w:type="spellStart"/>
      <w:r w:rsidRPr="00242364">
        <w:t>Ținând</w:t>
      </w:r>
      <w:proofErr w:type="spellEnd"/>
      <w:r w:rsidRPr="00242364">
        <w:t xml:space="preserve"> </w:t>
      </w:r>
      <w:proofErr w:type="spellStart"/>
      <w:r w:rsidRPr="00242364">
        <w:t>seama</w:t>
      </w:r>
      <w:proofErr w:type="spellEnd"/>
      <w:r w:rsidRPr="00242364">
        <w:t xml:space="preserve">  de </w:t>
      </w:r>
      <w:proofErr w:type="spellStart"/>
      <w:r w:rsidRPr="00242364">
        <w:t>prevederile</w:t>
      </w:r>
      <w:proofErr w:type="spellEnd"/>
      <w:r w:rsidRPr="00242364">
        <w:t xml:space="preserve"> art.80 </w:t>
      </w:r>
      <w:proofErr w:type="spellStart"/>
      <w:r w:rsidRPr="00242364">
        <w:t>și</w:t>
      </w:r>
      <w:proofErr w:type="spellEnd"/>
      <w:r w:rsidRPr="00242364">
        <w:t xml:space="preserve"> art.81 din </w:t>
      </w:r>
      <w:proofErr w:type="spellStart"/>
      <w:r w:rsidRPr="00242364">
        <w:t>Legea</w:t>
      </w:r>
      <w:proofErr w:type="spellEnd"/>
      <w:r w:rsidRPr="00242364">
        <w:t xml:space="preserve"> nr.24</w:t>
      </w:r>
      <w:r w:rsidR="007F1948">
        <w:t>/</w:t>
      </w:r>
      <w:r w:rsidRPr="00242364">
        <w:t xml:space="preserve">2000 </w:t>
      </w:r>
      <w:proofErr w:type="spellStart"/>
      <w:r w:rsidRPr="00242364">
        <w:t>privind</w:t>
      </w:r>
      <w:proofErr w:type="spellEnd"/>
      <w:r w:rsidRPr="00242364">
        <w:t xml:space="preserve"> </w:t>
      </w:r>
      <w:proofErr w:type="spellStart"/>
      <w:r w:rsidRPr="00242364">
        <w:t>normele</w:t>
      </w:r>
      <w:proofErr w:type="spellEnd"/>
      <w:r w:rsidRPr="00242364">
        <w:t xml:space="preserve"> de </w:t>
      </w:r>
      <w:proofErr w:type="spellStart"/>
      <w:r w:rsidRPr="00242364">
        <w:t>tehnică</w:t>
      </w:r>
      <w:proofErr w:type="spellEnd"/>
      <w:r w:rsidRPr="00242364">
        <w:t xml:space="preserve"> legislative </w:t>
      </w:r>
      <w:proofErr w:type="spellStart"/>
      <w:r w:rsidRPr="00242364">
        <w:t>pentru</w:t>
      </w:r>
      <w:proofErr w:type="spellEnd"/>
      <w:r w:rsidRPr="00242364">
        <w:t xml:space="preserve"> </w:t>
      </w:r>
      <w:proofErr w:type="spellStart"/>
      <w:r w:rsidRPr="00242364">
        <w:t>elaborarea</w:t>
      </w:r>
      <w:proofErr w:type="spellEnd"/>
      <w:r w:rsidRPr="00242364">
        <w:t xml:space="preserve"> </w:t>
      </w:r>
      <w:proofErr w:type="spellStart"/>
      <w:r w:rsidRPr="00242364">
        <w:t>actelor</w:t>
      </w:r>
      <w:proofErr w:type="spellEnd"/>
      <w:r w:rsidRPr="00242364">
        <w:t xml:space="preserve"> normative, </w:t>
      </w:r>
      <w:proofErr w:type="spellStart"/>
      <w:r w:rsidRPr="00242364">
        <w:t>republicată</w:t>
      </w:r>
      <w:proofErr w:type="spellEnd"/>
      <w:r w:rsidRPr="00242364">
        <w:t xml:space="preserve">, cu </w:t>
      </w:r>
      <w:proofErr w:type="spellStart"/>
      <w:r w:rsidRPr="00242364">
        <w:t>modificările</w:t>
      </w:r>
      <w:proofErr w:type="spellEnd"/>
      <w:r w:rsidRPr="00242364">
        <w:t xml:space="preserve"> </w:t>
      </w:r>
      <w:proofErr w:type="spellStart"/>
      <w:r w:rsidRPr="00242364">
        <w:t>și</w:t>
      </w:r>
      <w:proofErr w:type="spellEnd"/>
      <w:r w:rsidRPr="00242364">
        <w:t xml:space="preserve"> </w:t>
      </w:r>
      <w:proofErr w:type="spellStart"/>
      <w:r w:rsidRPr="00242364">
        <w:t>completările</w:t>
      </w:r>
      <w:proofErr w:type="spellEnd"/>
      <w:r w:rsidRPr="00242364">
        <w:t xml:space="preserve"> </w:t>
      </w:r>
      <w:proofErr w:type="spellStart"/>
      <w:r w:rsidRPr="00242364">
        <w:t>ulterioare</w:t>
      </w:r>
      <w:proofErr w:type="spellEnd"/>
      <w:r w:rsidRPr="00242364">
        <w:t xml:space="preserve">,; </w:t>
      </w:r>
    </w:p>
    <w:p w14:paraId="5700F3F4" w14:textId="77777777" w:rsidR="00444C88" w:rsidRPr="00242364" w:rsidRDefault="00444C88" w:rsidP="00444C88">
      <w:pPr>
        <w:pStyle w:val="Indentcorptext"/>
      </w:pPr>
      <w:r w:rsidRPr="00242364">
        <w:t xml:space="preserve">În temeiul prevederilor art.129 alin.(1), alin.(2), lit. “d”, alin.(7), lit.”a”, alin.(14), art.136 alin.(1), art.139 alin. (1), precum şi art. 196  alin. (1) lit.”a “ din O.U.G nr.57/2019 privind Codul administrativ </w:t>
      </w:r>
    </w:p>
    <w:p w14:paraId="5A9BAF75" w14:textId="77777777" w:rsidR="00444C88" w:rsidRPr="00242364" w:rsidRDefault="00444C88" w:rsidP="00444C88">
      <w:pPr>
        <w:jc w:val="both"/>
      </w:pPr>
    </w:p>
    <w:p w14:paraId="21A6F0D9" w14:textId="77777777" w:rsidR="00444C88" w:rsidRDefault="00444C88" w:rsidP="00444C88">
      <w:pPr>
        <w:adjustRightInd w:val="0"/>
        <w:jc w:val="center"/>
        <w:rPr>
          <w:lang w:val="ro-RO" w:eastAsia="ro-RO"/>
        </w:rPr>
      </w:pPr>
      <w:r w:rsidRPr="00242364">
        <w:rPr>
          <w:b/>
          <w:bCs/>
          <w:lang w:val="ro-RO" w:eastAsia="ro-RO"/>
        </w:rPr>
        <w:t xml:space="preserve">H o t ă r ă ş t e </w:t>
      </w:r>
      <w:r w:rsidRPr="00242364">
        <w:rPr>
          <w:lang w:val="ro-RO" w:eastAsia="ro-RO"/>
        </w:rPr>
        <w:t>:</w:t>
      </w:r>
    </w:p>
    <w:p w14:paraId="20A1B170" w14:textId="77777777" w:rsidR="006B1B26" w:rsidRPr="00242364" w:rsidRDefault="006B1B26" w:rsidP="00444C88">
      <w:pPr>
        <w:adjustRightInd w:val="0"/>
        <w:jc w:val="center"/>
        <w:rPr>
          <w:lang w:val="ro-RO" w:eastAsia="ro-RO"/>
        </w:rPr>
      </w:pPr>
    </w:p>
    <w:p w14:paraId="42C3F18B" w14:textId="77777777" w:rsidR="00EC779C" w:rsidRDefault="00444C88" w:rsidP="00EC779C">
      <w:pPr>
        <w:pStyle w:val="Corptext"/>
        <w:ind w:firstLine="708"/>
        <w:jc w:val="both"/>
        <w:rPr>
          <w:bCs/>
          <w:sz w:val="24"/>
          <w:lang w:val="ro-RO"/>
        </w:rPr>
      </w:pPr>
      <w:r w:rsidRPr="00242364">
        <w:rPr>
          <w:b/>
          <w:sz w:val="24"/>
          <w:lang w:val="ro-RO"/>
        </w:rPr>
        <w:t>Art.1.</w:t>
      </w:r>
      <w:r w:rsidRPr="00242364">
        <w:rPr>
          <w:sz w:val="24"/>
          <w:lang w:val="ro-RO"/>
        </w:rPr>
        <w:t xml:space="preserve"> Se aprobă </w:t>
      </w:r>
      <w:proofErr w:type="spellStart"/>
      <w:r w:rsidRPr="00242364">
        <w:rPr>
          <w:sz w:val="24"/>
        </w:rPr>
        <w:t>desemnarea</w:t>
      </w:r>
      <w:proofErr w:type="spellEnd"/>
      <w:r w:rsidRPr="00242364">
        <w:rPr>
          <w:sz w:val="24"/>
          <w:lang w:val="ro-RO"/>
        </w:rPr>
        <w:t xml:space="preserve"> </w:t>
      </w:r>
      <w:r w:rsidR="00EC779C">
        <w:rPr>
          <w:sz w:val="24"/>
          <w:lang w:val="ro-RO"/>
        </w:rPr>
        <w:t xml:space="preserve">a doi </w:t>
      </w:r>
      <w:proofErr w:type="spellStart"/>
      <w:r>
        <w:rPr>
          <w:sz w:val="24"/>
        </w:rPr>
        <w:t>reprezentanți</w:t>
      </w:r>
      <w:proofErr w:type="spellEnd"/>
      <w:r w:rsidR="00EC779C">
        <w:rPr>
          <w:sz w:val="24"/>
        </w:rPr>
        <w:t xml:space="preserve"> </w:t>
      </w:r>
      <w:proofErr w:type="spellStart"/>
      <w:r w:rsidR="00EC779C">
        <w:rPr>
          <w:sz w:val="24"/>
        </w:rPr>
        <w:t>ai</w:t>
      </w:r>
      <w:proofErr w:type="spellEnd"/>
      <w:r w:rsidRPr="00242364">
        <w:rPr>
          <w:sz w:val="24"/>
        </w:rPr>
        <w:t xml:space="preserve"> </w:t>
      </w:r>
      <w:proofErr w:type="spellStart"/>
      <w:r w:rsidRPr="00242364">
        <w:rPr>
          <w:sz w:val="24"/>
        </w:rPr>
        <w:t>Consiliului</w:t>
      </w:r>
      <w:proofErr w:type="spellEnd"/>
      <w:r w:rsidRPr="00242364">
        <w:rPr>
          <w:sz w:val="24"/>
        </w:rPr>
        <w:t xml:space="preserve"> Local </w:t>
      </w:r>
      <w:r>
        <w:rPr>
          <w:sz w:val="24"/>
        </w:rPr>
        <w:t xml:space="preserve">al </w:t>
      </w:r>
      <w:proofErr w:type="spellStart"/>
      <w:r>
        <w:rPr>
          <w:sz w:val="24"/>
        </w:rPr>
        <w:t>Municipiului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Târgu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Mureș</w:t>
      </w:r>
      <w:proofErr w:type="spellEnd"/>
      <w:r>
        <w:rPr>
          <w:sz w:val="24"/>
        </w:rPr>
        <w:t xml:space="preserve"> </w:t>
      </w:r>
      <w:proofErr w:type="spellStart"/>
      <w:r w:rsidRPr="00242364">
        <w:rPr>
          <w:sz w:val="24"/>
        </w:rPr>
        <w:t>în</w:t>
      </w:r>
      <w:proofErr w:type="spellEnd"/>
      <w:r w:rsidRPr="00242364">
        <w:rPr>
          <w:sz w:val="24"/>
        </w:rPr>
        <w:t xml:space="preserve"> </w:t>
      </w:r>
      <w:proofErr w:type="spellStart"/>
      <w:r w:rsidRPr="00242364">
        <w:rPr>
          <w:sz w:val="24"/>
        </w:rPr>
        <w:t>Comisi</w:t>
      </w:r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r w:rsidR="00EC779C">
        <w:rPr>
          <w:sz w:val="24"/>
        </w:rPr>
        <w:t xml:space="preserve">de </w:t>
      </w:r>
      <w:proofErr w:type="spellStart"/>
      <w:r>
        <w:rPr>
          <w:sz w:val="24"/>
        </w:rPr>
        <w:t>e</w:t>
      </w:r>
      <w:r w:rsidRPr="00242364">
        <w:rPr>
          <w:sz w:val="24"/>
        </w:rPr>
        <w:t>valuare</w:t>
      </w:r>
      <w:proofErr w:type="spellEnd"/>
      <w:r w:rsidR="00EC779C">
        <w:rPr>
          <w:sz w:val="24"/>
        </w:rPr>
        <w:t xml:space="preserve"> </w:t>
      </w:r>
      <w:r>
        <w:rPr>
          <w:sz w:val="24"/>
        </w:rPr>
        <w:t>a</w:t>
      </w:r>
      <w:r w:rsidRPr="00242364">
        <w:rPr>
          <w:sz w:val="24"/>
        </w:rPr>
        <w:t xml:space="preserve"> </w:t>
      </w:r>
      <w:r w:rsidR="00EC779C" w:rsidRPr="00EC779C">
        <w:rPr>
          <w:bCs/>
          <w:sz w:val="24"/>
          <w:lang w:val="ro-RO"/>
        </w:rPr>
        <w:t>a probei de interviu din cadrul concursului pentru ocuparea funcțiilor vacante de director și director adjunct din unitățile de învățământ preuniversitar de stat  din Municipiul Târgu Mureș</w:t>
      </w:r>
      <w:r w:rsidR="00EC779C">
        <w:rPr>
          <w:bCs/>
          <w:sz w:val="24"/>
          <w:lang w:val="ro-RO"/>
        </w:rPr>
        <w:t>:</w:t>
      </w:r>
    </w:p>
    <w:p w14:paraId="71345586" w14:textId="23261C30" w:rsidR="00444C88" w:rsidRDefault="00EC779C" w:rsidP="00EC779C">
      <w:pPr>
        <w:pStyle w:val="Corptext"/>
        <w:ind w:firstLine="708"/>
        <w:jc w:val="both"/>
        <w:rPr>
          <w:sz w:val="24"/>
        </w:rPr>
      </w:pPr>
      <w:r>
        <w:rPr>
          <w:sz w:val="24"/>
        </w:rPr>
        <w:t>-</w:t>
      </w:r>
      <w:r w:rsidR="00444C88">
        <w:rPr>
          <w:sz w:val="24"/>
        </w:rPr>
        <w:t xml:space="preserve"> </w:t>
      </w:r>
      <w:proofErr w:type="spellStart"/>
      <w:r w:rsidR="00444C88">
        <w:rPr>
          <w:sz w:val="24"/>
        </w:rPr>
        <w:t>dna</w:t>
      </w:r>
      <w:proofErr w:type="spellEnd"/>
      <w:r w:rsidR="00444C88">
        <w:rPr>
          <w:sz w:val="24"/>
        </w:rPr>
        <w:t xml:space="preserve">/dl </w:t>
      </w:r>
      <w:proofErr w:type="spellStart"/>
      <w:r w:rsidR="00444C88">
        <w:rPr>
          <w:sz w:val="24"/>
        </w:rPr>
        <w:t>consilier</w:t>
      </w:r>
      <w:proofErr w:type="spellEnd"/>
      <w:r w:rsidR="00444C88">
        <w:rPr>
          <w:sz w:val="24"/>
        </w:rPr>
        <w:t xml:space="preserve"> local _____</w:t>
      </w:r>
    </w:p>
    <w:p w14:paraId="7FC1FA26" w14:textId="06CC8146" w:rsidR="00444C88" w:rsidRDefault="00EC779C" w:rsidP="00EC779C">
      <w:pPr>
        <w:pStyle w:val="Corptext"/>
        <w:ind w:left="568"/>
        <w:jc w:val="both"/>
        <w:rPr>
          <w:sz w:val="24"/>
        </w:rPr>
      </w:pPr>
      <w:r>
        <w:rPr>
          <w:sz w:val="24"/>
        </w:rPr>
        <w:t xml:space="preserve">  - </w:t>
      </w:r>
      <w:proofErr w:type="spellStart"/>
      <w:r w:rsidR="00444C88">
        <w:rPr>
          <w:sz w:val="24"/>
        </w:rPr>
        <w:t>dna</w:t>
      </w:r>
      <w:proofErr w:type="spellEnd"/>
      <w:r w:rsidR="00444C88">
        <w:rPr>
          <w:sz w:val="24"/>
        </w:rPr>
        <w:t xml:space="preserve">/dl </w:t>
      </w:r>
      <w:proofErr w:type="spellStart"/>
      <w:r w:rsidR="00444C88">
        <w:rPr>
          <w:sz w:val="24"/>
        </w:rPr>
        <w:t>consilier</w:t>
      </w:r>
      <w:proofErr w:type="spellEnd"/>
      <w:r w:rsidR="00444C88">
        <w:rPr>
          <w:sz w:val="24"/>
        </w:rPr>
        <w:t xml:space="preserve"> local ______</w:t>
      </w:r>
    </w:p>
    <w:p w14:paraId="055BEC30" w14:textId="7DC41683" w:rsidR="00EC779C" w:rsidRDefault="00444C88" w:rsidP="00EC779C">
      <w:pPr>
        <w:pStyle w:val="Corptext"/>
        <w:ind w:firstLine="708"/>
        <w:jc w:val="both"/>
        <w:rPr>
          <w:bCs/>
          <w:sz w:val="24"/>
          <w:lang w:val="ro-RO"/>
        </w:rPr>
      </w:pPr>
      <w:r w:rsidRPr="00242364">
        <w:rPr>
          <w:b/>
          <w:sz w:val="24"/>
          <w:lang w:val="ro-RO"/>
        </w:rPr>
        <w:t>Art.2.</w:t>
      </w:r>
      <w:r w:rsidRPr="00242364">
        <w:rPr>
          <w:sz w:val="24"/>
        </w:rPr>
        <w:t xml:space="preserve"> </w:t>
      </w:r>
      <w:r w:rsidR="00EC779C" w:rsidRPr="00242364">
        <w:rPr>
          <w:sz w:val="24"/>
          <w:lang w:val="ro-RO"/>
        </w:rPr>
        <w:t xml:space="preserve">Se aprobă </w:t>
      </w:r>
      <w:proofErr w:type="spellStart"/>
      <w:r w:rsidR="00EC779C" w:rsidRPr="00242364">
        <w:rPr>
          <w:sz w:val="24"/>
        </w:rPr>
        <w:t>desemnarea</w:t>
      </w:r>
      <w:proofErr w:type="spellEnd"/>
      <w:r w:rsidR="00EC779C" w:rsidRPr="00242364">
        <w:rPr>
          <w:sz w:val="24"/>
          <w:lang w:val="ro-RO"/>
        </w:rPr>
        <w:t xml:space="preserve"> </w:t>
      </w:r>
      <w:r w:rsidR="00EC779C">
        <w:rPr>
          <w:sz w:val="24"/>
          <w:lang w:val="ro-RO"/>
        </w:rPr>
        <w:t xml:space="preserve">a doi </w:t>
      </w:r>
      <w:proofErr w:type="spellStart"/>
      <w:r w:rsidR="00EC779C">
        <w:rPr>
          <w:sz w:val="24"/>
        </w:rPr>
        <w:t>membri</w:t>
      </w:r>
      <w:proofErr w:type="spellEnd"/>
      <w:r w:rsidR="00EC779C">
        <w:rPr>
          <w:sz w:val="24"/>
        </w:rPr>
        <w:t xml:space="preserve"> </w:t>
      </w:r>
      <w:proofErr w:type="spellStart"/>
      <w:r w:rsidR="00EC779C">
        <w:rPr>
          <w:sz w:val="24"/>
        </w:rPr>
        <w:t>supleanți</w:t>
      </w:r>
      <w:proofErr w:type="spellEnd"/>
      <w:r w:rsidR="00EC779C">
        <w:rPr>
          <w:sz w:val="24"/>
        </w:rPr>
        <w:t xml:space="preserve"> </w:t>
      </w:r>
      <w:proofErr w:type="spellStart"/>
      <w:r w:rsidR="00EC779C">
        <w:rPr>
          <w:sz w:val="24"/>
        </w:rPr>
        <w:t>ai</w:t>
      </w:r>
      <w:proofErr w:type="spellEnd"/>
      <w:r w:rsidR="00EC779C" w:rsidRPr="00242364">
        <w:rPr>
          <w:sz w:val="24"/>
        </w:rPr>
        <w:t xml:space="preserve"> </w:t>
      </w:r>
      <w:proofErr w:type="spellStart"/>
      <w:r w:rsidR="00EC779C" w:rsidRPr="00242364">
        <w:rPr>
          <w:sz w:val="24"/>
        </w:rPr>
        <w:t>Consiliului</w:t>
      </w:r>
      <w:proofErr w:type="spellEnd"/>
      <w:r w:rsidR="00EC779C" w:rsidRPr="00242364">
        <w:rPr>
          <w:sz w:val="24"/>
        </w:rPr>
        <w:t xml:space="preserve"> Local </w:t>
      </w:r>
      <w:r w:rsidR="00EC779C">
        <w:rPr>
          <w:sz w:val="24"/>
        </w:rPr>
        <w:t xml:space="preserve">al </w:t>
      </w:r>
      <w:proofErr w:type="spellStart"/>
      <w:r w:rsidR="00EC779C">
        <w:rPr>
          <w:sz w:val="24"/>
        </w:rPr>
        <w:t>Municipiului</w:t>
      </w:r>
      <w:proofErr w:type="spellEnd"/>
      <w:r w:rsidR="00EC779C">
        <w:rPr>
          <w:sz w:val="24"/>
        </w:rPr>
        <w:t xml:space="preserve"> </w:t>
      </w:r>
      <w:proofErr w:type="spellStart"/>
      <w:r w:rsidR="00EC779C">
        <w:rPr>
          <w:sz w:val="24"/>
        </w:rPr>
        <w:t>Târgu</w:t>
      </w:r>
      <w:proofErr w:type="spellEnd"/>
      <w:r w:rsidR="00EC779C">
        <w:rPr>
          <w:sz w:val="24"/>
        </w:rPr>
        <w:t xml:space="preserve"> </w:t>
      </w:r>
      <w:proofErr w:type="spellStart"/>
      <w:r w:rsidR="00EC779C">
        <w:rPr>
          <w:sz w:val="24"/>
        </w:rPr>
        <w:t>Mureș</w:t>
      </w:r>
      <w:proofErr w:type="spellEnd"/>
      <w:r w:rsidR="00EC779C">
        <w:rPr>
          <w:sz w:val="24"/>
        </w:rPr>
        <w:t xml:space="preserve"> </w:t>
      </w:r>
      <w:proofErr w:type="spellStart"/>
      <w:r w:rsidR="00EC779C" w:rsidRPr="00242364">
        <w:rPr>
          <w:sz w:val="24"/>
        </w:rPr>
        <w:t>în</w:t>
      </w:r>
      <w:proofErr w:type="spellEnd"/>
      <w:r w:rsidR="00EC779C" w:rsidRPr="00242364">
        <w:rPr>
          <w:sz w:val="24"/>
        </w:rPr>
        <w:t xml:space="preserve"> </w:t>
      </w:r>
      <w:proofErr w:type="spellStart"/>
      <w:r w:rsidR="00EC779C" w:rsidRPr="00242364">
        <w:rPr>
          <w:sz w:val="24"/>
        </w:rPr>
        <w:t>Comisi</w:t>
      </w:r>
      <w:r w:rsidR="00EC779C">
        <w:rPr>
          <w:sz w:val="24"/>
        </w:rPr>
        <w:t>a</w:t>
      </w:r>
      <w:proofErr w:type="spellEnd"/>
      <w:r w:rsidR="00EC779C">
        <w:rPr>
          <w:sz w:val="24"/>
        </w:rPr>
        <w:t xml:space="preserve"> de </w:t>
      </w:r>
      <w:proofErr w:type="spellStart"/>
      <w:r w:rsidR="00EC779C">
        <w:rPr>
          <w:sz w:val="24"/>
        </w:rPr>
        <w:t>e</w:t>
      </w:r>
      <w:r w:rsidR="00EC779C" w:rsidRPr="00242364">
        <w:rPr>
          <w:sz w:val="24"/>
        </w:rPr>
        <w:t>valuare</w:t>
      </w:r>
      <w:proofErr w:type="spellEnd"/>
      <w:r w:rsidR="00EC779C">
        <w:rPr>
          <w:sz w:val="24"/>
        </w:rPr>
        <w:t xml:space="preserve"> a</w:t>
      </w:r>
      <w:r w:rsidR="00EC779C" w:rsidRPr="00242364">
        <w:rPr>
          <w:sz w:val="24"/>
        </w:rPr>
        <w:t xml:space="preserve"> </w:t>
      </w:r>
      <w:r w:rsidR="00EC779C" w:rsidRPr="00EC779C">
        <w:rPr>
          <w:bCs/>
          <w:sz w:val="24"/>
          <w:lang w:val="ro-RO"/>
        </w:rPr>
        <w:t>a probei de interviu din cadrul concursului pentru ocuparea funcțiilor vacante de director și director adjunct din unitățile de învățământ preuniversitar de stat din Municipiul Târgu Mureș</w:t>
      </w:r>
      <w:r w:rsidR="00EC779C">
        <w:rPr>
          <w:bCs/>
          <w:sz w:val="24"/>
          <w:lang w:val="ro-RO"/>
        </w:rPr>
        <w:t>:</w:t>
      </w:r>
    </w:p>
    <w:p w14:paraId="3280ADE1" w14:textId="77777777" w:rsidR="00EC779C" w:rsidRDefault="00EC779C" w:rsidP="00EC779C">
      <w:pPr>
        <w:pStyle w:val="Corptext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dna</w:t>
      </w:r>
      <w:proofErr w:type="spellEnd"/>
      <w:r>
        <w:rPr>
          <w:sz w:val="24"/>
        </w:rPr>
        <w:t xml:space="preserve">/dl </w:t>
      </w:r>
      <w:proofErr w:type="spellStart"/>
      <w:r>
        <w:rPr>
          <w:sz w:val="24"/>
        </w:rPr>
        <w:t>consilier</w:t>
      </w:r>
      <w:proofErr w:type="spellEnd"/>
      <w:r>
        <w:rPr>
          <w:sz w:val="24"/>
        </w:rPr>
        <w:t xml:space="preserve"> local _____</w:t>
      </w:r>
    </w:p>
    <w:p w14:paraId="0D9B4C4F" w14:textId="77777777" w:rsidR="00EC779C" w:rsidRDefault="00EC779C" w:rsidP="00EC779C">
      <w:pPr>
        <w:pStyle w:val="Corptext"/>
        <w:ind w:left="568"/>
        <w:jc w:val="both"/>
        <w:rPr>
          <w:sz w:val="24"/>
        </w:rPr>
      </w:pPr>
      <w:r>
        <w:rPr>
          <w:sz w:val="24"/>
        </w:rPr>
        <w:t xml:space="preserve">  - </w:t>
      </w:r>
      <w:proofErr w:type="spellStart"/>
      <w:r>
        <w:rPr>
          <w:sz w:val="24"/>
        </w:rPr>
        <w:t>dna</w:t>
      </w:r>
      <w:proofErr w:type="spellEnd"/>
      <w:r>
        <w:rPr>
          <w:sz w:val="24"/>
        </w:rPr>
        <w:t xml:space="preserve">/dl </w:t>
      </w:r>
      <w:proofErr w:type="spellStart"/>
      <w:r>
        <w:rPr>
          <w:sz w:val="24"/>
        </w:rPr>
        <w:t>consilier</w:t>
      </w:r>
      <w:proofErr w:type="spellEnd"/>
      <w:r>
        <w:rPr>
          <w:sz w:val="24"/>
        </w:rPr>
        <w:t xml:space="preserve"> local ______</w:t>
      </w:r>
    </w:p>
    <w:p w14:paraId="7536C731" w14:textId="19CB35B0" w:rsidR="00EC779C" w:rsidRDefault="00EC779C" w:rsidP="00444C88">
      <w:pPr>
        <w:pStyle w:val="Corptext"/>
        <w:ind w:firstLine="708"/>
        <w:jc w:val="both"/>
        <w:rPr>
          <w:sz w:val="24"/>
        </w:rPr>
      </w:pPr>
    </w:p>
    <w:p w14:paraId="4FA68967" w14:textId="252B4DF8" w:rsidR="00444C88" w:rsidRPr="00242364" w:rsidRDefault="00EC779C" w:rsidP="00444C88">
      <w:pPr>
        <w:pStyle w:val="Corptext"/>
        <w:ind w:firstLine="708"/>
        <w:jc w:val="both"/>
        <w:rPr>
          <w:b/>
          <w:sz w:val="24"/>
          <w:lang w:val="ro-RO"/>
        </w:rPr>
      </w:pPr>
      <w:r w:rsidRPr="00242364">
        <w:rPr>
          <w:b/>
          <w:sz w:val="24"/>
          <w:lang w:val="ro-RO"/>
        </w:rPr>
        <w:t>Art.</w:t>
      </w:r>
      <w:r>
        <w:rPr>
          <w:b/>
          <w:sz w:val="24"/>
          <w:lang w:val="ro-RO"/>
        </w:rPr>
        <w:t>3</w:t>
      </w:r>
      <w:r w:rsidRPr="00242364">
        <w:rPr>
          <w:b/>
          <w:sz w:val="24"/>
          <w:lang w:val="ro-RO"/>
        </w:rPr>
        <w:t>.</w:t>
      </w:r>
      <w:r w:rsidRPr="00242364">
        <w:rPr>
          <w:sz w:val="24"/>
          <w:lang w:val="ro-RO"/>
        </w:rPr>
        <w:t xml:space="preserve"> </w:t>
      </w:r>
      <w:r w:rsidR="00444C88" w:rsidRPr="00242364">
        <w:rPr>
          <w:sz w:val="24"/>
          <w:lang w:val="ro-RO"/>
        </w:rPr>
        <w:t xml:space="preserve">Cu aducerea la îndeplinire a prevederilor prezentei hotărâri se încredinţează Executivul  Municipiului Târgu Mureş, prin Direcţia </w:t>
      </w:r>
      <w:proofErr w:type="spellStart"/>
      <w:r w:rsidR="00444C88" w:rsidRPr="00242364">
        <w:rPr>
          <w:sz w:val="24"/>
          <w:lang w:val="ro-RO"/>
        </w:rPr>
        <w:t>Şcoli-Serviciul</w:t>
      </w:r>
      <w:proofErr w:type="spellEnd"/>
      <w:r w:rsidR="00444C88" w:rsidRPr="00242364">
        <w:rPr>
          <w:sz w:val="24"/>
          <w:lang w:val="ro-RO"/>
        </w:rPr>
        <w:t xml:space="preserve"> </w:t>
      </w:r>
      <w:proofErr w:type="spellStart"/>
      <w:r w:rsidR="00444C88" w:rsidRPr="00242364">
        <w:rPr>
          <w:sz w:val="24"/>
        </w:rPr>
        <w:t>coordonare</w:t>
      </w:r>
      <w:proofErr w:type="spellEnd"/>
      <w:r w:rsidR="00444C88" w:rsidRPr="00242364">
        <w:rPr>
          <w:sz w:val="24"/>
        </w:rPr>
        <w:t xml:space="preserve"> </w:t>
      </w:r>
      <w:proofErr w:type="spellStart"/>
      <w:r w:rsidR="00444C88" w:rsidRPr="00242364">
        <w:rPr>
          <w:sz w:val="24"/>
        </w:rPr>
        <w:t>administrare</w:t>
      </w:r>
      <w:proofErr w:type="spellEnd"/>
      <w:r w:rsidR="00444C88" w:rsidRPr="00242364">
        <w:rPr>
          <w:sz w:val="24"/>
        </w:rPr>
        <w:t xml:space="preserve">, </w:t>
      </w:r>
      <w:proofErr w:type="spellStart"/>
      <w:r w:rsidR="00444C88" w:rsidRPr="00242364">
        <w:rPr>
          <w:sz w:val="24"/>
        </w:rPr>
        <w:t>urmărire</w:t>
      </w:r>
      <w:proofErr w:type="spellEnd"/>
      <w:r w:rsidR="00444C88" w:rsidRPr="00242364">
        <w:rPr>
          <w:sz w:val="24"/>
        </w:rPr>
        <w:t xml:space="preserve"> </w:t>
      </w:r>
      <w:proofErr w:type="spellStart"/>
      <w:r w:rsidR="00444C88" w:rsidRPr="00242364">
        <w:rPr>
          <w:sz w:val="24"/>
        </w:rPr>
        <w:t>şi</w:t>
      </w:r>
      <w:proofErr w:type="spellEnd"/>
      <w:r w:rsidR="00444C88" w:rsidRPr="00242364">
        <w:rPr>
          <w:sz w:val="24"/>
        </w:rPr>
        <w:t xml:space="preserve"> </w:t>
      </w:r>
      <w:proofErr w:type="spellStart"/>
      <w:r w:rsidR="00444C88" w:rsidRPr="00242364">
        <w:rPr>
          <w:sz w:val="24"/>
        </w:rPr>
        <w:t>aprobare</w:t>
      </w:r>
      <w:proofErr w:type="spellEnd"/>
      <w:r w:rsidR="00444C88" w:rsidRPr="00242364">
        <w:rPr>
          <w:sz w:val="24"/>
        </w:rPr>
        <w:t xml:space="preserve"> a </w:t>
      </w:r>
      <w:proofErr w:type="spellStart"/>
      <w:r w:rsidR="00444C88" w:rsidRPr="00242364">
        <w:rPr>
          <w:sz w:val="24"/>
        </w:rPr>
        <w:t>bugetelor</w:t>
      </w:r>
      <w:proofErr w:type="spellEnd"/>
      <w:r w:rsidR="00444C88" w:rsidRPr="00242364">
        <w:rPr>
          <w:sz w:val="24"/>
        </w:rPr>
        <w:t xml:space="preserve"> de </w:t>
      </w:r>
      <w:proofErr w:type="spellStart"/>
      <w:r w:rsidR="00444C88" w:rsidRPr="00242364">
        <w:rPr>
          <w:sz w:val="24"/>
        </w:rPr>
        <w:t>cheltuieli</w:t>
      </w:r>
      <w:proofErr w:type="spellEnd"/>
      <w:r w:rsidR="00444C88" w:rsidRPr="00242364">
        <w:rPr>
          <w:sz w:val="24"/>
        </w:rPr>
        <w:t xml:space="preserve"> administrative.</w:t>
      </w:r>
    </w:p>
    <w:p w14:paraId="42F20929" w14:textId="7F3C55CF" w:rsidR="00444C88" w:rsidRPr="00242364" w:rsidRDefault="00444C88" w:rsidP="00444C88">
      <w:pPr>
        <w:ind w:firstLine="720"/>
        <w:jc w:val="both"/>
        <w:rPr>
          <w:lang w:val="ro-RO"/>
        </w:rPr>
      </w:pPr>
      <w:r w:rsidRPr="00242364">
        <w:rPr>
          <w:b/>
          <w:lang w:val="ro-RO"/>
        </w:rPr>
        <w:t>Art.</w:t>
      </w:r>
      <w:r w:rsidR="00EC779C">
        <w:rPr>
          <w:b/>
          <w:lang w:val="ro-RO"/>
        </w:rPr>
        <w:t>4</w:t>
      </w:r>
      <w:r w:rsidRPr="00242364">
        <w:rPr>
          <w:b/>
          <w:lang w:val="ro-RO"/>
        </w:rPr>
        <w:t>.</w:t>
      </w:r>
      <w:r w:rsidRPr="00242364">
        <w:rPr>
          <w:lang w:val="ro-RO"/>
        </w:rPr>
        <w:t xml:space="preserve"> </w:t>
      </w:r>
      <w:r w:rsidRPr="00242364">
        <w:rPr>
          <w:lang w:val="ro-RO"/>
        </w:rPr>
        <w:tab/>
        <w:t>În conformitate cu prevederile art.252, alin.(1), lit.”c”  și ale art.255 din O.U.G. nr.57/2019 privind Codul administrativ, precum și ale art.3 alin.(1) din Legea nr.554/2004, privind contenciosul administrativ, prezenta Hotărâre se înaintează Prefectului Judeţului Mureş pentru exercitarea controlului de legalitate.</w:t>
      </w:r>
    </w:p>
    <w:p w14:paraId="5A565471" w14:textId="5CECA6B3" w:rsidR="00444C88" w:rsidRDefault="00444C88" w:rsidP="00444C88">
      <w:pPr>
        <w:pStyle w:val="Corptext"/>
        <w:ind w:firstLine="142"/>
        <w:jc w:val="both"/>
        <w:rPr>
          <w:sz w:val="24"/>
        </w:rPr>
      </w:pPr>
      <w:r w:rsidRPr="00242364">
        <w:rPr>
          <w:b/>
          <w:sz w:val="24"/>
        </w:rPr>
        <w:t xml:space="preserve">         Art. </w:t>
      </w:r>
      <w:r w:rsidR="00EC779C">
        <w:rPr>
          <w:b/>
          <w:sz w:val="24"/>
        </w:rPr>
        <w:t>5</w:t>
      </w:r>
      <w:r w:rsidRPr="00242364">
        <w:rPr>
          <w:b/>
          <w:sz w:val="24"/>
        </w:rPr>
        <w:t>.</w:t>
      </w:r>
      <w:r w:rsidRPr="00242364">
        <w:rPr>
          <w:sz w:val="24"/>
        </w:rPr>
        <w:t xml:space="preserve"> </w:t>
      </w:r>
      <w:proofErr w:type="spellStart"/>
      <w:r w:rsidRPr="00242364">
        <w:rPr>
          <w:sz w:val="24"/>
        </w:rPr>
        <w:t>Prezenta</w:t>
      </w:r>
      <w:proofErr w:type="spellEnd"/>
      <w:r w:rsidRPr="00242364">
        <w:rPr>
          <w:sz w:val="24"/>
        </w:rPr>
        <w:t xml:space="preserve"> </w:t>
      </w:r>
      <w:proofErr w:type="spellStart"/>
      <w:r w:rsidRPr="00242364">
        <w:rPr>
          <w:sz w:val="24"/>
        </w:rPr>
        <w:t>hotărâre</w:t>
      </w:r>
      <w:proofErr w:type="spellEnd"/>
      <w:r w:rsidRPr="00242364">
        <w:rPr>
          <w:sz w:val="24"/>
        </w:rPr>
        <w:t xml:space="preserve"> se </w:t>
      </w:r>
      <w:proofErr w:type="spellStart"/>
      <w:proofErr w:type="gramStart"/>
      <w:r w:rsidRPr="00242364">
        <w:rPr>
          <w:sz w:val="24"/>
        </w:rPr>
        <w:t>comunică</w:t>
      </w:r>
      <w:proofErr w:type="spellEnd"/>
      <w:r w:rsidRPr="00242364">
        <w:rPr>
          <w:sz w:val="24"/>
        </w:rPr>
        <w:t xml:space="preserve"> </w:t>
      </w:r>
      <w:r>
        <w:rPr>
          <w:sz w:val="24"/>
        </w:rPr>
        <w:t>:</w:t>
      </w:r>
      <w:proofErr w:type="gramEnd"/>
    </w:p>
    <w:p w14:paraId="3CF25821" w14:textId="77777777" w:rsidR="00444C88" w:rsidRPr="00A953B6" w:rsidRDefault="00444C88" w:rsidP="00444C88">
      <w:pPr>
        <w:pStyle w:val="Corptext"/>
        <w:numPr>
          <w:ilvl w:val="0"/>
          <w:numId w:val="3"/>
        </w:numPr>
        <w:jc w:val="both"/>
        <w:rPr>
          <w:b/>
          <w:sz w:val="24"/>
          <w:lang w:val="ro-RO"/>
        </w:rPr>
      </w:pPr>
      <w:r w:rsidRPr="00242364">
        <w:rPr>
          <w:sz w:val="24"/>
          <w:lang w:val="ro-RO"/>
        </w:rPr>
        <w:t xml:space="preserve">Direcţiei </w:t>
      </w:r>
      <w:proofErr w:type="spellStart"/>
      <w:r w:rsidRPr="00242364">
        <w:rPr>
          <w:sz w:val="24"/>
          <w:lang w:val="ro-RO"/>
        </w:rPr>
        <w:t>Şcoli-Serviciului</w:t>
      </w:r>
      <w:proofErr w:type="spellEnd"/>
      <w:r w:rsidRPr="00242364">
        <w:rPr>
          <w:sz w:val="24"/>
          <w:lang w:val="ro-RO"/>
        </w:rPr>
        <w:t xml:space="preserve"> </w:t>
      </w:r>
      <w:proofErr w:type="spellStart"/>
      <w:r w:rsidRPr="00242364">
        <w:rPr>
          <w:sz w:val="24"/>
        </w:rPr>
        <w:t>coordonare</w:t>
      </w:r>
      <w:proofErr w:type="spellEnd"/>
      <w:r w:rsidRPr="00242364">
        <w:rPr>
          <w:sz w:val="24"/>
        </w:rPr>
        <w:t xml:space="preserve"> </w:t>
      </w:r>
      <w:proofErr w:type="spellStart"/>
      <w:r w:rsidRPr="00242364">
        <w:rPr>
          <w:sz w:val="24"/>
        </w:rPr>
        <w:t>administrare</w:t>
      </w:r>
      <w:proofErr w:type="spellEnd"/>
      <w:r w:rsidRPr="00242364">
        <w:rPr>
          <w:sz w:val="24"/>
        </w:rPr>
        <w:t xml:space="preserve">, </w:t>
      </w:r>
      <w:proofErr w:type="spellStart"/>
      <w:r w:rsidRPr="00242364">
        <w:rPr>
          <w:sz w:val="24"/>
        </w:rPr>
        <w:t>urmărire</w:t>
      </w:r>
      <w:proofErr w:type="spellEnd"/>
      <w:r w:rsidRPr="00242364">
        <w:rPr>
          <w:sz w:val="24"/>
        </w:rPr>
        <w:t xml:space="preserve"> </w:t>
      </w:r>
      <w:proofErr w:type="spellStart"/>
      <w:r w:rsidRPr="00242364">
        <w:rPr>
          <w:sz w:val="24"/>
        </w:rPr>
        <w:t>şi</w:t>
      </w:r>
      <w:proofErr w:type="spellEnd"/>
      <w:r w:rsidRPr="00242364">
        <w:rPr>
          <w:sz w:val="24"/>
        </w:rPr>
        <w:t xml:space="preserve"> </w:t>
      </w:r>
      <w:proofErr w:type="spellStart"/>
      <w:r w:rsidRPr="00242364">
        <w:rPr>
          <w:sz w:val="24"/>
        </w:rPr>
        <w:t>aprobare</w:t>
      </w:r>
      <w:proofErr w:type="spellEnd"/>
      <w:r w:rsidRPr="00242364">
        <w:rPr>
          <w:sz w:val="24"/>
        </w:rPr>
        <w:t xml:space="preserve"> a </w:t>
      </w:r>
      <w:proofErr w:type="spellStart"/>
      <w:r w:rsidRPr="00242364">
        <w:rPr>
          <w:sz w:val="24"/>
        </w:rPr>
        <w:t>bugetelor</w:t>
      </w:r>
      <w:proofErr w:type="spellEnd"/>
      <w:r w:rsidRPr="00242364">
        <w:rPr>
          <w:sz w:val="24"/>
        </w:rPr>
        <w:t xml:space="preserve"> de </w:t>
      </w:r>
      <w:proofErr w:type="spellStart"/>
      <w:r w:rsidRPr="00242364">
        <w:rPr>
          <w:sz w:val="24"/>
        </w:rPr>
        <w:t>cheltuieli</w:t>
      </w:r>
      <w:proofErr w:type="spellEnd"/>
      <w:r w:rsidRPr="00242364">
        <w:rPr>
          <w:sz w:val="24"/>
        </w:rPr>
        <w:t xml:space="preserve"> administrative</w:t>
      </w:r>
      <w:r>
        <w:rPr>
          <w:sz w:val="24"/>
        </w:rPr>
        <w:t>;</w:t>
      </w:r>
    </w:p>
    <w:p w14:paraId="44A0CE4C" w14:textId="77777777" w:rsidR="002E131D" w:rsidRDefault="002E131D" w:rsidP="002E131D">
      <w:pPr>
        <w:pStyle w:val="Corptext"/>
        <w:numPr>
          <w:ilvl w:val="0"/>
          <w:numId w:val="3"/>
        </w:numPr>
        <w:jc w:val="both"/>
        <w:rPr>
          <w:bCs/>
          <w:sz w:val="24"/>
          <w:lang w:val="ro-RO"/>
        </w:rPr>
      </w:pPr>
      <w:r>
        <w:rPr>
          <w:bCs/>
          <w:sz w:val="24"/>
          <w:lang w:val="ro-RO"/>
        </w:rPr>
        <w:t>Inspectoratului Școlar județean Mureș;</w:t>
      </w:r>
    </w:p>
    <w:p w14:paraId="4D07DF0D" w14:textId="2331EB89" w:rsidR="00444C88" w:rsidRPr="00A953B6" w:rsidRDefault="002E131D" w:rsidP="002E131D">
      <w:pPr>
        <w:pStyle w:val="Corptext"/>
        <w:numPr>
          <w:ilvl w:val="0"/>
          <w:numId w:val="3"/>
        </w:numPr>
        <w:jc w:val="both"/>
        <w:rPr>
          <w:bCs/>
          <w:sz w:val="24"/>
          <w:lang w:val="ro-RO"/>
        </w:rPr>
      </w:pPr>
      <w:r>
        <w:rPr>
          <w:bCs/>
          <w:sz w:val="24"/>
          <w:lang w:val="ro-RO"/>
        </w:rPr>
        <w:t>Persoanelor nominalizate la art.1 și art.2.</w:t>
      </w:r>
    </w:p>
    <w:p w14:paraId="4204D9FA" w14:textId="77777777" w:rsidR="00444C88" w:rsidRPr="00FB3D3A" w:rsidRDefault="00444C88" w:rsidP="00444C88">
      <w:pPr>
        <w:ind w:left="170"/>
        <w:jc w:val="both"/>
        <w:rPr>
          <w:lang w:val="ro-RO"/>
        </w:rPr>
      </w:pPr>
    </w:p>
    <w:p w14:paraId="4F2B2702" w14:textId="77777777" w:rsidR="00444C88" w:rsidRPr="00FB3D3A" w:rsidRDefault="00444C88" w:rsidP="00444C88">
      <w:pPr>
        <w:ind w:firstLine="720"/>
        <w:jc w:val="both"/>
        <w:rPr>
          <w:lang w:val="ro-RO"/>
        </w:rPr>
      </w:pPr>
    </w:p>
    <w:p w14:paraId="458453BD" w14:textId="77777777" w:rsidR="00444C88" w:rsidRDefault="00444C88" w:rsidP="00444C88">
      <w:pPr>
        <w:jc w:val="both"/>
        <w:rPr>
          <w:b/>
          <w:lang w:val="ro-RO" w:eastAsia="ro-RO"/>
        </w:rPr>
      </w:pPr>
    </w:p>
    <w:p w14:paraId="008D559A" w14:textId="77777777" w:rsidR="00444C88" w:rsidRDefault="00444C88" w:rsidP="00444C88">
      <w:pPr>
        <w:jc w:val="both"/>
        <w:rPr>
          <w:b/>
          <w:lang w:val="ro-RO" w:eastAsia="ro-RO"/>
        </w:rPr>
      </w:pPr>
    </w:p>
    <w:p w14:paraId="4919A38D" w14:textId="77777777" w:rsidR="00444C88" w:rsidRDefault="00444C88" w:rsidP="00444C88">
      <w:pPr>
        <w:jc w:val="both"/>
        <w:rPr>
          <w:b/>
          <w:lang w:val="ro-RO" w:eastAsia="ro-RO"/>
        </w:rPr>
      </w:pPr>
    </w:p>
    <w:p w14:paraId="77A4314F" w14:textId="77777777" w:rsidR="00444C88" w:rsidRPr="00A953B6" w:rsidRDefault="00444C88" w:rsidP="00444C88">
      <w:pPr>
        <w:jc w:val="both"/>
        <w:rPr>
          <w:b/>
          <w:lang w:val="ro-RO" w:eastAsia="ro-RO"/>
        </w:rPr>
      </w:pPr>
    </w:p>
    <w:p w14:paraId="7104AE3D" w14:textId="77777777" w:rsidR="00444C88" w:rsidRPr="00A953B6" w:rsidRDefault="00444C88" w:rsidP="00444C88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953B6">
        <w:rPr>
          <w:rFonts w:ascii="Times New Roman" w:hAnsi="Times New Roman" w:cs="Times New Roman"/>
          <w:sz w:val="24"/>
          <w:szCs w:val="24"/>
          <w:lang w:val="ro-RO" w:eastAsia="ro-RO"/>
        </w:rPr>
        <w:t>VIZĂ DE LEGALITATE</w:t>
      </w:r>
    </w:p>
    <w:p w14:paraId="5B9D54D1" w14:textId="77777777" w:rsidR="00444C88" w:rsidRPr="00A953B6" w:rsidRDefault="00444C88" w:rsidP="00444C88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A953B6">
        <w:rPr>
          <w:rFonts w:ascii="Times New Roman" w:hAnsi="Times New Roman" w:cs="Times New Roman"/>
          <w:sz w:val="24"/>
          <w:szCs w:val="24"/>
          <w:lang w:val="ro-RO" w:eastAsia="ro-RO"/>
        </w:rPr>
        <w:t>Secretarul General al Municipiului Târgu Mureș</w:t>
      </w:r>
    </w:p>
    <w:p w14:paraId="3DCBBD1A" w14:textId="77777777" w:rsidR="00444C88" w:rsidRPr="00A953B6" w:rsidRDefault="00444C88" w:rsidP="00444C88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A953B6">
        <w:rPr>
          <w:rFonts w:ascii="Times New Roman" w:hAnsi="Times New Roman" w:cs="Times New Roman"/>
          <w:sz w:val="24"/>
          <w:szCs w:val="24"/>
          <w:lang w:val="en-ID"/>
        </w:rPr>
        <w:t>B</w:t>
      </w:r>
      <w:r w:rsidRPr="00A953B6">
        <w:rPr>
          <w:rFonts w:ascii="Times New Roman" w:hAnsi="Times New Roman" w:cs="Times New Roman"/>
          <w:sz w:val="24"/>
          <w:szCs w:val="24"/>
        </w:rPr>
        <w:t>ÂTA ANCA VOICHIȚA</w:t>
      </w:r>
    </w:p>
    <w:p w14:paraId="4C226CDB" w14:textId="77777777" w:rsidR="00444C88" w:rsidRPr="00126B14" w:rsidRDefault="00444C88" w:rsidP="00444C88">
      <w:pPr>
        <w:pStyle w:val="Frspaiere"/>
        <w:rPr>
          <w:sz w:val="18"/>
          <w:szCs w:val="18"/>
        </w:rPr>
      </w:pPr>
    </w:p>
    <w:p w14:paraId="3FB29474" w14:textId="5FB6E24D" w:rsidR="00444C88" w:rsidRDefault="00BE3CA9" w:rsidP="00E2768E">
      <w:pPr>
        <w:tabs>
          <w:tab w:val="left" w:pos="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</w:t>
      </w:r>
    </w:p>
    <w:p w14:paraId="3592D293" w14:textId="77777777" w:rsidR="00444C88" w:rsidRDefault="00444C88" w:rsidP="00E2768E">
      <w:pPr>
        <w:tabs>
          <w:tab w:val="left" w:pos="0"/>
        </w:tabs>
        <w:jc w:val="both"/>
        <w:rPr>
          <w:b/>
        </w:rPr>
      </w:pPr>
    </w:p>
    <w:p w14:paraId="486D1034" w14:textId="77777777" w:rsidR="00444C88" w:rsidRDefault="00444C88" w:rsidP="00E2768E">
      <w:pPr>
        <w:tabs>
          <w:tab w:val="left" w:pos="0"/>
        </w:tabs>
        <w:jc w:val="both"/>
        <w:rPr>
          <w:b/>
        </w:rPr>
      </w:pPr>
    </w:p>
    <w:p w14:paraId="53A0250C" w14:textId="77777777" w:rsidR="00444C88" w:rsidRDefault="00444C88" w:rsidP="00E2768E">
      <w:pPr>
        <w:tabs>
          <w:tab w:val="left" w:pos="0"/>
        </w:tabs>
        <w:jc w:val="both"/>
        <w:rPr>
          <w:b/>
        </w:rPr>
      </w:pPr>
    </w:p>
    <w:p w14:paraId="1A1EBC74" w14:textId="77777777" w:rsidR="00444C88" w:rsidRDefault="00444C88" w:rsidP="00E2768E">
      <w:pPr>
        <w:tabs>
          <w:tab w:val="left" w:pos="0"/>
        </w:tabs>
        <w:jc w:val="both"/>
        <w:rPr>
          <w:b/>
        </w:rPr>
      </w:pPr>
    </w:p>
    <w:p w14:paraId="650945F4" w14:textId="77777777" w:rsidR="00444C88" w:rsidRDefault="00444C88" w:rsidP="00E2768E">
      <w:pPr>
        <w:tabs>
          <w:tab w:val="left" w:pos="0"/>
        </w:tabs>
        <w:jc w:val="both"/>
        <w:rPr>
          <w:b/>
        </w:rPr>
      </w:pPr>
    </w:p>
    <w:p w14:paraId="7C96265B" w14:textId="77777777" w:rsidR="00444C88" w:rsidRDefault="00444C88" w:rsidP="00E2768E">
      <w:pPr>
        <w:tabs>
          <w:tab w:val="left" w:pos="0"/>
        </w:tabs>
        <w:jc w:val="both"/>
        <w:rPr>
          <w:b/>
        </w:rPr>
      </w:pPr>
    </w:p>
    <w:p w14:paraId="1AC3CF1F" w14:textId="77777777" w:rsidR="00444C88" w:rsidRDefault="00444C88" w:rsidP="00E2768E">
      <w:pPr>
        <w:tabs>
          <w:tab w:val="left" w:pos="0"/>
        </w:tabs>
        <w:jc w:val="both"/>
        <w:rPr>
          <w:b/>
        </w:rPr>
      </w:pPr>
    </w:p>
    <w:p w14:paraId="07532C21" w14:textId="77777777" w:rsidR="00444C88" w:rsidRDefault="00444C88" w:rsidP="00E2768E">
      <w:pPr>
        <w:tabs>
          <w:tab w:val="left" w:pos="0"/>
        </w:tabs>
        <w:jc w:val="both"/>
        <w:rPr>
          <w:b/>
        </w:rPr>
      </w:pPr>
    </w:p>
    <w:p w14:paraId="0C7E5082" w14:textId="77777777" w:rsidR="00444C88" w:rsidRDefault="00444C88" w:rsidP="00E2768E">
      <w:pPr>
        <w:tabs>
          <w:tab w:val="left" w:pos="0"/>
        </w:tabs>
        <w:jc w:val="both"/>
        <w:rPr>
          <w:b/>
        </w:rPr>
      </w:pPr>
    </w:p>
    <w:sectPr w:rsidR="00444C88" w:rsidSect="00444C88">
      <w:pgSz w:w="12240" w:h="15840"/>
      <w:pgMar w:top="851" w:right="900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73D8"/>
    <w:multiLevelType w:val="hybridMultilevel"/>
    <w:tmpl w:val="448ACFBE"/>
    <w:lvl w:ilvl="0" w:tplc="953A789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1EE10B4"/>
    <w:multiLevelType w:val="hybridMultilevel"/>
    <w:tmpl w:val="3F14577E"/>
    <w:lvl w:ilvl="0" w:tplc="F3DAA8C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22F02D9"/>
    <w:multiLevelType w:val="hybridMultilevel"/>
    <w:tmpl w:val="09287E40"/>
    <w:lvl w:ilvl="0" w:tplc="4BA8E3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CF6A12"/>
    <w:multiLevelType w:val="hybridMultilevel"/>
    <w:tmpl w:val="FC46D494"/>
    <w:lvl w:ilvl="0" w:tplc="11822C1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A4"/>
    <w:rsid w:val="00062621"/>
    <w:rsid w:val="00064BD7"/>
    <w:rsid w:val="00094CB0"/>
    <w:rsid w:val="000B010A"/>
    <w:rsid w:val="000F13CD"/>
    <w:rsid w:val="001235A8"/>
    <w:rsid w:val="00133DD1"/>
    <w:rsid w:val="00137DD1"/>
    <w:rsid w:val="00152B73"/>
    <w:rsid w:val="00177460"/>
    <w:rsid w:val="001A13F2"/>
    <w:rsid w:val="001B624F"/>
    <w:rsid w:val="002E131D"/>
    <w:rsid w:val="00320BFC"/>
    <w:rsid w:val="00323B3F"/>
    <w:rsid w:val="00335DBC"/>
    <w:rsid w:val="00355CC1"/>
    <w:rsid w:val="00431CDD"/>
    <w:rsid w:val="00444C88"/>
    <w:rsid w:val="004649DB"/>
    <w:rsid w:val="004B1350"/>
    <w:rsid w:val="004B7E1D"/>
    <w:rsid w:val="004C3255"/>
    <w:rsid w:val="004D0581"/>
    <w:rsid w:val="004F7085"/>
    <w:rsid w:val="00527E9B"/>
    <w:rsid w:val="00594D00"/>
    <w:rsid w:val="005A0782"/>
    <w:rsid w:val="005E2713"/>
    <w:rsid w:val="006476FA"/>
    <w:rsid w:val="006716D5"/>
    <w:rsid w:val="00685940"/>
    <w:rsid w:val="00697FA4"/>
    <w:rsid w:val="006B1B26"/>
    <w:rsid w:val="006D150D"/>
    <w:rsid w:val="007359C1"/>
    <w:rsid w:val="00740708"/>
    <w:rsid w:val="00797C92"/>
    <w:rsid w:val="007D3275"/>
    <w:rsid w:val="007F1948"/>
    <w:rsid w:val="008A74C6"/>
    <w:rsid w:val="00937F7D"/>
    <w:rsid w:val="00953C9F"/>
    <w:rsid w:val="009D66DF"/>
    <w:rsid w:val="009E17BD"/>
    <w:rsid w:val="00A02621"/>
    <w:rsid w:val="00A63816"/>
    <w:rsid w:val="00A66CCD"/>
    <w:rsid w:val="00B01F7A"/>
    <w:rsid w:val="00B12549"/>
    <w:rsid w:val="00B14719"/>
    <w:rsid w:val="00B22C5B"/>
    <w:rsid w:val="00B610F9"/>
    <w:rsid w:val="00B925DF"/>
    <w:rsid w:val="00BD4285"/>
    <w:rsid w:val="00BE3CA9"/>
    <w:rsid w:val="00BF6FD7"/>
    <w:rsid w:val="00C648C6"/>
    <w:rsid w:val="00CA38A0"/>
    <w:rsid w:val="00D25E6A"/>
    <w:rsid w:val="00D640D6"/>
    <w:rsid w:val="00DF1CB8"/>
    <w:rsid w:val="00E26868"/>
    <w:rsid w:val="00E2768E"/>
    <w:rsid w:val="00E65387"/>
    <w:rsid w:val="00EC779C"/>
    <w:rsid w:val="00EF0CC4"/>
    <w:rsid w:val="00F105A3"/>
    <w:rsid w:val="00FB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9F4D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Style1">
    <w:name w:val="Style1"/>
    <w:basedOn w:val="TabelNormal"/>
    <w:rsid w:val="00133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Tabel">
    <w:name w:val="Table Grid"/>
    <w:basedOn w:val="TabelNormal"/>
    <w:uiPriority w:val="39"/>
    <w:rsid w:val="00A66CCD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A66CCD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6476FA"/>
    <w:pPr>
      <w:ind w:left="720"/>
      <w:contextualSpacing/>
    </w:pPr>
  </w:style>
  <w:style w:type="paragraph" w:styleId="Frspaiere">
    <w:name w:val="No Spacing"/>
    <w:uiPriority w:val="1"/>
    <w:qFormat/>
    <w:rsid w:val="00444C88"/>
    <w:pPr>
      <w:spacing w:after="0" w:line="240" w:lineRule="auto"/>
    </w:pPr>
  </w:style>
  <w:style w:type="paragraph" w:styleId="Indentcorptext">
    <w:name w:val="Body Text Indent"/>
    <w:basedOn w:val="Normal"/>
    <w:link w:val="IndentcorptextCaracter"/>
    <w:semiHidden/>
    <w:rsid w:val="00444C88"/>
    <w:pPr>
      <w:ind w:firstLine="720"/>
      <w:jc w:val="both"/>
    </w:pPr>
    <w:rPr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semiHidden/>
    <w:rsid w:val="00444C88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Corptext">
    <w:name w:val="Body Text"/>
    <w:basedOn w:val="Normal"/>
    <w:link w:val="CorptextCaracter"/>
    <w:semiHidden/>
    <w:rsid w:val="00444C88"/>
    <w:pPr>
      <w:jc w:val="center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semiHidden/>
    <w:rsid w:val="00444C88"/>
    <w:rPr>
      <w:rFonts w:ascii="Times New Roman" w:eastAsia="Times New Roman" w:hAnsi="Times New Roman" w:cs="Times New Roman"/>
      <w:sz w:val="28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B1B2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B1B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Style1">
    <w:name w:val="Style1"/>
    <w:basedOn w:val="TabelNormal"/>
    <w:rsid w:val="00133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Tabel">
    <w:name w:val="Table Grid"/>
    <w:basedOn w:val="TabelNormal"/>
    <w:uiPriority w:val="39"/>
    <w:rsid w:val="00A66CCD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A66CCD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6476FA"/>
    <w:pPr>
      <w:ind w:left="720"/>
      <w:contextualSpacing/>
    </w:pPr>
  </w:style>
  <w:style w:type="paragraph" w:styleId="Frspaiere">
    <w:name w:val="No Spacing"/>
    <w:uiPriority w:val="1"/>
    <w:qFormat/>
    <w:rsid w:val="00444C88"/>
    <w:pPr>
      <w:spacing w:after="0" w:line="240" w:lineRule="auto"/>
    </w:pPr>
  </w:style>
  <w:style w:type="paragraph" w:styleId="Indentcorptext">
    <w:name w:val="Body Text Indent"/>
    <w:basedOn w:val="Normal"/>
    <w:link w:val="IndentcorptextCaracter"/>
    <w:semiHidden/>
    <w:rsid w:val="00444C88"/>
    <w:pPr>
      <w:ind w:firstLine="720"/>
      <w:jc w:val="both"/>
    </w:pPr>
    <w:rPr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semiHidden/>
    <w:rsid w:val="00444C88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Corptext">
    <w:name w:val="Body Text"/>
    <w:basedOn w:val="Normal"/>
    <w:link w:val="CorptextCaracter"/>
    <w:semiHidden/>
    <w:rsid w:val="00444C88"/>
    <w:pPr>
      <w:jc w:val="center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semiHidden/>
    <w:rsid w:val="00444C88"/>
    <w:rPr>
      <w:rFonts w:ascii="Times New Roman" w:eastAsia="Times New Roman" w:hAnsi="Times New Roman" w:cs="Times New Roman"/>
      <w:sz w:val="28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B1B2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B1B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hyperlink" Target="mailto:scoli@tirgu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1750</Words>
  <Characters>10154</Characters>
  <Application>Microsoft Office Word</Application>
  <DocSecurity>0</DocSecurity>
  <Lines>84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Statia1013</cp:lastModifiedBy>
  <cp:revision>5</cp:revision>
  <cp:lastPrinted>2022-02-17T11:11:00Z</cp:lastPrinted>
  <dcterms:created xsi:type="dcterms:W3CDTF">2022-02-16T08:59:00Z</dcterms:created>
  <dcterms:modified xsi:type="dcterms:W3CDTF">2022-02-17T11:13:00Z</dcterms:modified>
</cp:coreProperties>
</file>