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029B">
        <w:rPr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PROIECT</w:t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(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>nu produce efecte juridice</w:t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>)*</w:t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</w:p>
    <w:p w:rsidR="00CC4F7D" w:rsidRPr="004F029B" w:rsidRDefault="00CC4F7D" w:rsidP="00CC4F7D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CONSILIUL LOCALAL MUNICIPIULUI TÂRGU MUREŞ</w:t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INIȚIATOR,  </w:t>
      </w:r>
    </w:p>
    <w:p w:rsidR="00CC4F7D" w:rsidRPr="004F029B" w:rsidRDefault="00CC4F7D" w:rsidP="00CC4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PRIMAR</w:t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4F029B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7C4C8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</w:t>
      </w:r>
      <w:r w:rsidRPr="004F029B">
        <w:rPr>
          <w:rFonts w:ascii="Times New Roman" w:hAnsi="Times New Roman" w:cs="Times New Roman"/>
          <w:b/>
          <w:color w:val="000000"/>
          <w:sz w:val="24"/>
          <w:lang w:val="ro-RO"/>
        </w:rPr>
        <w:t>Soós Zoltán</w:t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CC4F7D" w:rsidRPr="004F029B" w:rsidRDefault="00CC4F7D" w:rsidP="00CC4F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:rsidR="00CC4F7D" w:rsidRPr="004F029B" w:rsidRDefault="00CC4F7D" w:rsidP="00CC4F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C4F7D" w:rsidRPr="004F029B" w:rsidRDefault="00CC4F7D" w:rsidP="00CC4F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2021</w:t>
      </w:r>
    </w:p>
    <w:p w:rsidR="00CC4F7D" w:rsidRPr="004F029B" w:rsidRDefault="00CC4F7D" w:rsidP="00CC4F7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aprobarea bugetului și a transferului patrimoniului necesar începerii activității Direcției </w:t>
      </w:r>
      <w:r w:rsidR="007C4C81">
        <w:rPr>
          <w:rFonts w:ascii="Times New Roman" w:hAnsi="Times New Roman" w:cs="Times New Roman"/>
          <w:b/>
          <w:sz w:val="24"/>
          <w:szCs w:val="24"/>
          <w:lang w:val="ro-RO"/>
        </w:rPr>
        <w:t>Poliția</w:t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/>
          <w:sz w:val="24"/>
          <w:szCs w:val="24"/>
          <w:lang w:val="ro-RO"/>
        </w:rPr>
        <w:t>Locală</w:t>
      </w:r>
      <w:r w:rsidRPr="004F02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Târgu Mureș</w:t>
      </w:r>
    </w:p>
    <w:p w:rsidR="00CC4F7D" w:rsidRPr="004F029B" w:rsidRDefault="00CC4F7D" w:rsidP="00CC4F7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4F7D" w:rsidRPr="004F029B" w:rsidRDefault="00CC4F7D" w:rsidP="00CC4F7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4F7D" w:rsidRPr="004F029B" w:rsidRDefault="00CC4F7D" w:rsidP="00CC4F7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 w:rsidRPr="004F029B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Consiliul local al municipiului </w:t>
      </w:r>
      <w:r w:rsidR="003D18EF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Târgu Mureş, întrunit în şedinţa </w:t>
      </w:r>
      <w:r w:rsidRPr="004F029B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ordinară  de lucru,</w:t>
      </w:r>
    </w:p>
    <w:p w:rsidR="00CC4F7D" w:rsidRPr="004F029B" w:rsidRDefault="00CC4F7D" w:rsidP="00CC4F7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:rsidR="00CC4F7D" w:rsidRPr="004F029B" w:rsidRDefault="00CC4F7D" w:rsidP="00CC4F7D">
      <w:pPr>
        <w:suppressAutoHyphens/>
        <w:spacing w:line="240" w:lineRule="auto"/>
        <w:rPr>
          <w:rFonts w:ascii="Times New Roman" w:hAnsi="Times New Roman"/>
          <w:b/>
          <w:i/>
          <w:sz w:val="24"/>
          <w:szCs w:val="24"/>
          <w:lang w:val="ro-RO" w:eastAsia="ar-SA"/>
        </w:rPr>
      </w:pPr>
      <w:r w:rsidRPr="004F029B">
        <w:rPr>
          <w:rFonts w:ascii="Times New Roman" w:hAnsi="Times New Roman"/>
          <w:b/>
          <w:i/>
          <w:sz w:val="24"/>
          <w:szCs w:val="24"/>
          <w:lang w:val="ro-RO" w:eastAsia="ar-SA"/>
        </w:rPr>
        <w:t>Având în vedere:</w:t>
      </w:r>
    </w:p>
    <w:p w:rsidR="00CC4F7D" w:rsidRPr="004F029B" w:rsidRDefault="00CC4F7D" w:rsidP="00CC4F7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F029B">
        <w:rPr>
          <w:rFonts w:ascii="Times New Roman" w:hAnsi="Times New Roman"/>
          <w:sz w:val="24"/>
          <w:szCs w:val="24"/>
          <w:lang w:val="ro-RO" w:eastAsia="ar-SA"/>
        </w:rPr>
        <w:t xml:space="preserve">- Referatul de Aprobare nr. </w:t>
      </w:r>
      <w:r w:rsidR="004A5506">
        <w:rPr>
          <w:rFonts w:ascii="Times New Roman" w:hAnsi="Times New Roman"/>
          <w:sz w:val="24"/>
          <w:szCs w:val="24"/>
          <w:lang w:val="ro-RO" w:eastAsia="ar-SA"/>
        </w:rPr>
        <w:t xml:space="preserve">9892 </w:t>
      </w:r>
      <w:r w:rsidRPr="004F029B">
        <w:rPr>
          <w:rFonts w:ascii="Times New Roman" w:hAnsi="Times New Roman"/>
          <w:sz w:val="24"/>
          <w:szCs w:val="24"/>
          <w:lang w:val="ro-RO" w:eastAsia="ar-SA"/>
        </w:rPr>
        <w:t xml:space="preserve">din </w:t>
      </w:r>
      <w:r w:rsidR="004A5506">
        <w:rPr>
          <w:rFonts w:ascii="Times New Roman" w:hAnsi="Times New Roman"/>
          <w:sz w:val="24"/>
          <w:szCs w:val="24"/>
          <w:lang w:val="ro-RO" w:eastAsia="ar-SA"/>
        </w:rPr>
        <w:t xml:space="preserve">08.11.2021 </w:t>
      </w:r>
      <w:r w:rsidRPr="004F029B">
        <w:rPr>
          <w:rFonts w:ascii="Times New Roman" w:hAnsi="Times New Roman"/>
          <w:sz w:val="24"/>
          <w:szCs w:val="24"/>
          <w:lang w:val="ro-RO" w:eastAsia="ar-SA"/>
        </w:rPr>
        <w:t>iniţiat de primarul Municipiului Târgu Mureș</w:t>
      </w:r>
      <w:r w:rsidR="007C4C81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4F029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Soós Zoltán, </w:t>
      </w:r>
      <w:r w:rsidRPr="004F029B">
        <w:rPr>
          <w:rFonts w:ascii="Times New Roman" w:hAnsi="Times New Roman"/>
          <w:bCs/>
          <w:sz w:val="24"/>
          <w:szCs w:val="24"/>
          <w:lang w:val="ro-RO" w:eastAsia="ar-SA"/>
        </w:rPr>
        <w:t xml:space="preserve">privind 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>aprobarea bugetului și a transferului patrimoniului necesar începerii activității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Direcției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Târgu Mureș,</w:t>
      </w:r>
    </w:p>
    <w:p w:rsidR="00CC4F7D" w:rsidRDefault="007C4C81" w:rsidP="00CC4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       </w:t>
      </w:r>
      <w:r w:rsidR="00CC4F7D" w:rsidRPr="004F029B">
        <w:rPr>
          <w:rFonts w:ascii="Times New Roman" w:hAnsi="Times New Roman"/>
          <w:sz w:val="24"/>
          <w:szCs w:val="24"/>
          <w:lang w:val="ro-RO" w:eastAsia="ar-SA"/>
        </w:rPr>
        <w:t>- Avizele favorabile ale compartimentelor de specialitate</w:t>
      </w:r>
      <w:r w:rsidR="00CC4F7D">
        <w:rPr>
          <w:rFonts w:ascii="Times New Roman" w:hAnsi="Times New Roman"/>
          <w:sz w:val="24"/>
          <w:szCs w:val="24"/>
          <w:lang w:val="ro-RO" w:eastAsia="ar-SA"/>
        </w:rPr>
        <w:t xml:space="preserve"> din cadrul Municipiului Târgu Mureș;</w:t>
      </w:r>
    </w:p>
    <w:p w:rsidR="00CC4F7D" w:rsidRDefault="007C4C81" w:rsidP="00CC4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CC4F7D">
        <w:rPr>
          <w:rFonts w:ascii="Times New Roman" w:hAnsi="Times New Roman"/>
          <w:sz w:val="24"/>
          <w:szCs w:val="24"/>
          <w:lang w:val="ro-RO" w:eastAsia="ar-SA"/>
        </w:rPr>
        <w:t xml:space="preserve">      - Raportul de specialitate al Direcției Juridice, Contencios Administrativ și Administrație Publică Locală;</w:t>
      </w:r>
    </w:p>
    <w:p w:rsidR="00CC4F7D" w:rsidRDefault="007C4C81" w:rsidP="00CC4F7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  </w:t>
      </w:r>
      <w:r w:rsidR="00CC4F7D">
        <w:rPr>
          <w:rFonts w:ascii="Times New Roman" w:hAnsi="Times New Roman"/>
          <w:sz w:val="24"/>
          <w:szCs w:val="24"/>
          <w:lang w:val="ro-RO" w:eastAsia="ar-SA"/>
        </w:rPr>
        <w:t>- Raportul comisiilor de specialitate din cadrul Consiliului Local municipal Târgu Mureș;</w:t>
      </w:r>
    </w:p>
    <w:p w:rsidR="00CC4F7D" w:rsidRPr="004F029B" w:rsidRDefault="00CC4F7D" w:rsidP="00CC4F7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 w:eastAsia="ar-SA"/>
        </w:rPr>
      </w:pPr>
    </w:p>
    <w:p w:rsidR="00CC4F7D" w:rsidRPr="004F029B" w:rsidRDefault="00CC4F7D" w:rsidP="00CC4F7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val="ro-RO" w:eastAsia="ar-SA"/>
        </w:rPr>
      </w:pPr>
      <w:r w:rsidRPr="004F029B">
        <w:rPr>
          <w:rFonts w:ascii="Times New Roman" w:hAnsi="Times New Roman"/>
          <w:b/>
          <w:sz w:val="24"/>
          <w:szCs w:val="24"/>
          <w:lang w:val="ro-RO" w:eastAsia="ar-SA"/>
        </w:rPr>
        <w:t>În conformitate cu prevederile:</w:t>
      </w:r>
    </w:p>
    <w:p w:rsidR="00CC4F7D" w:rsidRPr="004F029B" w:rsidRDefault="00CC4F7D" w:rsidP="00CC4F7D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sz w:val="24"/>
          <w:szCs w:val="24"/>
          <w:lang w:val="ro-RO"/>
        </w:rPr>
        <w:t>art. 19 alin. (1) lit. „b” și alin. (2), art. 39și art. 49 din Legea nr. 273 din 29.06.2006 privind finanţele publice locale cu modificările ulterioare;</w:t>
      </w:r>
    </w:p>
    <w:p w:rsidR="00CC4F7D" w:rsidRPr="004F029B" w:rsidRDefault="00CC4F7D" w:rsidP="00CC4F7D">
      <w:pPr>
        <w:pStyle w:val="NoSpacing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4F029B">
        <w:rPr>
          <w:szCs w:val="24"/>
        </w:rPr>
        <w:t>art. 129 alin. 2 lit. b, alin. 4 lit.a, art. 139 alin. 3 lit.a, art. 196 alin. 1 lit. a, şi ale art. 243, alin. (1), lit. „a”  din OUG nr. 57/2019 privind Codul administrativ,</w:t>
      </w:r>
      <w:r>
        <w:rPr>
          <w:iCs/>
          <w:szCs w:val="24"/>
        </w:rPr>
        <w:t>cu modificările și completările ulterioare,</w:t>
      </w:r>
    </w:p>
    <w:p w:rsidR="00CC4F7D" w:rsidRPr="004F029B" w:rsidRDefault="00CC4F7D" w:rsidP="00CC4F7D">
      <w:pPr>
        <w:pStyle w:val="NoSpacing"/>
        <w:ind w:left="426"/>
        <w:jc w:val="both"/>
        <w:rPr>
          <w:szCs w:val="24"/>
        </w:rPr>
      </w:pPr>
    </w:p>
    <w:p w:rsidR="00CC4F7D" w:rsidRPr="004F029B" w:rsidRDefault="00CC4F7D" w:rsidP="00CC4F7D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F029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4F029B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CC4F7D" w:rsidRPr="004F029B" w:rsidRDefault="00CC4F7D" w:rsidP="00CC4F7D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CC4F7D" w:rsidRPr="004F029B" w:rsidRDefault="00CC4F7D" w:rsidP="00CC4F7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4F029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 aprobă </w:t>
      </w:r>
      <w:r w:rsidR="00CD045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proiectul de buget aferent anului 2022 al 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Direcției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>Târgu Mureș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transferul patrimoniulu</w:t>
      </w:r>
      <w:r w:rsidR="00CD0453">
        <w:rPr>
          <w:rFonts w:ascii="Times New Roman" w:hAnsi="Times New Roman" w:cs="Times New Roman"/>
          <w:bCs/>
          <w:sz w:val="24"/>
          <w:szCs w:val="24"/>
          <w:lang w:val="ro-RO"/>
        </w:rPr>
        <w:t>i necesar începerii activității începând cu data de 01.01.2022</w:t>
      </w:r>
      <w:r w:rsidR="004A550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F029B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D0453">
        <w:rPr>
          <w:rFonts w:ascii="Times New Roman" w:hAnsi="Times New Roman"/>
          <w:b/>
          <w:sz w:val="24"/>
          <w:szCs w:val="24"/>
          <w:lang w:val="ro-RO"/>
        </w:rPr>
        <w:t>2</w:t>
      </w:r>
      <w:r w:rsidRPr="004F029B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proiectul de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buget aferent Direcției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7C4C81"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>Târgu Mureș pe anul</w:t>
      </w:r>
      <w:r w:rsidR="00CD0453">
        <w:rPr>
          <w:rFonts w:ascii="Times New Roman" w:hAnsi="Times New Roman" w:cs="Times New Roman"/>
          <w:sz w:val="24"/>
          <w:szCs w:val="24"/>
          <w:lang w:val="ro-RO"/>
        </w:rPr>
        <w:t>, 2022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 în sumă de </w:t>
      </w:r>
      <w:r w:rsidR="004A5506">
        <w:rPr>
          <w:rFonts w:ascii="Times New Roman" w:hAnsi="Times New Roman" w:cs="Times New Roman"/>
          <w:sz w:val="24"/>
          <w:szCs w:val="24"/>
          <w:lang w:val="ro-RO"/>
        </w:rPr>
        <w:t>18.206.105</w:t>
      </w:r>
      <w:r w:rsidR="00F87C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>lei, conform Anexei nr.</w:t>
      </w:r>
      <w:r w:rsidR="00CD0453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F029B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D0453">
        <w:rPr>
          <w:rFonts w:ascii="Times New Roman" w:hAnsi="Times New Roman"/>
          <w:b/>
          <w:sz w:val="24"/>
          <w:szCs w:val="24"/>
          <w:lang w:val="ro-RO"/>
        </w:rPr>
        <w:t>3</w:t>
      </w:r>
      <w:r w:rsidRPr="004F029B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4A5506">
        <w:rPr>
          <w:rFonts w:ascii="Times New Roman" w:hAnsi="Times New Roman"/>
          <w:bCs/>
          <w:sz w:val="24"/>
          <w:szCs w:val="24"/>
          <w:lang w:val="ro-RO"/>
        </w:rPr>
        <w:t>Patrimoniul</w:t>
      </w:r>
      <w:r w:rsidRPr="004F029B">
        <w:rPr>
          <w:rFonts w:ascii="Times New Roman" w:hAnsi="Times New Roman"/>
          <w:bCs/>
          <w:sz w:val="24"/>
          <w:szCs w:val="24"/>
          <w:lang w:val="ro-RO"/>
        </w:rPr>
        <w:t xml:space="preserve"> necesar 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>începerii activității</w:t>
      </w:r>
      <w:r w:rsidRPr="004F029B">
        <w:rPr>
          <w:rFonts w:ascii="Times New Roman" w:hAnsi="Times New Roman"/>
          <w:bCs/>
          <w:sz w:val="24"/>
          <w:szCs w:val="24"/>
          <w:lang w:val="ro-RO"/>
        </w:rPr>
        <w:t xml:space="preserve"> și care se va preda</w:t>
      </w:r>
      <w:r w:rsidR="007C4C8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Direcției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Târgu M</w:t>
      </w:r>
      <w:r w:rsidR="00CD0453">
        <w:rPr>
          <w:rFonts w:ascii="Times New Roman" w:hAnsi="Times New Roman" w:cs="Times New Roman"/>
          <w:bCs/>
          <w:sz w:val="24"/>
          <w:szCs w:val="24"/>
          <w:lang w:val="ro-RO"/>
        </w:rPr>
        <w:t>ureș este precizat în Anexa nr.2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>, care face parte integrantă din prezenta hotărâre. Predarea patrimoniului se va face pe bază de proces verbal de predare – primire.</w:t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C4F7D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F029B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D0453">
        <w:rPr>
          <w:rFonts w:ascii="Times New Roman" w:hAnsi="Times New Roman"/>
          <w:b/>
          <w:sz w:val="24"/>
          <w:szCs w:val="24"/>
          <w:lang w:val="ro-RO"/>
        </w:rPr>
        <w:t>4</w:t>
      </w:r>
      <w:r w:rsidRPr="004F029B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Direcția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7C4C81"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>Târgu Mureş va prelua c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ontractele și protocoalele, încheiate de către </w:t>
      </w:r>
      <w:r w:rsidRPr="004F029B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UAT Municipiul Târgu Mureș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derulate prin  Direcția</w:t>
      </w:r>
      <w:r w:rsidR="007C4C81" w:rsidRPr="007C4C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CD0453">
        <w:rPr>
          <w:rFonts w:ascii="Times New Roman" w:hAnsi="Times New Roman" w:cs="Times New Roman"/>
          <w:bCs/>
          <w:sz w:val="24"/>
          <w:szCs w:val="24"/>
          <w:lang w:val="ro-RO"/>
        </w:rPr>
        <w:t>, precizate în Anexa nr.3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care </w:t>
      </w:r>
      <w:r w:rsidRPr="004F029B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face parte integrantă din prezenta hotărâre. Predarea se va face pe bază de proces verbal de predare – primire.</w:t>
      </w:r>
    </w:p>
    <w:p w:rsidR="00CC4F7D" w:rsidRDefault="00CC4F7D" w:rsidP="00CC4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CC4F7D" w:rsidRDefault="00CC4F7D" w:rsidP="00CC4F7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CD0453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Direcția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 Târgu Mureş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își va începe activitatea începând cu data de</w:t>
      </w:r>
      <w:r w:rsidR="007C4C8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D0453">
        <w:rPr>
          <w:rFonts w:ascii="Times New Roman" w:hAnsi="Times New Roman" w:cs="Times New Roman"/>
          <w:sz w:val="24"/>
          <w:szCs w:val="24"/>
          <w:lang w:val="ro-RO"/>
        </w:rPr>
        <w:t>01.01.2022</w:t>
      </w:r>
    </w:p>
    <w:p w:rsidR="00CC4F7D" w:rsidRPr="004F029B" w:rsidRDefault="00CC4F7D" w:rsidP="00CC4F7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C4F7D" w:rsidRPr="004F029B" w:rsidRDefault="00CC4F7D" w:rsidP="00CC4F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7</w:t>
      </w: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>Cu ducerea la îndeplinire se încredinţează executivul Municipiului Târgu Mureș prin Direcția economică şi Direcția proiecte cu finanțare internațională, resurse umane, relații cu publicul și logistică, respectiv Direcți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7C4C81"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>Târgu Mureş.</w:t>
      </w:r>
    </w:p>
    <w:p w:rsidR="00CC4F7D" w:rsidRPr="004F029B" w:rsidRDefault="00CC4F7D" w:rsidP="00CC4F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4F7D" w:rsidRPr="004F029B" w:rsidRDefault="00CC4F7D" w:rsidP="00CC4F7D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8</w:t>
      </w: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4F029B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JudeţuluiMureş pentru exercitarea controlului de legalitate.</w:t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4F029B">
        <w:rPr>
          <w:rFonts w:ascii="Times New Roman" w:eastAsia="Times New Roman" w:hAnsi="Times New Roman"/>
          <w:sz w:val="24"/>
          <w:szCs w:val="24"/>
          <w:lang w:val="ro-RO"/>
        </w:rPr>
        <w:t xml:space="preserve"> Prezenta hotărâre se comunică:</w:t>
      </w:r>
    </w:p>
    <w:p w:rsidR="00CC4F7D" w:rsidRPr="004F029B" w:rsidRDefault="00CC4F7D" w:rsidP="00CC4F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sz w:val="24"/>
          <w:szCs w:val="24"/>
          <w:lang w:val="ro-RO"/>
        </w:rPr>
        <w:t>Primarului municipiului Târgu Mureş</w:t>
      </w:r>
    </w:p>
    <w:p w:rsidR="00CC4F7D" w:rsidRPr="004F029B" w:rsidRDefault="00CC4F7D" w:rsidP="00CC4F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sz w:val="24"/>
          <w:szCs w:val="24"/>
          <w:lang w:val="ro-RO"/>
        </w:rPr>
        <w:t>Direcției economice</w:t>
      </w:r>
    </w:p>
    <w:p w:rsidR="00CC4F7D" w:rsidRPr="004F029B" w:rsidRDefault="00CC4F7D" w:rsidP="00CC4F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Direcției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Poliția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7C4C81" w:rsidRPr="004F029B">
        <w:rPr>
          <w:rFonts w:ascii="Times New Roman" w:hAnsi="Times New Roman" w:cs="Times New Roman"/>
          <w:bCs/>
          <w:sz w:val="24"/>
          <w:szCs w:val="24"/>
          <w:lang w:val="ro-RO"/>
        </w:rPr>
        <w:t>ocal</w:t>
      </w:r>
      <w:r w:rsidR="007C4C8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4F029B">
        <w:rPr>
          <w:rFonts w:ascii="Times New Roman" w:hAnsi="Times New Roman" w:cs="Times New Roman"/>
          <w:sz w:val="24"/>
          <w:szCs w:val="24"/>
          <w:lang w:val="ro-RO"/>
        </w:rPr>
        <w:t xml:space="preserve"> Târgu Mureş</w:t>
      </w:r>
    </w:p>
    <w:p w:rsidR="00CC4F7D" w:rsidRPr="005F5002" w:rsidRDefault="00CC4F7D" w:rsidP="00CC4F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029B">
        <w:rPr>
          <w:rFonts w:ascii="Times New Roman" w:hAnsi="Times New Roman" w:cs="Times New Roman"/>
          <w:sz w:val="24"/>
          <w:szCs w:val="24"/>
          <w:lang w:val="ro-RO"/>
        </w:rPr>
        <w:t>Direcției proiecte cu finanțare internațională, resurse umane, relații cu publicul și logistică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F5002" w:rsidRPr="005F5002" w:rsidRDefault="005F5002" w:rsidP="00CC4F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A.N.F.P. Bucuresti, prin grija Serviciului Resurse Umane,</w:t>
      </w:r>
    </w:p>
    <w:p w:rsidR="005F5002" w:rsidRPr="004F029B" w:rsidRDefault="005F5002" w:rsidP="00CC4F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va publica pe site-ul instituției.</w:t>
      </w:r>
    </w:p>
    <w:p w:rsidR="00CC4F7D" w:rsidRPr="004F029B" w:rsidRDefault="00CC4F7D" w:rsidP="00CC4F7D">
      <w:pPr>
        <w:spacing w:after="0" w:line="240" w:lineRule="auto"/>
        <w:ind w:left="785"/>
        <w:jc w:val="both"/>
        <w:rPr>
          <w:rFonts w:ascii="Times New Roman" w:eastAsia="Times New Roman" w:hAnsi="Times New Roman"/>
          <w:lang w:val="ro-RO"/>
        </w:rPr>
      </w:pP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CC4F7D" w:rsidRPr="004F029B" w:rsidRDefault="00CC4F7D" w:rsidP="00CC4F7D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4F029B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>Viză de legalitate,</w:t>
      </w:r>
    </w:p>
    <w:p w:rsidR="00CC4F7D" w:rsidRPr="004F029B" w:rsidRDefault="00CC4F7D" w:rsidP="00CC4F7D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4F029B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 xml:space="preserve"> Secretar  general al  Municipiului  Târgu Mureș,</w:t>
      </w:r>
    </w:p>
    <w:p w:rsidR="00CC4F7D" w:rsidRPr="004F029B" w:rsidRDefault="00CC4F7D" w:rsidP="00CC4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F029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Bâta Anca Voichița</w:t>
      </w:r>
    </w:p>
    <w:p w:rsidR="00CC4F7D" w:rsidRPr="004F029B" w:rsidRDefault="00CC4F7D" w:rsidP="00CC4F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C4F7D" w:rsidRPr="004F029B" w:rsidRDefault="00CC4F7D" w:rsidP="00CC4F7D">
      <w:pPr>
        <w:spacing w:after="0" w:line="240" w:lineRule="auto"/>
        <w:jc w:val="both"/>
        <w:rPr>
          <w:rFonts w:ascii="Times New Roman" w:eastAsia="Umbra BT" w:hAnsi="Times New Roman"/>
          <w:b/>
          <w:lang w:val="ro-RO" w:eastAsia="ro-RO"/>
        </w:rPr>
      </w:pPr>
      <w:r w:rsidRPr="004F029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CC4F7D" w:rsidRDefault="00CC4F7D" w:rsidP="00CC4F7D"/>
    <w:sectPr w:rsidR="00CC4F7D" w:rsidSect="00380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4F7D"/>
    <w:rsid w:val="00003E2E"/>
    <w:rsid w:val="000C7AD8"/>
    <w:rsid w:val="0010463F"/>
    <w:rsid w:val="001E2F74"/>
    <w:rsid w:val="003D18EF"/>
    <w:rsid w:val="004A5506"/>
    <w:rsid w:val="005F5002"/>
    <w:rsid w:val="007C4C81"/>
    <w:rsid w:val="00A132AC"/>
    <w:rsid w:val="00A92A7C"/>
    <w:rsid w:val="00AD7569"/>
    <w:rsid w:val="00B40D40"/>
    <w:rsid w:val="00BB442F"/>
    <w:rsid w:val="00CB6A18"/>
    <w:rsid w:val="00CC4F7D"/>
    <w:rsid w:val="00CD0453"/>
    <w:rsid w:val="00D5763F"/>
    <w:rsid w:val="00F3506C"/>
    <w:rsid w:val="00F8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7D"/>
    <w:pPr>
      <w:ind w:left="720"/>
      <w:contextualSpacing/>
    </w:pPr>
  </w:style>
  <w:style w:type="paragraph" w:styleId="NoSpacing">
    <w:name w:val="No Spacing"/>
    <w:qFormat/>
    <w:rsid w:val="00CC4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9</cp:revision>
  <dcterms:created xsi:type="dcterms:W3CDTF">2021-10-07T07:49:00Z</dcterms:created>
  <dcterms:modified xsi:type="dcterms:W3CDTF">2021-11-23T08:12:00Z</dcterms:modified>
</cp:coreProperties>
</file>