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B75A04" w14:textId="77777777" w:rsidR="00850352" w:rsidRPr="009E45F7" w:rsidRDefault="00850352" w:rsidP="00672919">
      <w:pPr>
        <w:jc w:val="both"/>
        <w:rPr>
          <w:rFonts w:cstheme="minorHAnsi"/>
          <w:sz w:val="24"/>
          <w:szCs w:val="24"/>
          <w:lang w:val="ro-RO"/>
        </w:rPr>
      </w:pPr>
    </w:p>
    <w:p w14:paraId="7405413D" w14:textId="77777777" w:rsidR="00377959" w:rsidRPr="009E45F7" w:rsidRDefault="00377959" w:rsidP="00377959">
      <w:pPr>
        <w:pStyle w:val="Title"/>
        <w:spacing w:before="0" w:after="0"/>
        <w:contextualSpacing/>
        <w:jc w:val="right"/>
        <w:rPr>
          <w:rFonts w:asciiTheme="minorHAnsi" w:hAnsiTheme="minorHAnsi" w:cstheme="minorHAnsi"/>
          <w:sz w:val="24"/>
        </w:rPr>
      </w:pPr>
    </w:p>
    <w:p w14:paraId="08A4AFAF" w14:textId="77777777" w:rsidR="00377959" w:rsidRPr="009E45F7" w:rsidRDefault="00377959" w:rsidP="00377959">
      <w:pPr>
        <w:pStyle w:val="Title"/>
        <w:spacing w:before="0" w:after="0"/>
        <w:contextualSpacing/>
        <w:rPr>
          <w:rFonts w:asciiTheme="minorHAnsi" w:hAnsiTheme="minorHAnsi" w:cstheme="minorHAnsi"/>
          <w:sz w:val="24"/>
        </w:rPr>
      </w:pPr>
    </w:p>
    <w:p w14:paraId="30F47D0E" w14:textId="77777777" w:rsidR="00DF2F26" w:rsidRPr="009E45F7" w:rsidRDefault="00DF2F26" w:rsidP="00377959">
      <w:pPr>
        <w:pStyle w:val="Title"/>
        <w:spacing w:before="0" w:after="0"/>
        <w:contextualSpacing/>
        <w:rPr>
          <w:rFonts w:asciiTheme="minorHAnsi" w:hAnsiTheme="minorHAnsi" w:cstheme="minorHAnsi"/>
          <w:sz w:val="24"/>
        </w:rPr>
      </w:pPr>
    </w:p>
    <w:p w14:paraId="2E6E4992" w14:textId="77777777" w:rsidR="00377959" w:rsidRPr="009E45F7" w:rsidRDefault="007D22B4" w:rsidP="00377959">
      <w:pPr>
        <w:pStyle w:val="Title"/>
        <w:spacing w:before="0" w:after="0"/>
        <w:contextualSpacing/>
        <w:rPr>
          <w:rFonts w:asciiTheme="minorHAnsi" w:hAnsiTheme="minorHAnsi" w:cstheme="minorHAnsi"/>
          <w:sz w:val="24"/>
        </w:rPr>
      </w:pPr>
      <w:r w:rsidRPr="009E45F7">
        <w:rPr>
          <w:rFonts w:asciiTheme="minorHAnsi" w:hAnsiTheme="minorHAnsi" w:cstheme="minorHAnsi"/>
          <w:sz w:val="24"/>
        </w:rPr>
        <w:t>PARTENERIAT</w:t>
      </w:r>
      <w:r w:rsidR="00856008" w:rsidRPr="009E45F7">
        <w:rPr>
          <w:rFonts w:asciiTheme="minorHAnsi" w:hAnsiTheme="minorHAnsi" w:cstheme="minorHAnsi"/>
          <w:sz w:val="24"/>
        </w:rPr>
        <w:t xml:space="preserve"> DE IMPLEMENTARE</w:t>
      </w:r>
    </w:p>
    <w:p w14:paraId="58092474" w14:textId="77777777" w:rsidR="005C77D6" w:rsidRPr="009E45F7" w:rsidRDefault="00377959" w:rsidP="00377959">
      <w:pPr>
        <w:spacing w:after="0"/>
        <w:contextualSpacing/>
        <w:jc w:val="center"/>
        <w:rPr>
          <w:rFonts w:cstheme="minorHAnsi"/>
          <w:sz w:val="24"/>
          <w:szCs w:val="24"/>
        </w:rPr>
      </w:pPr>
      <w:proofErr w:type="spellStart"/>
      <w:r w:rsidRPr="009E45F7">
        <w:rPr>
          <w:rFonts w:cstheme="minorHAnsi"/>
          <w:sz w:val="24"/>
          <w:szCs w:val="24"/>
        </w:rPr>
        <w:t>încheiat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pentru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realizarea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="005C77D6" w:rsidRPr="009E45F7">
        <w:rPr>
          <w:rFonts w:cstheme="minorHAnsi"/>
          <w:sz w:val="24"/>
          <w:szCs w:val="24"/>
        </w:rPr>
        <w:t>obiectivului</w:t>
      </w:r>
      <w:proofErr w:type="spellEnd"/>
      <w:r w:rsidR="005C77D6" w:rsidRPr="009E45F7">
        <w:rPr>
          <w:rFonts w:cstheme="minorHAnsi"/>
          <w:sz w:val="24"/>
          <w:szCs w:val="24"/>
        </w:rPr>
        <w:t xml:space="preserve"> de </w:t>
      </w:r>
      <w:proofErr w:type="spellStart"/>
      <w:r w:rsidR="005C77D6" w:rsidRPr="009E45F7">
        <w:rPr>
          <w:rFonts w:cstheme="minorHAnsi"/>
          <w:sz w:val="24"/>
          <w:szCs w:val="24"/>
        </w:rPr>
        <w:t>investitii</w:t>
      </w:r>
      <w:proofErr w:type="spellEnd"/>
    </w:p>
    <w:p w14:paraId="71C85BBE" w14:textId="77777777" w:rsidR="00886A39" w:rsidRPr="009E45F7" w:rsidRDefault="009E45F7" w:rsidP="00377959">
      <w:pPr>
        <w:spacing w:after="0"/>
        <w:contextualSpacing/>
        <w:jc w:val="center"/>
        <w:rPr>
          <w:b/>
        </w:rPr>
      </w:pPr>
      <w:bookmarkStart w:id="0" w:name="_Hlk53397468"/>
      <w:r w:rsidRPr="009E45F7">
        <w:rPr>
          <w:rFonts w:cstheme="minorHAnsi"/>
          <w:b/>
          <w:sz w:val="24"/>
          <w:szCs w:val="24"/>
        </w:rPr>
        <w:t>"</w:t>
      </w:r>
      <w:proofErr w:type="spellStart"/>
      <w:r w:rsidRPr="009E45F7">
        <w:rPr>
          <w:rFonts w:cstheme="minorHAnsi"/>
          <w:b/>
          <w:sz w:val="24"/>
          <w:szCs w:val="24"/>
        </w:rPr>
        <w:t>Realizare</w:t>
      </w:r>
      <w:proofErr w:type="spellEnd"/>
      <w:r w:rsidRPr="009E45F7">
        <w:rPr>
          <w:rFonts w:cstheme="minorHAnsi"/>
          <w:b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b/>
          <w:sz w:val="24"/>
          <w:szCs w:val="24"/>
        </w:rPr>
        <w:t>inel</w:t>
      </w:r>
      <w:proofErr w:type="spellEnd"/>
      <w:r w:rsidRPr="009E45F7">
        <w:rPr>
          <w:rFonts w:cstheme="minorHAnsi"/>
          <w:b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b/>
          <w:sz w:val="24"/>
          <w:szCs w:val="24"/>
        </w:rPr>
        <w:t>ocolitor</w:t>
      </w:r>
      <w:proofErr w:type="spellEnd"/>
      <w:r w:rsidRPr="009E45F7">
        <w:rPr>
          <w:rFonts w:cstheme="minorHAnsi"/>
          <w:b/>
          <w:sz w:val="24"/>
          <w:szCs w:val="24"/>
        </w:rPr>
        <w:t xml:space="preserve"> al </w:t>
      </w:r>
      <w:proofErr w:type="spellStart"/>
      <w:r w:rsidRPr="009E45F7">
        <w:rPr>
          <w:rFonts w:cstheme="minorHAnsi"/>
          <w:b/>
          <w:sz w:val="24"/>
          <w:szCs w:val="24"/>
        </w:rPr>
        <w:t>Municipiului</w:t>
      </w:r>
      <w:proofErr w:type="spellEnd"/>
      <w:r w:rsidRPr="009E45F7">
        <w:rPr>
          <w:rFonts w:cstheme="minorHAnsi"/>
          <w:b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b/>
          <w:sz w:val="24"/>
          <w:szCs w:val="24"/>
        </w:rPr>
        <w:t>Targu</w:t>
      </w:r>
      <w:proofErr w:type="spellEnd"/>
      <w:r w:rsidRPr="009E45F7">
        <w:rPr>
          <w:rFonts w:cstheme="minorHAnsi"/>
          <w:b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b/>
          <w:sz w:val="24"/>
          <w:szCs w:val="24"/>
        </w:rPr>
        <w:t>Mures</w:t>
      </w:r>
      <w:proofErr w:type="spellEnd"/>
      <w:r w:rsidRPr="009E45F7">
        <w:rPr>
          <w:rFonts w:cstheme="minorHAnsi"/>
          <w:b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b/>
          <w:sz w:val="24"/>
          <w:szCs w:val="24"/>
        </w:rPr>
        <w:t>prin</w:t>
      </w:r>
      <w:proofErr w:type="spellEnd"/>
      <w:r w:rsidRPr="009E45F7">
        <w:rPr>
          <w:rFonts w:cstheme="minorHAnsi"/>
          <w:b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b/>
          <w:sz w:val="24"/>
          <w:szCs w:val="24"/>
        </w:rPr>
        <w:t>interconectarea</w:t>
      </w:r>
      <w:proofErr w:type="spellEnd"/>
      <w:r w:rsidRPr="009E45F7">
        <w:rPr>
          <w:rFonts w:cstheme="minorHAnsi"/>
          <w:b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b/>
          <w:sz w:val="24"/>
          <w:szCs w:val="24"/>
        </w:rPr>
        <w:t>Autostrazii</w:t>
      </w:r>
      <w:proofErr w:type="spellEnd"/>
      <w:r w:rsidRPr="009E45F7">
        <w:rPr>
          <w:rFonts w:cstheme="minorHAnsi"/>
          <w:b/>
          <w:sz w:val="24"/>
          <w:szCs w:val="24"/>
        </w:rPr>
        <w:t xml:space="preserve"> A3, E60, DN 15 </w:t>
      </w:r>
      <w:proofErr w:type="spellStart"/>
      <w:r w:rsidRPr="009E45F7">
        <w:rPr>
          <w:rFonts w:cstheme="minorHAnsi"/>
          <w:b/>
          <w:sz w:val="24"/>
          <w:szCs w:val="24"/>
        </w:rPr>
        <w:t>si</w:t>
      </w:r>
      <w:proofErr w:type="spellEnd"/>
      <w:r w:rsidRPr="009E45F7">
        <w:rPr>
          <w:rFonts w:cstheme="minorHAnsi"/>
          <w:b/>
          <w:sz w:val="24"/>
          <w:szCs w:val="24"/>
        </w:rPr>
        <w:t xml:space="preserve"> DJ 152A"</w:t>
      </w:r>
      <w:r w:rsidR="00886A39" w:rsidRPr="009E45F7">
        <w:rPr>
          <w:rFonts w:cstheme="minorHAnsi"/>
          <w:b/>
          <w:sz w:val="24"/>
          <w:szCs w:val="24"/>
        </w:rPr>
        <w:t xml:space="preserve"> </w:t>
      </w:r>
    </w:p>
    <w:bookmarkEnd w:id="0"/>
    <w:p w14:paraId="2E746D8D" w14:textId="77777777" w:rsidR="00377959" w:rsidRPr="009E45F7" w:rsidRDefault="00377959" w:rsidP="00377959">
      <w:pPr>
        <w:spacing w:after="0"/>
        <w:contextualSpacing/>
        <w:jc w:val="center"/>
        <w:rPr>
          <w:rFonts w:cstheme="minorHAnsi"/>
          <w:sz w:val="24"/>
          <w:szCs w:val="24"/>
        </w:rPr>
      </w:pPr>
      <w:r w:rsidRPr="009E45F7">
        <w:rPr>
          <w:rFonts w:cstheme="minorHAnsi"/>
          <w:sz w:val="24"/>
          <w:szCs w:val="24"/>
        </w:rPr>
        <w:t>Nr</w:t>
      </w:r>
      <w:r w:rsidR="005C77D6" w:rsidRPr="009E45F7">
        <w:rPr>
          <w:rFonts w:cstheme="minorHAnsi"/>
          <w:sz w:val="24"/>
          <w:szCs w:val="24"/>
        </w:rPr>
        <w:t>. ______/________</w:t>
      </w:r>
    </w:p>
    <w:p w14:paraId="439B98DB" w14:textId="77777777" w:rsidR="00377959" w:rsidRPr="009E45F7" w:rsidRDefault="00377959" w:rsidP="00377959">
      <w:pPr>
        <w:spacing w:after="0"/>
        <w:contextualSpacing/>
        <w:jc w:val="center"/>
        <w:rPr>
          <w:rFonts w:cstheme="minorHAnsi"/>
          <w:sz w:val="24"/>
          <w:szCs w:val="24"/>
        </w:rPr>
      </w:pPr>
    </w:p>
    <w:p w14:paraId="4343F335" w14:textId="77777777" w:rsidR="00377959" w:rsidRPr="009E45F7" w:rsidRDefault="00377959" w:rsidP="00377959">
      <w:pPr>
        <w:spacing w:after="0"/>
        <w:contextualSpacing/>
        <w:jc w:val="center"/>
        <w:rPr>
          <w:rFonts w:cstheme="minorHAnsi"/>
          <w:sz w:val="24"/>
          <w:szCs w:val="24"/>
        </w:rPr>
      </w:pPr>
    </w:p>
    <w:p w14:paraId="20D61671" w14:textId="77777777" w:rsidR="00377959" w:rsidRPr="009E45F7" w:rsidRDefault="00377959" w:rsidP="00377959">
      <w:pPr>
        <w:pStyle w:val="Heading5"/>
        <w:keepLines w:val="0"/>
        <w:numPr>
          <w:ilvl w:val="0"/>
          <w:numId w:val="37"/>
        </w:numPr>
        <w:spacing w:before="120" w:after="120" w:line="276" w:lineRule="auto"/>
        <w:ind w:hanging="574"/>
        <w:rPr>
          <w:rFonts w:asciiTheme="minorHAnsi" w:hAnsiTheme="minorHAnsi" w:cstheme="minorHAnsi"/>
          <w:color w:val="auto"/>
          <w:sz w:val="24"/>
          <w:szCs w:val="24"/>
        </w:rPr>
      </w:pPr>
      <w:proofErr w:type="spellStart"/>
      <w:r w:rsidRPr="009E45F7">
        <w:rPr>
          <w:rFonts w:asciiTheme="minorHAnsi" w:hAnsiTheme="minorHAnsi" w:cstheme="minorHAnsi"/>
          <w:color w:val="auto"/>
          <w:sz w:val="24"/>
          <w:szCs w:val="24"/>
        </w:rPr>
        <w:t>Părţile</w:t>
      </w:r>
      <w:proofErr w:type="spellEnd"/>
    </w:p>
    <w:p w14:paraId="5027ACE4" w14:textId="77777777" w:rsidR="00377959" w:rsidRPr="009E45F7" w:rsidRDefault="005C77D6" w:rsidP="00377959">
      <w:pPr>
        <w:numPr>
          <w:ilvl w:val="0"/>
          <w:numId w:val="30"/>
        </w:numPr>
        <w:spacing w:after="0" w:line="276" w:lineRule="auto"/>
        <w:contextualSpacing/>
        <w:jc w:val="both"/>
        <w:rPr>
          <w:rFonts w:cstheme="minorHAnsi"/>
          <w:sz w:val="24"/>
          <w:szCs w:val="24"/>
        </w:rPr>
      </w:pPr>
      <w:proofErr w:type="spellStart"/>
      <w:r w:rsidRPr="009E45F7">
        <w:rPr>
          <w:rFonts w:eastAsia="Calibri" w:cstheme="minorHAnsi"/>
          <w:b/>
          <w:bCs/>
          <w:i/>
          <w:iCs/>
          <w:sz w:val="24"/>
          <w:szCs w:val="24"/>
          <w:lang w:eastAsia="sk-SK"/>
        </w:rPr>
        <w:t>Compania</w:t>
      </w:r>
      <w:proofErr w:type="spellEnd"/>
      <w:r w:rsidRPr="009E45F7">
        <w:rPr>
          <w:rFonts w:eastAsia="Calibri" w:cstheme="minorHAnsi"/>
          <w:b/>
          <w:bCs/>
          <w:i/>
          <w:iCs/>
          <w:sz w:val="24"/>
          <w:szCs w:val="24"/>
          <w:lang w:eastAsia="sk-SK"/>
        </w:rPr>
        <w:t xml:space="preserve"> </w:t>
      </w:r>
      <w:proofErr w:type="spellStart"/>
      <w:r w:rsidRPr="009E45F7">
        <w:rPr>
          <w:rFonts w:eastAsia="Calibri" w:cstheme="minorHAnsi"/>
          <w:b/>
          <w:bCs/>
          <w:i/>
          <w:iCs/>
          <w:sz w:val="24"/>
          <w:szCs w:val="24"/>
          <w:lang w:eastAsia="sk-SK"/>
        </w:rPr>
        <w:t>Nationala</w:t>
      </w:r>
      <w:proofErr w:type="spellEnd"/>
      <w:r w:rsidRPr="009E45F7">
        <w:rPr>
          <w:rFonts w:eastAsia="Calibri" w:cstheme="minorHAnsi"/>
          <w:b/>
          <w:bCs/>
          <w:i/>
          <w:iCs/>
          <w:sz w:val="24"/>
          <w:szCs w:val="24"/>
          <w:lang w:eastAsia="sk-SK"/>
        </w:rPr>
        <w:t xml:space="preserve"> de </w:t>
      </w:r>
      <w:proofErr w:type="spellStart"/>
      <w:r w:rsidRPr="009E45F7">
        <w:rPr>
          <w:rFonts w:eastAsia="Calibri" w:cstheme="minorHAnsi"/>
          <w:b/>
          <w:bCs/>
          <w:i/>
          <w:iCs/>
          <w:sz w:val="24"/>
          <w:szCs w:val="24"/>
          <w:lang w:eastAsia="sk-SK"/>
        </w:rPr>
        <w:t>Administrare</w:t>
      </w:r>
      <w:proofErr w:type="spellEnd"/>
      <w:r w:rsidRPr="009E45F7">
        <w:rPr>
          <w:rFonts w:eastAsia="Calibri" w:cstheme="minorHAnsi"/>
          <w:b/>
          <w:bCs/>
          <w:i/>
          <w:iCs/>
          <w:sz w:val="24"/>
          <w:szCs w:val="24"/>
          <w:lang w:eastAsia="sk-SK"/>
        </w:rPr>
        <w:t xml:space="preserve"> </w:t>
      </w:r>
      <w:r w:rsidR="00680369" w:rsidRPr="009E45F7">
        <w:rPr>
          <w:rFonts w:eastAsia="Calibri" w:cstheme="minorHAnsi"/>
          <w:b/>
          <w:bCs/>
          <w:i/>
          <w:iCs/>
          <w:sz w:val="24"/>
          <w:szCs w:val="24"/>
          <w:lang w:eastAsia="sk-SK"/>
        </w:rPr>
        <w:t xml:space="preserve">a </w:t>
      </w:r>
      <w:proofErr w:type="spellStart"/>
      <w:r w:rsidR="00680369" w:rsidRPr="009E45F7">
        <w:rPr>
          <w:rFonts w:eastAsia="Calibri" w:cstheme="minorHAnsi"/>
          <w:b/>
          <w:bCs/>
          <w:i/>
          <w:iCs/>
          <w:sz w:val="24"/>
          <w:szCs w:val="24"/>
          <w:lang w:eastAsia="sk-SK"/>
        </w:rPr>
        <w:t>infrastructurii</w:t>
      </w:r>
      <w:proofErr w:type="spellEnd"/>
      <w:r w:rsidR="00680369" w:rsidRPr="009E45F7">
        <w:rPr>
          <w:rFonts w:eastAsia="Calibri" w:cstheme="minorHAnsi"/>
          <w:b/>
          <w:bCs/>
          <w:i/>
          <w:iCs/>
          <w:sz w:val="24"/>
          <w:szCs w:val="24"/>
          <w:lang w:eastAsia="sk-SK"/>
        </w:rPr>
        <w:t xml:space="preserve"> </w:t>
      </w:r>
      <w:proofErr w:type="spellStart"/>
      <w:r w:rsidR="00680369" w:rsidRPr="009E45F7">
        <w:rPr>
          <w:rFonts w:eastAsia="Calibri" w:cstheme="minorHAnsi"/>
          <w:b/>
          <w:bCs/>
          <w:i/>
          <w:iCs/>
          <w:sz w:val="24"/>
          <w:szCs w:val="24"/>
          <w:lang w:eastAsia="sk-SK"/>
        </w:rPr>
        <w:t>Rutiere</w:t>
      </w:r>
      <w:proofErr w:type="spellEnd"/>
      <w:r w:rsidR="00680369" w:rsidRPr="009E45F7">
        <w:rPr>
          <w:rFonts w:eastAsia="Calibri" w:cstheme="minorHAnsi"/>
          <w:b/>
          <w:bCs/>
          <w:i/>
          <w:iCs/>
          <w:sz w:val="24"/>
          <w:szCs w:val="24"/>
          <w:lang w:eastAsia="sk-SK"/>
        </w:rPr>
        <w:t xml:space="preserve"> S.A.</w:t>
      </w:r>
      <w:r w:rsidR="00CC27B1" w:rsidRPr="009E45F7">
        <w:rPr>
          <w:rFonts w:eastAsia="Calibri" w:cstheme="minorHAnsi"/>
          <w:b/>
          <w:bCs/>
          <w:i/>
          <w:iCs/>
          <w:sz w:val="24"/>
          <w:szCs w:val="24"/>
          <w:lang w:eastAsia="sk-SK"/>
        </w:rPr>
        <w:t xml:space="preserve"> (</w:t>
      </w:r>
      <w:proofErr w:type="spellStart"/>
      <w:r w:rsidR="00CC27B1" w:rsidRPr="009E45F7">
        <w:rPr>
          <w:rFonts w:eastAsia="Calibri" w:cstheme="minorHAnsi"/>
          <w:b/>
          <w:bCs/>
          <w:i/>
          <w:iCs/>
          <w:sz w:val="24"/>
          <w:szCs w:val="24"/>
          <w:lang w:eastAsia="sk-SK"/>
        </w:rPr>
        <w:t>abreviat</w:t>
      </w:r>
      <w:proofErr w:type="spellEnd"/>
      <w:r w:rsidR="00CC27B1" w:rsidRPr="009E45F7">
        <w:rPr>
          <w:rFonts w:eastAsia="Calibri" w:cstheme="minorHAnsi"/>
          <w:b/>
          <w:bCs/>
          <w:i/>
          <w:iCs/>
          <w:sz w:val="24"/>
          <w:szCs w:val="24"/>
          <w:lang w:eastAsia="sk-SK"/>
        </w:rPr>
        <w:t xml:space="preserve"> C.N.A.I.R.)</w:t>
      </w:r>
      <w:r w:rsidR="00680369" w:rsidRPr="009E45F7">
        <w:rPr>
          <w:rFonts w:eastAsia="Calibri" w:cstheme="minorHAnsi"/>
          <w:b/>
          <w:bCs/>
          <w:i/>
          <w:iCs/>
          <w:sz w:val="24"/>
          <w:szCs w:val="24"/>
          <w:lang w:eastAsia="sk-SK"/>
        </w:rPr>
        <w:t xml:space="preserve">, </w:t>
      </w:r>
      <w:proofErr w:type="spellStart"/>
      <w:r w:rsidR="00377959" w:rsidRPr="009E45F7">
        <w:rPr>
          <w:rFonts w:cstheme="minorHAnsi"/>
          <w:sz w:val="24"/>
          <w:szCs w:val="24"/>
        </w:rPr>
        <w:t>companie</w:t>
      </w:r>
      <w:proofErr w:type="spellEnd"/>
      <w:r w:rsidR="00377959" w:rsidRPr="009E45F7">
        <w:rPr>
          <w:rFonts w:cstheme="minorHAnsi"/>
          <w:sz w:val="24"/>
          <w:szCs w:val="24"/>
        </w:rPr>
        <w:t xml:space="preserve"> </w:t>
      </w:r>
      <w:proofErr w:type="spellStart"/>
      <w:r w:rsidR="00377959" w:rsidRPr="009E45F7">
        <w:rPr>
          <w:rFonts w:cstheme="minorHAnsi"/>
          <w:sz w:val="24"/>
          <w:szCs w:val="24"/>
        </w:rPr>
        <w:t>strategică</w:t>
      </w:r>
      <w:proofErr w:type="spellEnd"/>
      <w:r w:rsidRPr="009E45F7">
        <w:rPr>
          <w:rFonts w:cstheme="minorHAnsi"/>
          <w:sz w:val="24"/>
          <w:szCs w:val="24"/>
        </w:rPr>
        <w:t xml:space="preserve"> de </w:t>
      </w:r>
      <w:proofErr w:type="spellStart"/>
      <w:r w:rsidRPr="009E45F7">
        <w:rPr>
          <w:rFonts w:cstheme="minorHAnsi"/>
          <w:sz w:val="24"/>
          <w:szCs w:val="24"/>
        </w:rPr>
        <w:t>interes</w:t>
      </w:r>
      <w:proofErr w:type="spellEnd"/>
      <w:r w:rsidRPr="009E45F7">
        <w:rPr>
          <w:rFonts w:cstheme="minorHAnsi"/>
          <w:sz w:val="24"/>
          <w:szCs w:val="24"/>
        </w:rPr>
        <w:t xml:space="preserve"> national</w:t>
      </w:r>
      <w:r w:rsidR="00377959" w:rsidRPr="009E45F7">
        <w:rPr>
          <w:rFonts w:cstheme="minorHAnsi"/>
          <w:sz w:val="24"/>
          <w:szCs w:val="24"/>
        </w:rPr>
        <w:t xml:space="preserve">, care se </w:t>
      </w:r>
      <w:proofErr w:type="spellStart"/>
      <w:r w:rsidR="00377959" w:rsidRPr="009E45F7">
        <w:rPr>
          <w:rFonts w:cstheme="minorHAnsi"/>
          <w:sz w:val="24"/>
          <w:szCs w:val="24"/>
        </w:rPr>
        <w:t>organizează</w:t>
      </w:r>
      <w:proofErr w:type="spellEnd"/>
      <w:r w:rsidR="00377959" w:rsidRPr="009E45F7">
        <w:rPr>
          <w:rFonts w:cstheme="minorHAnsi"/>
          <w:sz w:val="24"/>
          <w:szCs w:val="24"/>
        </w:rPr>
        <w:t xml:space="preserve"> </w:t>
      </w:r>
      <w:proofErr w:type="spellStart"/>
      <w:r w:rsidR="00377959" w:rsidRPr="009E45F7">
        <w:rPr>
          <w:rFonts w:cstheme="minorHAnsi"/>
          <w:sz w:val="24"/>
          <w:szCs w:val="24"/>
        </w:rPr>
        <w:t>şi</w:t>
      </w:r>
      <w:proofErr w:type="spellEnd"/>
      <w:r w:rsidR="00377959" w:rsidRPr="009E45F7">
        <w:rPr>
          <w:rFonts w:cstheme="minorHAnsi"/>
          <w:sz w:val="24"/>
          <w:szCs w:val="24"/>
        </w:rPr>
        <w:t xml:space="preserve"> </w:t>
      </w:r>
      <w:proofErr w:type="spellStart"/>
      <w:r w:rsidR="00377959" w:rsidRPr="009E45F7">
        <w:rPr>
          <w:rFonts w:cstheme="minorHAnsi"/>
          <w:sz w:val="24"/>
          <w:szCs w:val="24"/>
        </w:rPr>
        <w:t>funcționează</w:t>
      </w:r>
      <w:proofErr w:type="spellEnd"/>
      <w:r w:rsidR="00377959" w:rsidRPr="009E45F7">
        <w:rPr>
          <w:rFonts w:cstheme="minorHAnsi"/>
          <w:sz w:val="24"/>
          <w:szCs w:val="24"/>
        </w:rPr>
        <w:t xml:space="preserve"> </w:t>
      </w:r>
      <w:proofErr w:type="spellStart"/>
      <w:r w:rsidR="00377959" w:rsidRPr="009E45F7">
        <w:rPr>
          <w:rFonts w:cstheme="minorHAnsi"/>
          <w:sz w:val="24"/>
          <w:szCs w:val="24"/>
        </w:rPr>
        <w:t>în</w:t>
      </w:r>
      <w:proofErr w:type="spellEnd"/>
      <w:r w:rsidR="00377959" w:rsidRPr="009E45F7">
        <w:rPr>
          <w:rFonts w:cstheme="minorHAnsi"/>
          <w:sz w:val="24"/>
          <w:szCs w:val="24"/>
        </w:rPr>
        <w:t xml:space="preserve"> </w:t>
      </w:r>
      <w:proofErr w:type="spellStart"/>
      <w:r w:rsidR="00377959" w:rsidRPr="009E45F7">
        <w:rPr>
          <w:rFonts w:cstheme="minorHAnsi"/>
          <w:sz w:val="24"/>
          <w:szCs w:val="24"/>
        </w:rPr>
        <w:t>condițiile</w:t>
      </w:r>
      <w:proofErr w:type="spellEnd"/>
      <w:r w:rsidR="00377959" w:rsidRPr="009E45F7">
        <w:rPr>
          <w:rFonts w:cstheme="minorHAnsi"/>
          <w:sz w:val="24"/>
          <w:szCs w:val="24"/>
        </w:rPr>
        <w:t xml:space="preserve"> O</w:t>
      </w:r>
      <w:r w:rsidRPr="009E45F7">
        <w:rPr>
          <w:rFonts w:cstheme="minorHAnsi"/>
          <w:sz w:val="24"/>
          <w:szCs w:val="24"/>
        </w:rPr>
        <w:t>.</w:t>
      </w:r>
      <w:r w:rsidR="00377959" w:rsidRPr="009E45F7">
        <w:rPr>
          <w:rFonts w:cstheme="minorHAnsi"/>
          <w:sz w:val="24"/>
          <w:szCs w:val="24"/>
        </w:rPr>
        <w:t>U</w:t>
      </w:r>
      <w:r w:rsidRPr="009E45F7">
        <w:rPr>
          <w:rFonts w:cstheme="minorHAnsi"/>
          <w:sz w:val="24"/>
          <w:szCs w:val="24"/>
        </w:rPr>
        <w:t>.</w:t>
      </w:r>
      <w:r w:rsidR="00377959" w:rsidRPr="009E45F7">
        <w:rPr>
          <w:rFonts w:cstheme="minorHAnsi"/>
          <w:sz w:val="24"/>
          <w:szCs w:val="24"/>
        </w:rPr>
        <w:t>G</w:t>
      </w:r>
      <w:r w:rsidRPr="009E45F7">
        <w:rPr>
          <w:rFonts w:cstheme="minorHAnsi"/>
          <w:sz w:val="24"/>
          <w:szCs w:val="24"/>
        </w:rPr>
        <w:t>.</w:t>
      </w:r>
      <w:r w:rsidR="00377959" w:rsidRPr="009E45F7">
        <w:rPr>
          <w:rFonts w:cstheme="minorHAnsi"/>
          <w:sz w:val="24"/>
          <w:szCs w:val="24"/>
        </w:rPr>
        <w:t xml:space="preserve"> nr. 84/200</w:t>
      </w:r>
      <w:r w:rsidR="009E45F7">
        <w:rPr>
          <w:rFonts w:cstheme="minorHAnsi"/>
          <w:sz w:val="24"/>
          <w:szCs w:val="24"/>
        </w:rPr>
        <w:t>3</w:t>
      </w:r>
      <w:r w:rsidR="00377959" w:rsidRPr="009E45F7">
        <w:rPr>
          <w:rFonts w:cstheme="minorHAnsi"/>
          <w:sz w:val="24"/>
          <w:szCs w:val="24"/>
        </w:rPr>
        <w:t xml:space="preserve"> </w:t>
      </w:r>
      <w:proofErr w:type="spellStart"/>
      <w:r w:rsidR="00377959" w:rsidRPr="009E45F7">
        <w:rPr>
          <w:rFonts w:cstheme="minorHAnsi"/>
          <w:sz w:val="24"/>
          <w:szCs w:val="24"/>
        </w:rPr>
        <w:t>pentru</w:t>
      </w:r>
      <w:proofErr w:type="spellEnd"/>
      <w:r w:rsidR="00377959" w:rsidRPr="009E45F7">
        <w:rPr>
          <w:rFonts w:cstheme="minorHAnsi"/>
          <w:sz w:val="24"/>
          <w:szCs w:val="24"/>
        </w:rPr>
        <w:t xml:space="preserve"> </w:t>
      </w:r>
      <w:proofErr w:type="spellStart"/>
      <w:r w:rsidR="00377959" w:rsidRPr="009E45F7">
        <w:rPr>
          <w:rFonts w:cstheme="minorHAnsi"/>
          <w:sz w:val="24"/>
          <w:szCs w:val="24"/>
        </w:rPr>
        <w:t>înființarea</w:t>
      </w:r>
      <w:proofErr w:type="spellEnd"/>
      <w:r w:rsidR="00377959" w:rsidRPr="009E45F7">
        <w:rPr>
          <w:rFonts w:cstheme="minorHAnsi"/>
          <w:sz w:val="24"/>
          <w:szCs w:val="24"/>
        </w:rPr>
        <w:t xml:space="preserve"> </w:t>
      </w:r>
      <w:proofErr w:type="spellStart"/>
      <w:r w:rsidR="00377959" w:rsidRPr="009E45F7">
        <w:rPr>
          <w:rFonts w:cstheme="minorHAnsi"/>
          <w:sz w:val="24"/>
          <w:szCs w:val="24"/>
        </w:rPr>
        <w:t>Companiei</w:t>
      </w:r>
      <w:proofErr w:type="spellEnd"/>
      <w:r w:rsidR="00377959" w:rsidRPr="009E45F7">
        <w:rPr>
          <w:rFonts w:cstheme="minorHAnsi"/>
          <w:sz w:val="24"/>
          <w:szCs w:val="24"/>
        </w:rPr>
        <w:t xml:space="preserve"> </w:t>
      </w:r>
      <w:proofErr w:type="spellStart"/>
      <w:r w:rsidR="00377959" w:rsidRPr="009E45F7">
        <w:rPr>
          <w:rFonts w:cstheme="minorHAnsi"/>
          <w:sz w:val="24"/>
          <w:szCs w:val="24"/>
        </w:rPr>
        <w:t>Naționale</w:t>
      </w:r>
      <w:proofErr w:type="spellEnd"/>
      <w:r w:rsidR="00377959" w:rsidRPr="009E45F7">
        <w:rPr>
          <w:rFonts w:cstheme="minorHAnsi"/>
          <w:sz w:val="24"/>
          <w:szCs w:val="24"/>
        </w:rPr>
        <w:t xml:space="preserve"> de </w:t>
      </w:r>
      <w:proofErr w:type="spellStart"/>
      <w:r w:rsidR="00377959" w:rsidRPr="009E45F7">
        <w:rPr>
          <w:rFonts w:cstheme="minorHAnsi"/>
          <w:sz w:val="24"/>
          <w:szCs w:val="24"/>
        </w:rPr>
        <w:t>Administrare</w:t>
      </w:r>
      <w:proofErr w:type="spellEnd"/>
      <w:r w:rsidR="00377959" w:rsidRPr="009E45F7">
        <w:rPr>
          <w:rFonts w:cstheme="minorHAnsi"/>
          <w:sz w:val="24"/>
          <w:szCs w:val="24"/>
        </w:rPr>
        <w:t xml:space="preserve"> a </w:t>
      </w:r>
      <w:proofErr w:type="spellStart"/>
      <w:r w:rsidR="00377959" w:rsidRPr="009E45F7">
        <w:rPr>
          <w:rFonts w:cstheme="minorHAnsi"/>
          <w:sz w:val="24"/>
          <w:szCs w:val="24"/>
        </w:rPr>
        <w:t>Infrastructurii</w:t>
      </w:r>
      <w:proofErr w:type="spellEnd"/>
      <w:r w:rsidR="00377959" w:rsidRPr="009E45F7">
        <w:rPr>
          <w:rFonts w:cstheme="minorHAnsi"/>
          <w:sz w:val="24"/>
          <w:szCs w:val="24"/>
        </w:rPr>
        <w:t xml:space="preserve"> </w:t>
      </w:r>
      <w:proofErr w:type="spellStart"/>
      <w:r w:rsidR="00377959" w:rsidRPr="009E45F7">
        <w:rPr>
          <w:rFonts w:cstheme="minorHAnsi"/>
          <w:sz w:val="24"/>
          <w:szCs w:val="24"/>
        </w:rPr>
        <w:t>Rutiere</w:t>
      </w:r>
      <w:proofErr w:type="spellEnd"/>
      <w:r w:rsidR="00377959" w:rsidRPr="009E45F7">
        <w:rPr>
          <w:rFonts w:cstheme="minorHAnsi"/>
          <w:sz w:val="24"/>
          <w:szCs w:val="24"/>
        </w:rPr>
        <w:t xml:space="preserve"> - S.A. </w:t>
      </w:r>
      <w:proofErr w:type="spellStart"/>
      <w:r w:rsidR="00377959" w:rsidRPr="009E45F7">
        <w:rPr>
          <w:rFonts w:cstheme="minorHAnsi"/>
          <w:sz w:val="24"/>
          <w:szCs w:val="24"/>
        </w:rPr>
        <w:t>prin</w:t>
      </w:r>
      <w:proofErr w:type="spellEnd"/>
      <w:r w:rsidR="00377959" w:rsidRPr="009E45F7">
        <w:rPr>
          <w:rFonts w:cstheme="minorHAnsi"/>
          <w:sz w:val="24"/>
          <w:szCs w:val="24"/>
        </w:rPr>
        <w:t xml:space="preserve"> </w:t>
      </w:r>
      <w:proofErr w:type="spellStart"/>
      <w:r w:rsidR="00377959" w:rsidRPr="009E45F7">
        <w:rPr>
          <w:rFonts w:cstheme="minorHAnsi"/>
          <w:sz w:val="24"/>
          <w:szCs w:val="24"/>
        </w:rPr>
        <w:t>reorganizarea</w:t>
      </w:r>
      <w:proofErr w:type="spellEnd"/>
      <w:r w:rsidR="00377959" w:rsidRPr="009E45F7">
        <w:rPr>
          <w:rFonts w:cstheme="minorHAnsi"/>
          <w:sz w:val="24"/>
          <w:szCs w:val="24"/>
        </w:rPr>
        <w:t xml:space="preserve"> </w:t>
      </w:r>
      <w:proofErr w:type="spellStart"/>
      <w:r w:rsidR="00377959" w:rsidRPr="009E45F7">
        <w:rPr>
          <w:rFonts w:cstheme="minorHAnsi"/>
          <w:sz w:val="24"/>
          <w:szCs w:val="24"/>
        </w:rPr>
        <w:t>Regiei</w:t>
      </w:r>
      <w:proofErr w:type="spellEnd"/>
      <w:r w:rsidR="00377959" w:rsidRPr="009E45F7">
        <w:rPr>
          <w:rFonts w:cstheme="minorHAnsi"/>
          <w:sz w:val="24"/>
          <w:szCs w:val="24"/>
        </w:rPr>
        <w:t xml:space="preserve"> </w:t>
      </w:r>
      <w:proofErr w:type="spellStart"/>
      <w:r w:rsidR="00377959" w:rsidRPr="009E45F7">
        <w:rPr>
          <w:rFonts w:cstheme="minorHAnsi"/>
          <w:sz w:val="24"/>
          <w:szCs w:val="24"/>
        </w:rPr>
        <w:t>Autonome</w:t>
      </w:r>
      <w:proofErr w:type="spellEnd"/>
      <w:r w:rsidR="00377959" w:rsidRPr="009E45F7">
        <w:rPr>
          <w:rFonts w:cstheme="minorHAnsi"/>
          <w:sz w:val="24"/>
          <w:szCs w:val="24"/>
        </w:rPr>
        <w:t xml:space="preserve"> "</w:t>
      </w:r>
      <w:proofErr w:type="spellStart"/>
      <w:r w:rsidR="00377959" w:rsidRPr="009E45F7">
        <w:rPr>
          <w:rFonts w:cstheme="minorHAnsi"/>
          <w:sz w:val="24"/>
          <w:szCs w:val="24"/>
        </w:rPr>
        <w:t>Administrația</w:t>
      </w:r>
      <w:proofErr w:type="spellEnd"/>
      <w:r w:rsidR="00377959" w:rsidRPr="009E45F7">
        <w:rPr>
          <w:rFonts w:cstheme="minorHAnsi"/>
          <w:sz w:val="24"/>
          <w:szCs w:val="24"/>
        </w:rPr>
        <w:t xml:space="preserve"> </w:t>
      </w:r>
      <w:proofErr w:type="spellStart"/>
      <w:r w:rsidR="00377959" w:rsidRPr="009E45F7">
        <w:rPr>
          <w:rFonts w:cstheme="minorHAnsi"/>
          <w:sz w:val="24"/>
          <w:szCs w:val="24"/>
        </w:rPr>
        <w:t>Națională</w:t>
      </w:r>
      <w:proofErr w:type="spellEnd"/>
      <w:r w:rsidR="00377959" w:rsidRPr="009E45F7">
        <w:rPr>
          <w:rFonts w:cstheme="minorHAnsi"/>
          <w:sz w:val="24"/>
          <w:szCs w:val="24"/>
        </w:rPr>
        <w:t xml:space="preserve"> a </w:t>
      </w:r>
      <w:proofErr w:type="spellStart"/>
      <w:r w:rsidR="00377959" w:rsidRPr="009E45F7">
        <w:rPr>
          <w:rFonts w:cstheme="minorHAnsi"/>
          <w:sz w:val="24"/>
          <w:szCs w:val="24"/>
        </w:rPr>
        <w:t>Drumurilor</w:t>
      </w:r>
      <w:proofErr w:type="spellEnd"/>
      <w:r w:rsidR="00377959" w:rsidRPr="009E45F7">
        <w:rPr>
          <w:rFonts w:cstheme="minorHAnsi"/>
          <w:sz w:val="24"/>
          <w:szCs w:val="24"/>
        </w:rPr>
        <w:t xml:space="preserve"> din </w:t>
      </w:r>
      <w:proofErr w:type="spellStart"/>
      <w:r w:rsidR="00377959" w:rsidRPr="009E45F7">
        <w:rPr>
          <w:rFonts w:cstheme="minorHAnsi"/>
          <w:sz w:val="24"/>
          <w:szCs w:val="24"/>
        </w:rPr>
        <w:t>România</w:t>
      </w:r>
      <w:proofErr w:type="spellEnd"/>
      <w:r w:rsidR="00377959" w:rsidRPr="009E45F7">
        <w:rPr>
          <w:rFonts w:cstheme="minorHAnsi"/>
          <w:sz w:val="24"/>
          <w:szCs w:val="24"/>
        </w:rPr>
        <w:t xml:space="preserve">", cu </w:t>
      </w:r>
      <w:proofErr w:type="spellStart"/>
      <w:r w:rsidR="00377959" w:rsidRPr="009E45F7">
        <w:rPr>
          <w:rFonts w:cstheme="minorHAnsi"/>
          <w:sz w:val="24"/>
          <w:szCs w:val="24"/>
        </w:rPr>
        <w:t>modificările</w:t>
      </w:r>
      <w:proofErr w:type="spellEnd"/>
      <w:r w:rsidR="00377959" w:rsidRPr="009E45F7">
        <w:rPr>
          <w:rFonts w:cstheme="minorHAnsi"/>
          <w:sz w:val="24"/>
          <w:szCs w:val="24"/>
        </w:rPr>
        <w:t xml:space="preserve"> </w:t>
      </w:r>
      <w:proofErr w:type="spellStart"/>
      <w:r w:rsidR="00377959" w:rsidRPr="009E45F7">
        <w:rPr>
          <w:rFonts w:cstheme="minorHAnsi"/>
          <w:sz w:val="24"/>
          <w:szCs w:val="24"/>
        </w:rPr>
        <w:t>şi</w:t>
      </w:r>
      <w:proofErr w:type="spellEnd"/>
      <w:r w:rsidR="00377959" w:rsidRPr="009E45F7">
        <w:rPr>
          <w:rFonts w:cstheme="minorHAnsi"/>
          <w:sz w:val="24"/>
          <w:szCs w:val="24"/>
        </w:rPr>
        <w:t xml:space="preserve"> </w:t>
      </w:r>
      <w:proofErr w:type="spellStart"/>
      <w:r w:rsidR="00377959" w:rsidRPr="009E45F7">
        <w:rPr>
          <w:rFonts w:cstheme="minorHAnsi"/>
          <w:sz w:val="24"/>
          <w:szCs w:val="24"/>
        </w:rPr>
        <w:t>completările</w:t>
      </w:r>
      <w:proofErr w:type="spellEnd"/>
      <w:r w:rsidR="00377959" w:rsidRPr="009E45F7">
        <w:rPr>
          <w:rFonts w:cstheme="minorHAnsi"/>
          <w:sz w:val="24"/>
          <w:szCs w:val="24"/>
        </w:rPr>
        <w:t xml:space="preserve"> </w:t>
      </w:r>
      <w:proofErr w:type="spellStart"/>
      <w:r w:rsidR="00377959" w:rsidRPr="009E45F7">
        <w:rPr>
          <w:rFonts w:cstheme="minorHAnsi"/>
          <w:sz w:val="24"/>
          <w:szCs w:val="24"/>
        </w:rPr>
        <w:t>ulterioare</w:t>
      </w:r>
      <w:proofErr w:type="spellEnd"/>
      <w:r w:rsidR="00377959" w:rsidRPr="009E45F7">
        <w:rPr>
          <w:rFonts w:cstheme="minorHAnsi"/>
          <w:sz w:val="24"/>
          <w:szCs w:val="24"/>
        </w:rPr>
        <w:t xml:space="preserve">, cu </w:t>
      </w:r>
      <w:proofErr w:type="spellStart"/>
      <w:r w:rsidR="00377959" w:rsidRPr="009E45F7">
        <w:rPr>
          <w:rFonts w:cstheme="minorHAnsi"/>
          <w:sz w:val="24"/>
          <w:szCs w:val="24"/>
        </w:rPr>
        <w:t>sediul</w:t>
      </w:r>
      <w:proofErr w:type="spellEnd"/>
      <w:r w:rsidR="00377959" w:rsidRPr="009E45F7">
        <w:rPr>
          <w:rFonts w:cstheme="minorHAnsi"/>
          <w:sz w:val="24"/>
          <w:szCs w:val="24"/>
        </w:rPr>
        <w:t xml:space="preserve"> </w:t>
      </w:r>
      <w:proofErr w:type="spellStart"/>
      <w:r w:rsidR="00377959" w:rsidRPr="009E45F7">
        <w:rPr>
          <w:rFonts w:cstheme="minorHAnsi"/>
          <w:sz w:val="24"/>
          <w:szCs w:val="24"/>
        </w:rPr>
        <w:t>în</w:t>
      </w:r>
      <w:proofErr w:type="spellEnd"/>
      <w:r w:rsidR="00377959" w:rsidRPr="009E45F7">
        <w:rPr>
          <w:rFonts w:cstheme="minorHAnsi"/>
          <w:sz w:val="24"/>
          <w:szCs w:val="24"/>
        </w:rPr>
        <w:t xml:space="preserve"> </w:t>
      </w:r>
      <w:proofErr w:type="spellStart"/>
      <w:r w:rsidR="00377959" w:rsidRPr="009E45F7">
        <w:rPr>
          <w:rFonts w:cstheme="minorHAnsi"/>
          <w:sz w:val="24"/>
          <w:szCs w:val="24"/>
        </w:rPr>
        <w:t>București</w:t>
      </w:r>
      <w:proofErr w:type="spellEnd"/>
      <w:r w:rsidR="00377959" w:rsidRPr="009E45F7">
        <w:rPr>
          <w:rFonts w:cstheme="minorHAnsi"/>
          <w:sz w:val="24"/>
          <w:szCs w:val="24"/>
        </w:rPr>
        <w:t xml:space="preserve">, </w:t>
      </w:r>
      <w:proofErr w:type="spellStart"/>
      <w:r w:rsidR="00377959" w:rsidRPr="009E45F7">
        <w:rPr>
          <w:rFonts w:cstheme="minorHAnsi"/>
          <w:sz w:val="24"/>
          <w:szCs w:val="24"/>
        </w:rPr>
        <w:t>Sector</w:t>
      </w:r>
      <w:r w:rsidR="00E02DB3" w:rsidRPr="009E45F7">
        <w:rPr>
          <w:rFonts w:cstheme="minorHAnsi"/>
          <w:sz w:val="24"/>
          <w:szCs w:val="24"/>
        </w:rPr>
        <w:t>ul</w:t>
      </w:r>
      <w:proofErr w:type="spellEnd"/>
      <w:r w:rsidR="00377959" w:rsidRPr="009E45F7">
        <w:rPr>
          <w:rFonts w:cstheme="minorHAnsi"/>
          <w:sz w:val="24"/>
          <w:szCs w:val="24"/>
        </w:rPr>
        <w:t xml:space="preserve"> 1, </w:t>
      </w:r>
      <w:r w:rsidR="00680369" w:rsidRPr="009E45F7">
        <w:rPr>
          <w:rFonts w:cstheme="minorHAnsi"/>
          <w:sz w:val="24"/>
          <w:szCs w:val="24"/>
        </w:rPr>
        <w:t xml:space="preserve">bd. </w:t>
      </w:r>
      <w:proofErr w:type="spellStart"/>
      <w:r w:rsidR="00377959" w:rsidRPr="009E45F7">
        <w:rPr>
          <w:rFonts w:cstheme="minorHAnsi"/>
          <w:sz w:val="24"/>
          <w:szCs w:val="24"/>
        </w:rPr>
        <w:t>Dinicu</w:t>
      </w:r>
      <w:proofErr w:type="spellEnd"/>
      <w:r w:rsidR="00377959" w:rsidRPr="009E45F7">
        <w:rPr>
          <w:rFonts w:cstheme="minorHAnsi"/>
          <w:sz w:val="24"/>
          <w:szCs w:val="24"/>
        </w:rPr>
        <w:t xml:space="preserve"> </w:t>
      </w:r>
      <w:proofErr w:type="spellStart"/>
      <w:r w:rsidR="00377959" w:rsidRPr="009E45F7">
        <w:rPr>
          <w:rFonts w:cstheme="minorHAnsi"/>
          <w:sz w:val="24"/>
          <w:szCs w:val="24"/>
        </w:rPr>
        <w:t>Golescu</w:t>
      </w:r>
      <w:proofErr w:type="spellEnd"/>
      <w:r w:rsidR="00377959" w:rsidRPr="009E45F7">
        <w:rPr>
          <w:rFonts w:cstheme="minorHAnsi"/>
          <w:sz w:val="24"/>
          <w:szCs w:val="24"/>
        </w:rPr>
        <w:t xml:space="preserve"> nr.38, </w:t>
      </w:r>
      <w:proofErr w:type="spellStart"/>
      <w:r w:rsidR="00377959" w:rsidRPr="009E45F7">
        <w:rPr>
          <w:rFonts w:cstheme="minorHAnsi"/>
          <w:sz w:val="24"/>
          <w:szCs w:val="24"/>
        </w:rPr>
        <w:t>codul</w:t>
      </w:r>
      <w:proofErr w:type="spellEnd"/>
      <w:r w:rsidR="00377959" w:rsidRPr="009E45F7">
        <w:rPr>
          <w:rFonts w:cstheme="minorHAnsi"/>
          <w:sz w:val="24"/>
          <w:szCs w:val="24"/>
        </w:rPr>
        <w:t xml:space="preserve"> fiscal</w:t>
      </w:r>
      <w:r w:rsidR="00680369" w:rsidRPr="009E45F7">
        <w:rPr>
          <w:rFonts w:cstheme="minorHAnsi"/>
          <w:sz w:val="24"/>
          <w:szCs w:val="24"/>
        </w:rPr>
        <w:t xml:space="preserve"> RO16</w:t>
      </w:r>
      <w:r w:rsidR="00445A51" w:rsidRPr="009E45F7">
        <w:rPr>
          <w:rFonts w:cstheme="minorHAnsi"/>
          <w:sz w:val="24"/>
          <w:szCs w:val="24"/>
        </w:rPr>
        <w:t>054368</w:t>
      </w:r>
      <w:r w:rsidR="00377959" w:rsidRPr="009E45F7">
        <w:rPr>
          <w:rFonts w:cstheme="minorHAnsi"/>
          <w:sz w:val="24"/>
          <w:szCs w:val="24"/>
        </w:rPr>
        <w:t xml:space="preserve">, </w:t>
      </w:r>
      <w:proofErr w:type="spellStart"/>
      <w:r w:rsidR="00377959" w:rsidRPr="009E45F7">
        <w:rPr>
          <w:rFonts w:cstheme="minorHAnsi"/>
          <w:sz w:val="24"/>
          <w:szCs w:val="24"/>
        </w:rPr>
        <w:t>în</w:t>
      </w:r>
      <w:proofErr w:type="spellEnd"/>
      <w:r w:rsidR="00377959" w:rsidRPr="009E45F7">
        <w:rPr>
          <w:rFonts w:cstheme="minorHAnsi"/>
          <w:sz w:val="24"/>
          <w:szCs w:val="24"/>
        </w:rPr>
        <w:t xml:space="preserve"> </w:t>
      </w:r>
      <w:proofErr w:type="spellStart"/>
      <w:r w:rsidR="00377959" w:rsidRPr="009E45F7">
        <w:rPr>
          <w:rFonts w:cstheme="minorHAnsi"/>
          <w:sz w:val="24"/>
          <w:szCs w:val="24"/>
        </w:rPr>
        <w:t>calitate</w:t>
      </w:r>
      <w:proofErr w:type="spellEnd"/>
      <w:r w:rsidR="00377959" w:rsidRPr="009E45F7">
        <w:rPr>
          <w:rFonts w:cstheme="minorHAnsi"/>
          <w:sz w:val="24"/>
          <w:szCs w:val="24"/>
        </w:rPr>
        <w:t xml:space="preserve"> de </w:t>
      </w:r>
      <w:proofErr w:type="spellStart"/>
      <w:r w:rsidR="006F2B28" w:rsidRPr="009E45F7">
        <w:rPr>
          <w:rFonts w:cstheme="minorHAnsi"/>
          <w:i/>
          <w:sz w:val="24"/>
          <w:szCs w:val="24"/>
        </w:rPr>
        <w:t>Beneficiar</w:t>
      </w:r>
      <w:proofErr w:type="spellEnd"/>
      <w:r w:rsidR="001314F5" w:rsidRPr="009E45F7">
        <w:rPr>
          <w:rFonts w:cstheme="minorHAnsi"/>
          <w:sz w:val="24"/>
          <w:szCs w:val="24"/>
        </w:rPr>
        <w:t xml:space="preserve">, ca </w:t>
      </w:r>
      <w:r w:rsidR="006F2B28" w:rsidRPr="009E45F7">
        <w:rPr>
          <w:rFonts w:cstheme="minorHAnsi"/>
          <w:sz w:val="24"/>
          <w:szCs w:val="24"/>
        </w:rPr>
        <w:t xml:space="preserve">titular al </w:t>
      </w:r>
      <w:proofErr w:type="spellStart"/>
      <w:r w:rsidR="006F2B28" w:rsidRPr="009E45F7">
        <w:rPr>
          <w:rFonts w:cstheme="minorHAnsi"/>
          <w:sz w:val="24"/>
          <w:szCs w:val="24"/>
        </w:rPr>
        <w:t>dreptului</w:t>
      </w:r>
      <w:proofErr w:type="spellEnd"/>
      <w:r w:rsidR="006F2B28" w:rsidRPr="009E45F7">
        <w:rPr>
          <w:rFonts w:cstheme="minorHAnsi"/>
          <w:sz w:val="24"/>
          <w:szCs w:val="24"/>
        </w:rPr>
        <w:t xml:space="preserve"> de </w:t>
      </w:r>
      <w:proofErr w:type="spellStart"/>
      <w:r w:rsidR="006F2B28" w:rsidRPr="009E45F7">
        <w:rPr>
          <w:rFonts w:cstheme="minorHAnsi"/>
          <w:sz w:val="24"/>
          <w:szCs w:val="24"/>
        </w:rPr>
        <w:t>implementare</w:t>
      </w:r>
      <w:proofErr w:type="spellEnd"/>
      <w:r w:rsidR="006F2B28" w:rsidRPr="009E45F7">
        <w:rPr>
          <w:rFonts w:cstheme="minorHAnsi"/>
          <w:sz w:val="24"/>
          <w:szCs w:val="24"/>
        </w:rPr>
        <w:t xml:space="preserve">, </w:t>
      </w:r>
      <w:proofErr w:type="spellStart"/>
      <w:r w:rsidR="006F2B28" w:rsidRPr="009E45F7">
        <w:rPr>
          <w:rFonts w:cstheme="minorHAnsi"/>
          <w:sz w:val="24"/>
          <w:szCs w:val="24"/>
        </w:rPr>
        <w:t>denumita</w:t>
      </w:r>
      <w:proofErr w:type="spellEnd"/>
      <w:r w:rsidR="006F2B28" w:rsidRPr="009E45F7">
        <w:rPr>
          <w:rFonts w:cstheme="minorHAnsi"/>
          <w:sz w:val="24"/>
          <w:szCs w:val="24"/>
        </w:rPr>
        <w:t xml:space="preserve"> </w:t>
      </w:r>
      <w:proofErr w:type="spellStart"/>
      <w:r w:rsidR="00377959" w:rsidRPr="009E45F7">
        <w:rPr>
          <w:rFonts w:cstheme="minorHAnsi"/>
          <w:b/>
          <w:bCs/>
          <w:sz w:val="24"/>
          <w:szCs w:val="24"/>
        </w:rPr>
        <w:t>Partener</w:t>
      </w:r>
      <w:proofErr w:type="spellEnd"/>
      <w:r w:rsidR="00377959" w:rsidRPr="009E45F7">
        <w:rPr>
          <w:rFonts w:cstheme="minorHAnsi"/>
          <w:b/>
          <w:bCs/>
          <w:sz w:val="24"/>
          <w:szCs w:val="24"/>
        </w:rPr>
        <w:t xml:space="preserve"> 1</w:t>
      </w:r>
      <w:r w:rsidR="00445A51" w:rsidRPr="009E45F7">
        <w:rPr>
          <w:rFonts w:cstheme="minorHAnsi"/>
          <w:b/>
          <w:bCs/>
          <w:sz w:val="24"/>
          <w:szCs w:val="24"/>
        </w:rPr>
        <w:t>,</w:t>
      </w:r>
      <w:r w:rsidR="00377959" w:rsidRPr="009E45F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="00377959" w:rsidRPr="009E45F7">
        <w:rPr>
          <w:rFonts w:cstheme="minorHAnsi"/>
          <w:bCs/>
          <w:sz w:val="24"/>
          <w:szCs w:val="24"/>
        </w:rPr>
        <w:t>reprezentată</w:t>
      </w:r>
      <w:proofErr w:type="spellEnd"/>
      <w:r w:rsidR="00377959" w:rsidRPr="009E45F7">
        <w:rPr>
          <w:rFonts w:cstheme="minorHAnsi"/>
          <w:bCs/>
          <w:sz w:val="24"/>
          <w:szCs w:val="24"/>
        </w:rPr>
        <w:t xml:space="preserve"> </w:t>
      </w:r>
      <w:proofErr w:type="spellStart"/>
      <w:r w:rsidR="00377959" w:rsidRPr="009E45F7">
        <w:rPr>
          <w:rFonts w:cstheme="minorHAnsi"/>
          <w:bCs/>
          <w:sz w:val="24"/>
          <w:szCs w:val="24"/>
        </w:rPr>
        <w:t>prin</w:t>
      </w:r>
      <w:proofErr w:type="spellEnd"/>
      <w:r w:rsidR="00865765" w:rsidRPr="009E45F7">
        <w:rPr>
          <w:rFonts w:cstheme="minorHAnsi"/>
          <w:bCs/>
          <w:sz w:val="24"/>
          <w:szCs w:val="24"/>
        </w:rPr>
        <w:t xml:space="preserve"> Mariana IONITA</w:t>
      </w:r>
      <w:r w:rsidR="00377959" w:rsidRPr="009E45F7">
        <w:rPr>
          <w:rFonts w:cstheme="minorHAnsi"/>
          <w:bCs/>
          <w:sz w:val="24"/>
          <w:szCs w:val="24"/>
        </w:rPr>
        <w:t>,</w:t>
      </w:r>
      <w:r w:rsidR="00865765" w:rsidRPr="009E45F7">
        <w:rPr>
          <w:rFonts w:cstheme="minorHAnsi"/>
          <w:bCs/>
          <w:sz w:val="24"/>
          <w:szCs w:val="24"/>
        </w:rPr>
        <w:t xml:space="preserve"> Director General</w:t>
      </w:r>
      <w:r w:rsidR="00445A51" w:rsidRPr="009E45F7">
        <w:rPr>
          <w:rFonts w:cstheme="minorHAnsi"/>
          <w:bCs/>
          <w:sz w:val="24"/>
          <w:szCs w:val="24"/>
        </w:rPr>
        <w:t xml:space="preserve">, pe de o </w:t>
      </w:r>
      <w:proofErr w:type="spellStart"/>
      <w:r w:rsidR="00445A51" w:rsidRPr="009E45F7">
        <w:rPr>
          <w:rFonts w:cstheme="minorHAnsi"/>
          <w:bCs/>
          <w:sz w:val="24"/>
          <w:szCs w:val="24"/>
        </w:rPr>
        <w:t>parte</w:t>
      </w:r>
      <w:proofErr w:type="spellEnd"/>
      <w:r w:rsidR="00445A51" w:rsidRPr="009E45F7">
        <w:rPr>
          <w:rFonts w:cstheme="minorHAnsi"/>
          <w:bCs/>
          <w:sz w:val="24"/>
          <w:szCs w:val="24"/>
        </w:rPr>
        <w:t>,</w:t>
      </w:r>
      <w:r w:rsidR="00377959" w:rsidRPr="009E45F7">
        <w:rPr>
          <w:rFonts w:cstheme="minorHAnsi"/>
          <w:bCs/>
          <w:sz w:val="24"/>
          <w:szCs w:val="24"/>
        </w:rPr>
        <w:t xml:space="preserve"> </w:t>
      </w:r>
      <w:proofErr w:type="spellStart"/>
      <w:r w:rsidR="00377959" w:rsidRPr="009E45F7">
        <w:rPr>
          <w:rFonts w:cstheme="minorHAnsi"/>
          <w:bCs/>
          <w:sz w:val="24"/>
          <w:szCs w:val="24"/>
        </w:rPr>
        <w:t>și</w:t>
      </w:r>
      <w:proofErr w:type="spellEnd"/>
    </w:p>
    <w:p w14:paraId="1D207761" w14:textId="1970494E" w:rsidR="006544E5" w:rsidRPr="00174554" w:rsidRDefault="00174554" w:rsidP="00886A39">
      <w:pPr>
        <w:pStyle w:val="ListParagraph"/>
        <w:numPr>
          <w:ilvl w:val="0"/>
          <w:numId w:val="30"/>
        </w:numPr>
        <w:jc w:val="both"/>
        <w:rPr>
          <w:sz w:val="24"/>
          <w:szCs w:val="24"/>
        </w:rPr>
      </w:pPr>
      <w:r w:rsidRPr="00174554">
        <w:rPr>
          <w:b/>
          <w:bCs/>
          <w:sz w:val="24"/>
          <w:szCs w:val="24"/>
        </w:rPr>
        <w:t xml:space="preserve">U.A.T. </w:t>
      </w:r>
      <w:proofErr w:type="spellStart"/>
      <w:r w:rsidRPr="00174554">
        <w:rPr>
          <w:b/>
          <w:bCs/>
          <w:sz w:val="24"/>
          <w:szCs w:val="24"/>
        </w:rPr>
        <w:t>Municipiul</w:t>
      </w:r>
      <w:proofErr w:type="spellEnd"/>
      <w:r w:rsidRPr="00174554">
        <w:rPr>
          <w:b/>
          <w:bCs/>
          <w:sz w:val="24"/>
          <w:szCs w:val="24"/>
        </w:rPr>
        <w:t xml:space="preserve"> </w:t>
      </w:r>
      <w:proofErr w:type="spellStart"/>
      <w:r w:rsidRPr="00174554">
        <w:rPr>
          <w:b/>
          <w:bCs/>
          <w:sz w:val="24"/>
          <w:szCs w:val="24"/>
        </w:rPr>
        <w:t>Târgu</w:t>
      </w:r>
      <w:proofErr w:type="spellEnd"/>
      <w:r w:rsidRPr="00174554">
        <w:rPr>
          <w:b/>
          <w:bCs/>
          <w:sz w:val="24"/>
          <w:szCs w:val="24"/>
        </w:rPr>
        <w:t xml:space="preserve"> </w:t>
      </w:r>
      <w:proofErr w:type="gramStart"/>
      <w:r w:rsidRPr="00174554">
        <w:rPr>
          <w:b/>
          <w:bCs/>
          <w:sz w:val="24"/>
          <w:szCs w:val="24"/>
        </w:rPr>
        <w:t>Mureș</w:t>
      </w:r>
      <w:r w:rsidR="00886A39" w:rsidRPr="00174554">
        <w:rPr>
          <w:b/>
          <w:bCs/>
          <w:sz w:val="24"/>
          <w:szCs w:val="24"/>
        </w:rPr>
        <w:t xml:space="preserve">, </w:t>
      </w:r>
      <w:r w:rsidR="006544E5" w:rsidRPr="00174554">
        <w:rPr>
          <w:rFonts w:cstheme="minorHAnsi"/>
          <w:i/>
          <w:iCs/>
          <w:sz w:val="24"/>
          <w:szCs w:val="24"/>
          <w:lang w:eastAsia="sk-SK"/>
        </w:rPr>
        <w:t xml:space="preserve"> </w:t>
      </w:r>
      <w:r w:rsidR="006544E5" w:rsidRPr="00174554">
        <w:rPr>
          <w:rFonts w:cstheme="minorHAnsi"/>
          <w:iCs/>
          <w:sz w:val="24"/>
          <w:szCs w:val="24"/>
          <w:lang w:eastAsia="sk-SK"/>
        </w:rPr>
        <w:t>cu</w:t>
      </w:r>
      <w:proofErr w:type="gramEnd"/>
      <w:r w:rsidR="006544E5" w:rsidRPr="00174554">
        <w:rPr>
          <w:rFonts w:cstheme="minorHAnsi"/>
          <w:iCs/>
          <w:sz w:val="24"/>
          <w:szCs w:val="24"/>
          <w:lang w:eastAsia="sk-SK"/>
        </w:rPr>
        <w:t xml:space="preserve"> </w:t>
      </w:r>
      <w:proofErr w:type="spellStart"/>
      <w:r w:rsidR="006544E5" w:rsidRPr="00174554">
        <w:rPr>
          <w:rFonts w:cstheme="minorHAnsi"/>
          <w:iCs/>
          <w:sz w:val="24"/>
          <w:szCs w:val="24"/>
          <w:lang w:eastAsia="sk-SK"/>
        </w:rPr>
        <w:t>sediul</w:t>
      </w:r>
      <w:proofErr w:type="spellEnd"/>
      <w:r w:rsidR="006544E5" w:rsidRPr="00174554">
        <w:rPr>
          <w:rFonts w:cstheme="minorHAnsi"/>
          <w:iCs/>
          <w:sz w:val="24"/>
          <w:szCs w:val="24"/>
          <w:lang w:eastAsia="sk-SK"/>
        </w:rPr>
        <w:t xml:space="preserve"> </w:t>
      </w:r>
      <w:proofErr w:type="spellStart"/>
      <w:r w:rsidR="006544E5" w:rsidRPr="00174554">
        <w:rPr>
          <w:rFonts w:cstheme="minorHAnsi"/>
          <w:iCs/>
          <w:sz w:val="24"/>
          <w:szCs w:val="24"/>
          <w:lang w:eastAsia="sk-SK"/>
        </w:rPr>
        <w:t>în</w:t>
      </w:r>
      <w:proofErr w:type="spellEnd"/>
      <w:r w:rsidR="006544E5" w:rsidRPr="00174554">
        <w:rPr>
          <w:rFonts w:cstheme="minorHAnsi"/>
          <w:iCs/>
          <w:sz w:val="24"/>
          <w:szCs w:val="24"/>
          <w:lang w:eastAsia="sk-SK"/>
        </w:rPr>
        <w:t xml:space="preserve"> </w:t>
      </w:r>
      <w:proofErr w:type="spellStart"/>
      <w:r w:rsidRPr="00174554">
        <w:rPr>
          <w:rFonts w:cstheme="minorHAnsi"/>
          <w:iCs/>
          <w:sz w:val="24"/>
          <w:szCs w:val="24"/>
          <w:lang w:eastAsia="sk-SK"/>
        </w:rPr>
        <w:t>Târgu</w:t>
      </w:r>
      <w:proofErr w:type="spellEnd"/>
      <w:r w:rsidRPr="00174554">
        <w:rPr>
          <w:rFonts w:cstheme="minorHAnsi"/>
          <w:iCs/>
          <w:sz w:val="24"/>
          <w:szCs w:val="24"/>
          <w:lang w:eastAsia="sk-SK"/>
        </w:rPr>
        <w:t xml:space="preserve"> Mureș</w:t>
      </w:r>
      <w:r w:rsidR="00886A39" w:rsidRPr="00174554">
        <w:rPr>
          <w:rFonts w:cstheme="minorHAnsi"/>
          <w:iCs/>
          <w:sz w:val="24"/>
          <w:szCs w:val="24"/>
          <w:lang w:eastAsia="sk-SK"/>
        </w:rPr>
        <w:t>, str</w:t>
      </w:r>
      <w:r w:rsidRPr="00174554">
        <w:rPr>
          <w:rFonts w:cstheme="minorHAnsi"/>
          <w:iCs/>
          <w:sz w:val="24"/>
          <w:szCs w:val="24"/>
          <w:lang w:eastAsia="sk-SK"/>
        </w:rPr>
        <w:t>. P-</w:t>
      </w:r>
      <w:proofErr w:type="spellStart"/>
      <w:r w:rsidRPr="00174554">
        <w:rPr>
          <w:rFonts w:cstheme="minorHAnsi"/>
          <w:iCs/>
          <w:sz w:val="24"/>
          <w:szCs w:val="24"/>
          <w:lang w:eastAsia="sk-SK"/>
        </w:rPr>
        <w:t>ța</w:t>
      </w:r>
      <w:proofErr w:type="spellEnd"/>
      <w:r w:rsidRPr="00174554">
        <w:rPr>
          <w:rFonts w:cstheme="minorHAnsi"/>
          <w:iCs/>
          <w:sz w:val="24"/>
          <w:szCs w:val="24"/>
          <w:lang w:eastAsia="sk-SK"/>
        </w:rPr>
        <w:t xml:space="preserve"> </w:t>
      </w:r>
      <w:proofErr w:type="spellStart"/>
      <w:r w:rsidRPr="00174554">
        <w:rPr>
          <w:rFonts w:cstheme="minorHAnsi"/>
          <w:iCs/>
          <w:sz w:val="24"/>
          <w:szCs w:val="24"/>
          <w:lang w:eastAsia="sk-SK"/>
        </w:rPr>
        <w:t>Victoriei</w:t>
      </w:r>
      <w:proofErr w:type="spellEnd"/>
      <w:r w:rsidRPr="00174554">
        <w:rPr>
          <w:rFonts w:cstheme="minorHAnsi"/>
          <w:iCs/>
          <w:sz w:val="24"/>
          <w:szCs w:val="24"/>
          <w:lang w:eastAsia="sk-SK"/>
        </w:rPr>
        <w:t xml:space="preserve"> nr. 3</w:t>
      </w:r>
      <w:r w:rsidR="006544E5" w:rsidRPr="00174554">
        <w:rPr>
          <w:rFonts w:cstheme="minorHAnsi"/>
          <w:iCs/>
          <w:sz w:val="24"/>
          <w:szCs w:val="24"/>
          <w:lang w:eastAsia="sk-SK"/>
        </w:rPr>
        <w:t xml:space="preserve">, cod postal </w:t>
      </w:r>
      <w:r>
        <w:rPr>
          <w:rFonts w:cstheme="minorHAnsi"/>
          <w:iCs/>
          <w:sz w:val="24"/>
          <w:szCs w:val="24"/>
          <w:lang w:eastAsia="sk-SK"/>
        </w:rPr>
        <w:t>540026</w:t>
      </w:r>
      <w:r w:rsidR="006544E5" w:rsidRPr="00174554">
        <w:rPr>
          <w:rFonts w:cstheme="minorHAnsi"/>
          <w:iCs/>
          <w:sz w:val="24"/>
          <w:szCs w:val="24"/>
          <w:lang w:eastAsia="sk-SK"/>
        </w:rPr>
        <w:t xml:space="preserve">, </w:t>
      </w:r>
      <w:proofErr w:type="spellStart"/>
      <w:r w:rsidR="006544E5" w:rsidRPr="00174554">
        <w:rPr>
          <w:rFonts w:cstheme="minorHAnsi"/>
          <w:iCs/>
          <w:sz w:val="24"/>
          <w:szCs w:val="24"/>
          <w:lang w:eastAsia="sk-SK"/>
        </w:rPr>
        <w:t>jud</w:t>
      </w:r>
      <w:proofErr w:type="spellEnd"/>
      <w:r w:rsidR="006544E5" w:rsidRPr="00174554">
        <w:rPr>
          <w:rFonts w:cstheme="minorHAnsi"/>
          <w:iCs/>
          <w:sz w:val="24"/>
          <w:szCs w:val="24"/>
          <w:lang w:eastAsia="sk-SK"/>
        </w:rPr>
        <w:t>.</w:t>
      </w:r>
      <w:r w:rsidR="00445A51" w:rsidRPr="00174554">
        <w:rPr>
          <w:rFonts w:cstheme="minorHAnsi"/>
          <w:iCs/>
          <w:sz w:val="24"/>
          <w:szCs w:val="24"/>
          <w:lang w:eastAsia="sk-SK"/>
        </w:rPr>
        <w:t xml:space="preserve"> </w:t>
      </w:r>
      <w:r w:rsidRPr="00174554">
        <w:rPr>
          <w:rFonts w:cstheme="minorHAnsi"/>
          <w:iCs/>
          <w:sz w:val="24"/>
          <w:szCs w:val="24"/>
          <w:lang w:eastAsia="sk-SK"/>
        </w:rPr>
        <w:t>Mureș</w:t>
      </w:r>
      <w:r w:rsidR="00886A39" w:rsidRPr="00174554">
        <w:rPr>
          <w:rFonts w:cstheme="minorHAnsi"/>
          <w:iCs/>
          <w:sz w:val="24"/>
          <w:szCs w:val="24"/>
          <w:lang w:eastAsia="sk-SK"/>
        </w:rPr>
        <w:t>,</w:t>
      </w:r>
      <w:r w:rsidR="006544E5" w:rsidRPr="00174554">
        <w:rPr>
          <w:rFonts w:cstheme="minorHAnsi"/>
          <w:iCs/>
          <w:sz w:val="24"/>
          <w:szCs w:val="24"/>
          <w:lang w:eastAsia="sk-SK"/>
        </w:rPr>
        <w:t xml:space="preserve"> cod fiscal </w:t>
      </w:r>
      <w:r w:rsidRPr="00174554">
        <w:rPr>
          <w:rFonts w:cstheme="minorHAnsi"/>
          <w:iCs/>
          <w:sz w:val="24"/>
          <w:szCs w:val="24"/>
          <w:lang w:eastAsia="sk-SK"/>
        </w:rPr>
        <w:t>4322823</w:t>
      </w:r>
      <w:r w:rsidR="006544E5" w:rsidRPr="00174554">
        <w:rPr>
          <w:rFonts w:cstheme="minorHAnsi"/>
          <w:iCs/>
          <w:sz w:val="24"/>
          <w:szCs w:val="24"/>
          <w:lang w:eastAsia="sk-SK"/>
        </w:rPr>
        <w:t xml:space="preserve">, </w:t>
      </w:r>
      <w:proofErr w:type="spellStart"/>
      <w:r w:rsidR="00445A51" w:rsidRPr="00174554">
        <w:rPr>
          <w:rFonts w:cstheme="minorHAnsi"/>
          <w:sz w:val="24"/>
          <w:szCs w:val="24"/>
        </w:rPr>
        <w:t>în</w:t>
      </w:r>
      <w:proofErr w:type="spellEnd"/>
      <w:r w:rsidR="00445A51" w:rsidRPr="00174554">
        <w:rPr>
          <w:rFonts w:cstheme="minorHAnsi"/>
          <w:sz w:val="24"/>
          <w:szCs w:val="24"/>
        </w:rPr>
        <w:t xml:space="preserve"> </w:t>
      </w:r>
      <w:proofErr w:type="spellStart"/>
      <w:r w:rsidR="00445A51" w:rsidRPr="00174554">
        <w:rPr>
          <w:rFonts w:cstheme="minorHAnsi"/>
          <w:sz w:val="24"/>
          <w:szCs w:val="24"/>
        </w:rPr>
        <w:t>calitate</w:t>
      </w:r>
      <w:proofErr w:type="spellEnd"/>
      <w:r w:rsidR="00445A51" w:rsidRPr="00174554">
        <w:rPr>
          <w:rFonts w:cstheme="minorHAnsi"/>
          <w:sz w:val="24"/>
          <w:szCs w:val="24"/>
        </w:rPr>
        <w:t xml:space="preserve"> de</w:t>
      </w:r>
      <w:r w:rsidR="006F2B28" w:rsidRPr="00174554">
        <w:rPr>
          <w:rFonts w:cstheme="minorHAnsi"/>
          <w:sz w:val="24"/>
          <w:szCs w:val="24"/>
        </w:rPr>
        <w:t xml:space="preserve"> </w:t>
      </w:r>
      <w:proofErr w:type="spellStart"/>
      <w:r w:rsidR="006F2B28" w:rsidRPr="00174554">
        <w:rPr>
          <w:rFonts w:cstheme="minorHAnsi"/>
          <w:i/>
          <w:sz w:val="24"/>
          <w:szCs w:val="24"/>
        </w:rPr>
        <w:t>Implementator</w:t>
      </w:r>
      <w:proofErr w:type="spellEnd"/>
      <w:r w:rsidR="006F2B28" w:rsidRPr="00174554">
        <w:rPr>
          <w:rFonts w:cstheme="minorHAnsi"/>
          <w:sz w:val="24"/>
          <w:szCs w:val="24"/>
        </w:rPr>
        <w:t xml:space="preserve">, </w:t>
      </w:r>
      <w:proofErr w:type="spellStart"/>
      <w:r w:rsidR="006F2B28" w:rsidRPr="00174554">
        <w:rPr>
          <w:rFonts w:cstheme="minorHAnsi"/>
          <w:sz w:val="24"/>
          <w:szCs w:val="24"/>
        </w:rPr>
        <w:t>denumit</w:t>
      </w:r>
      <w:proofErr w:type="spellEnd"/>
      <w:r w:rsidR="00445A51" w:rsidRPr="00174554">
        <w:rPr>
          <w:rFonts w:cstheme="minorHAnsi"/>
          <w:sz w:val="24"/>
          <w:szCs w:val="24"/>
        </w:rPr>
        <w:t xml:space="preserve"> </w:t>
      </w:r>
      <w:proofErr w:type="spellStart"/>
      <w:r w:rsidR="00445A51" w:rsidRPr="00174554">
        <w:rPr>
          <w:rFonts w:cstheme="minorHAnsi"/>
          <w:b/>
          <w:bCs/>
          <w:sz w:val="24"/>
          <w:szCs w:val="24"/>
        </w:rPr>
        <w:t>Partener</w:t>
      </w:r>
      <w:proofErr w:type="spellEnd"/>
      <w:r w:rsidR="00445A51" w:rsidRPr="00174554">
        <w:rPr>
          <w:rFonts w:cstheme="minorHAnsi"/>
          <w:b/>
          <w:bCs/>
          <w:sz w:val="24"/>
          <w:szCs w:val="24"/>
        </w:rPr>
        <w:t xml:space="preserve"> 2</w:t>
      </w:r>
      <w:r w:rsidR="006544E5" w:rsidRPr="00174554">
        <w:rPr>
          <w:rFonts w:cstheme="minorHAnsi"/>
          <w:iCs/>
          <w:sz w:val="24"/>
          <w:szCs w:val="24"/>
          <w:lang w:eastAsia="sk-SK"/>
        </w:rPr>
        <w:t xml:space="preserve">, </w:t>
      </w:r>
      <w:proofErr w:type="spellStart"/>
      <w:r w:rsidR="006544E5" w:rsidRPr="00174554">
        <w:rPr>
          <w:rFonts w:cstheme="minorHAnsi"/>
          <w:iCs/>
          <w:sz w:val="24"/>
          <w:szCs w:val="24"/>
          <w:lang w:eastAsia="sk-SK"/>
        </w:rPr>
        <w:t>reprezentat</w:t>
      </w:r>
      <w:r w:rsidR="00B92496">
        <w:rPr>
          <w:rFonts w:cstheme="minorHAnsi"/>
          <w:iCs/>
          <w:sz w:val="24"/>
          <w:szCs w:val="24"/>
          <w:lang w:eastAsia="sk-SK"/>
        </w:rPr>
        <w:t>ă</w:t>
      </w:r>
      <w:proofErr w:type="spellEnd"/>
      <w:r w:rsidR="006544E5" w:rsidRPr="00174554">
        <w:rPr>
          <w:rFonts w:cstheme="minorHAnsi"/>
          <w:iCs/>
          <w:sz w:val="24"/>
          <w:szCs w:val="24"/>
          <w:lang w:eastAsia="sk-SK"/>
        </w:rPr>
        <w:t xml:space="preserve"> </w:t>
      </w:r>
      <w:proofErr w:type="spellStart"/>
      <w:r w:rsidR="006544E5" w:rsidRPr="00174554">
        <w:rPr>
          <w:rFonts w:cstheme="minorHAnsi"/>
          <w:iCs/>
          <w:sz w:val="24"/>
          <w:szCs w:val="24"/>
          <w:lang w:eastAsia="sk-SK"/>
        </w:rPr>
        <w:t>prin</w:t>
      </w:r>
      <w:proofErr w:type="spellEnd"/>
      <w:r w:rsidR="006544E5" w:rsidRPr="00174554">
        <w:rPr>
          <w:rFonts w:cstheme="minorHAnsi"/>
          <w:iCs/>
          <w:sz w:val="24"/>
          <w:szCs w:val="24"/>
          <w:lang w:eastAsia="sk-SK"/>
        </w:rPr>
        <w:t xml:space="preserve"> </w:t>
      </w:r>
      <w:proofErr w:type="spellStart"/>
      <w:r w:rsidR="00F14EC2" w:rsidRPr="00B92496">
        <w:rPr>
          <w:rFonts w:cstheme="minorHAnsi"/>
          <w:iCs/>
          <w:sz w:val="24"/>
          <w:szCs w:val="24"/>
          <w:lang w:eastAsia="sk-SK"/>
        </w:rPr>
        <w:t>Soόs</w:t>
      </w:r>
      <w:proofErr w:type="spellEnd"/>
      <w:r w:rsidR="00F14EC2" w:rsidRPr="00B92496">
        <w:rPr>
          <w:rFonts w:cstheme="minorHAnsi"/>
          <w:iCs/>
          <w:sz w:val="24"/>
          <w:szCs w:val="24"/>
          <w:lang w:eastAsia="sk-SK"/>
        </w:rPr>
        <w:t xml:space="preserve"> </w:t>
      </w:r>
      <w:proofErr w:type="spellStart"/>
      <w:r w:rsidR="00F14EC2" w:rsidRPr="00B92496">
        <w:rPr>
          <w:rFonts w:cstheme="minorHAnsi"/>
          <w:iCs/>
          <w:sz w:val="24"/>
          <w:szCs w:val="24"/>
          <w:lang w:eastAsia="sk-SK"/>
        </w:rPr>
        <w:t>Zoltán</w:t>
      </w:r>
      <w:proofErr w:type="spellEnd"/>
      <w:r w:rsidR="00886A39" w:rsidRPr="00B92496">
        <w:rPr>
          <w:rFonts w:cstheme="minorHAnsi"/>
          <w:iCs/>
          <w:sz w:val="24"/>
          <w:szCs w:val="24"/>
          <w:lang w:eastAsia="sk-SK"/>
        </w:rPr>
        <w:t>,</w:t>
      </w:r>
      <w:r w:rsidRPr="00B92496">
        <w:rPr>
          <w:rFonts w:cstheme="minorHAnsi"/>
          <w:iCs/>
          <w:sz w:val="24"/>
          <w:szCs w:val="24"/>
          <w:lang w:eastAsia="sk-SK"/>
        </w:rPr>
        <w:t xml:space="preserve"> </w:t>
      </w:r>
      <w:proofErr w:type="spellStart"/>
      <w:r w:rsidRPr="00B92496">
        <w:rPr>
          <w:rFonts w:cstheme="minorHAnsi"/>
          <w:iCs/>
          <w:sz w:val="24"/>
          <w:szCs w:val="24"/>
          <w:lang w:eastAsia="sk-SK"/>
        </w:rPr>
        <w:t>Primar</w:t>
      </w:r>
      <w:proofErr w:type="spellEnd"/>
      <w:r w:rsidR="00DB3C91" w:rsidRPr="00174554">
        <w:rPr>
          <w:rFonts w:cstheme="minorHAnsi"/>
          <w:iCs/>
          <w:sz w:val="24"/>
          <w:szCs w:val="24"/>
          <w:lang w:eastAsia="sk-SK"/>
        </w:rPr>
        <w:t xml:space="preserve">, pe de </w:t>
      </w:r>
      <w:proofErr w:type="spellStart"/>
      <w:r w:rsidR="00DB3C91" w:rsidRPr="00174554">
        <w:rPr>
          <w:rFonts w:cstheme="minorHAnsi"/>
          <w:iCs/>
          <w:sz w:val="24"/>
          <w:szCs w:val="24"/>
          <w:lang w:eastAsia="sk-SK"/>
        </w:rPr>
        <w:t>alta</w:t>
      </w:r>
      <w:proofErr w:type="spellEnd"/>
      <w:r w:rsidR="00DB3C91" w:rsidRPr="00174554">
        <w:rPr>
          <w:rFonts w:cstheme="minorHAnsi"/>
          <w:iCs/>
          <w:sz w:val="24"/>
          <w:szCs w:val="24"/>
          <w:lang w:eastAsia="sk-SK"/>
        </w:rPr>
        <w:t xml:space="preserve"> </w:t>
      </w:r>
      <w:proofErr w:type="spellStart"/>
      <w:r w:rsidR="00DB3C91" w:rsidRPr="00174554">
        <w:rPr>
          <w:rFonts w:cstheme="minorHAnsi"/>
          <w:iCs/>
          <w:sz w:val="24"/>
          <w:szCs w:val="24"/>
          <w:lang w:eastAsia="sk-SK"/>
        </w:rPr>
        <w:t>parte</w:t>
      </w:r>
      <w:proofErr w:type="spellEnd"/>
      <w:r w:rsidR="00DB3C91" w:rsidRPr="00174554">
        <w:rPr>
          <w:rFonts w:cstheme="minorHAnsi"/>
          <w:iCs/>
          <w:sz w:val="24"/>
          <w:szCs w:val="24"/>
          <w:lang w:eastAsia="sk-SK"/>
        </w:rPr>
        <w:t>,</w:t>
      </w:r>
    </w:p>
    <w:p w14:paraId="019081D5" w14:textId="77777777" w:rsidR="008D5B4E" w:rsidRPr="009E45F7" w:rsidRDefault="008D5B4E" w:rsidP="00AA5382">
      <w:pPr>
        <w:jc w:val="both"/>
        <w:rPr>
          <w:rFonts w:eastAsia="Times New Roman" w:cstheme="minorHAnsi"/>
          <w:sz w:val="24"/>
          <w:szCs w:val="24"/>
          <w:lang w:val="ro-RO" w:eastAsia="ro-RO"/>
        </w:rPr>
      </w:pPr>
      <w:proofErr w:type="spellStart"/>
      <w:r w:rsidRPr="009E45F7">
        <w:rPr>
          <w:rFonts w:eastAsia="Times New Roman" w:cstheme="minorHAnsi"/>
          <w:sz w:val="24"/>
          <w:szCs w:val="24"/>
          <w:lang w:val="ro-RO" w:eastAsia="ro-RO"/>
        </w:rPr>
        <w:t>vazand</w:t>
      </w:r>
      <w:proofErr w:type="spellEnd"/>
      <w:r w:rsidRPr="009E45F7">
        <w:rPr>
          <w:rFonts w:eastAsia="Times New Roman" w:cstheme="minorHAnsi"/>
          <w:sz w:val="24"/>
          <w:szCs w:val="24"/>
          <w:lang w:val="ro-RO" w:eastAsia="ro-RO"/>
        </w:rPr>
        <w:t xml:space="preserve"> propunerea de implementare avansata de Implementator prin adresa nr.</w:t>
      </w:r>
      <w:r w:rsidR="00AA5382" w:rsidRPr="009E45F7">
        <w:rPr>
          <w:rFonts w:eastAsia="Times New Roman" w:cstheme="minorHAnsi"/>
          <w:sz w:val="24"/>
          <w:szCs w:val="24"/>
          <w:lang w:val="ro-RO" w:eastAsia="ro-RO"/>
        </w:rPr>
        <w:t xml:space="preserve"> </w:t>
      </w:r>
      <w:r w:rsidR="009E45F7" w:rsidRPr="009E45F7">
        <w:t>56241/24.09.2020</w:t>
      </w:r>
      <w:r w:rsidR="00AA5382" w:rsidRPr="009E45F7">
        <w:rPr>
          <w:rFonts w:eastAsia="Times New Roman" w:cstheme="minorHAnsi"/>
          <w:sz w:val="24"/>
          <w:szCs w:val="24"/>
          <w:lang w:val="ro-RO" w:eastAsia="ro-RO"/>
        </w:rPr>
        <w:t>,</w:t>
      </w:r>
      <w:r w:rsidRPr="009E45F7">
        <w:rPr>
          <w:rFonts w:eastAsia="Times New Roman" w:cstheme="minorHAnsi"/>
          <w:sz w:val="24"/>
          <w:szCs w:val="24"/>
          <w:lang w:val="ro-RO" w:eastAsia="ro-RO"/>
        </w:rPr>
        <w:t xml:space="preserve"> </w:t>
      </w:r>
    </w:p>
    <w:p w14:paraId="1FD187B2" w14:textId="77777777" w:rsidR="000518EA" w:rsidRPr="009E45F7" w:rsidRDefault="000518EA" w:rsidP="00AA5382">
      <w:pPr>
        <w:jc w:val="both"/>
        <w:rPr>
          <w:rFonts w:eastAsia="Times New Roman" w:cstheme="minorHAnsi"/>
          <w:sz w:val="24"/>
          <w:szCs w:val="24"/>
          <w:lang w:val="ro-RO" w:eastAsia="ro-RO"/>
        </w:rPr>
      </w:pPr>
      <w:proofErr w:type="spellStart"/>
      <w:r w:rsidRPr="009E45F7">
        <w:rPr>
          <w:rFonts w:eastAsia="Times New Roman" w:cstheme="minorHAnsi"/>
          <w:sz w:val="24"/>
          <w:szCs w:val="24"/>
          <w:lang w:val="ro-RO" w:eastAsia="ro-RO"/>
        </w:rPr>
        <w:t>constatand</w:t>
      </w:r>
      <w:proofErr w:type="spellEnd"/>
      <w:r w:rsidRPr="009E45F7">
        <w:rPr>
          <w:rFonts w:eastAsia="Times New Roman" w:cstheme="minorHAnsi"/>
          <w:sz w:val="24"/>
          <w:szCs w:val="24"/>
          <w:lang w:val="ro-RO" w:eastAsia="ro-RO"/>
        </w:rPr>
        <w:t xml:space="preserve"> ca, potrivit Ordinului ministrului transporturilor, infrastructurii si </w:t>
      </w:r>
      <w:proofErr w:type="spellStart"/>
      <w:r w:rsidRPr="009E45F7">
        <w:rPr>
          <w:rFonts w:eastAsia="Times New Roman" w:cstheme="minorHAnsi"/>
          <w:sz w:val="24"/>
          <w:szCs w:val="24"/>
          <w:lang w:val="ro-RO" w:eastAsia="ro-RO"/>
        </w:rPr>
        <w:t>comunicatiilor</w:t>
      </w:r>
      <w:proofErr w:type="spellEnd"/>
      <w:r w:rsidRPr="009E45F7">
        <w:rPr>
          <w:rFonts w:eastAsia="Times New Roman" w:cstheme="minorHAnsi"/>
          <w:sz w:val="24"/>
          <w:szCs w:val="24"/>
          <w:lang w:val="ro-RO" w:eastAsia="ro-RO"/>
        </w:rPr>
        <w:t xml:space="preserve">, avizat de ministrul fondurilor europene la propunerea Organismului Intermediar Transport din cadrul Ministerului Transporturilor, Infrastructurii si </w:t>
      </w:r>
      <w:proofErr w:type="spellStart"/>
      <w:r w:rsidRPr="009E45F7">
        <w:rPr>
          <w:rFonts w:eastAsia="Times New Roman" w:cstheme="minorHAnsi"/>
          <w:sz w:val="24"/>
          <w:szCs w:val="24"/>
          <w:lang w:val="ro-RO" w:eastAsia="ro-RO"/>
        </w:rPr>
        <w:t>Comunicatiilor</w:t>
      </w:r>
      <w:proofErr w:type="spellEnd"/>
      <w:r w:rsidRPr="009E45F7">
        <w:rPr>
          <w:rFonts w:eastAsia="Times New Roman" w:cstheme="minorHAnsi"/>
          <w:sz w:val="24"/>
          <w:szCs w:val="24"/>
          <w:lang w:val="ro-RO" w:eastAsia="ro-RO"/>
        </w:rPr>
        <w:t xml:space="preserve">, a fost </w:t>
      </w:r>
      <w:r w:rsidR="00EC37D4" w:rsidRPr="009E45F7">
        <w:rPr>
          <w:rFonts w:eastAsia="Times New Roman" w:cstheme="minorHAnsi"/>
          <w:sz w:val="24"/>
          <w:szCs w:val="24"/>
          <w:lang w:val="ro-RO" w:eastAsia="ro-RO"/>
        </w:rPr>
        <w:t>verificata capacitatea de implementare a proiectului propus spre implementare,</w:t>
      </w:r>
    </w:p>
    <w:p w14:paraId="444F7DCC" w14:textId="77777777" w:rsidR="00EC37D4" w:rsidRPr="009E45F7" w:rsidRDefault="00EC37D4" w:rsidP="00EC37D4">
      <w:pPr>
        <w:jc w:val="both"/>
        <w:rPr>
          <w:rFonts w:eastAsia="Times New Roman" w:cstheme="minorHAnsi"/>
          <w:sz w:val="24"/>
          <w:szCs w:val="24"/>
          <w:lang w:val="ro-RO" w:eastAsia="ro-RO"/>
        </w:rPr>
      </w:pPr>
      <w:r w:rsidRPr="009E45F7">
        <w:rPr>
          <w:rFonts w:cstheme="minorHAnsi"/>
          <w:sz w:val="24"/>
          <w:szCs w:val="24"/>
        </w:rPr>
        <w:t xml:space="preserve">in </w:t>
      </w:r>
      <w:proofErr w:type="spellStart"/>
      <w:r w:rsidRPr="009E45F7">
        <w:rPr>
          <w:rFonts w:cstheme="minorHAnsi"/>
          <w:sz w:val="24"/>
          <w:szCs w:val="24"/>
        </w:rPr>
        <w:t>temeiul</w:t>
      </w:r>
      <w:proofErr w:type="spellEnd"/>
      <w:r w:rsidRPr="009E45F7">
        <w:rPr>
          <w:rFonts w:cstheme="minorHAnsi"/>
          <w:sz w:val="24"/>
          <w:szCs w:val="24"/>
        </w:rPr>
        <w:t xml:space="preserve"> art. 5 </w:t>
      </w:r>
      <w:proofErr w:type="gramStart"/>
      <w:r w:rsidRPr="009E45F7">
        <w:rPr>
          <w:rFonts w:cstheme="minorHAnsi"/>
          <w:sz w:val="24"/>
          <w:szCs w:val="24"/>
        </w:rPr>
        <w:t>din</w:t>
      </w:r>
      <w:proofErr w:type="gramEnd"/>
      <w:r w:rsidRPr="009E45F7">
        <w:rPr>
          <w:rFonts w:cstheme="minorHAnsi"/>
          <w:sz w:val="24"/>
          <w:szCs w:val="24"/>
        </w:rPr>
        <w:t xml:space="preserve"> O.U.G. nr. 101/2020 </w:t>
      </w:r>
      <w:r w:rsidRPr="009E45F7">
        <w:rPr>
          <w:rFonts w:eastAsia="Times New Roman" w:cstheme="minorHAnsi"/>
          <w:sz w:val="24"/>
          <w:szCs w:val="24"/>
          <w:lang w:val="ro-RO" w:eastAsia="ro-RO"/>
        </w:rPr>
        <w:t>privind unele măsuri pentru implementarea Proiectelor cu finanțare din fonduri europene în vederea evitării riscului de dezangajare pentru perioada de programare 2014-2020,</w:t>
      </w:r>
    </w:p>
    <w:p w14:paraId="3899E10D" w14:textId="77777777" w:rsidR="00377959" w:rsidRPr="009E45F7" w:rsidRDefault="00377959" w:rsidP="00DD0777">
      <w:pPr>
        <w:jc w:val="both"/>
        <w:rPr>
          <w:rFonts w:cstheme="minorHAnsi"/>
          <w:sz w:val="24"/>
          <w:szCs w:val="24"/>
        </w:rPr>
      </w:pPr>
      <w:r w:rsidRPr="009E45F7">
        <w:rPr>
          <w:rFonts w:cstheme="minorHAnsi"/>
          <w:sz w:val="24"/>
          <w:szCs w:val="24"/>
        </w:rPr>
        <w:t xml:space="preserve">au </w:t>
      </w:r>
      <w:proofErr w:type="spellStart"/>
      <w:r w:rsidRPr="009E45F7">
        <w:rPr>
          <w:rFonts w:cstheme="minorHAnsi"/>
          <w:sz w:val="24"/>
          <w:szCs w:val="24"/>
        </w:rPr>
        <w:t>convenit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="00BF6D39" w:rsidRPr="009E45F7">
        <w:rPr>
          <w:rFonts w:cstheme="minorHAnsi"/>
          <w:sz w:val="24"/>
          <w:szCs w:val="24"/>
        </w:rPr>
        <w:t>incheierea</w:t>
      </w:r>
      <w:proofErr w:type="spellEnd"/>
      <w:r w:rsidR="00BF6D39" w:rsidRPr="009E45F7">
        <w:rPr>
          <w:rFonts w:cstheme="minorHAnsi"/>
          <w:sz w:val="24"/>
          <w:szCs w:val="24"/>
        </w:rPr>
        <w:t xml:space="preserve"> </w:t>
      </w:r>
      <w:proofErr w:type="spellStart"/>
      <w:r w:rsidR="00BF6D39" w:rsidRPr="009E45F7">
        <w:rPr>
          <w:rFonts w:cstheme="minorHAnsi"/>
          <w:sz w:val="24"/>
          <w:szCs w:val="24"/>
        </w:rPr>
        <w:t>prezentului</w:t>
      </w:r>
      <w:proofErr w:type="spellEnd"/>
      <w:r w:rsidR="00BF6D39" w:rsidRPr="009E45F7">
        <w:rPr>
          <w:rFonts w:cstheme="minorHAnsi"/>
          <w:sz w:val="24"/>
          <w:szCs w:val="24"/>
        </w:rPr>
        <w:t xml:space="preserve"> </w:t>
      </w:r>
      <w:proofErr w:type="spellStart"/>
      <w:r w:rsidR="007D22B4" w:rsidRPr="009E45F7">
        <w:rPr>
          <w:rFonts w:cstheme="minorHAnsi"/>
          <w:sz w:val="24"/>
          <w:szCs w:val="24"/>
        </w:rPr>
        <w:t>Parteneriat</w:t>
      </w:r>
      <w:proofErr w:type="spellEnd"/>
      <w:r w:rsidR="00713A0A" w:rsidRPr="009E45F7">
        <w:rPr>
          <w:rFonts w:cstheme="minorHAnsi"/>
          <w:sz w:val="24"/>
          <w:szCs w:val="24"/>
        </w:rPr>
        <w:t xml:space="preserve"> </w:t>
      </w:r>
      <w:r w:rsidR="00BF6D39" w:rsidRPr="009E45F7">
        <w:rPr>
          <w:rFonts w:cstheme="minorHAnsi"/>
          <w:sz w:val="24"/>
          <w:szCs w:val="24"/>
        </w:rPr>
        <w:t xml:space="preserve">in </w:t>
      </w:r>
      <w:proofErr w:type="spellStart"/>
      <w:r w:rsidR="00BF6D39" w:rsidRPr="009E45F7">
        <w:rPr>
          <w:rFonts w:cstheme="minorHAnsi"/>
          <w:sz w:val="24"/>
          <w:szCs w:val="24"/>
        </w:rPr>
        <w:t>conditiile</w:t>
      </w:r>
      <w:proofErr w:type="spellEnd"/>
      <w:r w:rsidR="00BF6D39" w:rsidRPr="009E45F7">
        <w:rPr>
          <w:rFonts w:cstheme="minorHAnsi"/>
          <w:sz w:val="24"/>
          <w:szCs w:val="24"/>
        </w:rPr>
        <w:t xml:space="preserve">, </w:t>
      </w:r>
      <w:proofErr w:type="spellStart"/>
      <w:r w:rsidR="00BF6D39" w:rsidRPr="009E45F7">
        <w:rPr>
          <w:rFonts w:cstheme="minorHAnsi"/>
          <w:sz w:val="24"/>
          <w:szCs w:val="24"/>
        </w:rPr>
        <w:t>termenele</w:t>
      </w:r>
      <w:proofErr w:type="spellEnd"/>
      <w:r w:rsidR="00BF6D39" w:rsidRPr="009E45F7">
        <w:rPr>
          <w:rFonts w:cstheme="minorHAnsi"/>
          <w:sz w:val="24"/>
          <w:szCs w:val="24"/>
        </w:rPr>
        <w:t xml:space="preserve"> </w:t>
      </w:r>
      <w:proofErr w:type="spellStart"/>
      <w:r w:rsidR="00BF6D39" w:rsidRPr="009E45F7">
        <w:rPr>
          <w:rFonts w:cstheme="minorHAnsi"/>
          <w:sz w:val="24"/>
          <w:szCs w:val="24"/>
        </w:rPr>
        <w:t>si</w:t>
      </w:r>
      <w:proofErr w:type="spellEnd"/>
      <w:r w:rsidR="00BF6D39" w:rsidRPr="009E45F7">
        <w:rPr>
          <w:rFonts w:cstheme="minorHAnsi"/>
          <w:sz w:val="24"/>
          <w:szCs w:val="24"/>
        </w:rPr>
        <w:t xml:space="preserve"> </w:t>
      </w:r>
      <w:proofErr w:type="spellStart"/>
      <w:r w:rsidR="00BF6D39" w:rsidRPr="009E45F7">
        <w:rPr>
          <w:rFonts w:cstheme="minorHAnsi"/>
          <w:sz w:val="24"/>
          <w:szCs w:val="24"/>
        </w:rPr>
        <w:t>pentru</w:t>
      </w:r>
      <w:proofErr w:type="spellEnd"/>
      <w:r w:rsidR="00BF6D39" w:rsidRPr="009E45F7">
        <w:rPr>
          <w:rFonts w:cstheme="minorHAnsi"/>
          <w:sz w:val="24"/>
          <w:szCs w:val="24"/>
        </w:rPr>
        <w:t xml:space="preserve"> </w:t>
      </w:r>
      <w:proofErr w:type="spellStart"/>
      <w:r w:rsidR="00BF6D39" w:rsidRPr="009E45F7">
        <w:rPr>
          <w:rFonts w:cstheme="minorHAnsi"/>
          <w:sz w:val="24"/>
          <w:szCs w:val="24"/>
        </w:rPr>
        <w:t>scopul</w:t>
      </w:r>
      <w:proofErr w:type="spellEnd"/>
      <w:r w:rsidR="00BF6D39" w:rsidRPr="009E45F7">
        <w:rPr>
          <w:rFonts w:cstheme="minorHAnsi"/>
          <w:sz w:val="24"/>
          <w:szCs w:val="24"/>
        </w:rPr>
        <w:t xml:space="preserve"> </w:t>
      </w:r>
      <w:proofErr w:type="spellStart"/>
      <w:r w:rsidR="00BF6D39" w:rsidRPr="009E45F7">
        <w:rPr>
          <w:rFonts w:cstheme="minorHAnsi"/>
          <w:sz w:val="24"/>
          <w:szCs w:val="24"/>
        </w:rPr>
        <w:t>mentionate</w:t>
      </w:r>
      <w:proofErr w:type="spellEnd"/>
      <w:r w:rsidR="00BF6D39" w:rsidRPr="009E45F7">
        <w:rPr>
          <w:rFonts w:cstheme="minorHAnsi"/>
          <w:sz w:val="24"/>
          <w:szCs w:val="24"/>
        </w:rPr>
        <w:t xml:space="preserve"> </w:t>
      </w:r>
      <w:proofErr w:type="spellStart"/>
      <w:r w:rsidR="00BF6D39" w:rsidRPr="009E45F7">
        <w:rPr>
          <w:rFonts w:cstheme="minorHAnsi"/>
          <w:sz w:val="24"/>
          <w:szCs w:val="24"/>
        </w:rPr>
        <w:t>mai</w:t>
      </w:r>
      <w:proofErr w:type="spellEnd"/>
      <w:r w:rsidR="00BF6D39" w:rsidRPr="009E45F7">
        <w:rPr>
          <w:rFonts w:cstheme="minorHAnsi"/>
          <w:sz w:val="24"/>
          <w:szCs w:val="24"/>
        </w:rPr>
        <w:t xml:space="preserve"> </w:t>
      </w:r>
      <w:proofErr w:type="spellStart"/>
      <w:r w:rsidR="00BF6D39" w:rsidRPr="009E45F7">
        <w:rPr>
          <w:rFonts w:cstheme="minorHAnsi"/>
          <w:sz w:val="24"/>
          <w:szCs w:val="24"/>
        </w:rPr>
        <w:t>jos.</w:t>
      </w:r>
      <w:proofErr w:type="spellEnd"/>
    </w:p>
    <w:p w14:paraId="025B7B1B" w14:textId="77777777" w:rsidR="00BF6D39" w:rsidRPr="009E45F7" w:rsidRDefault="00BF6D39" w:rsidP="00DD0777">
      <w:pPr>
        <w:jc w:val="both"/>
        <w:rPr>
          <w:rFonts w:cstheme="minorHAnsi"/>
          <w:sz w:val="24"/>
          <w:szCs w:val="24"/>
        </w:rPr>
      </w:pPr>
    </w:p>
    <w:p w14:paraId="0A8E63F3" w14:textId="77777777" w:rsidR="00377959" w:rsidRPr="009E45F7" w:rsidRDefault="00377959" w:rsidP="00377959">
      <w:pPr>
        <w:pStyle w:val="Heading5"/>
        <w:keepLines w:val="0"/>
        <w:numPr>
          <w:ilvl w:val="0"/>
          <w:numId w:val="37"/>
        </w:numPr>
        <w:spacing w:before="120" w:after="120" w:line="276" w:lineRule="auto"/>
        <w:ind w:hanging="574"/>
        <w:rPr>
          <w:rFonts w:asciiTheme="minorHAnsi" w:hAnsiTheme="minorHAnsi" w:cstheme="minorHAnsi"/>
          <w:color w:val="auto"/>
          <w:sz w:val="24"/>
          <w:szCs w:val="24"/>
        </w:rPr>
      </w:pPr>
      <w:proofErr w:type="spellStart"/>
      <w:r w:rsidRPr="009E45F7">
        <w:rPr>
          <w:rFonts w:asciiTheme="minorHAnsi" w:hAnsiTheme="minorHAnsi" w:cstheme="minorHAnsi"/>
          <w:color w:val="auto"/>
          <w:sz w:val="24"/>
          <w:szCs w:val="24"/>
        </w:rPr>
        <w:t>Obiectul</w:t>
      </w:r>
      <w:proofErr w:type="spellEnd"/>
    </w:p>
    <w:p w14:paraId="139D0A0B" w14:textId="77777777" w:rsidR="003E1D49" w:rsidRPr="009E45F7" w:rsidRDefault="003E1D49" w:rsidP="00AA5382">
      <w:pPr>
        <w:jc w:val="both"/>
        <w:rPr>
          <w:rFonts w:eastAsia="Times New Roman" w:cstheme="minorHAnsi"/>
          <w:sz w:val="24"/>
          <w:szCs w:val="24"/>
          <w:lang w:val="ro-RO" w:eastAsia="ro-RO"/>
        </w:rPr>
      </w:pPr>
    </w:p>
    <w:p w14:paraId="0A970B47" w14:textId="77777777" w:rsidR="00377959" w:rsidRPr="009E45F7" w:rsidRDefault="00BF6D39" w:rsidP="00564264">
      <w:pPr>
        <w:numPr>
          <w:ilvl w:val="1"/>
          <w:numId w:val="31"/>
        </w:numPr>
        <w:spacing w:after="0" w:line="276" w:lineRule="auto"/>
        <w:contextualSpacing/>
        <w:jc w:val="both"/>
        <w:rPr>
          <w:rFonts w:cstheme="minorHAnsi"/>
          <w:sz w:val="24"/>
          <w:szCs w:val="24"/>
        </w:rPr>
      </w:pPr>
      <w:proofErr w:type="spellStart"/>
      <w:r w:rsidRPr="009E45F7">
        <w:rPr>
          <w:rFonts w:cstheme="minorHAnsi"/>
          <w:sz w:val="24"/>
          <w:szCs w:val="24"/>
        </w:rPr>
        <w:t>Obiectul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acestui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="007D22B4" w:rsidRPr="009E45F7">
        <w:rPr>
          <w:rFonts w:cstheme="minorHAnsi"/>
          <w:sz w:val="24"/>
          <w:szCs w:val="24"/>
        </w:rPr>
        <w:t>Parteneriat</w:t>
      </w:r>
      <w:proofErr w:type="spellEnd"/>
      <w:r w:rsidR="00ED202F" w:rsidRPr="009E45F7">
        <w:rPr>
          <w:rFonts w:cstheme="minorHAnsi"/>
          <w:sz w:val="24"/>
          <w:szCs w:val="24"/>
        </w:rPr>
        <w:t xml:space="preserve"> il </w:t>
      </w:r>
      <w:proofErr w:type="spellStart"/>
      <w:r w:rsidR="00ED202F" w:rsidRPr="009E45F7">
        <w:rPr>
          <w:rFonts w:cstheme="minorHAnsi"/>
          <w:sz w:val="24"/>
          <w:szCs w:val="24"/>
        </w:rPr>
        <w:t>constituie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="00A05E17" w:rsidRPr="009E45F7">
        <w:rPr>
          <w:rFonts w:cstheme="minorHAnsi"/>
          <w:sz w:val="24"/>
          <w:szCs w:val="24"/>
        </w:rPr>
        <w:t>asigurarea</w:t>
      </w:r>
      <w:proofErr w:type="spellEnd"/>
      <w:r w:rsidR="00A05E17" w:rsidRPr="009E45F7">
        <w:rPr>
          <w:rFonts w:cstheme="minorHAnsi"/>
          <w:sz w:val="24"/>
          <w:szCs w:val="24"/>
        </w:rPr>
        <w:t xml:space="preserve"> </w:t>
      </w:r>
      <w:proofErr w:type="spellStart"/>
      <w:r w:rsidR="00A05E17" w:rsidRPr="009E45F7">
        <w:rPr>
          <w:rFonts w:cstheme="minorHAnsi"/>
          <w:sz w:val="24"/>
          <w:szCs w:val="24"/>
        </w:rPr>
        <w:t>conlucrarii</w:t>
      </w:r>
      <w:proofErr w:type="spellEnd"/>
      <w:r w:rsidR="00A05E17" w:rsidRPr="009E45F7">
        <w:rPr>
          <w:rFonts w:cstheme="minorHAnsi"/>
          <w:sz w:val="24"/>
          <w:szCs w:val="24"/>
        </w:rPr>
        <w:t xml:space="preserve"> </w:t>
      </w:r>
      <w:proofErr w:type="spellStart"/>
      <w:r w:rsidR="00A05E17" w:rsidRPr="009E45F7">
        <w:rPr>
          <w:rFonts w:cstheme="minorHAnsi"/>
          <w:sz w:val="24"/>
          <w:szCs w:val="24"/>
        </w:rPr>
        <w:t>intre</w:t>
      </w:r>
      <w:proofErr w:type="spellEnd"/>
      <w:r w:rsidR="00A05E17" w:rsidRPr="009E45F7">
        <w:rPr>
          <w:rFonts w:cstheme="minorHAnsi"/>
          <w:sz w:val="24"/>
          <w:szCs w:val="24"/>
        </w:rPr>
        <w:t xml:space="preserve"> </w:t>
      </w:r>
      <w:proofErr w:type="spellStart"/>
      <w:r w:rsidR="00A05E17" w:rsidRPr="009E45F7">
        <w:rPr>
          <w:rFonts w:cstheme="minorHAnsi"/>
          <w:sz w:val="24"/>
          <w:szCs w:val="24"/>
        </w:rPr>
        <w:t>parteneri</w:t>
      </w:r>
      <w:proofErr w:type="spellEnd"/>
      <w:r w:rsidRPr="009E45F7">
        <w:rPr>
          <w:rFonts w:cstheme="minorHAnsi"/>
          <w:sz w:val="24"/>
          <w:szCs w:val="24"/>
        </w:rPr>
        <w:t xml:space="preserve"> in </w:t>
      </w:r>
      <w:proofErr w:type="spellStart"/>
      <w:r w:rsidRPr="009E45F7">
        <w:rPr>
          <w:rFonts w:cstheme="minorHAnsi"/>
          <w:sz w:val="24"/>
          <w:szCs w:val="24"/>
        </w:rPr>
        <w:t>vederea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realizarii</w:t>
      </w:r>
      <w:proofErr w:type="spellEnd"/>
      <w:r w:rsidRPr="009E45F7">
        <w:rPr>
          <w:rFonts w:cstheme="minorHAnsi"/>
          <w:sz w:val="24"/>
          <w:szCs w:val="24"/>
        </w:rPr>
        <w:t xml:space="preserve"> de </w:t>
      </w:r>
      <w:proofErr w:type="spellStart"/>
      <w:r w:rsidR="00A05E17" w:rsidRPr="009E45F7">
        <w:rPr>
          <w:rFonts w:cstheme="minorHAnsi"/>
          <w:sz w:val="24"/>
          <w:szCs w:val="24"/>
        </w:rPr>
        <w:t>proiecte</w:t>
      </w:r>
      <w:proofErr w:type="spellEnd"/>
      <w:r w:rsidR="00A05E17" w:rsidRPr="009E45F7">
        <w:rPr>
          <w:rFonts w:cstheme="minorHAnsi"/>
          <w:sz w:val="24"/>
          <w:szCs w:val="24"/>
        </w:rPr>
        <w:t xml:space="preserve"> </w:t>
      </w:r>
      <w:r w:rsidRPr="009E45F7">
        <w:rPr>
          <w:rFonts w:eastAsia="Times New Roman" w:cstheme="minorHAnsi"/>
          <w:sz w:val="24"/>
          <w:szCs w:val="24"/>
          <w:lang w:val="ro-RO" w:eastAsia="ro-RO"/>
        </w:rPr>
        <w:t xml:space="preserve">de infrastructură de transport rutier de natura variantelor ocolitoare, drumurilor de legătură la drumurile naționale, drumurilor alternative ca soluții pentru </w:t>
      </w:r>
      <w:r w:rsidRPr="009E45F7">
        <w:rPr>
          <w:rFonts w:eastAsia="Times New Roman" w:cstheme="minorHAnsi"/>
          <w:sz w:val="24"/>
          <w:szCs w:val="24"/>
          <w:lang w:val="ro-RO" w:eastAsia="ro-RO"/>
        </w:rPr>
        <w:lastRenderedPageBreak/>
        <w:t>descongestionarea de trafic rutier, părți ale drumurilor expres, părți ale autostrăzilor, inclusiv modernizarea, reabilitarea acestora, precum și orice alte categorii de lucrări similare, în vederea implementării, în calitate de implementatori</w:t>
      </w:r>
      <w:r w:rsidR="00623D5B" w:rsidRPr="009E45F7">
        <w:rPr>
          <w:rFonts w:eastAsia="Times New Roman" w:cstheme="minorHAnsi"/>
          <w:sz w:val="24"/>
          <w:szCs w:val="24"/>
          <w:lang w:val="ro-RO" w:eastAsia="ro-RO"/>
        </w:rPr>
        <w:t xml:space="preserve">. In mod particular, scopul </w:t>
      </w:r>
      <w:r w:rsidR="007D22B4" w:rsidRPr="009E45F7">
        <w:rPr>
          <w:rFonts w:eastAsia="Times New Roman" w:cstheme="minorHAnsi"/>
          <w:sz w:val="24"/>
          <w:szCs w:val="24"/>
          <w:lang w:val="ro-RO" w:eastAsia="ro-RO"/>
        </w:rPr>
        <w:t>Parteneriat</w:t>
      </w:r>
      <w:r w:rsidR="00623D5B" w:rsidRPr="009E45F7">
        <w:rPr>
          <w:rFonts w:eastAsia="Times New Roman" w:cstheme="minorHAnsi"/>
          <w:sz w:val="24"/>
          <w:szCs w:val="24"/>
          <w:lang w:val="ro-RO" w:eastAsia="ro-RO"/>
        </w:rPr>
        <w:t xml:space="preserve">ului este acela de a asigura implementarea </w:t>
      </w:r>
      <w:r w:rsidR="007E53D6" w:rsidRPr="009E45F7">
        <w:rPr>
          <w:rFonts w:eastAsia="Times New Roman" w:cstheme="minorHAnsi"/>
          <w:sz w:val="24"/>
          <w:szCs w:val="24"/>
          <w:lang w:val="ro-RO" w:eastAsia="ro-RO"/>
        </w:rPr>
        <w:t>Proiect</w:t>
      </w:r>
      <w:r w:rsidR="00623D5B" w:rsidRPr="009E45F7">
        <w:rPr>
          <w:rFonts w:eastAsia="Times New Roman" w:cstheme="minorHAnsi"/>
          <w:sz w:val="24"/>
          <w:szCs w:val="24"/>
          <w:lang w:val="ro-RO" w:eastAsia="ro-RO"/>
        </w:rPr>
        <w:t xml:space="preserve">ului </w:t>
      </w:r>
      <w:r w:rsidR="009E45F7" w:rsidRPr="009E45F7">
        <w:rPr>
          <w:rFonts w:cstheme="minorHAnsi"/>
          <w:b/>
          <w:sz w:val="24"/>
          <w:szCs w:val="24"/>
        </w:rPr>
        <w:t>"</w:t>
      </w:r>
      <w:proofErr w:type="spellStart"/>
      <w:r w:rsidR="009E45F7" w:rsidRPr="009E45F7">
        <w:rPr>
          <w:rFonts w:cstheme="minorHAnsi"/>
          <w:b/>
          <w:sz w:val="24"/>
          <w:szCs w:val="24"/>
        </w:rPr>
        <w:t>Realizare</w:t>
      </w:r>
      <w:proofErr w:type="spellEnd"/>
      <w:r w:rsidR="009E45F7" w:rsidRPr="009E45F7">
        <w:rPr>
          <w:rFonts w:cstheme="minorHAnsi"/>
          <w:b/>
          <w:sz w:val="24"/>
          <w:szCs w:val="24"/>
        </w:rPr>
        <w:t xml:space="preserve"> </w:t>
      </w:r>
      <w:proofErr w:type="spellStart"/>
      <w:r w:rsidR="009E45F7" w:rsidRPr="009E45F7">
        <w:rPr>
          <w:rFonts w:cstheme="minorHAnsi"/>
          <w:b/>
          <w:sz w:val="24"/>
          <w:szCs w:val="24"/>
        </w:rPr>
        <w:t>inel</w:t>
      </w:r>
      <w:proofErr w:type="spellEnd"/>
      <w:r w:rsidR="009E45F7" w:rsidRPr="009E45F7">
        <w:rPr>
          <w:rFonts w:cstheme="minorHAnsi"/>
          <w:b/>
          <w:sz w:val="24"/>
          <w:szCs w:val="24"/>
        </w:rPr>
        <w:t xml:space="preserve"> </w:t>
      </w:r>
      <w:proofErr w:type="spellStart"/>
      <w:r w:rsidR="009E45F7" w:rsidRPr="009E45F7">
        <w:rPr>
          <w:rFonts w:cstheme="minorHAnsi"/>
          <w:b/>
          <w:sz w:val="24"/>
          <w:szCs w:val="24"/>
        </w:rPr>
        <w:t>ocolitor</w:t>
      </w:r>
      <w:proofErr w:type="spellEnd"/>
      <w:r w:rsidR="009E45F7" w:rsidRPr="009E45F7">
        <w:rPr>
          <w:rFonts w:cstheme="minorHAnsi"/>
          <w:b/>
          <w:sz w:val="24"/>
          <w:szCs w:val="24"/>
        </w:rPr>
        <w:t xml:space="preserve"> al </w:t>
      </w:r>
      <w:proofErr w:type="spellStart"/>
      <w:r w:rsidR="009E45F7" w:rsidRPr="009E45F7">
        <w:rPr>
          <w:rFonts w:cstheme="minorHAnsi"/>
          <w:b/>
          <w:sz w:val="24"/>
          <w:szCs w:val="24"/>
        </w:rPr>
        <w:t>Municipiului</w:t>
      </w:r>
      <w:proofErr w:type="spellEnd"/>
      <w:r w:rsidR="009E45F7" w:rsidRPr="009E45F7">
        <w:rPr>
          <w:rFonts w:cstheme="minorHAnsi"/>
          <w:b/>
          <w:sz w:val="24"/>
          <w:szCs w:val="24"/>
        </w:rPr>
        <w:t xml:space="preserve"> </w:t>
      </w:r>
      <w:proofErr w:type="spellStart"/>
      <w:r w:rsidR="009E45F7" w:rsidRPr="009E45F7">
        <w:rPr>
          <w:rFonts w:cstheme="minorHAnsi"/>
          <w:b/>
          <w:sz w:val="24"/>
          <w:szCs w:val="24"/>
        </w:rPr>
        <w:t>Targu</w:t>
      </w:r>
      <w:proofErr w:type="spellEnd"/>
      <w:r w:rsidR="009E45F7" w:rsidRPr="009E45F7">
        <w:rPr>
          <w:rFonts w:cstheme="minorHAnsi"/>
          <w:b/>
          <w:sz w:val="24"/>
          <w:szCs w:val="24"/>
        </w:rPr>
        <w:t xml:space="preserve"> </w:t>
      </w:r>
      <w:proofErr w:type="spellStart"/>
      <w:r w:rsidR="009E45F7" w:rsidRPr="009E45F7">
        <w:rPr>
          <w:rFonts w:cstheme="minorHAnsi"/>
          <w:b/>
          <w:sz w:val="24"/>
          <w:szCs w:val="24"/>
        </w:rPr>
        <w:t>Mures</w:t>
      </w:r>
      <w:proofErr w:type="spellEnd"/>
      <w:r w:rsidR="009E45F7" w:rsidRPr="009E45F7">
        <w:rPr>
          <w:rFonts w:cstheme="minorHAnsi"/>
          <w:b/>
          <w:sz w:val="24"/>
          <w:szCs w:val="24"/>
        </w:rPr>
        <w:t xml:space="preserve"> </w:t>
      </w:r>
      <w:proofErr w:type="spellStart"/>
      <w:r w:rsidR="009E45F7" w:rsidRPr="009E45F7">
        <w:rPr>
          <w:rFonts w:cstheme="minorHAnsi"/>
          <w:b/>
          <w:sz w:val="24"/>
          <w:szCs w:val="24"/>
        </w:rPr>
        <w:t>prin</w:t>
      </w:r>
      <w:proofErr w:type="spellEnd"/>
      <w:r w:rsidR="009E45F7" w:rsidRPr="009E45F7">
        <w:rPr>
          <w:rFonts w:cstheme="minorHAnsi"/>
          <w:b/>
          <w:sz w:val="24"/>
          <w:szCs w:val="24"/>
        </w:rPr>
        <w:t xml:space="preserve"> </w:t>
      </w:r>
      <w:proofErr w:type="spellStart"/>
      <w:r w:rsidR="009E45F7" w:rsidRPr="009E45F7">
        <w:rPr>
          <w:rFonts w:cstheme="minorHAnsi"/>
          <w:b/>
          <w:sz w:val="24"/>
          <w:szCs w:val="24"/>
        </w:rPr>
        <w:t>interconectarea</w:t>
      </w:r>
      <w:proofErr w:type="spellEnd"/>
      <w:r w:rsidR="009E45F7" w:rsidRPr="009E45F7">
        <w:rPr>
          <w:rFonts w:cstheme="minorHAnsi"/>
          <w:b/>
          <w:sz w:val="24"/>
          <w:szCs w:val="24"/>
        </w:rPr>
        <w:t xml:space="preserve"> </w:t>
      </w:r>
      <w:proofErr w:type="spellStart"/>
      <w:r w:rsidR="009E45F7" w:rsidRPr="009E45F7">
        <w:rPr>
          <w:rFonts w:cstheme="minorHAnsi"/>
          <w:b/>
          <w:sz w:val="24"/>
          <w:szCs w:val="24"/>
        </w:rPr>
        <w:t>Autostrazii</w:t>
      </w:r>
      <w:proofErr w:type="spellEnd"/>
      <w:r w:rsidR="009E45F7" w:rsidRPr="009E45F7">
        <w:rPr>
          <w:rFonts w:cstheme="minorHAnsi"/>
          <w:b/>
          <w:sz w:val="24"/>
          <w:szCs w:val="24"/>
        </w:rPr>
        <w:t xml:space="preserve"> A3, E60, DN 15 </w:t>
      </w:r>
      <w:proofErr w:type="spellStart"/>
      <w:r w:rsidR="009E45F7" w:rsidRPr="009E45F7">
        <w:rPr>
          <w:rFonts w:cstheme="minorHAnsi"/>
          <w:b/>
          <w:sz w:val="24"/>
          <w:szCs w:val="24"/>
        </w:rPr>
        <w:t>si</w:t>
      </w:r>
      <w:proofErr w:type="spellEnd"/>
      <w:r w:rsidR="009E45F7" w:rsidRPr="009E45F7">
        <w:rPr>
          <w:rFonts w:cstheme="minorHAnsi"/>
          <w:b/>
          <w:sz w:val="24"/>
          <w:szCs w:val="24"/>
        </w:rPr>
        <w:t xml:space="preserve"> DJ 152A"</w:t>
      </w:r>
      <w:r w:rsidR="00623D5B" w:rsidRPr="009E45F7">
        <w:rPr>
          <w:rFonts w:eastAsia="Times New Roman" w:cstheme="minorHAnsi"/>
          <w:sz w:val="24"/>
          <w:szCs w:val="24"/>
          <w:lang w:val="ro-RO" w:eastAsia="ro-RO"/>
        </w:rPr>
        <w:t>, denumit in continuare si „</w:t>
      </w:r>
      <w:r w:rsidR="007E53D6" w:rsidRPr="009E45F7">
        <w:rPr>
          <w:rFonts w:eastAsia="Times New Roman" w:cstheme="minorHAnsi"/>
          <w:sz w:val="24"/>
          <w:szCs w:val="24"/>
          <w:lang w:val="ro-RO" w:eastAsia="ro-RO"/>
        </w:rPr>
        <w:t>Proiect</w:t>
      </w:r>
      <w:r w:rsidR="00623D5B" w:rsidRPr="009E45F7">
        <w:rPr>
          <w:rFonts w:eastAsia="Times New Roman" w:cstheme="minorHAnsi"/>
          <w:sz w:val="24"/>
          <w:szCs w:val="24"/>
          <w:lang w:val="ro-RO" w:eastAsia="ro-RO"/>
        </w:rPr>
        <w:t>ul”.</w:t>
      </w:r>
    </w:p>
    <w:p w14:paraId="5F984B5D" w14:textId="77777777" w:rsidR="00377959" w:rsidRPr="009E45F7" w:rsidRDefault="00377959" w:rsidP="00377959">
      <w:pPr>
        <w:numPr>
          <w:ilvl w:val="1"/>
          <w:numId w:val="31"/>
        </w:numPr>
        <w:spacing w:after="0" w:line="276" w:lineRule="auto"/>
        <w:contextualSpacing/>
        <w:jc w:val="both"/>
        <w:rPr>
          <w:rFonts w:cstheme="minorHAnsi"/>
          <w:bCs/>
          <w:sz w:val="24"/>
          <w:szCs w:val="24"/>
        </w:rPr>
      </w:pPr>
      <w:proofErr w:type="spellStart"/>
      <w:r w:rsidRPr="009E45F7">
        <w:rPr>
          <w:rFonts w:cstheme="minorHAnsi"/>
          <w:sz w:val="24"/>
          <w:szCs w:val="24"/>
        </w:rPr>
        <w:t>Scopul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="007D22B4" w:rsidRPr="009E45F7">
        <w:rPr>
          <w:rFonts w:cstheme="minorHAnsi"/>
          <w:sz w:val="24"/>
          <w:szCs w:val="24"/>
        </w:rPr>
        <w:t>Parteneriat</w:t>
      </w:r>
      <w:r w:rsidR="003E1D49" w:rsidRPr="009E45F7">
        <w:rPr>
          <w:rFonts w:cstheme="minorHAnsi"/>
          <w:sz w:val="24"/>
          <w:szCs w:val="24"/>
        </w:rPr>
        <w:t>ului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aferent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="007E53D6" w:rsidRPr="009E45F7">
        <w:rPr>
          <w:rFonts w:cstheme="minorHAnsi"/>
          <w:sz w:val="24"/>
          <w:szCs w:val="24"/>
        </w:rPr>
        <w:t>Proiect</w:t>
      </w:r>
      <w:r w:rsidR="00623D5B" w:rsidRPr="009E45F7">
        <w:rPr>
          <w:rFonts w:cstheme="minorHAnsi"/>
          <w:sz w:val="24"/>
          <w:szCs w:val="24"/>
        </w:rPr>
        <w:t>ului</w:t>
      </w:r>
      <w:proofErr w:type="spellEnd"/>
      <w:r w:rsidR="00623D5B" w:rsidRPr="009E45F7">
        <w:rPr>
          <w:rFonts w:cstheme="minorHAnsi"/>
          <w:sz w:val="24"/>
          <w:szCs w:val="24"/>
        </w:rPr>
        <w:t xml:space="preserve"> </w:t>
      </w:r>
      <w:r w:rsidR="00623D5B" w:rsidRPr="009E45F7">
        <w:rPr>
          <w:rFonts w:cstheme="minorHAnsi"/>
          <w:noProof/>
          <w:sz w:val="24"/>
          <w:szCs w:val="24"/>
        </w:rPr>
        <w:t xml:space="preserve"> </w:t>
      </w:r>
      <w:r w:rsidR="009E45F7" w:rsidRPr="009E45F7">
        <w:rPr>
          <w:rFonts w:cstheme="minorHAnsi"/>
          <w:b/>
          <w:sz w:val="24"/>
          <w:szCs w:val="24"/>
        </w:rPr>
        <w:t>"</w:t>
      </w:r>
      <w:proofErr w:type="spellStart"/>
      <w:proofErr w:type="gramEnd"/>
      <w:r w:rsidR="009E45F7" w:rsidRPr="009E45F7">
        <w:rPr>
          <w:rFonts w:cstheme="minorHAnsi"/>
          <w:b/>
          <w:sz w:val="24"/>
          <w:szCs w:val="24"/>
        </w:rPr>
        <w:t>Realizare</w:t>
      </w:r>
      <w:proofErr w:type="spellEnd"/>
      <w:r w:rsidR="009E45F7" w:rsidRPr="009E45F7">
        <w:rPr>
          <w:rFonts w:cstheme="minorHAnsi"/>
          <w:b/>
          <w:sz w:val="24"/>
          <w:szCs w:val="24"/>
        </w:rPr>
        <w:t xml:space="preserve"> </w:t>
      </w:r>
      <w:proofErr w:type="spellStart"/>
      <w:r w:rsidR="009E45F7" w:rsidRPr="009E45F7">
        <w:rPr>
          <w:rFonts w:cstheme="minorHAnsi"/>
          <w:b/>
          <w:sz w:val="24"/>
          <w:szCs w:val="24"/>
        </w:rPr>
        <w:t>inel</w:t>
      </w:r>
      <w:proofErr w:type="spellEnd"/>
      <w:r w:rsidR="009E45F7" w:rsidRPr="009E45F7">
        <w:rPr>
          <w:rFonts w:cstheme="minorHAnsi"/>
          <w:b/>
          <w:sz w:val="24"/>
          <w:szCs w:val="24"/>
        </w:rPr>
        <w:t xml:space="preserve"> </w:t>
      </w:r>
      <w:proofErr w:type="spellStart"/>
      <w:r w:rsidR="009E45F7" w:rsidRPr="009E45F7">
        <w:rPr>
          <w:rFonts w:cstheme="minorHAnsi"/>
          <w:b/>
          <w:sz w:val="24"/>
          <w:szCs w:val="24"/>
        </w:rPr>
        <w:t>ocolitor</w:t>
      </w:r>
      <w:proofErr w:type="spellEnd"/>
      <w:r w:rsidR="009E45F7" w:rsidRPr="009E45F7">
        <w:rPr>
          <w:rFonts w:cstheme="minorHAnsi"/>
          <w:b/>
          <w:sz w:val="24"/>
          <w:szCs w:val="24"/>
        </w:rPr>
        <w:t xml:space="preserve"> al </w:t>
      </w:r>
      <w:proofErr w:type="spellStart"/>
      <w:r w:rsidR="009E45F7" w:rsidRPr="009E45F7">
        <w:rPr>
          <w:rFonts w:cstheme="minorHAnsi"/>
          <w:b/>
          <w:sz w:val="24"/>
          <w:szCs w:val="24"/>
        </w:rPr>
        <w:t>Municipiului</w:t>
      </w:r>
      <w:proofErr w:type="spellEnd"/>
      <w:r w:rsidR="009E45F7" w:rsidRPr="009E45F7">
        <w:rPr>
          <w:rFonts w:cstheme="minorHAnsi"/>
          <w:b/>
          <w:sz w:val="24"/>
          <w:szCs w:val="24"/>
        </w:rPr>
        <w:t xml:space="preserve"> </w:t>
      </w:r>
      <w:proofErr w:type="spellStart"/>
      <w:r w:rsidR="009E45F7" w:rsidRPr="009E45F7">
        <w:rPr>
          <w:rFonts w:cstheme="minorHAnsi"/>
          <w:b/>
          <w:sz w:val="24"/>
          <w:szCs w:val="24"/>
        </w:rPr>
        <w:t>Targu</w:t>
      </w:r>
      <w:proofErr w:type="spellEnd"/>
      <w:r w:rsidR="009E45F7" w:rsidRPr="009E45F7">
        <w:rPr>
          <w:rFonts w:cstheme="minorHAnsi"/>
          <w:b/>
          <w:sz w:val="24"/>
          <w:szCs w:val="24"/>
        </w:rPr>
        <w:t xml:space="preserve"> </w:t>
      </w:r>
      <w:proofErr w:type="spellStart"/>
      <w:r w:rsidR="009E45F7" w:rsidRPr="009E45F7">
        <w:rPr>
          <w:rFonts w:cstheme="minorHAnsi"/>
          <w:b/>
          <w:sz w:val="24"/>
          <w:szCs w:val="24"/>
        </w:rPr>
        <w:t>Mures</w:t>
      </w:r>
      <w:proofErr w:type="spellEnd"/>
      <w:r w:rsidR="009E45F7" w:rsidRPr="009E45F7">
        <w:rPr>
          <w:rFonts w:cstheme="minorHAnsi"/>
          <w:b/>
          <w:sz w:val="24"/>
          <w:szCs w:val="24"/>
        </w:rPr>
        <w:t xml:space="preserve"> </w:t>
      </w:r>
      <w:proofErr w:type="spellStart"/>
      <w:r w:rsidR="009E45F7" w:rsidRPr="009E45F7">
        <w:rPr>
          <w:rFonts w:cstheme="minorHAnsi"/>
          <w:b/>
          <w:sz w:val="24"/>
          <w:szCs w:val="24"/>
        </w:rPr>
        <w:t>prin</w:t>
      </w:r>
      <w:proofErr w:type="spellEnd"/>
      <w:r w:rsidR="009E45F7" w:rsidRPr="009E45F7">
        <w:rPr>
          <w:rFonts w:cstheme="minorHAnsi"/>
          <w:b/>
          <w:sz w:val="24"/>
          <w:szCs w:val="24"/>
        </w:rPr>
        <w:t xml:space="preserve"> </w:t>
      </w:r>
      <w:proofErr w:type="spellStart"/>
      <w:r w:rsidR="009E45F7" w:rsidRPr="009E45F7">
        <w:rPr>
          <w:rFonts w:cstheme="minorHAnsi"/>
          <w:b/>
          <w:sz w:val="24"/>
          <w:szCs w:val="24"/>
        </w:rPr>
        <w:t>interconectarea</w:t>
      </w:r>
      <w:proofErr w:type="spellEnd"/>
      <w:r w:rsidR="009E45F7" w:rsidRPr="009E45F7">
        <w:rPr>
          <w:rFonts w:cstheme="minorHAnsi"/>
          <w:b/>
          <w:sz w:val="24"/>
          <w:szCs w:val="24"/>
        </w:rPr>
        <w:t xml:space="preserve"> </w:t>
      </w:r>
      <w:proofErr w:type="spellStart"/>
      <w:r w:rsidR="009E45F7" w:rsidRPr="009E45F7">
        <w:rPr>
          <w:rFonts w:cstheme="minorHAnsi"/>
          <w:b/>
          <w:sz w:val="24"/>
          <w:szCs w:val="24"/>
        </w:rPr>
        <w:t>Autostrazii</w:t>
      </w:r>
      <w:proofErr w:type="spellEnd"/>
      <w:r w:rsidR="009E45F7" w:rsidRPr="009E45F7">
        <w:rPr>
          <w:rFonts w:cstheme="minorHAnsi"/>
          <w:b/>
          <w:sz w:val="24"/>
          <w:szCs w:val="24"/>
        </w:rPr>
        <w:t xml:space="preserve"> A3, E60, DN 15 </w:t>
      </w:r>
      <w:proofErr w:type="spellStart"/>
      <w:r w:rsidR="009E45F7" w:rsidRPr="009E45F7">
        <w:rPr>
          <w:rFonts w:cstheme="minorHAnsi"/>
          <w:b/>
          <w:sz w:val="24"/>
          <w:szCs w:val="24"/>
        </w:rPr>
        <w:t>si</w:t>
      </w:r>
      <w:proofErr w:type="spellEnd"/>
      <w:r w:rsidR="009E45F7" w:rsidRPr="009E45F7">
        <w:rPr>
          <w:rFonts w:cstheme="minorHAnsi"/>
          <w:b/>
          <w:sz w:val="24"/>
          <w:szCs w:val="24"/>
        </w:rPr>
        <w:t xml:space="preserve"> DJ 152A"</w:t>
      </w:r>
      <w:r w:rsidR="009E45F7">
        <w:rPr>
          <w:rFonts w:cstheme="minorHAnsi"/>
          <w:b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este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acela</w:t>
      </w:r>
      <w:proofErr w:type="spellEnd"/>
      <w:r w:rsidRPr="009E45F7">
        <w:rPr>
          <w:rFonts w:cstheme="minorHAnsi"/>
          <w:sz w:val="24"/>
          <w:szCs w:val="24"/>
        </w:rPr>
        <w:t xml:space="preserve"> de a </w:t>
      </w:r>
      <w:proofErr w:type="spellStart"/>
      <w:r w:rsidRPr="009E45F7">
        <w:rPr>
          <w:rFonts w:cstheme="minorHAnsi"/>
          <w:sz w:val="24"/>
          <w:szCs w:val="24"/>
        </w:rPr>
        <w:t>implementa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="007E53D6" w:rsidRPr="009E45F7">
        <w:rPr>
          <w:rFonts w:cstheme="minorHAnsi"/>
          <w:sz w:val="24"/>
          <w:szCs w:val="24"/>
        </w:rPr>
        <w:t>Proiect</w:t>
      </w:r>
      <w:r w:rsidRPr="009E45F7">
        <w:rPr>
          <w:rFonts w:cstheme="minorHAnsi"/>
          <w:sz w:val="24"/>
          <w:szCs w:val="24"/>
        </w:rPr>
        <w:t>ul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în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cadrul</w:t>
      </w:r>
      <w:proofErr w:type="spellEnd"/>
      <w:r w:rsidRPr="009E45F7">
        <w:rPr>
          <w:rFonts w:cstheme="minorHAnsi"/>
          <w:sz w:val="24"/>
          <w:szCs w:val="24"/>
        </w:rPr>
        <w:t xml:space="preserve"> P</w:t>
      </w:r>
      <w:r w:rsidR="00ED0264" w:rsidRPr="009E45F7">
        <w:rPr>
          <w:rFonts w:cstheme="minorHAnsi"/>
          <w:sz w:val="24"/>
          <w:szCs w:val="24"/>
        </w:rPr>
        <w:t>.</w:t>
      </w:r>
      <w:r w:rsidRPr="009E45F7">
        <w:rPr>
          <w:rFonts w:cstheme="minorHAnsi"/>
          <w:sz w:val="24"/>
          <w:szCs w:val="24"/>
        </w:rPr>
        <w:t>O</w:t>
      </w:r>
      <w:r w:rsidR="00ED0264" w:rsidRPr="009E45F7">
        <w:rPr>
          <w:rFonts w:cstheme="minorHAnsi"/>
          <w:sz w:val="24"/>
          <w:szCs w:val="24"/>
        </w:rPr>
        <w:t>.</w:t>
      </w:r>
      <w:r w:rsidRPr="009E45F7">
        <w:rPr>
          <w:rFonts w:cstheme="minorHAnsi"/>
          <w:sz w:val="24"/>
          <w:szCs w:val="24"/>
        </w:rPr>
        <w:t>I</w:t>
      </w:r>
      <w:r w:rsidR="00ED0264" w:rsidRPr="009E45F7">
        <w:rPr>
          <w:rFonts w:cstheme="minorHAnsi"/>
          <w:sz w:val="24"/>
          <w:szCs w:val="24"/>
        </w:rPr>
        <w:t>.</w:t>
      </w:r>
      <w:r w:rsidRPr="009E45F7">
        <w:rPr>
          <w:rFonts w:cstheme="minorHAnsi"/>
          <w:sz w:val="24"/>
          <w:szCs w:val="24"/>
        </w:rPr>
        <w:t>M</w:t>
      </w:r>
      <w:r w:rsidR="00ED0264" w:rsidRPr="009E45F7">
        <w:rPr>
          <w:rFonts w:cstheme="minorHAnsi"/>
          <w:sz w:val="24"/>
          <w:szCs w:val="24"/>
        </w:rPr>
        <w:t>.</w:t>
      </w:r>
      <w:r w:rsidRPr="009E45F7">
        <w:rPr>
          <w:rFonts w:cstheme="minorHAnsi"/>
          <w:sz w:val="24"/>
          <w:szCs w:val="24"/>
        </w:rPr>
        <w:t xml:space="preserve"> 2014-2020.</w:t>
      </w:r>
    </w:p>
    <w:p w14:paraId="7090298D" w14:textId="77777777" w:rsidR="00377959" w:rsidRPr="009E45F7" w:rsidRDefault="00377959" w:rsidP="00377959">
      <w:pPr>
        <w:numPr>
          <w:ilvl w:val="1"/>
          <w:numId w:val="31"/>
        </w:numPr>
        <w:spacing w:after="0" w:line="276" w:lineRule="auto"/>
        <w:contextualSpacing/>
        <w:jc w:val="both"/>
        <w:rPr>
          <w:rFonts w:cstheme="minorHAnsi"/>
          <w:bCs/>
          <w:sz w:val="24"/>
          <w:szCs w:val="24"/>
        </w:rPr>
      </w:pPr>
      <w:proofErr w:type="spellStart"/>
      <w:r w:rsidRPr="009E45F7">
        <w:rPr>
          <w:rFonts w:cstheme="minorHAnsi"/>
          <w:bCs/>
          <w:sz w:val="24"/>
          <w:szCs w:val="24"/>
        </w:rPr>
        <w:t>Acest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 </w:t>
      </w:r>
      <w:proofErr w:type="spellStart"/>
      <w:r w:rsidR="007D22B4" w:rsidRPr="009E45F7">
        <w:rPr>
          <w:rFonts w:cstheme="minorHAnsi"/>
          <w:bCs/>
          <w:sz w:val="24"/>
          <w:szCs w:val="24"/>
        </w:rPr>
        <w:t>Parteneriat</w:t>
      </w:r>
      <w:proofErr w:type="spellEnd"/>
      <w:r w:rsidR="000E026D" w:rsidRPr="009E45F7">
        <w:rPr>
          <w:rFonts w:cstheme="minorHAnsi"/>
          <w:bCs/>
          <w:sz w:val="24"/>
          <w:szCs w:val="24"/>
        </w:rPr>
        <w:t xml:space="preserve"> se </w:t>
      </w:r>
      <w:proofErr w:type="spellStart"/>
      <w:r w:rsidR="000E026D" w:rsidRPr="009E45F7">
        <w:rPr>
          <w:rFonts w:cstheme="minorHAnsi"/>
          <w:bCs/>
          <w:sz w:val="24"/>
          <w:szCs w:val="24"/>
        </w:rPr>
        <w:t>constituie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 </w:t>
      </w:r>
      <w:r w:rsidR="000E026D" w:rsidRPr="009E45F7">
        <w:rPr>
          <w:rFonts w:cstheme="minorHAnsi"/>
          <w:bCs/>
          <w:sz w:val="24"/>
          <w:szCs w:val="24"/>
        </w:rPr>
        <w:t xml:space="preserve">ca </w:t>
      </w:r>
      <w:proofErr w:type="spellStart"/>
      <w:proofErr w:type="gramStart"/>
      <w:r w:rsidR="000E026D" w:rsidRPr="009E45F7">
        <w:rPr>
          <w:rFonts w:cstheme="minorHAnsi"/>
          <w:bCs/>
          <w:sz w:val="24"/>
          <w:szCs w:val="24"/>
        </w:rPr>
        <w:t>anexă</w:t>
      </w:r>
      <w:proofErr w:type="spellEnd"/>
      <w:r w:rsidR="000E026D" w:rsidRPr="009E45F7">
        <w:rPr>
          <w:rFonts w:cstheme="minorHAnsi"/>
          <w:bCs/>
          <w:sz w:val="24"/>
          <w:szCs w:val="24"/>
        </w:rPr>
        <w:t xml:space="preserve">  la</w:t>
      </w:r>
      <w:proofErr w:type="gramEnd"/>
      <w:r w:rsidRPr="009E45F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bCs/>
          <w:sz w:val="24"/>
          <w:szCs w:val="24"/>
        </w:rPr>
        <w:t>Contractul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 de </w:t>
      </w:r>
      <w:proofErr w:type="spellStart"/>
      <w:r w:rsidRPr="009E45F7">
        <w:rPr>
          <w:rFonts w:cstheme="minorHAnsi"/>
          <w:bCs/>
          <w:sz w:val="24"/>
          <w:szCs w:val="24"/>
        </w:rPr>
        <w:t>finanţare</w:t>
      </w:r>
      <w:proofErr w:type="spellEnd"/>
      <w:r w:rsidR="000E026D" w:rsidRPr="009E45F7">
        <w:rPr>
          <w:rFonts w:cstheme="minorHAnsi"/>
          <w:bCs/>
          <w:sz w:val="24"/>
          <w:szCs w:val="24"/>
        </w:rPr>
        <w:t xml:space="preserve"> care se </w:t>
      </w:r>
      <w:proofErr w:type="spellStart"/>
      <w:r w:rsidR="00713A0A" w:rsidRPr="009E45F7">
        <w:rPr>
          <w:rFonts w:cstheme="minorHAnsi"/>
          <w:bCs/>
          <w:sz w:val="24"/>
          <w:szCs w:val="24"/>
        </w:rPr>
        <w:t>incheie</w:t>
      </w:r>
      <w:proofErr w:type="spellEnd"/>
      <w:r w:rsidR="000E026D" w:rsidRPr="009E45F7">
        <w:rPr>
          <w:rFonts w:cstheme="minorHAnsi"/>
          <w:bCs/>
          <w:sz w:val="24"/>
          <w:szCs w:val="24"/>
        </w:rPr>
        <w:t xml:space="preserve"> </w:t>
      </w:r>
      <w:proofErr w:type="spellStart"/>
      <w:r w:rsidR="000E026D" w:rsidRPr="009E45F7">
        <w:rPr>
          <w:rFonts w:cstheme="minorHAnsi"/>
          <w:bCs/>
          <w:sz w:val="24"/>
          <w:szCs w:val="24"/>
        </w:rPr>
        <w:t>pentru</w:t>
      </w:r>
      <w:proofErr w:type="spellEnd"/>
      <w:r w:rsidR="000E026D" w:rsidRPr="009E45F7">
        <w:rPr>
          <w:rFonts w:cstheme="minorHAnsi"/>
          <w:bCs/>
          <w:sz w:val="24"/>
          <w:szCs w:val="24"/>
        </w:rPr>
        <w:t xml:space="preserve"> </w:t>
      </w:r>
      <w:proofErr w:type="spellStart"/>
      <w:r w:rsidR="000E026D" w:rsidRPr="009E45F7">
        <w:rPr>
          <w:rFonts w:cstheme="minorHAnsi"/>
          <w:bCs/>
          <w:sz w:val="24"/>
          <w:szCs w:val="24"/>
        </w:rPr>
        <w:t>implementarea</w:t>
      </w:r>
      <w:proofErr w:type="spellEnd"/>
      <w:r w:rsidR="000E026D" w:rsidRPr="009E45F7">
        <w:rPr>
          <w:rFonts w:cstheme="minorHAnsi"/>
          <w:bCs/>
          <w:sz w:val="24"/>
          <w:szCs w:val="24"/>
        </w:rPr>
        <w:t xml:space="preserve"> </w:t>
      </w:r>
      <w:proofErr w:type="spellStart"/>
      <w:r w:rsidR="007E53D6" w:rsidRPr="009E45F7">
        <w:rPr>
          <w:rFonts w:cstheme="minorHAnsi"/>
          <w:bCs/>
          <w:sz w:val="24"/>
          <w:szCs w:val="24"/>
        </w:rPr>
        <w:t>Proiect</w:t>
      </w:r>
      <w:r w:rsidR="000E026D" w:rsidRPr="009E45F7">
        <w:rPr>
          <w:rFonts w:cstheme="minorHAnsi"/>
          <w:bCs/>
          <w:sz w:val="24"/>
          <w:szCs w:val="24"/>
        </w:rPr>
        <w:t>ului</w:t>
      </w:r>
      <w:proofErr w:type="spellEnd"/>
      <w:r w:rsidR="000E026D" w:rsidRPr="009E45F7">
        <w:rPr>
          <w:rFonts w:cstheme="minorHAnsi"/>
          <w:bCs/>
          <w:sz w:val="24"/>
          <w:szCs w:val="24"/>
        </w:rPr>
        <w:t xml:space="preserve"> </w:t>
      </w:r>
      <w:proofErr w:type="spellStart"/>
      <w:r w:rsidR="000E026D" w:rsidRPr="009E45F7">
        <w:rPr>
          <w:rFonts w:cstheme="minorHAnsi"/>
          <w:bCs/>
          <w:sz w:val="24"/>
          <w:szCs w:val="24"/>
        </w:rPr>
        <w:t>mentionat</w:t>
      </w:r>
      <w:proofErr w:type="spellEnd"/>
      <w:r w:rsidR="000E026D" w:rsidRPr="009E45F7">
        <w:rPr>
          <w:rFonts w:cstheme="minorHAnsi"/>
          <w:bCs/>
          <w:sz w:val="24"/>
          <w:szCs w:val="24"/>
        </w:rPr>
        <w:t xml:space="preserve"> la </w:t>
      </w:r>
      <w:proofErr w:type="spellStart"/>
      <w:r w:rsidR="000E026D" w:rsidRPr="009E45F7">
        <w:rPr>
          <w:rFonts w:cstheme="minorHAnsi"/>
          <w:bCs/>
          <w:sz w:val="24"/>
          <w:szCs w:val="24"/>
        </w:rPr>
        <w:t>alin</w:t>
      </w:r>
      <w:proofErr w:type="spellEnd"/>
      <w:r w:rsidR="000E026D" w:rsidRPr="009E45F7">
        <w:rPr>
          <w:rFonts w:cstheme="minorHAnsi"/>
          <w:bCs/>
          <w:sz w:val="24"/>
          <w:szCs w:val="24"/>
        </w:rPr>
        <w:t>. (2)</w:t>
      </w:r>
      <w:r w:rsidRPr="009E45F7">
        <w:rPr>
          <w:rFonts w:cstheme="minorHAnsi"/>
          <w:bCs/>
          <w:sz w:val="24"/>
          <w:szCs w:val="24"/>
        </w:rPr>
        <w:t>.</w:t>
      </w:r>
    </w:p>
    <w:p w14:paraId="65970AFE" w14:textId="77777777" w:rsidR="00377959" w:rsidRPr="009E45F7" w:rsidRDefault="00377959" w:rsidP="00377959">
      <w:pPr>
        <w:spacing w:after="0" w:line="276" w:lineRule="auto"/>
        <w:contextualSpacing/>
        <w:jc w:val="both"/>
        <w:rPr>
          <w:rFonts w:cstheme="minorHAnsi"/>
          <w:b/>
          <w:sz w:val="24"/>
          <w:szCs w:val="24"/>
        </w:rPr>
      </w:pPr>
    </w:p>
    <w:p w14:paraId="6E8DAD61" w14:textId="77777777" w:rsidR="00377959" w:rsidRPr="009E45F7" w:rsidRDefault="00377959" w:rsidP="00377959">
      <w:pPr>
        <w:spacing w:line="276" w:lineRule="auto"/>
        <w:jc w:val="both"/>
        <w:rPr>
          <w:rFonts w:cstheme="minorHAnsi"/>
          <w:b/>
          <w:sz w:val="24"/>
          <w:szCs w:val="24"/>
        </w:rPr>
      </w:pPr>
      <w:r w:rsidRPr="009E45F7">
        <w:rPr>
          <w:rFonts w:cstheme="minorHAnsi"/>
          <w:b/>
          <w:sz w:val="24"/>
          <w:szCs w:val="24"/>
        </w:rPr>
        <w:t xml:space="preserve">Art. 3. </w:t>
      </w:r>
      <w:proofErr w:type="spellStart"/>
      <w:r w:rsidRPr="009E45F7">
        <w:rPr>
          <w:rFonts w:cstheme="minorHAnsi"/>
          <w:b/>
          <w:sz w:val="24"/>
          <w:szCs w:val="24"/>
        </w:rPr>
        <w:t>Principiile</w:t>
      </w:r>
      <w:proofErr w:type="spellEnd"/>
      <w:r w:rsidRPr="009E45F7">
        <w:rPr>
          <w:rFonts w:cstheme="minorHAnsi"/>
          <w:b/>
          <w:sz w:val="24"/>
          <w:szCs w:val="24"/>
        </w:rPr>
        <w:t xml:space="preserve"> de </w:t>
      </w:r>
      <w:proofErr w:type="spellStart"/>
      <w:r w:rsidRPr="009E45F7">
        <w:rPr>
          <w:rFonts w:cstheme="minorHAnsi"/>
          <w:b/>
          <w:sz w:val="24"/>
          <w:szCs w:val="24"/>
        </w:rPr>
        <w:t>bună</w:t>
      </w:r>
      <w:proofErr w:type="spellEnd"/>
      <w:r w:rsidRPr="009E45F7">
        <w:rPr>
          <w:rFonts w:cstheme="minorHAnsi"/>
          <w:b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b/>
          <w:sz w:val="24"/>
          <w:szCs w:val="24"/>
        </w:rPr>
        <w:t>practică</w:t>
      </w:r>
      <w:proofErr w:type="spellEnd"/>
      <w:r w:rsidRPr="009E45F7">
        <w:rPr>
          <w:rFonts w:cstheme="minorHAnsi"/>
          <w:b/>
          <w:sz w:val="24"/>
          <w:szCs w:val="24"/>
        </w:rPr>
        <w:t xml:space="preserve"> ale </w:t>
      </w:r>
      <w:proofErr w:type="spellStart"/>
      <w:r w:rsidR="007D22B4" w:rsidRPr="009E45F7">
        <w:rPr>
          <w:rFonts w:cstheme="minorHAnsi"/>
          <w:b/>
          <w:sz w:val="24"/>
          <w:szCs w:val="24"/>
        </w:rPr>
        <w:t>Parteneriat</w:t>
      </w:r>
      <w:r w:rsidR="00B85FBB" w:rsidRPr="009E45F7">
        <w:rPr>
          <w:rFonts w:cstheme="minorHAnsi"/>
          <w:b/>
          <w:sz w:val="24"/>
          <w:szCs w:val="24"/>
        </w:rPr>
        <w:t>ului</w:t>
      </w:r>
      <w:proofErr w:type="spellEnd"/>
    </w:p>
    <w:p w14:paraId="4C414CC9" w14:textId="77777777" w:rsidR="00377959" w:rsidRPr="009E45F7" w:rsidRDefault="00377959" w:rsidP="00377959">
      <w:pPr>
        <w:numPr>
          <w:ilvl w:val="1"/>
          <w:numId w:val="32"/>
        </w:numPr>
        <w:spacing w:after="0" w:line="276" w:lineRule="auto"/>
        <w:contextualSpacing/>
        <w:jc w:val="both"/>
        <w:rPr>
          <w:rFonts w:cstheme="minorHAnsi"/>
          <w:sz w:val="24"/>
          <w:szCs w:val="24"/>
        </w:rPr>
      </w:pPr>
      <w:proofErr w:type="spellStart"/>
      <w:r w:rsidRPr="009E45F7">
        <w:rPr>
          <w:rFonts w:cstheme="minorHAnsi"/>
          <w:sz w:val="24"/>
          <w:szCs w:val="24"/>
        </w:rPr>
        <w:t>Părțile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trebuie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să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contribuie</w:t>
      </w:r>
      <w:proofErr w:type="spellEnd"/>
      <w:r w:rsidRPr="009E45F7">
        <w:rPr>
          <w:rFonts w:cstheme="minorHAnsi"/>
          <w:sz w:val="24"/>
          <w:szCs w:val="24"/>
        </w:rPr>
        <w:t xml:space="preserve"> la </w:t>
      </w:r>
      <w:proofErr w:type="spellStart"/>
      <w:r w:rsidRPr="009E45F7">
        <w:rPr>
          <w:rFonts w:cstheme="minorHAnsi"/>
          <w:sz w:val="24"/>
          <w:szCs w:val="24"/>
        </w:rPr>
        <w:t>realizarea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="007E53D6" w:rsidRPr="009E45F7">
        <w:rPr>
          <w:rFonts w:cstheme="minorHAnsi"/>
          <w:sz w:val="24"/>
          <w:szCs w:val="24"/>
        </w:rPr>
        <w:t>Proiect</w:t>
      </w:r>
      <w:r w:rsidR="00E33E13" w:rsidRPr="009E45F7">
        <w:rPr>
          <w:rFonts w:cstheme="minorHAnsi"/>
          <w:sz w:val="24"/>
          <w:szCs w:val="24"/>
        </w:rPr>
        <w:t>ului</w:t>
      </w:r>
      <w:proofErr w:type="spellEnd"/>
      <w:r w:rsidR="00E33E13"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şi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să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îşi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asume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rolul</w:t>
      </w:r>
      <w:proofErr w:type="spellEnd"/>
      <w:r w:rsidRPr="009E45F7">
        <w:rPr>
          <w:rFonts w:cstheme="minorHAnsi"/>
          <w:sz w:val="24"/>
          <w:szCs w:val="24"/>
        </w:rPr>
        <w:t xml:space="preserve"> lor </w:t>
      </w:r>
      <w:proofErr w:type="spellStart"/>
      <w:r w:rsidRPr="009E45F7">
        <w:rPr>
          <w:rFonts w:cstheme="minorHAnsi"/>
          <w:sz w:val="24"/>
          <w:szCs w:val="24"/>
        </w:rPr>
        <w:t>în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cadrul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="007E53D6" w:rsidRPr="009E45F7">
        <w:rPr>
          <w:rFonts w:cstheme="minorHAnsi"/>
          <w:sz w:val="24"/>
          <w:szCs w:val="24"/>
        </w:rPr>
        <w:t>Proiect</w:t>
      </w:r>
      <w:r w:rsidR="00E33E13" w:rsidRPr="009E45F7">
        <w:rPr>
          <w:rFonts w:cstheme="minorHAnsi"/>
          <w:sz w:val="24"/>
          <w:szCs w:val="24"/>
        </w:rPr>
        <w:t>ului</w:t>
      </w:r>
      <w:proofErr w:type="spellEnd"/>
      <w:r w:rsidRPr="009E45F7">
        <w:rPr>
          <w:rFonts w:cstheme="minorHAnsi"/>
          <w:sz w:val="24"/>
          <w:szCs w:val="24"/>
        </w:rPr>
        <w:t xml:space="preserve">, </w:t>
      </w:r>
      <w:proofErr w:type="spellStart"/>
      <w:r w:rsidRPr="009E45F7">
        <w:rPr>
          <w:rFonts w:cstheme="minorHAnsi"/>
          <w:sz w:val="24"/>
          <w:szCs w:val="24"/>
        </w:rPr>
        <w:t>aşa</w:t>
      </w:r>
      <w:proofErr w:type="spellEnd"/>
      <w:r w:rsidRPr="009E45F7">
        <w:rPr>
          <w:rFonts w:cstheme="minorHAnsi"/>
          <w:sz w:val="24"/>
          <w:szCs w:val="24"/>
        </w:rPr>
        <w:t xml:space="preserve"> cum </w:t>
      </w:r>
      <w:proofErr w:type="spellStart"/>
      <w:r w:rsidRPr="009E45F7">
        <w:rPr>
          <w:rFonts w:cstheme="minorHAnsi"/>
          <w:sz w:val="24"/>
          <w:szCs w:val="24"/>
        </w:rPr>
        <w:t>acesta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este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definit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în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cadrul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prezentului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="007D22B4" w:rsidRPr="009E45F7">
        <w:rPr>
          <w:rFonts w:cstheme="minorHAnsi"/>
          <w:sz w:val="24"/>
          <w:szCs w:val="24"/>
        </w:rPr>
        <w:t>Parteneriat</w:t>
      </w:r>
      <w:proofErr w:type="spellEnd"/>
      <w:r w:rsidRPr="009E45F7">
        <w:rPr>
          <w:rFonts w:cstheme="minorHAnsi"/>
          <w:sz w:val="24"/>
          <w:szCs w:val="24"/>
        </w:rPr>
        <w:t>.</w:t>
      </w:r>
    </w:p>
    <w:p w14:paraId="002BA040" w14:textId="77777777" w:rsidR="00377959" w:rsidRPr="009E45F7" w:rsidRDefault="00377959" w:rsidP="00377959">
      <w:pPr>
        <w:numPr>
          <w:ilvl w:val="1"/>
          <w:numId w:val="32"/>
        </w:numPr>
        <w:spacing w:after="0" w:line="276" w:lineRule="auto"/>
        <w:contextualSpacing/>
        <w:jc w:val="both"/>
        <w:rPr>
          <w:rFonts w:cstheme="minorHAnsi"/>
          <w:sz w:val="24"/>
          <w:szCs w:val="24"/>
        </w:rPr>
      </w:pPr>
      <w:proofErr w:type="spellStart"/>
      <w:r w:rsidRPr="009E45F7">
        <w:rPr>
          <w:rFonts w:cstheme="minorHAnsi"/>
          <w:sz w:val="24"/>
          <w:szCs w:val="24"/>
        </w:rPr>
        <w:t>Părţile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trebuie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să</w:t>
      </w:r>
      <w:proofErr w:type="spellEnd"/>
      <w:r w:rsidRPr="009E45F7">
        <w:rPr>
          <w:rFonts w:cstheme="minorHAnsi"/>
          <w:sz w:val="24"/>
          <w:szCs w:val="24"/>
        </w:rPr>
        <w:t xml:space="preserve"> se </w:t>
      </w:r>
      <w:proofErr w:type="spellStart"/>
      <w:r w:rsidRPr="009E45F7">
        <w:rPr>
          <w:rFonts w:cstheme="minorHAnsi"/>
          <w:sz w:val="24"/>
          <w:szCs w:val="24"/>
        </w:rPr>
        <w:t>consulte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în</w:t>
      </w:r>
      <w:proofErr w:type="spellEnd"/>
      <w:r w:rsidRPr="009E45F7">
        <w:rPr>
          <w:rFonts w:cstheme="minorHAnsi"/>
          <w:sz w:val="24"/>
          <w:szCs w:val="24"/>
        </w:rPr>
        <w:t xml:space="preserve"> mod </w:t>
      </w:r>
      <w:proofErr w:type="spellStart"/>
      <w:r w:rsidRPr="009E45F7">
        <w:rPr>
          <w:rFonts w:cstheme="minorHAnsi"/>
          <w:sz w:val="24"/>
          <w:szCs w:val="24"/>
        </w:rPr>
        <w:t>regulat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şi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să</w:t>
      </w:r>
      <w:proofErr w:type="spellEnd"/>
      <w:r w:rsidRPr="009E45F7">
        <w:rPr>
          <w:rFonts w:cstheme="minorHAnsi"/>
          <w:sz w:val="24"/>
          <w:szCs w:val="24"/>
        </w:rPr>
        <w:t xml:space="preserve"> se </w:t>
      </w:r>
      <w:proofErr w:type="spellStart"/>
      <w:r w:rsidRPr="009E45F7">
        <w:rPr>
          <w:rFonts w:cstheme="minorHAnsi"/>
          <w:sz w:val="24"/>
          <w:szCs w:val="24"/>
        </w:rPr>
        <w:t>informeze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asupra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tuturor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aspectelor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privind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evoluţia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="007E53D6" w:rsidRPr="009E45F7">
        <w:rPr>
          <w:rFonts w:cstheme="minorHAnsi"/>
          <w:sz w:val="24"/>
          <w:szCs w:val="24"/>
        </w:rPr>
        <w:t>Proiect</w:t>
      </w:r>
      <w:r w:rsidR="00E33E13" w:rsidRPr="009E45F7">
        <w:rPr>
          <w:rFonts w:cstheme="minorHAnsi"/>
          <w:sz w:val="24"/>
          <w:szCs w:val="24"/>
        </w:rPr>
        <w:t>ului</w:t>
      </w:r>
      <w:proofErr w:type="spellEnd"/>
      <w:r w:rsidRPr="009E45F7">
        <w:rPr>
          <w:rFonts w:cstheme="minorHAnsi"/>
          <w:sz w:val="24"/>
          <w:szCs w:val="24"/>
        </w:rPr>
        <w:t>.</w:t>
      </w:r>
    </w:p>
    <w:p w14:paraId="24AF79F0" w14:textId="77777777" w:rsidR="00377959" w:rsidRPr="009E45F7" w:rsidRDefault="00377959" w:rsidP="00377959">
      <w:pPr>
        <w:numPr>
          <w:ilvl w:val="1"/>
          <w:numId w:val="32"/>
        </w:numPr>
        <w:spacing w:after="0" w:line="276" w:lineRule="auto"/>
        <w:contextualSpacing/>
        <w:jc w:val="both"/>
        <w:rPr>
          <w:rFonts w:cstheme="minorHAnsi"/>
          <w:sz w:val="24"/>
          <w:szCs w:val="24"/>
        </w:rPr>
      </w:pPr>
      <w:proofErr w:type="spellStart"/>
      <w:r w:rsidRPr="009E45F7">
        <w:rPr>
          <w:rFonts w:cstheme="minorHAnsi"/>
          <w:sz w:val="24"/>
          <w:szCs w:val="24"/>
        </w:rPr>
        <w:t>Părțile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trebuie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să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implementeze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activităţile</w:t>
      </w:r>
      <w:proofErr w:type="spellEnd"/>
      <w:r w:rsidRPr="009E45F7">
        <w:rPr>
          <w:rFonts w:cstheme="minorHAnsi"/>
          <w:sz w:val="24"/>
          <w:szCs w:val="24"/>
        </w:rPr>
        <w:t xml:space="preserve"> cu </w:t>
      </w:r>
      <w:proofErr w:type="spellStart"/>
      <w:r w:rsidRPr="009E45F7">
        <w:rPr>
          <w:rFonts w:cstheme="minorHAnsi"/>
          <w:sz w:val="24"/>
          <w:szCs w:val="24"/>
        </w:rPr>
        <w:t>respectarea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="00713A0A" w:rsidRPr="009E45F7">
        <w:rPr>
          <w:rFonts w:cstheme="minorHAnsi"/>
          <w:sz w:val="24"/>
          <w:szCs w:val="24"/>
        </w:rPr>
        <w:t>dispozitiilor</w:t>
      </w:r>
      <w:proofErr w:type="spellEnd"/>
      <w:r w:rsidR="00713A0A" w:rsidRPr="009E45F7">
        <w:rPr>
          <w:rFonts w:cstheme="minorHAnsi"/>
          <w:sz w:val="24"/>
          <w:szCs w:val="24"/>
        </w:rPr>
        <w:t xml:space="preserve"> </w:t>
      </w:r>
      <w:proofErr w:type="spellStart"/>
      <w:r w:rsidR="00713A0A" w:rsidRPr="009E45F7">
        <w:rPr>
          <w:rFonts w:cstheme="minorHAnsi"/>
          <w:sz w:val="24"/>
          <w:szCs w:val="24"/>
        </w:rPr>
        <w:t>legale</w:t>
      </w:r>
      <w:proofErr w:type="spellEnd"/>
      <w:r w:rsidR="00713A0A" w:rsidRPr="009E45F7">
        <w:rPr>
          <w:rFonts w:cstheme="minorHAnsi"/>
          <w:sz w:val="24"/>
          <w:szCs w:val="24"/>
        </w:rPr>
        <w:t xml:space="preserve"> </w:t>
      </w:r>
      <w:proofErr w:type="spellStart"/>
      <w:r w:rsidR="00713A0A" w:rsidRPr="009E45F7">
        <w:rPr>
          <w:rFonts w:cstheme="minorHAnsi"/>
          <w:sz w:val="24"/>
          <w:szCs w:val="24"/>
        </w:rPr>
        <w:t>si</w:t>
      </w:r>
      <w:proofErr w:type="spellEnd"/>
      <w:r w:rsidR="00713A0A" w:rsidRPr="009E45F7">
        <w:rPr>
          <w:rFonts w:cstheme="minorHAnsi"/>
          <w:sz w:val="24"/>
          <w:szCs w:val="24"/>
        </w:rPr>
        <w:t xml:space="preserve"> a </w:t>
      </w:r>
      <w:proofErr w:type="spellStart"/>
      <w:r w:rsidRPr="009E45F7">
        <w:rPr>
          <w:rFonts w:cstheme="minorHAnsi"/>
          <w:sz w:val="24"/>
          <w:szCs w:val="24"/>
        </w:rPr>
        <w:t>celor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mai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înalte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standarde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profesionale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şi</w:t>
      </w:r>
      <w:proofErr w:type="spellEnd"/>
      <w:r w:rsidRPr="009E45F7">
        <w:rPr>
          <w:rFonts w:cstheme="minorHAnsi"/>
          <w:sz w:val="24"/>
          <w:szCs w:val="24"/>
        </w:rPr>
        <w:t xml:space="preserve"> de </w:t>
      </w:r>
      <w:proofErr w:type="spellStart"/>
      <w:r w:rsidRPr="009E45F7">
        <w:rPr>
          <w:rFonts w:cstheme="minorHAnsi"/>
          <w:sz w:val="24"/>
          <w:szCs w:val="24"/>
        </w:rPr>
        <w:t>etică</w:t>
      </w:r>
      <w:proofErr w:type="spellEnd"/>
      <w:r w:rsidRPr="009E45F7">
        <w:rPr>
          <w:rFonts w:cstheme="minorHAnsi"/>
          <w:sz w:val="24"/>
          <w:szCs w:val="24"/>
        </w:rPr>
        <w:t>.</w:t>
      </w:r>
    </w:p>
    <w:p w14:paraId="7AE5B8FD" w14:textId="77777777" w:rsidR="00377959" w:rsidRPr="009E45F7" w:rsidRDefault="00377959" w:rsidP="00377959">
      <w:pPr>
        <w:numPr>
          <w:ilvl w:val="1"/>
          <w:numId w:val="32"/>
        </w:numPr>
        <w:spacing w:after="0" w:line="276" w:lineRule="auto"/>
        <w:contextualSpacing/>
        <w:jc w:val="both"/>
        <w:rPr>
          <w:rFonts w:cstheme="minorHAnsi"/>
          <w:sz w:val="24"/>
          <w:szCs w:val="24"/>
        </w:rPr>
      </w:pPr>
      <w:proofErr w:type="spellStart"/>
      <w:r w:rsidRPr="009E45F7">
        <w:rPr>
          <w:rFonts w:cstheme="minorHAnsi"/>
          <w:sz w:val="24"/>
          <w:szCs w:val="24"/>
        </w:rPr>
        <w:t>Părțile</w:t>
      </w:r>
      <w:proofErr w:type="spellEnd"/>
      <w:r w:rsidRPr="009E45F7">
        <w:rPr>
          <w:rFonts w:cstheme="minorHAnsi"/>
          <w:sz w:val="24"/>
          <w:szCs w:val="24"/>
        </w:rPr>
        <w:t xml:space="preserve"> sunt obligate </w:t>
      </w:r>
      <w:proofErr w:type="spellStart"/>
      <w:r w:rsidRPr="009E45F7">
        <w:rPr>
          <w:rFonts w:cstheme="minorHAnsi"/>
          <w:sz w:val="24"/>
          <w:szCs w:val="24"/>
        </w:rPr>
        <w:t>să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respecte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regulile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referitoare</w:t>
      </w:r>
      <w:proofErr w:type="spellEnd"/>
      <w:r w:rsidRPr="009E45F7">
        <w:rPr>
          <w:rFonts w:cstheme="minorHAnsi"/>
          <w:sz w:val="24"/>
          <w:szCs w:val="24"/>
        </w:rPr>
        <w:t xml:space="preserve"> la </w:t>
      </w:r>
      <w:proofErr w:type="spellStart"/>
      <w:r w:rsidRPr="009E45F7">
        <w:rPr>
          <w:rFonts w:cstheme="minorHAnsi"/>
          <w:sz w:val="24"/>
          <w:szCs w:val="24"/>
        </w:rPr>
        <w:t>conflictul</w:t>
      </w:r>
      <w:proofErr w:type="spellEnd"/>
      <w:r w:rsidRPr="009E45F7">
        <w:rPr>
          <w:rFonts w:cstheme="minorHAnsi"/>
          <w:sz w:val="24"/>
          <w:szCs w:val="24"/>
        </w:rPr>
        <w:t xml:space="preserve"> de </w:t>
      </w:r>
      <w:proofErr w:type="spellStart"/>
      <w:r w:rsidRPr="009E45F7">
        <w:rPr>
          <w:rFonts w:cstheme="minorHAnsi"/>
          <w:sz w:val="24"/>
          <w:szCs w:val="24"/>
        </w:rPr>
        <w:t>interese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şi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regimul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incompatibilităţilor</w:t>
      </w:r>
      <w:proofErr w:type="spellEnd"/>
      <w:r w:rsidRPr="009E45F7">
        <w:rPr>
          <w:rFonts w:cstheme="minorHAnsi"/>
          <w:sz w:val="24"/>
          <w:szCs w:val="24"/>
        </w:rPr>
        <w:t xml:space="preserve">, </w:t>
      </w:r>
      <w:proofErr w:type="spellStart"/>
      <w:r w:rsidRPr="009E45F7">
        <w:rPr>
          <w:rFonts w:cstheme="minorHAnsi"/>
          <w:sz w:val="24"/>
          <w:szCs w:val="24"/>
        </w:rPr>
        <w:t>iar</w:t>
      </w:r>
      <w:proofErr w:type="spellEnd"/>
      <w:r w:rsidR="00AB6456"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în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cazul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apariţiei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unei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asemenea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situaţii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să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dispună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luarea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măsurilor</w:t>
      </w:r>
      <w:proofErr w:type="spellEnd"/>
      <w:r w:rsidRPr="009E45F7">
        <w:rPr>
          <w:rFonts w:cstheme="minorHAnsi"/>
          <w:sz w:val="24"/>
          <w:szCs w:val="24"/>
        </w:rPr>
        <w:t xml:space="preserve"> care </w:t>
      </w:r>
      <w:proofErr w:type="spellStart"/>
      <w:r w:rsidRPr="009E45F7">
        <w:rPr>
          <w:rFonts w:cstheme="minorHAnsi"/>
          <w:sz w:val="24"/>
          <w:szCs w:val="24"/>
        </w:rPr>
        <w:t>să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conducă</w:t>
      </w:r>
      <w:proofErr w:type="spellEnd"/>
      <w:r w:rsidRPr="009E45F7">
        <w:rPr>
          <w:rFonts w:cstheme="minorHAnsi"/>
          <w:sz w:val="24"/>
          <w:szCs w:val="24"/>
        </w:rPr>
        <w:t xml:space="preserve"> la </w:t>
      </w:r>
      <w:proofErr w:type="spellStart"/>
      <w:r w:rsidRPr="009E45F7">
        <w:rPr>
          <w:rFonts w:cstheme="minorHAnsi"/>
          <w:sz w:val="24"/>
          <w:szCs w:val="24"/>
        </w:rPr>
        <w:t>stingerea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acesteia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şi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evitarea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producerii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unei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situații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similare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în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viitor</w:t>
      </w:r>
      <w:proofErr w:type="spellEnd"/>
      <w:r w:rsidRPr="009E45F7">
        <w:rPr>
          <w:rFonts w:cstheme="minorHAnsi"/>
          <w:sz w:val="24"/>
          <w:szCs w:val="24"/>
        </w:rPr>
        <w:t>.</w:t>
      </w:r>
    </w:p>
    <w:p w14:paraId="59F6B11A" w14:textId="77777777" w:rsidR="00377959" w:rsidRPr="009E45F7" w:rsidRDefault="00377959" w:rsidP="00377959">
      <w:pPr>
        <w:numPr>
          <w:ilvl w:val="1"/>
          <w:numId w:val="32"/>
        </w:numPr>
        <w:spacing w:after="0" w:line="276" w:lineRule="auto"/>
        <w:contextualSpacing/>
        <w:jc w:val="both"/>
        <w:rPr>
          <w:rFonts w:cstheme="minorHAnsi"/>
          <w:sz w:val="24"/>
          <w:szCs w:val="24"/>
        </w:rPr>
      </w:pPr>
      <w:proofErr w:type="spellStart"/>
      <w:r w:rsidRPr="009E45F7">
        <w:rPr>
          <w:rFonts w:cstheme="minorHAnsi"/>
          <w:sz w:val="24"/>
          <w:szCs w:val="24"/>
        </w:rPr>
        <w:t>Părțile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înțeleg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și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acceptă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faptul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că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vor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răspunde</w:t>
      </w:r>
      <w:proofErr w:type="spellEnd"/>
      <w:r w:rsidRPr="009E45F7">
        <w:rPr>
          <w:rFonts w:cstheme="minorHAnsi"/>
          <w:sz w:val="24"/>
          <w:szCs w:val="24"/>
        </w:rPr>
        <w:t xml:space="preserve"> individual </w:t>
      </w:r>
      <w:r w:rsidR="00E33E13" w:rsidRPr="009E45F7">
        <w:rPr>
          <w:rFonts w:cstheme="minorHAnsi"/>
          <w:sz w:val="24"/>
          <w:szCs w:val="24"/>
        </w:rPr>
        <w:t xml:space="preserve">in </w:t>
      </w:r>
      <w:proofErr w:type="spellStart"/>
      <w:r w:rsidR="00E33E13" w:rsidRPr="009E45F7">
        <w:rPr>
          <w:rFonts w:cstheme="minorHAnsi"/>
          <w:sz w:val="24"/>
          <w:szCs w:val="24"/>
        </w:rPr>
        <w:t>raport</w:t>
      </w:r>
      <w:proofErr w:type="spellEnd"/>
      <w:r w:rsidR="00E33E13" w:rsidRPr="009E45F7">
        <w:rPr>
          <w:rFonts w:cstheme="minorHAnsi"/>
          <w:sz w:val="24"/>
          <w:szCs w:val="24"/>
        </w:rPr>
        <w:t xml:space="preserve"> cu</w:t>
      </w:r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="00E33E13" w:rsidRPr="009E45F7">
        <w:rPr>
          <w:rFonts w:cstheme="minorHAnsi"/>
          <w:sz w:val="24"/>
          <w:szCs w:val="24"/>
        </w:rPr>
        <w:t>Autoritatea</w:t>
      </w:r>
      <w:proofErr w:type="spellEnd"/>
      <w:r w:rsidR="00E33E13" w:rsidRPr="009E45F7">
        <w:rPr>
          <w:rFonts w:cstheme="minorHAnsi"/>
          <w:sz w:val="24"/>
          <w:szCs w:val="24"/>
        </w:rPr>
        <w:t xml:space="preserve"> de Management, </w:t>
      </w:r>
      <w:proofErr w:type="spellStart"/>
      <w:r w:rsidRPr="009E45F7">
        <w:rPr>
          <w:rFonts w:cstheme="minorHAnsi"/>
          <w:sz w:val="24"/>
          <w:szCs w:val="24"/>
        </w:rPr>
        <w:t>pentru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realizarea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angajamentelor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asumate</w:t>
      </w:r>
      <w:proofErr w:type="spellEnd"/>
      <w:r w:rsidRPr="009E45F7">
        <w:rPr>
          <w:rFonts w:cstheme="minorHAnsi"/>
          <w:sz w:val="24"/>
          <w:szCs w:val="24"/>
        </w:rPr>
        <w:t xml:space="preserve"> de </w:t>
      </w:r>
      <w:proofErr w:type="spellStart"/>
      <w:r w:rsidRPr="009E45F7">
        <w:rPr>
          <w:rFonts w:cstheme="minorHAnsi"/>
          <w:sz w:val="24"/>
          <w:szCs w:val="24"/>
        </w:rPr>
        <w:t>fiecare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dintre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aceștia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în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implementarea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="007E53D6" w:rsidRPr="009E45F7">
        <w:rPr>
          <w:rFonts w:cstheme="minorHAnsi"/>
          <w:sz w:val="24"/>
          <w:szCs w:val="24"/>
        </w:rPr>
        <w:t>Proiect</w:t>
      </w:r>
      <w:r w:rsidR="00E33E13" w:rsidRPr="009E45F7">
        <w:rPr>
          <w:rFonts w:cstheme="minorHAnsi"/>
          <w:sz w:val="24"/>
          <w:szCs w:val="24"/>
        </w:rPr>
        <w:t>ului</w:t>
      </w:r>
      <w:proofErr w:type="spellEnd"/>
      <w:r w:rsidR="00AB6456" w:rsidRPr="009E45F7">
        <w:rPr>
          <w:rFonts w:cstheme="minorHAnsi"/>
          <w:sz w:val="24"/>
          <w:szCs w:val="24"/>
        </w:rPr>
        <w:t>,</w:t>
      </w:r>
      <w:r w:rsidRPr="009E45F7">
        <w:rPr>
          <w:rFonts w:cstheme="minorHAnsi"/>
          <w:sz w:val="24"/>
          <w:szCs w:val="24"/>
        </w:rPr>
        <w:t xml:space="preserve"> conform </w:t>
      </w:r>
      <w:proofErr w:type="spellStart"/>
      <w:r w:rsidRPr="009E45F7">
        <w:rPr>
          <w:rFonts w:cstheme="minorHAnsi"/>
          <w:sz w:val="24"/>
          <w:szCs w:val="24"/>
        </w:rPr>
        <w:t>Cererii</w:t>
      </w:r>
      <w:proofErr w:type="spellEnd"/>
      <w:r w:rsidRPr="009E45F7">
        <w:rPr>
          <w:rFonts w:cstheme="minorHAnsi"/>
          <w:sz w:val="24"/>
          <w:szCs w:val="24"/>
        </w:rPr>
        <w:t xml:space="preserve"> de </w:t>
      </w:r>
      <w:proofErr w:type="spellStart"/>
      <w:r w:rsidRPr="009E45F7">
        <w:rPr>
          <w:rFonts w:cstheme="minorHAnsi"/>
          <w:sz w:val="24"/>
          <w:szCs w:val="24"/>
        </w:rPr>
        <w:t>finanțare</w:t>
      </w:r>
      <w:proofErr w:type="spellEnd"/>
      <w:r w:rsidR="00E33E13" w:rsidRPr="009E45F7">
        <w:rPr>
          <w:rFonts w:cstheme="minorHAnsi"/>
          <w:sz w:val="24"/>
          <w:szCs w:val="24"/>
        </w:rPr>
        <w:t xml:space="preserve"> </w:t>
      </w:r>
      <w:proofErr w:type="spellStart"/>
      <w:r w:rsidR="00E33E13" w:rsidRPr="009E45F7">
        <w:rPr>
          <w:rFonts w:cstheme="minorHAnsi"/>
          <w:sz w:val="24"/>
          <w:szCs w:val="24"/>
        </w:rPr>
        <w:t>si</w:t>
      </w:r>
      <w:proofErr w:type="spellEnd"/>
      <w:r w:rsidR="00E33E13" w:rsidRPr="009E45F7">
        <w:rPr>
          <w:rFonts w:cstheme="minorHAnsi"/>
          <w:sz w:val="24"/>
          <w:szCs w:val="24"/>
        </w:rPr>
        <w:t xml:space="preserve"> </w:t>
      </w:r>
      <w:proofErr w:type="spellStart"/>
      <w:r w:rsidR="00E33E13" w:rsidRPr="009E45F7">
        <w:rPr>
          <w:rFonts w:cstheme="minorHAnsi"/>
          <w:sz w:val="24"/>
          <w:szCs w:val="24"/>
        </w:rPr>
        <w:t>prezentului</w:t>
      </w:r>
      <w:proofErr w:type="spellEnd"/>
      <w:r w:rsidR="00E33E13" w:rsidRPr="009E45F7">
        <w:rPr>
          <w:rFonts w:cstheme="minorHAnsi"/>
          <w:sz w:val="24"/>
          <w:szCs w:val="24"/>
        </w:rPr>
        <w:t xml:space="preserve"> </w:t>
      </w:r>
      <w:proofErr w:type="spellStart"/>
      <w:r w:rsidR="007D22B4" w:rsidRPr="009E45F7">
        <w:rPr>
          <w:rFonts w:cstheme="minorHAnsi"/>
          <w:sz w:val="24"/>
          <w:szCs w:val="24"/>
        </w:rPr>
        <w:t>Parteneriat</w:t>
      </w:r>
      <w:proofErr w:type="spellEnd"/>
      <w:r w:rsidRPr="009E45F7">
        <w:rPr>
          <w:rFonts w:cstheme="minorHAnsi"/>
          <w:sz w:val="24"/>
          <w:szCs w:val="24"/>
        </w:rPr>
        <w:t>.</w:t>
      </w:r>
    </w:p>
    <w:p w14:paraId="67F52190" w14:textId="77777777" w:rsidR="00377959" w:rsidRPr="009E45F7" w:rsidRDefault="00377959" w:rsidP="00377959">
      <w:pPr>
        <w:spacing w:after="0" w:line="276" w:lineRule="auto"/>
        <w:contextualSpacing/>
        <w:jc w:val="both"/>
        <w:rPr>
          <w:rFonts w:cstheme="minorHAnsi"/>
          <w:sz w:val="24"/>
          <w:szCs w:val="24"/>
        </w:rPr>
      </w:pPr>
    </w:p>
    <w:p w14:paraId="42157977" w14:textId="77777777" w:rsidR="00377959" w:rsidRPr="009E45F7" w:rsidRDefault="00377959" w:rsidP="00377959">
      <w:pPr>
        <w:spacing w:line="276" w:lineRule="auto"/>
        <w:jc w:val="both"/>
        <w:rPr>
          <w:rFonts w:cstheme="minorHAnsi"/>
          <w:b/>
          <w:sz w:val="24"/>
          <w:szCs w:val="24"/>
        </w:rPr>
      </w:pPr>
      <w:r w:rsidRPr="009E45F7">
        <w:rPr>
          <w:rFonts w:cstheme="minorHAnsi"/>
          <w:b/>
          <w:sz w:val="24"/>
          <w:szCs w:val="24"/>
        </w:rPr>
        <w:t xml:space="preserve">Art. 4 </w:t>
      </w:r>
      <w:proofErr w:type="spellStart"/>
      <w:r w:rsidRPr="009E45F7">
        <w:rPr>
          <w:rFonts w:cstheme="minorHAnsi"/>
          <w:b/>
          <w:sz w:val="24"/>
          <w:szCs w:val="24"/>
        </w:rPr>
        <w:t>Roluri</w:t>
      </w:r>
      <w:proofErr w:type="spellEnd"/>
      <w:r w:rsidRPr="009E45F7">
        <w:rPr>
          <w:rFonts w:cstheme="minorHAnsi"/>
          <w:b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b/>
          <w:sz w:val="24"/>
          <w:szCs w:val="24"/>
        </w:rPr>
        <w:t>şi</w:t>
      </w:r>
      <w:proofErr w:type="spellEnd"/>
      <w:r w:rsidRPr="009E45F7">
        <w:rPr>
          <w:rFonts w:cstheme="minorHAnsi"/>
          <w:b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b/>
          <w:sz w:val="24"/>
          <w:szCs w:val="24"/>
        </w:rPr>
        <w:t>responsabilităţi</w:t>
      </w:r>
      <w:proofErr w:type="spellEnd"/>
      <w:r w:rsidRPr="009E45F7">
        <w:rPr>
          <w:rFonts w:cstheme="minorHAnsi"/>
          <w:b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b/>
          <w:sz w:val="24"/>
          <w:szCs w:val="24"/>
        </w:rPr>
        <w:t>în</w:t>
      </w:r>
      <w:proofErr w:type="spellEnd"/>
      <w:r w:rsidRPr="009E45F7">
        <w:rPr>
          <w:rFonts w:cstheme="minorHAnsi"/>
          <w:b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b/>
          <w:sz w:val="24"/>
          <w:szCs w:val="24"/>
        </w:rPr>
        <w:t>implementarea</w:t>
      </w:r>
      <w:proofErr w:type="spellEnd"/>
      <w:r w:rsidRPr="009E45F7">
        <w:rPr>
          <w:rFonts w:cstheme="minorHAnsi"/>
          <w:b/>
          <w:sz w:val="24"/>
          <w:szCs w:val="24"/>
        </w:rPr>
        <w:t xml:space="preserve"> </w:t>
      </w:r>
      <w:proofErr w:type="spellStart"/>
      <w:r w:rsidR="007E53D6" w:rsidRPr="009E45F7">
        <w:rPr>
          <w:rFonts w:cstheme="minorHAnsi"/>
          <w:b/>
          <w:sz w:val="24"/>
          <w:szCs w:val="24"/>
        </w:rPr>
        <w:t>Proiect</w:t>
      </w:r>
      <w:r w:rsidR="00C25F3E" w:rsidRPr="009E45F7">
        <w:rPr>
          <w:rFonts w:cstheme="minorHAnsi"/>
          <w:b/>
          <w:sz w:val="24"/>
          <w:szCs w:val="24"/>
        </w:rPr>
        <w:t>ului</w:t>
      </w:r>
      <w:proofErr w:type="spellEnd"/>
    </w:p>
    <w:p w14:paraId="4CE19023" w14:textId="77777777" w:rsidR="00377959" w:rsidRPr="009E45F7" w:rsidRDefault="00377959" w:rsidP="00377959">
      <w:pPr>
        <w:numPr>
          <w:ilvl w:val="1"/>
          <w:numId w:val="33"/>
        </w:numPr>
        <w:spacing w:after="0" w:line="276" w:lineRule="auto"/>
        <w:contextualSpacing/>
        <w:jc w:val="both"/>
        <w:rPr>
          <w:rFonts w:cstheme="minorHAnsi"/>
          <w:sz w:val="24"/>
          <w:szCs w:val="24"/>
        </w:rPr>
      </w:pPr>
      <w:proofErr w:type="spellStart"/>
      <w:r w:rsidRPr="009E45F7">
        <w:rPr>
          <w:rFonts w:cstheme="minorHAnsi"/>
          <w:sz w:val="24"/>
          <w:szCs w:val="24"/>
        </w:rPr>
        <w:t>Rolurile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şi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responsabilităţile</w:t>
      </w:r>
      <w:proofErr w:type="spellEnd"/>
      <w:r w:rsidRPr="009E45F7">
        <w:rPr>
          <w:rFonts w:cstheme="minorHAnsi"/>
          <w:sz w:val="24"/>
          <w:szCs w:val="24"/>
        </w:rPr>
        <w:t xml:space="preserve"> sunt </w:t>
      </w:r>
      <w:proofErr w:type="spellStart"/>
      <w:r w:rsidRPr="009E45F7">
        <w:rPr>
          <w:rFonts w:cstheme="minorHAnsi"/>
          <w:sz w:val="24"/>
          <w:szCs w:val="24"/>
        </w:rPr>
        <w:t>descrise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în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tabelul</w:t>
      </w:r>
      <w:proofErr w:type="spellEnd"/>
      <w:r w:rsidRPr="009E45F7">
        <w:rPr>
          <w:rFonts w:cstheme="minorHAnsi"/>
          <w:sz w:val="24"/>
          <w:szCs w:val="24"/>
        </w:rPr>
        <w:t xml:space="preserve"> de </w:t>
      </w:r>
      <w:proofErr w:type="spellStart"/>
      <w:r w:rsidRPr="009E45F7">
        <w:rPr>
          <w:rFonts w:cstheme="minorHAnsi"/>
          <w:sz w:val="24"/>
          <w:szCs w:val="24"/>
        </w:rPr>
        <w:t>mai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jos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şi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corespund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prevederilor</w:t>
      </w:r>
      <w:proofErr w:type="spellEnd"/>
      <w:r w:rsidRPr="009E45F7">
        <w:rPr>
          <w:rFonts w:cstheme="minorHAnsi"/>
          <w:sz w:val="24"/>
          <w:szCs w:val="24"/>
        </w:rPr>
        <w:t xml:space="preserve"> din </w:t>
      </w:r>
      <w:proofErr w:type="spellStart"/>
      <w:r w:rsidRPr="009E45F7">
        <w:rPr>
          <w:rFonts w:cstheme="minorHAnsi"/>
          <w:sz w:val="24"/>
          <w:szCs w:val="24"/>
        </w:rPr>
        <w:t>Cererea</w:t>
      </w:r>
      <w:proofErr w:type="spellEnd"/>
      <w:r w:rsidRPr="009E45F7">
        <w:rPr>
          <w:rFonts w:cstheme="minorHAnsi"/>
          <w:sz w:val="24"/>
          <w:szCs w:val="24"/>
        </w:rPr>
        <w:t xml:space="preserve"> de </w:t>
      </w:r>
      <w:proofErr w:type="spellStart"/>
      <w:r w:rsidRPr="009E45F7">
        <w:rPr>
          <w:rFonts w:cstheme="minorHAnsi"/>
          <w:sz w:val="24"/>
          <w:szCs w:val="24"/>
        </w:rPr>
        <w:t>finanţare</w:t>
      </w:r>
      <w:proofErr w:type="spellEnd"/>
      <w:r w:rsidRPr="009E45F7">
        <w:rPr>
          <w:rFonts w:cstheme="minorHAnsi"/>
          <w:sz w:val="24"/>
          <w:szCs w:val="24"/>
        </w:rPr>
        <w:t xml:space="preserve"> – care </w:t>
      </w:r>
      <w:proofErr w:type="spellStart"/>
      <w:r w:rsidRPr="009E45F7">
        <w:rPr>
          <w:rFonts w:cstheme="minorHAnsi"/>
          <w:sz w:val="24"/>
          <w:szCs w:val="24"/>
        </w:rPr>
        <w:t>este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documentul</w:t>
      </w:r>
      <w:proofErr w:type="spellEnd"/>
      <w:r w:rsidRPr="009E45F7">
        <w:rPr>
          <w:rFonts w:cstheme="minorHAnsi"/>
          <w:sz w:val="24"/>
          <w:szCs w:val="24"/>
        </w:rPr>
        <w:t xml:space="preserve"> principal </w:t>
      </w:r>
      <w:proofErr w:type="spellStart"/>
      <w:r w:rsidRPr="009E45F7">
        <w:rPr>
          <w:rFonts w:cstheme="minorHAnsi"/>
          <w:sz w:val="24"/>
          <w:szCs w:val="24"/>
        </w:rPr>
        <w:t>în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stabilirea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principalelor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activități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asumate</w:t>
      </w:r>
      <w:proofErr w:type="spellEnd"/>
      <w:r w:rsidRPr="009E45F7">
        <w:rPr>
          <w:rFonts w:cstheme="minorHAnsi"/>
          <w:sz w:val="24"/>
          <w:szCs w:val="24"/>
        </w:rPr>
        <w:t xml:space="preserve"> de </w:t>
      </w:r>
      <w:proofErr w:type="spellStart"/>
      <w:r w:rsidRPr="009E45F7">
        <w:rPr>
          <w:rFonts w:cstheme="minorHAnsi"/>
          <w:sz w:val="24"/>
          <w:szCs w:val="24"/>
        </w:rPr>
        <w:t>fiecare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partener</w:t>
      </w:r>
      <w:proofErr w:type="spellEnd"/>
      <w:r w:rsidRPr="009E45F7">
        <w:rPr>
          <w:rFonts w:cstheme="minorHAnsi"/>
          <w:sz w:val="24"/>
          <w:szCs w:val="24"/>
        </w:rPr>
        <w:t>:</w:t>
      </w:r>
    </w:p>
    <w:p w14:paraId="04637A9E" w14:textId="77777777" w:rsidR="00377959" w:rsidRPr="009E45F7" w:rsidRDefault="00377959" w:rsidP="00377959">
      <w:pPr>
        <w:spacing w:after="0" w:line="276" w:lineRule="auto"/>
        <w:contextualSpacing/>
        <w:jc w:val="both"/>
        <w:rPr>
          <w:rFonts w:cstheme="minorHAnsi"/>
          <w:sz w:val="24"/>
          <w:szCs w:val="24"/>
        </w:rPr>
      </w:pPr>
    </w:p>
    <w:tbl>
      <w:tblPr>
        <w:tblW w:w="99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60"/>
        <w:gridCol w:w="2904"/>
        <w:gridCol w:w="2393"/>
        <w:gridCol w:w="3292"/>
      </w:tblGrid>
      <w:tr w:rsidR="00377959" w:rsidRPr="009E45F7" w14:paraId="1F5F0C43" w14:textId="77777777" w:rsidTr="009E45F7">
        <w:trPr>
          <w:trHeight w:val="1799"/>
          <w:jc w:val="center"/>
        </w:trPr>
        <w:tc>
          <w:tcPr>
            <w:tcW w:w="1560" w:type="dxa"/>
            <w:vAlign w:val="center"/>
          </w:tcPr>
          <w:p w14:paraId="7763A216" w14:textId="77777777" w:rsidR="00377959" w:rsidRPr="009E45F7" w:rsidRDefault="00377959" w:rsidP="009E45F7">
            <w:pPr>
              <w:tabs>
                <w:tab w:val="left" w:pos="1800"/>
              </w:tabs>
              <w:spacing w:after="0" w:line="276" w:lineRule="auto"/>
              <w:contextualSpacing/>
              <w:jc w:val="center"/>
              <w:rPr>
                <w:rFonts w:cstheme="minorHAnsi"/>
                <w:b/>
                <w:bCs/>
                <w:szCs w:val="24"/>
              </w:rPr>
            </w:pPr>
            <w:proofErr w:type="spellStart"/>
            <w:r w:rsidRPr="009E45F7">
              <w:rPr>
                <w:rFonts w:cstheme="minorHAnsi"/>
                <w:b/>
                <w:bCs/>
                <w:szCs w:val="24"/>
              </w:rPr>
              <w:t>Organizaţia</w:t>
            </w:r>
            <w:proofErr w:type="spellEnd"/>
          </w:p>
        </w:tc>
        <w:tc>
          <w:tcPr>
            <w:tcW w:w="3232" w:type="dxa"/>
            <w:vAlign w:val="center"/>
          </w:tcPr>
          <w:p w14:paraId="444E2A04" w14:textId="77777777" w:rsidR="00377959" w:rsidRPr="009E45F7" w:rsidRDefault="00377959" w:rsidP="009E45F7">
            <w:pPr>
              <w:spacing w:after="0" w:line="276" w:lineRule="auto"/>
              <w:contextualSpacing/>
              <w:jc w:val="center"/>
              <w:rPr>
                <w:rFonts w:cstheme="minorHAnsi"/>
                <w:b/>
                <w:bCs/>
                <w:szCs w:val="24"/>
              </w:rPr>
            </w:pPr>
            <w:proofErr w:type="spellStart"/>
            <w:r w:rsidRPr="009E45F7">
              <w:rPr>
                <w:rFonts w:cstheme="minorHAnsi"/>
                <w:b/>
                <w:bCs/>
                <w:szCs w:val="24"/>
              </w:rPr>
              <w:t>Descrierea</w:t>
            </w:r>
            <w:proofErr w:type="spellEnd"/>
            <w:r w:rsidRPr="009E45F7">
              <w:rPr>
                <w:rFonts w:cstheme="minorHAnsi"/>
                <w:b/>
                <w:bCs/>
                <w:szCs w:val="24"/>
              </w:rPr>
              <w:t xml:space="preserve"> </w:t>
            </w:r>
            <w:proofErr w:type="spellStart"/>
            <w:r w:rsidRPr="009E45F7">
              <w:rPr>
                <w:rFonts w:cstheme="minorHAnsi"/>
                <w:b/>
                <w:bCs/>
                <w:szCs w:val="24"/>
              </w:rPr>
              <w:t>activităţilor</w:t>
            </w:r>
            <w:proofErr w:type="spellEnd"/>
            <w:r w:rsidRPr="009E45F7">
              <w:rPr>
                <w:rFonts w:cstheme="minorHAnsi"/>
                <w:b/>
                <w:bCs/>
                <w:szCs w:val="24"/>
              </w:rPr>
              <w:t>/</w:t>
            </w:r>
            <w:proofErr w:type="spellStart"/>
            <w:r w:rsidRPr="009E45F7">
              <w:rPr>
                <w:rFonts w:cstheme="minorHAnsi"/>
                <w:b/>
                <w:bCs/>
                <w:szCs w:val="24"/>
              </w:rPr>
              <w:t>subactivităților</w:t>
            </w:r>
            <w:proofErr w:type="spellEnd"/>
            <w:r w:rsidRPr="009E45F7">
              <w:rPr>
                <w:rFonts w:cstheme="minorHAnsi"/>
                <w:b/>
                <w:bCs/>
                <w:szCs w:val="24"/>
              </w:rPr>
              <w:t xml:space="preserve"> </w:t>
            </w:r>
            <w:proofErr w:type="spellStart"/>
            <w:r w:rsidRPr="009E45F7">
              <w:rPr>
                <w:rFonts w:cstheme="minorHAnsi"/>
                <w:b/>
                <w:bCs/>
                <w:szCs w:val="24"/>
              </w:rPr>
              <w:t>derulate</w:t>
            </w:r>
            <w:proofErr w:type="spellEnd"/>
            <w:r w:rsidRPr="009E45F7">
              <w:rPr>
                <w:rFonts w:cstheme="minorHAnsi"/>
                <w:b/>
                <w:bCs/>
                <w:szCs w:val="24"/>
              </w:rPr>
              <w:t xml:space="preserve"> de </w:t>
            </w:r>
            <w:proofErr w:type="spellStart"/>
            <w:r w:rsidRPr="009E45F7">
              <w:rPr>
                <w:rFonts w:cstheme="minorHAnsi"/>
                <w:b/>
                <w:bCs/>
                <w:szCs w:val="24"/>
              </w:rPr>
              <w:t>fiecare</w:t>
            </w:r>
            <w:proofErr w:type="spellEnd"/>
            <w:r w:rsidRPr="009E45F7">
              <w:rPr>
                <w:rFonts w:cstheme="minorHAnsi"/>
                <w:b/>
                <w:bCs/>
                <w:szCs w:val="24"/>
              </w:rPr>
              <w:t xml:space="preserve"> </w:t>
            </w:r>
            <w:proofErr w:type="spellStart"/>
            <w:r w:rsidRPr="009E45F7">
              <w:rPr>
                <w:rFonts w:cstheme="minorHAnsi"/>
                <w:b/>
                <w:bCs/>
                <w:szCs w:val="24"/>
              </w:rPr>
              <w:t>partener</w:t>
            </w:r>
            <w:proofErr w:type="spellEnd"/>
            <w:r w:rsidRPr="009E45F7">
              <w:rPr>
                <w:rFonts w:cstheme="minorHAnsi"/>
                <w:b/>
                <w:bCs/>
                <w:szCs w:val="24"/>
              </w:rPr>
              <w:t xml:space="preserve">, </w:t>
            </w:r>
            <w:proofErr w:type="spellStart"/>
            <w:r w:rsidRPr="009E45F7">
              <w:rPr>
                <w:rFonts w:cstheme="minorHAnsi"/>
                <w:b/>
                <w:bCs/>
                <w:szCs w:val="24"/>
              </w:rPr>
              <w:t>în</w:t>
            </w:r>
            <w:proofErr w:type="spellEnd"/>
            <w:r w:rsidRPr="009E45F7">
              <w:rPr>
                <w:rFonts w:cstheme="minorHAnsi"/>
                <w:b/>
                <w:bCs/>
                <w:szCs w:val="24"/>
              </w:rPr>
              <w:t xml:space="preserve"> </w:t>
            </w:r>
            <w:proofErr w:type="spellStart"/>
            <w:r w:rsidRPr="009E45F7">
              <w:rPr>
                <w:rFonts w:cstheme="minorHAnsi"/>
                <w:b/>
                <w:bCs/>
                <w:szCs w:val="24"/>
              </w:rPr>
              <w:t>vederea</w:t>
            </w:r>
            <w:proofErr w:type="spellEnd"/>
            <w:r w:rsidRPr="009E45F7">
              <w:rPr>
                <w:rFonts w:cstheme="minorHAnsi"/>
                <w:b/>
                <w:bCs/>
                <w:szCs w:val="24"/>
              </w:rPr>
              <w:t xml:space="preserve"> </w:t>
            </w:r>
            <w:proofErr w:type="spellStart"/>
            <w:r w:rsidRPr="009E45F7">
              <w:rPr>
                <w:rFonts w:cstheme="minorHAnsi"/>
                <w:b/>
                <w:bCs/>
                <w:szCs w:val="24"/>
              </w:rPr>
              <w:t>obținerii</w:t>
            </w:r>
            <w:proofErr w:type="spellEnd"/>
            <w:r w:rsidRPr="009E45F7">
              <w:rPr>
                <w:rFonts w:cstheme="minorHAnsi"/>
                <w:b/>
                <w:bCs/>
                <w:szCs w:val="24"/>
              </w:rPr>
              <w:t xml:space="preserve"> </w:t>
            </w:r>
            <w:proofErr w:type="spellStart"/>
            <w:r w:rsidRPr="009E45F7">
              <w:rPr>
                <w:rFonts w:cstheme="minorHAnsi"/>
                <w:b/>
                <w:bCs/>
                <w:szCs w:val="24"/>
              </w:rPr>
              <w:t>fiecărui</w:t>
            </w:r>
            <w:proofErr w:type="spellEnd"/>
            <w:r w:rsidRPr="009E45F7">
              <w:rPr>
                <w:rFonts w:cstheme="minorHAnsi"/>
                <w:b/>
                <w:bCs/>
                <w:szCs w:val="24"/>
              </w:rPr>
              <w:t xml:space="preserve"> </w:t>
            </w:r>
            <w:proofErr w:type="spellStart"/>
            <w:r w:rsidRPr="009E45F7">
              <w:rPr>
                <w:rFonts w:cstheme="minorHAnsi"/>
                <w:b/>
                <w:bCs/>
                <w:szCs w:val="24"/>
              </w:rPr>
              <w:t>rezultat</w:t>
            </w:r>
            <w:proofErr w:type="spellEnd"/>
            <w:r w:rsidRPr="009E45F7">
              <w:rPr>
                <w:rFonts w:cstheme="minorHAnsi"/>
                <w:b/>
                <w:bCs/>
                <w:szCs w:val="24"/>
              </w:rPr>
              <w:t xml:space="preserve"> </w:t>
            </w:r>
            <w:proofErr w:type="spellStart"/>
            <w:r w:rsidRPr="009E45F7">
              <w:rPr>
                <w:rFonts w:cstheme="minorHAnsi"/>
                <w:b/>
                <w:bCs/>
                <w:szCs w:val="24"/>
              </w:rPr>
              <w:t>în</w:t>
            </w:r>
            <w:proofErr w:type="spellEnd"/>
            <w:r w:rsidRPr="009E45F7">
              <w:rPr>
                <w:rFonts w:cstheme="minorHAnsi"/>
                <w:b/>
                <w:bCs/>
                <w:szCs w:val="24"/>
              </w:rPr>
              <w:t xml:space="preserve"> </w:t>
            </w:r>
            <w:proofErr w:type="spellStart"/>
            <w:r w:rsidRPr="009E45F7">
              <w:rPr>
                <w:rFonts w:cstheme="minorHAnsi"/>
                <w:b/>
                <w:bCs/>
                <w:szCs w:val="24"/>
              </w:rPr>
              <w:t>parte</w:t>
            </w:r>
            <w:proofErr w:type="spellEnd"/>
          </w:p>
        </w:tc>
        <w:tc>
          <w:tcPr>
            <w:tcW w:w="3043" w:type="dxa"/>
            <w:vAlign w:val="center"/>
          </w:tcPr>
          <w:p w14:paraId="05AEB765" w14:textId="77777777" w:rsidR="00377959" w:rsidRPr="009E45F7" w:rsidRDefault="00377959" w:rsidP="009E45F7">
            <w:pPr>
              <w:spacing w:after="0" w:line="276" w:lineRule="auto"/>
              <w:contextualSpacing/>
              <w:jc w:val="center"/>
              <w:rPr>
                <w:rFonts w:cstheme="minorHAnsi"/>
                <w:b/>
                <w:bCs/>
                <w:szCs w:val="24"/>
              </w:rPr>
            </w:pPr>
            <w:proofErr w:type="spellStart"/>
            <w:r w:rsidRPr="009E45F7">
              <w:rPr>
                <w:rFonts w:cstheme="minorHAnsi"/>
                <w:b/>
                <w:bCs/>
                <w:szCs w:val="24"/>
              </w:rPr>
              <w:t>Rezultate</w:t>
            </w:r>
            <w:proofErr w:type="spellEnd"/>
            <w:r w:rsidRPr="009E45F7">
              <w:rPr>
                <w:rFonts w:cstheme="minorHAnsi"/>
                <w:b/>
                <w:bCs/>
                <w:szCs w:val="24"/>
              </w:rPr>
              <w:t xml:space="preserve"> ale </w:t>
            </w:r>
            <w:proofErr w:type="spellStart"/>
            <w:r w:rsidR="007E53D6" w:rsidRPr="009E45F7">
              <w:rPr>
                <w:rFonts w:cstheme="minorHAnsi"/>
                <w:b/>
                <w:bCs/>
                <w:szCs w:val="24"/>
              </w:rPr>
              <w:t>Proiect</w:t>
            </w:r>
            <w:r w:rsidR="000A3F49" w:rsidRPr="009E45F7">
              <w:rPr>
                <w:rFonts w:cstheme="minorHAnsi"/>
                <w:b/>
                <w:bCs/>
                <w:szCs w:val="24"/>
              </w:rPr>
              <w:t>ului</w:t>
            </w:r>
            <w:proofErr w:type="spellEnd"/>
          </w:p>
          <w:p w14:paraId="1ABE4C4D" w14:textId="77777777" w:rsidR="00377959" w:rsidRPr="009E45F7" w:rsidRDefault="00377959" w:rsidP="009E45F7">
            <w:pPr>
              <w:spacing w:after="0" w:line="276" w:lineRule="auto"/>
              <w:contextualSpacing/>
              <w:jc w:val="center"/>
              <w:rPr>
                <w:rFonts w:cstheme="minorHAnsi"/>
                <w:b/>
                <w:bCs/>
                <w:szCs w:val="24"/>
              </w:rPr>
            </w:pPr>
            <w:r w:rsidRPr="009E45F7">
              <w:rPr>
                <w:rFonts w:cstheme="minorHAnsi"/>
                <w:b/>
                <w:bCs/>
                <w:szCs w:val="24"/>
              </w:rPr>
              <w:t xml:space="preserve">(la care </w:t>
            </w:r>
            <w:proofErr w:type="spellStart"/>
            <w:r w:rsidRPr="009E45F7">
              <w:rPr>
                <w:rFonts w:cstheme="minorHAnsi"/>
                <w:b/>
                <w:bCs/>
                <w:szCs w:val="24"/>
              </w:rPr>
              <w:t>contribuie</w:t>
            </w:r>
            <w:proofErr w:type="spellEnd"/>
            <w:r w:rsidRPr="009E45F7">
              <w:rPr>
                <w:rFonts w:cstheme="minorHAnsi"/>
                <w:b/>
                <w:bCs/>
                <w:szCs w:val="24"/>
              </w:rPr>
              <w:t xml:space="preserve"> </w:t>
            </w:r>
            <w:proofErr w:type="spellStart"/>
            <w:r w:rsidRPr="009E45F7">
              <w:rPr>
                <w:rFonts w:cstheme="minorHAnsi"/>
                <w:b/>
                <w:bCs/>
                <w:szCs w:val="24"/>
              </w:rPr>
              <w:t>fiecare</w:t>
            </w:r>
            <w:proofErr w:type="spellEnd"/>
            <w:r w:rsidRPr="009E45F7">
              <w:rPr>
                <w:rFonts w:cstheme="minorHAnsi"/>
                <w:b/>
                <w:bCs/>
                <w:szCs w:val="24"/>
              </w:rPr>
              <w:t xml:space="preserve"> </w:t>
            </w:r>
            <w:proofErr w:type="spellStart"/>
            <w:r w:rsidRPr="009E45F7">
              <w:rPr>
                <w:rFonts w:cstheme="minorHAnsi"/>
                <w:b/>
                <w:bCs/>
                <w:szCs w:val="24"/>
              </w:rPr>
              <w:t>partener</w:t>
            </w:r>
            <w:proofErr w:type="spellEnd"/>
            <w:r w:rsidRPr="009E45F7">
              <w:rPr>
                <w:rFonts w:cstheme="minorHAnsi"/>
                <w:b/>
                <w:bCs/>
                <w:szCs w:val="24"/>
              </w:rPr>
              <w:t>)</w:t>
            </w:r>
          </w:p>
        </w:tc>
        <w:tc>
          <w:tcPr>
            <w:tcW w:w="2114" w:type="dxa"/>
            <w:vAlign w:val="center"/>
          </w:tcPr>
          <w:p w14:paraId="1181D8B4" w14:textId="77777777" w:rsidR="00377959" w:rsidRPr="009E45F7" w:rsidRDefault="00377959" w:rsidP="009E45F7">
            <w:pPr>
              <w:spacing w:after="0" w:line="276" w:lineRule="auto"/>
              <w:contextualSpacing/>
              <w:jc w:val="center"/>
              <w:rPr>
                <w:rFonts w:cstheme="minorHAnsi"/>
                <w:b/>
                <w:bCs/>
                <w:szCs w:val="24"/>
              </w:rPr>
            </w:pPr>
            <w:proofErr w:type="spellStart"/>
            <w:r w:rsidRPr="009E45F7">
              <w:rPr>
                <w:rFonts w:cstheme="minorHAnsi"/>
                <w:b/>
                <w:bCs/>
                <w:szCs w:val="24"/>
              </w:rPr>
              <w:t>Valoarea</w:t>
            </w:r>
            <w:proofErr w:type="spellEnd"/>
            <w:r w:rsidRPr="009E45F7">
              <w:rPr>
                <w:rFonts w:cstheme="minorHAnsi"/>
                <w:b/>
                <w:bCs/>
                <w:szCs w:val="24"/>
              </w:rPr>
              <w:t xml:space="preserve"> </w:t>
            </w:r>
            <w:proofErr w:type="spellStart"/>
            <w:r w:rsidRPr="009E45F7">
              <w:rPr>
                <w:rFonts w:cstheme="minorHAnsi"/>
                <w:b/>
                <w:bCs/>
                <w:szCs w:val="24"/>
              </w:rPr>
              <w:t>totală</w:t>
            </w:r>
            <w:proofErr w:type="spellEnd"/>
            <w:r w:rsidRPr="009E45F7">
              <w:rPr>
                <w:rFonts w:cstheme="minorHAnsi"/>
                <w:b/>
                <w:bCs/>
                <w:szCs w:val="24"/>
              </w:rPr>
              <w:t xml:space="preserve"> </w:t>
            </w:r>
            <w:proofErr w:type="spellStart"/>
            <w:r w:rsidRPr="009E45F7">
              <w:rPr>
                <w:rFonts w:cstheme="minorHAnsi"/>
                <w:b/>
                <w:bCs/>
                <w:szCs w:val="24"/>
              </w:rPr>
              <w:t>eligibilă</w:t>
            </w:r>
            <w:proofErr w:type="spellEnd"/>
            <w:r w:rsidRPr="009E45F7">
              <w:rPr>
                <w:rFonts w:cstheme="minorHAnsi"/>
                <w:b/>
                <w:bCs/>
                <w:szCs w:val="24"/>
              </w:rPr>
              <w:t xml:space="preserve"> </w:t>
            </w:r>
            <w:proofErr w:type="spellStart"/>
            <w:r w:rsidRPr="009E45F7">
              <w:rPr>
                <w:rFonts w:cstheme="minorHAnsi"/>
                <w:b/>
                <w:bCs/>
                <w:szCs w:val="24"/>
              </w:rPr>
              <w:t>alocată</w:t>
            </w:r>
            <w:proofErr w:type="spellEnd"/>
            <w:r w:rsidRPr="009E45F7">
              <w:rPr>
                <w:rFonts w:cstheme="minorHAnsi"/>
                <w:b/>
                <w:bCs/>
                <w:szCs w:val="24"/>
              </w:rPr>
              <w:t xml:space="preserve"> </w:t>
            </w:r>
            <w:proofErr w:type="spellStart"/>
            <w:r w:rsidRPr="009E45F7">
              <w:rPr>
                <w:rFonts w:cstheme="minorHAnsi"/>
                <w:b/>
                <w:bCs/>
                <w:szCs w:val="24"/>
              </w:rPr>
              <w:t>fiecărui</w:t>
            </w:r>
            <w:proofErr w:type="spellEnd"/>
            <w:r w:rsidRPr="009E45F7">
              <w:rPr>
                <w:rFonts w:cstheme="minorHAnsi"/>
                <w:b/>
                <w:bCs/>
                <w:szCs w:val="24"/>
              </w:rPr>
              <w:t xml:space="preserve"> </w:t>
            </w:r>
            <w:proofErr w:type="spellStart"/>
            <w:proofErr w:type="gramStart"/>
            <w:r w:rsidRPr="009E45F7">
              <w:rPr>
                <w:rFonts w:cstheme="minorHAnsi"/>
                <w:b/>
                <w:bCs/>
                <w:szCs w:val="24"/>
              </w:rPr>
              <w:t>partener</w:t>
            </w:r>
            <w:proofErr w:type="spellEnd"/>
            <w:r w:rsidRPr="009E45F7">
              <w:rPr>
                <w:rFonts w:cstheme="minorHAnsi"/>
                <w:b/>
                <w:bCs/>
                <w:szCs w:val="24"/>
              </w:rPr>
              <w:t xml:space="preserve">  </w:t>
            </w:r>
            <w:proofErr w:type="spellStart"/>
            <w:r w:rsidRPr="009E45F7">
              <w:rPr>
                <w:rFonts w:cstheme="minorHAnsi"/>
                <w:b/>
                <w:bCs/>
                <w:szCs w:val="24"/>
              </w:rPr>
              <w:t>și</w:t>
            </w:r>
            <w:proofErr w:type="spellEnd"/>
            <w:proofErr w:type="gramEnd"/>
            <w:r w:rsidRPr="009E45F7">
              <w:rPr>
                <w:rFonts w:cstheme="minorHAnsi"/>
                <w:b/>
                <w:bCs/>
                <w:szCs w:val="24"/>
              </w:rPr>
              <w:t xml:space="preserve"> % din </w:t>
            </w:r>
            <w:proofErr w:type="spellStart"/>
            <w:r w:rsidRPr="009E45F7">
              <w:rPr>
                <w:rFonts w:cstheme="minorHAnsi"/>
                <w:b/>
                <w:bCs/>
                <w:szCs w:val="24"/>
              </w:rPr>
              <w:t>valoarea</w:t>
            </w:r>
            <w:proofErr w:type="spellEnd"/>
            <w:r w:rsidRPr="009E45F7">
              <w:rPr>
                <w:rFonts w:cstheme="minorHAnsi"/>
                <w:b/>
                <w:bCs/>
                <w:szCs w:val="24"/>
              </w:rPr>
              <w:t xml:space="preserve"> </w:t>
            </w:r>
            <w:proofErr w:type="spellStart"/>
            <w:r w:rsidRPr="009E45F7">
              <w:rPr>
                <w:rFonts w:cstheme="minorHAnsi"/>
                <w:b/>
                <w:bCs/>
                <w:szCs w:val="24"/>
              </w:rPr>
              <w:t>totală</w:t>
            </w:r>
            <w:proofErr w:type="spellEnd"/>
            <w:r w:rsidRPr="009E45F7">
              <w:rPr>
                <w:rFonts w:cstheme="minorHAnsi"/>
                <w:b/>
                <w:bCs/>
                <w:szCs w:val="24"/>
              </w:rPr>
              <w:t xml:space="preserve"> </w:t>
            </w:r>
            <w:proofErr w:type="spellStart"/>
            <w:r w:rsidRPr="009E45F7">
              <w:rPr>
                <w:rFonts w:cstheme="minorHAnsi"/>
                <w:b/>
                <w:bCs/>
                <w:szCs w:val="24"/>
              </w:rPr>
              <w:t>eligibilă</w:t>
            </w:r>
            <w:proofErr w:type="spellEnd"/>
            <w:r w:rsidRPr="009E45F7">
              <w:rPr>
                <w:rFonts w:cstheme="minorHAnsi"/>
                <w:b/>
                <w:bCs/>
                <w:szCs w:val="24"/>
              </w:rPr>
              <w:t xml:space="preserve"> a </w:t>
            </w:r>
            <w:proofErr w:type="spellStart"/>
            <w:r w:rsidR="007E53D6" w:rsidRPr="009E45F7">
              <w:rPr>
                <w:rFonts w:cstheme="minorHAnsi"/>
                <w:b/>
                <w:bCs/>
                <w:szCs w:val="24"/>
              </w:rPr>
              <w:t>Proiect</w:t>
            </w:r>
            <w:r w:rsidR="000A3F49" w:rsidRPr="009E45F7">
              <w:rPr>
                <w:rFonts w:cstheme="minorHAnsi"/>
                <w:b/>
                <w:bCs/>
                <w:szCs w:val="24"/>
              </w:rPr>
              <w:t>ului</w:t>
            </w:r>
            <w:proofErr w:type="spellEnd"/>
          </w:p>
          <w:p w14:paraId="3D6323BE" w14:textId="77777777" w:rsidR="00377959" w:rsidRPr="009E45F7" w:rsidRDefault="00377959" w:rsidP="009E45F7">
            <w:pPr>
              <w:spacing w:after="0" w:line="276" w:lineRule="auto"/>
              <w:contextualSpacing/>
              <w:jc w:val="center"/>
              <w:rPr>
                <w:rFonts w:cstheme="minorHAnsi"/>
                <w:b/>
                <w:bCs/>
                <w:szCs w:val="24"/>
              </w:rPr>
            </w:pPr>
            <w:r w:rsidRPr="009E45F7">
              <w:rPr>
                <w:rFonts w:cstheme="minorHAnsi"/>
                <w:b/>
                <w:bCs/>
                <w:szCs w:val="24"/>
              </w:rPr>
              <w:t>(lei/%)</w:t>
            </w:r>
          </w:p>
        </w:tc>
      </w:tr>
      <w:tr w:rsidR="00ED0264" w:rsidRPr="009E45F7" w14:paraId="128793C6" w14:textId="77777777" w:rsidTr="00AA5382">
        <w:trPr>
          <w:trHeight w:val="657"/>
          <w:jc w:val="center"/>
        </w:trPr>
        <w:tc>
          <w:tcPr>
            <w:tcW w:w="1560" w:type="dxa"/>
            <w:vMerge w:val="restart"/>
            <w:vAlign w:val="center"/>
          </w:tcPr>
          <w:p w14:paraId="1C6630D2" w14:textId="77777777" w:rsidR="00ED0264" w:rsidRPr="009E45F7" w:rsidRDefault="00ED0264" w:rsidP="00663000">
            <w:pPr>
              <w:pStyle w:val="TOC1"/>
              <w:spacing w:before="0" w:after="0" w:line="276" w:lineRule="auto"/>
              <w:contextualSpacing/>
              <w:rPr>
                <w:rFonts w:asciiTheme="minorHAnsi" w:hAnsiTheme="minorHAnsi" w:cstheme="minorHAnsi"/>
                <w:sz w:val="24"/>
              </w:rPr>
            </w:pPr>
            <w:r w:rsidRPr="009E45F7">
              <w:rPr>
                <w:rFonts w:asciiTheme="minorHAnsi" w:hAnsiTheme="minorHAnsi" w:cstheme="minorHAnsi"/>
                <w:sz w:val="24"/>
              </w:rPr>
              <w:t>Partener 1</w:t>
            </w:r>
          </w:p>
        </w:tc>
        <w:tc>
          <w:tcPr>
            <w:tcW w:w="3232" w:type="dxa"/>
          </w:tcPr>
          <w:p w14:paraId="176BB0E6" w14:textId="77777777" w:rsidR="00ED0264" w:rsidRPr="009E45F7" w:rsidRDefault="00ED0264" w:rsidP="00663000">
            <w:pPr>
              <w:pStyle w:val="instruct"/>
              <w:spacing w:before="0" w:after="0" w:line="276" w:lineRule="auto"/>
              <w:contextualSpacing/>
              <w:jc w:val="both"/>
              <w:rPr>
                <w:rFonts w:asciiTheme="minorHAnsi" w:hAnsiTheme="minorHAnsi" w:cstheme="minorHAnsi"/>
                <w:i w:val="0"/>
                <w:sz w:val="24"/>
                <w:szCs w:val="24"/>
              </w:rPr>
            </w:pPr>
            <w:r w:rsidRPr="009E45F7">
              <w:rPr>
                <w:rFonts w:asciiTheme="minorHAnsi" w:hAnsiTheme="minorHAnsi" w:cstheme="minorHAnsi"/>
                <w:i w:val="0"/>
                <w:sz w:val="24"/>
                <w:szCs w:val="24"/>
              </w:rPr>
              <w:t>Exproprierea pentru utilitate publica (daca este cazul)</w:t>
            </w:r>
          </w:p>
          <w:p w14:paraId="196E1B68" w14:textId="77777777" w:rsidR="00ED0264" w:rsidRPr="009E45F7" w:rsidRDefault="00ED0264" w:rsidP="00663000">
            <w:pPr>
              <w:pStyle w:val="instruct"/>
              <w:spacing w:before="0" w:after="0" w:line="276" w:lineRule="auto"/>
              <w:contextualSpacing/>
              <w:jc w:val="both"/>
              <w:rPr>
                <w:rFonts w:asciiTheme="minorHAnsi" w:hAnsiTheme="minorHAnsi" w:cstheme="minorHAnsi"/>
                <w:i w:val="0"/>
                <w:sz w:val="24"/>
                <w:szCs w:val="24"/>
              </w:rPr>
            </w:pPr>
          </w:p>
        </w:tc>
        <w:tc>
          <w:tcPr>
            <w:tcW w:w="3043" w:type="dxa"/>
          </w:tcPr>
          <w:p w14:paraId="301E32EF" w14:textId="77777777" w:rsidR="00ED0264" w:rsidRPr="009E45F7" w:rsidRDefault="00ED0264">
            <w:pPr>
              <w:pStyle w:val="instruct"/>
              <w:spacing w:before="0" w:after="0" w:line="276" w:lineRule="auto"/>
              <w:contextualSpacing/>
              <w:jc w:val="both"/>
              <w:rPr>
                <w:rFonts w:asciiTheme="minorHAnsi" w:hAnsiTheme="minorHAnsi" w:cstheme="minorHAnsi"/>
                <w:i w:val="0"/>
                <w:sz w:val="24"/>
                <w:szCs w:val="24"/>
              </w:rPr>
            </w:pPr>
            <w:r w:rsidRPr="009E45F7">
              <w:rPr>
                <w:rFonts w:asciiTheme="minorHAnsi" w:hAnsiTheme="minorHAnsi" w:cstheme="minorHAnsi"/>
                <w:i w:val="0"/>
                <w:sz w:val="24"/>
                <w:szCs w:val="24"/>
              </w:rPr>
              <w:t xml:space="preserve">Promovare </w:t>
            </w:r>
            <w:proofErr w:type="spellStart"/>
            <w:r w:rsidR="00B85FBB" w:rsidRPr="009E45F7">
              <w:rPr>
                <w:rFonts w:asciiTheme="minorHAnsi" w:hAnsiTheme="minorHAnsi" w:cstheme="minorHAnsi"/>
                <w:i w:val="0"/>
                <w:sz w:val="24"/>
                <w:szCs w:val="24"/>
              </w:rPr>
              <w:t>hotarari</w:t>
            </w:r>
            <w:proofErr w:type="spellEnd"/>
            <w:r w:rsidR="00B85FBB" w:rsidRPr="009E45F7">
              <w:rPr>
                <w:rFonts w:asciiTheme="minorHAnsi" w:hAnsiTheme="minorHAnsi" w:cstheme="minorHAnsi"/>
                <w:i w:val="0"/>
                <w:sz w:val="24"/>
                <w:szCs w:val="24"/>
              </w:rPr>
              <w:t xml:space="preserve"> de guvern </w:t>
            </w:r>
            <w:r w:rsidRPr="009E45F7">
              <w:rPr>
                <w:rFonts w:asciiTheme="minorHAnsi" w:hAnsiTheme="minorHAnsi" w:cstheme="minorHAnsi"/>
                <w:i w:val="0"/>
                <w:sz w:val="24"/>
                <w:szCs w:val="24"/>
              </w:rPr>
              <w:t xml:space="preserve">de expropriere, in baza documentelor de identificare a </w:t>
            </w:r>
            <w:r w:rsidRPr="009E45F7">
              <w:rPr>
                <w:rFonts w:asciiTheme="minorHAnsi" w:hAnsiTheme="minorHAnsi" w:cstheme="minorHAnsi"/>
                <w:i w:val="0"/>
                <w:sz w:val="24"/>
                <w:szCs w:val="24"/>
              </w:rPr>
              <w:lastRenderedPageBreak/>
              <w:t xml:space="preserve">proprietarilor si a raportului de evaluare realizat de </w:t>
            </w:r>
            <w:proofErr w:type="spellStart"/>
            <w:r w:rsidRPr="009E45F7">
              <w:rPr>
                <w:rFonts w:asciiTheme="minorHAnsi" w:hAnsiTheme="minorHAnsi" w:cstheme="minorHAnsi"/>
                <w:i w:val="0"/>
                <w:sz w:val="24"/>
                <w:szCs w:val="24"/>
              </w:rPr>
              <w:t>catre</w:t>
            </w:r>
            <w:proofErr w:type="spellEnd"/>
            <w:r w:rsidRPr="009E45F7">
              <w:rPr>
                <w:rFonts w:asciiTheme="minorHAnsi" w:hAnsiTheme="minorHAnsi" w:cstheme="minorHAnsi"/>
                <w:i w:val="0"/>
                <w:sz w:val="24"/>
                <w:szCs w:val="24"/>
              </w:rPr>
              <w:t xml:space="preserve"> partenerul 2</w:t>
            </w:r>
          </w:p>
        </w:tc>
        <w:tc>
          <w:tcPr>
            <w:tcW w:w="2114" w:type="dxa"/>
          </w:tcPr>
          <w:p w14:paraId="1194BF9D" w14:textId="77777777" w:rsidR="00ED0264" w:rsidRPr="009E45F7" w:rsidRDefault="00ED0264" w:rsidP="00663000">
            <w:pPr>
              <w:pStyle w:val="instruct"/>
              <w:spacing w:before="0" w:after="0" w:line="276" w:lineRule="auto"/>
              <w:contextualSpacing/>
              <w:jc w:val="both"/>
              <w:rPr>
                <w:rFonts w:asciiTheme="minorHAnsi" w:hAnsiTheme="minorHAnsi" w:cstheme="minorHAnsi"/>
                <w:i w:val="0"/>
                <w:sz w:val="24"/>
                <w:szCs w:val="24"/>
              </w:rPr>
            </w:pPr>
            <w:r w:rsidRPr="009E45F7">
              <w:rPr>
                <w:rFonts w:asciiTheme="minorHAnsi" w:hAnsiTheme="minorHAnsi" w:cstheme="minorHAnsi"/>
                <w:i w:val="0"/>
                <w:sz w:val="24"/>
                <w:szCs w:val="24"/>
              </w:rPr>
              <w:lastRenderedPageBreak/>
              <w:t xml:space="preserve">Se va stabili la momentul depunerii </w:t>
            </w:r>
            <w:proofErr w:type="spellStart"/>
            <w:r w:rsidRPr="009E45F7">
              <w:rPr>
                <w:rFonts w:asciiTheme="minorHAnsi" w:hAnsiTheme="minorHAnsi" w:cstheme="minorHAnsi"/>
                <w:i w:val="0"/>
                <w:sz w:val="24"/>
                <w:szCs w:val="24"/>
              </w:rPr>
              <w:t>aplicatiei</w:t>
            </w:r>
            <w:proofErr w:type="spellEnd"/>
            <w:r w:rsidRPr="009E45F7">
              <w:rPr>
                <w:rFonts w:asciiTheme="minorHAnsi" w:hAnsiTheme="minorHAnsi" w:cstheme="minorHAnsi"/>
                <w:i w:val="0"/>
                <w:sz w:val="24"/>
                <w:szCs w:val="24"/>
              </w:rPr>
              <w:t xml:space="preserve"> de </w:t>
            </w:r>
            <w:proofErr w:type="spellStart"/>
            <w:r w:rsidRPr="009E45F7">
              <w:rPr>
                <w:rFonts w:asciiTheme="minorHAnsi" w:hAnsiTheme="minorHAnsi" w:cstheme="minorHAnsi"/>
                <w:i w:val="0"/>
                <w:sz w:val="24"/>
                <w:szCs w:val="24"/>
              </w:rPr>
              <w:t>finantare</w:t>
            </w:r>
            <w:proofErr w:type="spellEnd"/>
            <w:r w:rsidRPr="009E45F7">
              <w:rPr>
                <w:rFonts w:asciiTheme="minorHAnsi" w:hAnsiTheme="minorHAnsi" w:cstheme="minorHAnsi"/>
                <w:i w:val="0"/>
                <w:sz w:val="24"/>
                <w:szCs w:val="24"/>
              </w:rPr>
              <w:t>.</w:t>
            </w:r>
            <w:r w:rsidR="00FB5334" w:rsidRPr="009E45F7">
              <w:rPr>
                <w:rFonts w:asciiTheme="minorHAnsi" w:hAnsiTheme="minorHAnsi" w:cstheme="minorHAnsi"/>
                <w:i w:val="0"/>
                <w:sz w:val="24"/>
                <w:szCs w:val="24"/>
              </w:rPr>
              <w:t xml:space="preserve"> </w:t>
            </w:r>
          </w:p>
        </w:tc>
      </w:tr>
      <w:tr w:rsidR="00ED0264" w:rsidRPr="009E45F7" w14:paraId="11988D69" w14:textId="77777777" w:rsidTr="00AA5382">
        <w:trPr>
          <w:trHeight w:val="657"/>
          <w:jc w:val="center"/>
        </w:trPr>
        <w:tc>
          <w:tcPr>
            <w:tcW w:w="1560" w:type="dxa"/>
            <w:vMerge/>
          </w:tcPr>
          <w:p w14:paraId="763CCD12" w14:textId="77777777" w:rsidR="00ED0264" w:rsidRPr="009E45F7" w:rsidRDefault="00ED0264" w:rsidP="00663000">
            <w:pPr>
              <w:pStyle w:val="TOC1"/>
              <w:spacing w:before="0" w:after="0" w:line="276" w:lineRule="auto"/>
              <w:contextualSpacing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232" w:type="dxa"/>
          </w:tcPr>
          <w:p w14:paraId="159429F2" w14:textId="77777777" w:rsidR="00ED0264" w:rsidRPr="009E45F7" w:rsidRDefault="00ED0264" w:rsidP="00865765">
            <w:pPr>
              <w:pStyle w:val="instruct"/>
              <w:spacing w:before="0" w:after="0" w:line="276" w:lineRule="auto"/>
              <w:contextualSpacing/>
              <w:jc w:val="both"/>
              <w:rPr>
                <w:rFonts w:asciiTheme="minorHAnsi" w:hAnsiTheme="minorHAnsi" w:cstheme="minorHAnsi"/>
                <w:i w:val="0"/>
                <w:sz w:val="24"/>
                <w:szCs w:val="24"/>
              </w:rPr>
            </w:pPr>
            <w:r w:rsidRPr="009E45F7">
              <w:rPr>
                <w:rFonts w:asciiTheme="minorHAnsi" w:hAnsiTheme="minorHAnsi" w:cstheme="minorHAnsi"/>
                <w:i w:val="0"/>
                <w:sz w:val="24"/>
                <w:szCs w:val="24"/>
              </w:rPr>
              <w:t xml:space="preserve">Contractarea serviciilor de realizare a auditului de </w:t>
            </w:r>
            <w:proofErr w:type="spellStart"/>
            <w:r w:rsidRPr="009E45F7">
              <w:rPr>
                <w:rFonts w:asciiTheme="minorHAnsi" w:hAnsiTheme="minorHAnsi" w:cstheme="minorHAnsi"/>
                <w:i w:val="0"/>
                <w:sz w:val="24"/>
                <w:szCs w:val="24"/>
              </w:rPr>
              <w:t>siguranta</w:t>
            </w:r>
            <w:proofErr w:type="spellEnd"/>
            <w:r w:rsidRPr="009E45F7">
              <w:rPr>
                <w:rFonts w:asciiTheme="minorHAnsi" w:hAnsiTheme="minorHAnsi" w:cstheme="minorHAnsi"/>
                <w:i w:val="0"/>
                <w:sz w:val="24"/>
                <w:szCs w:val="24"/>
              </w:rPr>
              <w:t xml:space="preserve"> </w:t>
            </w:r>
          </w:p>
        </w:tc>
        <w:tc>
          <w:tcPr>
            <w:tcW w:w="3043" w:type="dxa"/>
          </w:tcPr>
          <w:p w14:paraId="7019ECDF" w14:textId="77777777" w:rsidR="00ED0264" w:rsidRPr="009E45F7" w:rsidRDefault="00ED0264" w:rsidP="00663000">
            <w:pPr>
              <w:pStyle w:val="instruct"/>
              <w:spacing w:before="0" w:after="0" w:line="276" w:lineRule="auto"/>
              <w:contextualSpacing/>
              <w:jc w:val="both"/>
              <w:rPr>
                <w:rFonts w:asciiTheme="minorHAnsi" w:hAnsiTheme="minorHAnsi" w:cstheme="minorHAnsi"/>
                <w:i w:val="0"/>
                <w:sz w:val="24"/>
                <w:szCs w:val="24"/>
              </w:rPr>
            </w:pPr>
            <w:r w:rsidRPr="009E45F7">
              <w:rPr>
                <w:rFonts w:asciiTheme="minorHAnsi" w:hAnsiTheme="minorHAnsi" w:cstheme="minorHAnsi"/>
                <w:i w:val="0"/>
                <w:sz w:val="24"/>
                <w:szCs w:val="24"/>
              </w:rPr>
              <w:t xml:space="preserve">Realizarea auditului de </w:t>
            </w:r>
            <w:proofErr w:type="spellStart"/>
            <w:r w:rsidRPr="009E45F7">
              <w:rPr>
                <w:rFonts w:asciiTheme="minorHAnsi" w:hAnsiTheme="minorHAnsi" w:cstheme="minorHAnsi"/>
                <w:i w:val="0"/>
                <w:sz w:val="24"/>
                <w:szCs w:val="24"/>
              </w:rPr>
              <w:t>siguranta</w:t>
            </w:r>
            <w:proofErr w:type="spellEnd"/>
            <w:r w:rsidRPr="009E45F7">
              <w:rPr>
                <w:rFonts w:asciiTheme="minorHAnsi" w:hAnsiTheme="minorHAnsi" w:cstheme="minorHAnsi"/>
                <w:i w:val="0"/>
                <w:sz w:val="24"/>
                <w:szCs w:val="24"/>
              </w:rPr>
              <w:t xml:space="preserve"> rutiera pentru:</w:t>
            </w:r>
          </w:p>
          <w:p w14:paraId="2DA11D8D" w14:textId="77777777" w:rsidR="00ED0264" w:rsidRPr="009E45F7" w:rsidRDefault="00ED0264" w:rsidP="00865765">
            <w:pPr>
              <w:pStyle w:val="instruct"/>
              <w:spacing w:before="0" w:after="0" w:line="276" w:lineRule="auto"/>
              <w:contextualSpacing/>
              <w:jc w:val="both"/>
              <w:rPr>
                <w:rFonts w:asciiTheme="minorHAnsi" w:hAnsiTheme="minorHAnsi" w:cstheme="minorHAnsi"/>
                <w:i w:val="0"/>
                <w:sz w:val="24"/>
                <w:szCs w:val="24"/>
              </w:rPr>
            </w:pPr>
            <w:r w:rsidRPr="009E45F7">
              <w:rPr>
                <w:rFonts w:asciiTheme="minorHAnsi" w:hAnsiTheme="minorHAnsi" w:cstheme="minorHAnsi"/>
                <w:i w:val="0"/>
                <w:sz w:val="24"/>
                <w:szCs w:val="24"/>
              </w:rPr>
              <w:t xml:space="preserve">etapa 2 – </w:t>
            </w:r>
            <w:r w:rsidR="007E53D6" w:rsidRPr="009E45F7">
              <w:rPr>
                <w:rFonts w:asciiTheme="minorHAnsi" w:hAnsiTheme="minorHAnsi" w:cstheme="minorHAnsi"/>
                <w:i w:val="0"/>
                <w:sz w:val="24"/>
                <w:szCs w:val="24"/>
              </w:rPr>
              <w:t>Proiect</w:t>
            </w:r>
            <w:r w:rsidRPr="009E45F7">
              <w:rPr>
                <w:rFonts w:asciiTheme="minorHAnsi" w:hAnsiTheme="minorHAnsi" w:cstheme="minorHAnsi"/>
                <w:i w:val="0"/>
                <w:sz w:val="24"/>
                <w:szCs w:val="24"/>
              </w:rPr>
              <w:t xml:space="preserve"> tehnic, </w:t>
            </w:r>
          </w:p>
          <w:p w14:paraId="18F76B7D" w14:textId="77777777" w:rsidR="00ED0264" w:rsidRPr="009E45F7" w:rsidRDefault="00ED0264" w:rsidP="00865765">
            <w:pPr>
              <w:pStyle w:val="instruct"/>
              <w:spacing w:before="0" w:after="0" w:line="276" w:lineRule="auto"/>
              <w:contextualSpacing/>
              <w:jc w:val="both"/>
              <w:rPr>
                <w:rFonts w:asciiTheme="minorHAnsi" w:hAnsiTheme="minorHAnsi" w:cstheme="minorHAnsi"/>
                <w:i w:val="0"/>
                <w:sz w:val="24"/>
                <w:szCs w:val="24"/>
              </w:rPr>
            </w:pPr>
            <w:r w:rsidRPr="009E45F7">
              <w:rPr>
                <w:rFonts w:asciiTheme="minorHAnsi" w:hAnsiTheme="minorHAnsi" w:cstheme="minorHAnsi"/>
                <w:i w:val="0"/>
                <w:sz w:val="24"/>
                <w:szCs w:val="24"/>
              </w:rPr>
              <w:t xml:space="preserve">etapa 3 – anterior </w:t>
            </w:r>
            <w:proofErr w:type="spellStart"/>
            <w:r w:rsidRPr="009E45F7">
              <w:rPr>
                <w:rFonts w:asciiTheme="minorHAnsi" w:hAnsiTheme="minorHAnsi" w:cstheme="minorHAnsi"/>
                <w:i w:val="0"/>
                <w:sz w:val="24"/>
                <w:szCs w:val="24"/>
              </w:rPr>
              <w:t>receptiei</w:t>
            </w:r>
            <w:proofErr w:type="spellEnd"/>
            <w:r w:rsidRPr="009E45F7">
              <w:rPr>
                <w:rFonts w:asciiTheme="minorHAnsi" w:hAnsiTheme="minorHAnsi" w:cstheme="minorHAnsi"/>
                <w:i w:val="0"/>
                <w:sz w:val="24"/>
                <w:szCs w:val="24"/>
              </w:rPr>
              <w:t xml:space="preserve"> si </w:t>
            </w:r>
          </w:p>
          <w:p w14:paraId="66E355E7" w14:textId="77777777" w:rsidR="00ED0264" w:rsidRPr="009E45F7" w:rsidRDefault="00ED0264" w:rsidP="00663000">
            <w:pPr>
              <w:pStyle w:val="instruct"/>
              <w:spacing w:before="0" w:after="0" w:line="276" w:lineRule="auto"/>
              <w:contextualSpacing/>
              <w:jc w:val="both"/>
              <w:rPr>
                <w:rFonts w:asciiTheme="minorHAnsi" w:hAnsiTheme="minorHAnsi" w:cstheme="minorHAnsi"/>
                <w:i w:val="0"/>
                <w:sz w:val="24"/>
                <w:szCs w:val="24"/>
              </w:rPr>
            </w:pPr>
            <w:r w:rsidRPr="009E45F7">
              <w:rPr>
                <w:rFonts w:asciiTheme="minorHAnsi" w:hAnsiTheme="minorHAnsi" w:cstheme="minorHAnsi"/>
                <w:i w:val="0"/>
                <w:sz w:val="24"/>
                <w:szCs w:val="24"/>
              </w:rPr>
              <w:t xml:space="preserve">etapa 4 – ulterior </w:t>
            </w:r>
            <w:proofErr w:type="spellStart"/>
            <w:r w:rsidRPr="009E45F7">
              <w:rPr>
                <w:rFonts w:asciiTheme="minorHAnsi" w:hAnsiTheme="minorHAnsi" w:cstheme="minorHAnsi"/>
                <w:i w:val="0"/>
                <w:sz w:val="24"/>
                <w:szCs w:val="24"/>
              </w:rPr>
              <w:t>receptiei</w:t>
            </w:r>
            <w:proofErr w:type="spellEnd"/>
          </w:p>
        </w:tc>
        <w:tc>
          <w:tcPr>
            <w:tcW w:w="2114" w:type="dxa"/>
          </w:tcPr>
          <w:p w14:paraId="3A63614D" w14:textId="77777777" w:rsidR="00ED0264" w:rsidRPr="009E45F7" w:rsidRDefault="00ED0264" w:rsidP="00663000">
            <w:pPr>
              <w:pStyle w:val="instruct"/>
              <w:spacing w:before="0" w:after="0" w:line="276" w:lineRule="auto"/>
              <w:contextualSpacing/>
              <w:jc w:val="both"/>
              <w:rPr>
                <w:rFonts w:asciiTheme="minorHAnsi" w:hAnsiTheme="minorHAnsi" w:cstheme="minorHAnsi"/>
                <w:i w:val="0"/>
                <w:sz w:val="24"/>
                <w:szCs w:val="24"/>
              </w:rPr>
            </w:pPr>
            <w:r w:rsidRPr="009E45F7">
              <w:rPr>
                <w:rFonts w:asciiTheme="minorHAnsi" w:hAnsiTheme="minorHAnsi" w:cstheme="minorHAnsi"/>
                <w:i w:val="0"/>
                <w:sz w:val="24"/>
                <w:szCs w:val="24"/>
              </w:rPr>
              <w:t xml:space="preserve">Se va stabili la momentul depunerii </w:t>
            </w:r>
            <w:proofErr w:type="spellStart"/>
            <w:r w:rsidRPr="009E45F7">
              <w:rPr>
                <w:rFonts w:asciiTheme="minorHAnsi" w:hAnsiTheme="minorHAnsi" w:cstheme="minorHAnsi"/>
                <w:i w:val="0"/>
                <w:sz w:val="24"/>
                <w:szCs w:val="24"/>
              </w:rPr>
              <w:t>aplicatiei</w:t>
            </w:r>
            <w:proofErr w:type="spellEnd"/>
            <w:r w:rsidRPr="009E45F7">
              <w:rPr>
                <w:rFonts w:asciiTheme="minorHAnsi" w:hAnsiTheme="minorHAnsi" w:cstheme="minorHAnsi"/>
                <w:i w:val="0"/>
                <w:sz w:val="24"/>
                <w:szCs w:val="24"/>
              </w:rPr>
              <w:t xml:space="preserve"> de </w:t>
            </w:r>
            <w:proofErr w:type="spellStart"/>
            <w:r w:rsidRPr="009E45F7">
              <w:rPr>
                <w:rFonts w:asciiTheme="minorHAnsi" w:hAnsiTheme="minorHAnsi" w:cstheme="minorHAnsi"/>
                <w:i w:val="0"/>
                <w:sz w:val="24"/>
                <w:szCs w:val="24"/>
              </w:rPr>
              <w:t>finantare</w:t>
            </w:r>
            <w:proofErr w:type="spellEnd"/>
            <w:r w:rsidRPr="009E45F7">
              <w:rPr>
                <w:rFonts w:asciiTheme="minorHAnsi" w:hAnsiTheme="minorHAnsi" w:cstheme="minorHAnsi"/>
                <w:i w:val="0"/>
                <w:sz w:val="24"/>
                <w:szCs w:val="24"/>
              </w:rPr>
              <w:t>.</w:t>
            </w:r>
          </w:p>
        </w:tc>
      </w:tr>
      <w:tr w:rsidR="00ED0264" w:rsidRPr="009E45F7" w14:paraId="1BABE4CD" w14:textId="77777777" w:rsidTr="00AA5382">
        <w:trPr>
          <w:trHeight w:val="657"/>
          <w:jc w:val="center"/>
        </w:trPr>
        <w:tc>
          <w:tcPr>
            <w:tcW w:w="1560" w:type="dxa"/>
            <w:vMerge/>
          </w:tcPr>
          <w:p w14:paraId="24759EBB" w14:textId="77777777" w:rsidR="00ED0264" w:rsidRPr="009E45F7" w:rsidRDefault="00ED0264" w:rsidP="00663000">
            <w:pPr>
              <w:pStyle w:val="TOC1"/>
              <w:spacing w:before="0" w:after="0" w:line="276" w:lineRule="auto"/>
              <w:contextualSpacing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232" w:type="dxa"/>
          </w:tcPr>
          <w:p w14:paraId="4F573E81" w14:textId="77777777" w:rsidR="00ED0264" w:rsidRPr="009E45F7" w:rsidRDefault="00ED0264" w:rsidP="00865765">
            <w:pPr>
              <w:pStyle w:val="instruct"/>
              <w:spacing w:before="0" w:after="0" w:line="276" w:lineRule="auto"/>
              <w:contextualSpacing/>
              <w:jc w:val="both"/>
              <w:rPr>
                <w:rFonts w:asciiTheme="minorHAnsi" w:hAnsiTheme="minorHAnsi" w:cstheme="minorHAnsi"/>
                <w:i w:val="0"/>
                <w:sz w:val="24"/>
                <w:szCs w:val="24"/>
              </w:rPr>
            </w:pPr>
            <w:r w:rsidRPr="009E45F7">
              <w:rPr>
                <w:rFonts w:asciiTheme="minorHAnsi" w:hAnsiTheme="minorHAnsi" w:cstheme="minorHAnsi"/>
                <w:i w:val="0"/>
                <w:sz w:val="24"/>
                <w:szCs w:val="24"/>
              </w:rPr>
              <w:t xml:space="preserve">Derularea procesului de accesare a </w:t>
            </w:r>
            <w:proofErr w:type="spellStart"/>
            <w:r w:rsidRPr="009E45F7">
              <w:rPr>
                <w:rFonts w:asciiTheme="minorHAnsi" w:hAnsiTheme="minorHAnsi" w:cstheme="minorHAnsi"/>
                <w:i w:val="0"/>
                <w:sz w:val="24"/>
                <w:szCs w:val="24"/>
              </w:rPr>
              <w:t>finantarii</w:t>
            </w:r>
            <w:proofErr w:type="spellEnd"/>
            <w:r w:rsidRPr="009E45F7">
              <w:rPr>
                <w:rFonts w:asciiTheme="minorHAnsi" w:hAnsiTheme="minorHAnsi" w:cstheme="minorHAnsi"/>
                <w:i w:val="0"/>
                <w:sz w:val="24"/>
                <w:szCs w:val="24"/>
              </w:rPr>
              <w:t xml:space="preserve"> nerambursabile</w:t>
            </w:r>
          </w:p>
        </w:tc>
        <w:tc>
          <w:tcPr>
            <w:tcW w:w="3043" w:type="dxa"/>
          </w:tcPr>
          <w:p w14:paraId="6105BB25" w14:textId="77777777" w:rsidR="00ED0264" w:rsidRPr="009E45F7" w:rsidRDefault="00ED0264" w:rsidP="00663000">
            <w:pPr>
              <w:pStyle w:val="instruct"/>
              <w:spacing w:before="0" w:after="0" w:line="276" w:lineRule="auto"/>
              <w:contextualSpacing/>
              <w:jc w:val="both"/>
              <w:rPr>
                <w:rFonts w:asciiTheme="minorHAnsi" w:hAnsiTheme="minorHAnsi" w:cstheme="minorHAnsi"/>
                <w:i w:val="0"/>
                <w:sz w:val="24"/>
                <w:szCs w:val="24"/>
              </w:rPr>
            </w:pPr>
            <w:r w:rsidRPr="009E45F7">
              <w:rPr>
                <w:rFonts w:asciiTheme="minorHAnsi" w:hAnsiTheme="minorHAnsi" w:cstheme="minorHAnsi"/>
                <w:i w:val="0"/>
                <w:sz w:val="24"/>
                <w:szCs w:val="24"/>
              </w:rPr>
              <w:t xml:space="preserve">Elaborarea si depunerea </w:t>
            </w:r>
            <w:proofErr w:type="spellStart"/>
            <w:r w:rsidRPr="009E45F7">
              <w:rPr>
                <w:rFonts w:asciiTheme="minorHAnsi" w:hAnsiTheme="minorHAnsi" w:cstheme="minorHAnsi"/>
                <w:i w:val="0"/>
                <w:sz w:val="24"/>
                <w:szCs w:val="24"/>
              </w:rPr>
              <w:t>aplicatiei</w:t>
            </w:r>
            <w:proofErr w:type="spellEnd"/>
            <w:r w:rsidRPr="009E45F7">
              <w:rPr>
                <w:rFonts w:asciiTheme="minorHAnsi" w:hAnsiTheme="minorHAnsi" w:cstheme="minorHAnsi"/>
                <w:i w:val="0"/>
                <w:sz w:val="24"/>
                <w:szCs w:val="24"/>
              </w:rPr>
              <w:t xml:space="preserve"> de </w:t>
            </w:r>
            <w:proofErr w:type="spellStart"/>
            <w:r w:rsidRPr="009E45F7">
              <w:rPr>
                <w:rFonts w:asciiTheme="minorHAnsi" w:hAnsiTheme="minorHAnsi" w:cstheme="minorHAnsi"/>
                <w:i w:val="0"/>
                <w:sz w:val="24"/>
                <w:szCs w:val="24"/>
              </w:rPr>
              <w:t>finantare</w:t>
            </w:r>
            <w:proofErr w:type="spellEnd"/>
          </w:p>
        </w:tc>
        <w:tc>
          <w:tcPr>
            <w:tcW w:w="2114" w:type="dxa"/>
          </w:tcPr>
          <w:p w14:paraId="33E963F1" w14:textId="77777777" w:rsidR="00ED0264" w:rsidRPr="009E45F7" w:rsidRDefault="00ED0264" w:rsidP="00663000">
            <w:pPr>
              <w:pStyle w:val="instruct"/>
              <w:spacing w:before="0" w:after="0" w:line="276" w:lineRule="auto"/>
              <w:contextualSpacing/>
              <w:jc w:val="both"/>
              <w:rPr>
                <w:rFonts w:asciiTheme="minorHAnsi" w:hAnsiTheme="minorHAnsi" w:cstheme="minorHAnsi"/>
                <w:i w:val="0"/>
                <w:sz w:val="24"/>
                <w:szCs w:val="24"/>
              </w:rPr>
            </w:pPr>
            <w:r w:rsidRPr="009E45F7">
              <w:rPr>
                <w:rFonts w:asciiTheme="minorHAnsi" w:hAnsiTheme="minorHAnsi" w:cstheme="minorHAnsi"/>
                <w:i w:val="0"/>
                <w:sz w:val="24"/>
                <w:szCs w:val="24"/>
              </w:rPr>
              <w:t xml:space="preserve">Se va stabili la momentul depunerii </w:t>
            </w:r>
            <w:proofErr w:type="spellStart"/>
            <w:r w:rsidRPr="009E45F7">
              <w:rPr>
                <w:rFonts w:asciiTheme="minorHAnsi" w:hAnsiTheme="minorHAnsi" w:cstheme="minorHAnsi"/>
                <w:i w:val="0"/>
                <w:sz w:val="24"/>
                <w:szCs w:val="24"/>
              </w:rPr>
              <w:t>aplicatiei</w:t>
            </w:r>
            <w:proofErr w:type="spellEnd"/>
            <w:r w:rsidRPr="009E45F7">
              <w:rPr>
                <w:rFonts w:asciiTheme="minorHAnsi" w:hAnsiTheme="minorHAnsi" w:cstheme="minorHAnsi"/>
                <w:i w:val="0"/>
                <w:sz w:val="24"/>
                <w:szCs w:val="24"/>
              </w:rPr>
              <w:t xml:space="preserve"> de </w:t>
            </w:r>
            <w:proofErr w:type="spellStart"/>
            <w:r w:rsidRPr="009E45F7">
              <w:rPr>
                <w:rFonts w:asciiTheme="minorHAnsi" w:hAnsiTheme="minorHAnsi" w:cstheme="minorHAnsi"/>
                <w:i w:val="0"/>
                <w:sz w:val="24"/>
                <w:szCs w:val="24"/>
              </w:rPr>
              <w:t>finantare</w:t>
            </w:r>
            <w:proofErr w:type="spellEnd"/>
            <w:r w:rsidRPr="009E45F7">
              <w:rPr>
                <w:rFonts w:asciiTheme="minorHAnsi" w:hAnsiTheme="minorHAnsi" w:cstheme="minorHAnsi"/>
                <w:i w:val="0"/>
                <w:sz w:val="24"/>
                <w:szCs w:val="24"/>
              </w:rPr>
              <w:t>.</w:t>
            </w:r>
          </w:p>
        </w:tc>
      </w:tr>
      <w:tr w:rsidR="00ED0264" w:rsidRPr="009E45F7" w14:paraId="776FA38E" w14:textId="77777777" w:rsidTr="00AA5382">
        <w:trPr>
          <w:trHeight w:val="657"/>
          <w:jc w:val="center"/>
        </w:trPr>
        <w:tc>
          <w:tcPr>
            <w:tcW w:w="1560" w:type="dxa"/>
            <w:vMerge/>
          </w:tcPr>
          <w:p w14:paraId="2C75548E" w14:textId="77777777" w:rsidR="00ED0264" w:rsidRPr="009E45F7" w:rsidRDefault="00ED0264" w:rsidP="00DA37A5">
            <w:pPr>
              <w:pStyle w:val="TOC1"/>
              <w:spacing w:before="0" w:after="0" w:line="276" w:lineRule="auto"/>
              <w:contextualSpacing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232" w:type="dxa"/>
          </w:tcPr>
          <w:p w14:paraId="2C399B63" w14:textId="77777777" w:rsidR="00ED0264" w:rsidRPr="009E45F7" w:rsidRDefault="00ED0264">
            <w:pPr>
              <w:pStyle w:val="instruct"/>
              <w:spacing w:before="0" w:after="0" w:line="276" w:lineRule="auto"/>
              <w:contextualSpacing/>
              <w:jc w:val="both"/>
              <w:rPr>
                <w:rFonts w:asciiTheme="minorHAnsi" w:hAnsiTheme="minorHAnsi" w:cstheme="minorHAnsi"/>
                <w:i w:val="0"/>
                <w:sz w:val="24"/>
                <w:szCs w:val="24"/>
              </w:rPr>
            </w:pPr>
            <w:r w:rsidRPr="009E45F7">
              <w:rPr>
                <w:rFonts w:asciiTheme="minorHAnsi" w:hAnsiTheme="minorHAnsi" w:cstheme="minorHAnsi"/>
                <w:i w:val="0"/>
                <w:sz w:val="24"/>
                <w:szCs w:val="24"/>
              </w:rPr>
              <w:t>Derularea procesului de</w:t>
            </w:r>
            <w:r w:rsidR="00FB5334" w:rsidRPr="009E45F7">
              <w:rPr>
                <w:rFonts w:asciiTheme="minorHAnsi" w:hAnsiTheme="minorHAnsi" w:cstheme="minorHAnsi"/>
                <w:i w:val="0"/>
                <w:sz w:val="24"/>
                <w:szCs w:val="24"/>
              </w:rPr>
              <w:t xml:space="preserve"> </w:t>
            </w:r>
            <w:proofErr w:type="spellStart"/>
            <w:r w:rsidR="00FB5334" w:rsidRPr="009E45F7">
              <w:rPr>
                <w:rFonts w:asciiTheme="minorHAnsi" w:hAnsiTheme="minorHAnsi" w:cstheme="minorHAnsi"/>
                <w:i w:val="0"/>
                <w:sz w:val="24"/>
                <w:szCs w:val="24"/>
              </w:rPr>
              <w:t>prefinantare</w:t>
            </w:r>
            <w:proofErr w:type="spellEnd"/>
            <w:r w:rsidR="00FB5334" w:rsidRPr="009E45F7">
              <w:rPr>
                <w:rFonts w:asciiTheme="minorHAnsi" w:hAnsiTheme="minorHAnsi" w:cstheme="minorHAnsi"/>
                <w:i w:val="0"/>
                <w:sz w:val="24"/>
                <w:szCs w:val="24"/>
              </w:rPr>
              <w:t>/plata/</w:t>
            </w:r>
            <w:r w:rsidRPr="009E45F7">
              <w:rPr>
                <w:rFonts w:asciiTheme="minorHAnsi" w:hAnsiTheme="minorHAnsi" w:cstheme="minorHAnsi"/>
                <w:i w:val="0"/>
                <w:sz w:val="24"/>
                <w:szCs w:val="24"/>
              </w:rPr>
              <w:t xml:space="preserve"> rambursare a </w:t>
            </w:r>
            <w:proofErr w:type="spellStart"/>
            <w:r w:rsidRPr="009E45F7">
              <w:rPr>
                <w:rFonts w:asciiTheme="minorHAnsi" w:hAnsiTheme="minorHAnsi" w:cstheme="minorHAnsi"/>
                <w:i w:val="0"/>
                <w:sz w:val="24"/>
                <w:szCs w:val="24"/>
              </w:rPr>
              <w:t>finantarii</w:t>
            </w:r>
            <w:proofErr w:type="spellEnd"/>
            <w:r w:rsidRPr="009E45F7">
              <w:rPr>
                <w:rFonts w:asciiTheme="minorHAnsi" w:hAnsiTheme="minorHAnsi" w:cstheme="minorHAnsi"/>
                <w:i w:val="0"/>
                <w:sz w:val="24"/>
                <w:szCs w:val="24"/>
              </w:rPr>
              <w:t xml:space="preserve"> </w:t>
            </w:r>
          </w:p>
        </w:tc>
        <w:tc>
          <w:tcPr>
            <w:tcW w:w="3043" w:type="dxa"/>
          </w:tcPr>
          <w:p w14:paraId="390AE99A" w14:textId="77777777" w:rsidR="00ED0264" w:rsidRPr="009E45F7" w:rsidRDefault="00ED0264">
            <w:pPr>
              <w:pStyle w:val="instruct"/>
              <w:spacing w:before="0" w:after="0" w:line="276" w:lineRule="auto"/>
              <w:contextualSpacing/>
              <w:jc w:val="both"/>
              <w:rPr>
                <w:rFonts w:asciiTheme="minorHAnsi" w:hAnsiTheme="minorHAnsi" w:cstheme="minorHAnsi"/>
                <w:i w:val="0"/>
                <w:sz w:val="24"/>
                <w:szCs w:val="24"/>
              </w:rPr>
            </w:pPr>
            <w:r w:rsidRPr="009E45F7">
              <w:rPr>
                <w:rFonts w:asciiTheme="minorHAnsi" w:hAnsiTheme="minorHAnsi" w:cstheme="minorHAnsi"/>
                <w:i w:val="0"/>
                <w:sz w:val="24"/>
                <w:szCs w:val="24"/>
              </w:rPr>
              <w:t xml:space="preserve">Elaborarea si depunerea cererilor de </w:t>
            </w:r>
            <w:proofErr w:type="spellStart"/>
            <w:r w:rsidR="00FB5334" w:rsidRPr="009E45F7">
              <w:rPr>
                <w:rFonts w:asciiTheme="minorHAnsi" w:hAnsiTheme="minorHAnsi" w:cstheme="minorHAnsi"/>
                <w:i w:val="0"/>
                <w:sz w:val="24"/>
                <w:szCs w:val="24"/>
              </w:rPr>
              <w:t>prefinantare</w:t>
            </w:r>
            <w:proofErr w:type="spellEnd"/>
            <w:r w:rsidR="00FB5334" w:rsidRPr="009E45F7">
              <w:rPr>
                <w:rFonts w:asciiTheme="minorHAnsi" w:hAnsiTheme="minorHAnsi" w:cstheme="minorHAnsi"/>
                <w:i w:val="0"/>
                <w:sz w:val="24"/>
                <w:szCs w:val="24"/>
              </w:rPr>
              <w:t xml:space="preserve">/ </w:t>
            </w:r>
            <w:r w:rsidRPr="009E45F7">
              <w:rPr>
                <w:rFonts w:asciiTheme="minorHAnsi" w:hAnsiTheme="minorHAnsi" w:cstheme="minorHAnsi"/>
                <w:i w:val="0"/>
                <w:sz w:val="24"/>
                <w:szCs w:val="24"/>
              </w:rPr>
              <w:t>rambursare</w:t>
            </w:r>
            <w:r w:rsidR="00212DC7" w:rsidRPr="009E45F7">
              <w:rPr>
                <w:rFonts w:asciiTheme="minorHAnsi" w:hAnsiTheme="minorHAnsi" w:cstheme="minorHAnsi"/>
                <w:i w:val="0"/>
                <w:sz w:val="24"/>
                <w:szCs w:val="24"/>
              </w:rPr>
              <w:t>/plata</w:t>
            </w:r>
          </w:p>
        </w:tc>
        <w:tc>
          <w:tcPr>
            <w:tcW w:w="2114" w:type="dxa"/>
          </w:tcPr>
          <w:p w14:paraId="72B07B1B" w14:textId="77777777" w:rsidR="00ED0264" w:rsidRPr="009E45F7" w:rsidRDefault="00ED0264">
            <w:pPr>
              <w:pStyle w:val="instruct"/>
              <w:spacing w:before="0" w:after="0" w:line="276" w:lineRule="auto"/>
              <w:contextualSpacing/>
              <w:jc w:val="both"/>
              <w:rPr>
                <w:rFonts w:asciiTheme="minorHAnsi" w:hAnsiTheme="minorHAnsi" w:cstheme="minorHAnsi"/>
                <w:i w:val="0"/>
                <w:sz w:val="24"/>
                <w:szCs w:val="24"/>
              </w:rPr>
            </w:pPr>
            <w:r w:rsidRPr="009E45F7">
              <w:rPr>
                <w:rFonts w:asciiTheme="minorHAnsi" w:hAnsiTheme="minorHAnsi" w:cstheme="minorHAnsi"/>
                <w:i w:val="0"/>
                <w:sz w:val="24"/>
                <w:szCs w:val="24"/>
              </w:rPr>
              <w:t xml:space="preserve">Personal propriu CNAIR SA </w:t>
            </w:r>
          </w:p>
        </w:tc>
      </w:tr>
      <w:tr w:rsidR="00ED0264" w:rsidRPr="009E45F7" w14:paraId="67B27C01" w14:textId="77777777" w:rsidTr="00AA5382">
        <w:trPr>
          <w:trHeight w:val="657"/>
          <w:jc w:val="center"/>
        </w:trPr>
        <w:tc>
          <w:tcPr>
            <w:tcW w:w="1560" w:type="dxa"/>
            <w:vMerge/>
          </w:tcPr>
          <w:p w14:paraId="10E27C65" w14:textId="77777777" w:rsidR="00ED0264" w:rsidRPr="009E45F7" w:rsidRDefault="00ED0264" w:rsidP="00DA37A5">
            <w:pPr>
              <w:pStyle w:val="TOC1"/>
              <w:spacing w:before="0" w:after="0" w:line="276" w:lineRule="auto"/>
              <w:contextualSpacing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232" w:type="dxa"/>
          </w:tcPr>
          <w:p w14:paraId="5BCAE144" w14:textId="77777777" w:rsidR="00ED0264" w:rsidRPr="009E45F7" w:rsidRDefault="00146755">
            <w:pPr>
              <w:pStyle w:val="instruct"/>
              <w:spacing w:before="0" w:after="0" w:line="276" w:lineRule="auto"/>
              <w:contextualSpacing/>
              <w:jc w:val="both"/>
              <w:rPr>
                <w:rFonts w:asciiTheme="minorHAnsi" w:hAnsiTheme="minorHAnsi" w:cstheme="minorHAnsi"/>
                <w:i w:val="0"/>
                <w:sz w:val="24"/>
                <w:szCs w:val="24"/>
              </w:rPr>
            </w:pPr>
            <w:r w:rsidRPr="009E45F7">
              <w:rPr>
                <w:rFonts w:asciiTheme="minorHAnsi" w:hAnsiTheme="minorHAnsi" w:cstheme="minorHAnsi"/>
                <w:i w:val="0"/>
                <w:sz w:val="24"/>
                <w:szCs w:val="24"/>
              </w:rPr>
              <w:t xml:space="preserve">Participarea la </w:t>
            </w:r>
            <w:proofErr w:type="spellStart"/>
            <w:r w:rsidRPr="009E45F7">
              <w:rPr>
                <w:rFonts w:asciiTheme="minorHAnsi" w:hAnsiTheme="minorHAnsi" w:cstheme="minorHAnsi"/>
                <w:i w:val="0"/>
                <w:sz w:val="24"/>
                <w:szCs w:val="24"/>
              </w:rPr>
              <w:t>r</w:t>
            </w:r>
            <w:r w:rsidR="00ED0264" w:rsidRPr="009E45F7">
              <w:rPr>
                <w:rFonts w:asciiTheme="minorHAnsi" w:hAnsiTheme="minorHAnsi" w:cstheme="minorHAnsi"/>
                <w:i w:val="0"/>
                <w:sz w:val="24"/>
                <w:szCs w:val="24"/>
              </w:rPr>
              <w:t>eceptia</w:t>
            </w:r>
            <w:proofErr w:type="spellEnd"/>
            <w:r w:rsidR="00ED0264" w:rsidRPr="009E45F7">
              <w:rPr>
                <w:rFonts w:asciiTheme="minorHAnsi" w:hAnsiTheme="minorHAnsi" w:cstheme="minorHAnsi"/>
                <w:i w:val="0"/>
                <w:sz w:val="24"/>
                <w:szCs w:val="24"/>
              </w:rPr>
              <w:t xml:space="preserve"> obiectivului</w:t>
            </w:r>
          </w:p>
        </w:tc>
        <w:tc>
          <w:tcPr>
            <w:tcW w:w="3043" w:type="dxa"/>
          </w:tcPr>
          <w:p w14:paraId="1130DED9" w14:textId="77777777" w:rsidR="00ED0264" w:rsidRPr="009E45F7" w:rsidRDefault="00ED0264" w:rsidP="00DA37A5">
            <w:pPr>
              <w:pStyle w:val="instruct"/>
              <w:spacing w:before="0" w:after="0" w:line="276" w:lineRule="auto"/>
              <w:contextualSpacing/>
              <w:jc w:val="both"/>
              <w:rPr>
                <w:rFonts w:asciiTheme="minorHAnsi" w:hAnsiTheme="minorHAnsi" w:cstheme="minorHAnsi"/>
                <w:i w:val="0"/>
                <w:sz w:val="24"/>
                <w:szCs w:val="24"/>
              </w:rPr>
            </w:pPr>
            <w:r w:rsidRPr="009E45F7">
              <w:rPr>
                <w:rFonts w:asciiTheme="minorHAnsi" w:hAnsiTheme="minorHAnsi" w:cstheme="minorHAnsi"/>
                <w:i w:val="0"/>
                <w:sz w:val="24"/>
                <w:szCs w:val="24"/>
              </w:rPr>
              <w:t xml:space="preserve">PV de </w:t>
            </w:r>
            <w:proofErr w:type="spellStart"/>
            <w:r w:rsidRPr="009E45F7">
              <w:rPr>
                <w:rFonts w:asciiTheme="minorHAnsi" w:hAnsiTheme="minorHAnsi" w:cstheme="minorHAnsi"/>
                <w:i w:val="0"/>
                <w:sz w:val="24"/>
                <w:szCs w:val="24"/>
              </w:rPr>
              <w:t>receptie</w:t>
            </w:r>
            <w:proofErr w:type="spellEnd"/>
            <w:r w:rsidRPr="009E45F7">
              <w:rPr>
                <w:rFonts w:asciiTheme="minorHAnsi" w:hAnsiTheme="minorHAnsi" w:cstheme="minorHAnsi"/>
                <w:i w:val="0"/>
                <w:sz w:val="24"/>
                <w:szCs w:val="24"/>
              </w:rPr>
              <w:t xml:space="preserve"> la terminarea </w:t>
            </w:r>
            <w:proofErr w:type="spellStart"/>
            <w:r w:rsidRPr="009E45F7">
              <w:rPr>
                <w:rFonts w:asciiTheme="minorHAnsi" w:hAnsiTheme="minorHAnsi" w:cstheme="minorHAnsi"/>
                <w:i w:val="0"/>
                <w:sz w:val="24"/>
                <w:szCs w:val="24"/>
              </w:rPr>
              <w:t>lucrarilor</w:t>
            </w:r>
            <w:proofErr w:type="spellEnd"/>
          </w:p>
        </w:tc>
        <w:tc>
          <w:tcPr>
            <w:tcW w:w="2114" w:type="dxa"/>
          </w:tcPr>
          <w:p w14:paraId="1AE1E8F3" w14:textId="77777777" w:rsidR="00ED0264" w:rsidRPr="009E45F7" w:rsidRDefault="00ED0264" w:rsidP="00DA37A5">
            <w:pPr>
              <w:pStyle w:val="instruct"/>
              <w:spacing w:before="0" w:after="0" w:line="276" w:lineRule="auto"/>
              <w:contextualSpacing/>
              <w:jc w:val="both"/>
              <w:rPr>
                <w:rFonts w:asciiTheme="minorHAnsi" w:hAnsiTheme="minorHAnsi" w:cstheme="minorHAnsi"/>
                <w:i w:val="0"/>
                <w:sz w:val="24"/>
                <w:szCs w:val="24"/>
              </w:rPr>
            </w:pPr>
            <w:r w:rsidRPr="009E45F7">
              <w:rPr>
                <w:rFonts w:asciiTheme="minorHAnsi" w:hAnsiTheme="minorHAnsi" w:cstheme="minorHAnsi"/>
                <w:i w:val="0"/>
                <w:sz w:val="24"/>
                <w:szCs w:val="24"/>
              </w:rPr>
              <w:t xml:space="preserve">CNAIR SA, in calitate de partener, va fi notificat cu privire la </w:t>
            </w:r>
            <w:proofErr w:type="spellStart"/>
            <w:r w:rsidRPr="009E45F7">
              <w:rPr>
                <w:rFonts w:asciiTheme="minorHAnsi" w:hAnsiTheme="minorHAnsi" w:cstheme="minorHAnsi"/>
                <w:i w:val="0"/>
                <w:sz w:val="24"/>
                <w:szCs w:val="24"/>
              </w:rPr>
              <w:t>receptia</w:t>
            </w:r>
            <w:proofErr w:type="spellEnd"/>
            <w:r w:rsidRPr="009E45F7">
              <w:rPr>
                <w:rFonts w:asciiTheme="minorHAnsi" w:hAnsiTheme="minorHAnsi" w:cstheme="minorHAnsi"/>
                <w:i w:val="0"/>
                <w:sz w:val="24"/>
                <w:szCs w:val="24"/>
              </w:rPr>
              <w:t xml:space="preserve"> </w:t>
            </w:r>
            <w:proofErr w:type="spellStart"/>
            <w:r w:rsidRPr="009E45F7">
              <w:rPr>
                <w:rFonts w:asciiTheme="minorHAnsi" w:hAnsiTheme="minorHAnsi" w:cstheme="minorHAnsi"/>
                <w:i w:val="0"/>
                <w:sz w:val="24"/>
                <w:szCs w:val="24"/>
              </w:rPr>
              <w:t>lucrarilor</w:t>
            </w:r>
            <w:proofErr w:type="spellEnd"/>
            <w:r w:rsidRPr="009E45F7">
              <w:rPr>
                <w:rFonts w:asciiTheme="minorHAnsi" w:hAnsiTheme="minorHAnsi" w:cstheme="minorHAnsi"/>
                <w:i w:val="0"/>
                <w:sz w:val="24"/>
                <w:szCs w:val="24"/>
              </w:rPr>
              <w:t>.</w:t>
            </w:r>
          </w:p>
        </w:tc>
      </w:tr>
      <w:tr w:rsidR="00ED0264" w:rsidRPr="009E45F7" w14:paraId="090F83E6" w14:textId="77777777" w:rsidTr="00AA5382">
        <w:trPr>
          <w:trHeight w:val="657"/>
          <w:jc w:val="center"/>
        </w:trPr>
        <w:tc>
          <w:tcPr>
            <w:tcW w:w="1560" w:type="dxa"/>
            <w:vMerge/>
          </w:tcPr>
          <w:p w14:paraId="454C2860" w14:textId="77777777" w:rsidR="00ED0264" w:rsidRPr="009E45F7" w:rsidRDefault="00ED0264" w:rsidP="00DA37A5">
            <w:pPr>
              <w:pStyle w:val="TOC1"/>
              <w:spacing w:before="0" w:after="0" w:line="276" w:lineRule="auto"/>
              <w:contextualSpacing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232" w:type="dxa"/>
          </w:tcPr>
          <w:p w14:paraId="15B5C7F0" w14:textId="77777777" w:rsidR="00ED0264" w:rsidRPr="009E45F7" w:rsidRDefault="00ED0264" w:rsidP="00DA37A5">
            <w:pPr>
              <w:pStyle w:val="instruct"/>
              <w:spacing w:before="0" w:after="0" w:line="276" w:lineRule="auto"/>
              <w:contextualSpacing/>
              <w:jc w:val="both"/>
              <w:rPr>
                <w:rFonts w:asciiTheme="minorHAnsi" w:hAnsiTheme="minorHAnsi" w:cstheme="minorHAnsi"/>
                <w:i w:val="0"/>
                <w:sz w:val="24"/>
                <w:szCs w:val="24"/>
              </w:rPr>
            </w:pPr>
            <w:r w:rsidRPr="009E45F7">
              <w:rPr>
                <w:rFonts w:asciiTheme="minorHAnsi" w:hAnsiTheme="minorHAnsi" w:cstheme="minorHAnsi"/>
                <w:i w:val="0"/>
                <w:sz w:val="24"/>
                <w:szCs w:val="24"/>
              </w:rPr>
              <w:t xml:space="preserve">Preluarea in administrare a obiectivului </w:t>
            </w:r>
          </w:p>
        </w:tc>
        <w:tc>
          <w:tcPr>
            <w:tcW w:w="3043" w:type="dxa"/>
          </w:tcPr>
          <w:p w14:paraId="79C40C97" w14:textId="77777777" w:rsidR="00ED0264" w:rsidRPr="009E45F7" w:rsidRDefault="00ED0264" w:rsidP="00DA37A5">
            <w:pPr>
              <w:pStyle w:val="instruct"/>
              <w:spacing w:before="0" w:after="0" w:line="276" w:lineRule="auto"/>
              <w:contextualSpacing/>
              <w:jc w:val="both"/>
              <w:rPr>
                <w:rFonts w:asciiTheme="minorHAnsi" w:hAnsiTheme="minorHAnsi" w:cstheme="minorHAnsi"/>
                <w:i w:val="0"/>
                <w:sz w:val="24"/>
                <w:szCs w:val="24"/>
              </w:rPr>
            </w:pPr>
            <w:r w:rsidRPr="009E45F7">
              <w:rPr>
                <w:rFonts w:asciiTheme="minorHAnsi" w:hAnsiTheme="minorHAnsi" w:cstheme="minorHAnsi"/>
                <w:i w:val="0"/>
                <w:sz w:val="24"/>
                <w:szCs w:val="24"/>
              </w:rPr>
              <w:t xml:space="preserve">Ulterior </w:t>
            </w:r>
            <w:proofErr w:type="spellStart"/>
            <w:r w:rsidRPr="009E45F7">
              <w:rPr>
                <w:rFonts w:asciiTheme="minorHAnsi" w:hAnsiTheme="minorHAnsi" w:cstheme="minorHAnsi"/>
                <w:i w:val="0"/>
                <w:sz w:val="24"/>
                <w:szCs w:val="24"/>
              </w:rPr>
              <w:t>receptiei</w:t>
            </w:r>
            <w:proofErr w:type="spellEnd"/>
            <w:r w:rsidRPr="009E45F7">
              <w:rPr>
                <w:rFonts w:asciiTheme="minorHAnsi" w:hAnsiTheme="minorHAnsi" w:cstheme="minorHAnsi"/>
                <w:i w:val="0"/>
                <w:sz w:val="24"/>
                <w:szCs w:val="24"/>
              </w:rPr>
              <w:t xml:space="preserve"> finale</w:t>
            </w:r>
          </w:p>
        </w:tc>
        <w:tc>
          <w:tcPr>
            <w:tcW w:w="2114" w:type="dxa"/>
          </w:tcPr>
          <w:p w14:paraId="7123E4DA" w14:textId="77777777" w:rsidR="00ED0264" w:rsidRPr="009E45F7" w:rsidRDefault="00796B8E" w:rsidP="00DA37A5">
            <w:pPr>
              <w:pStyle w:val="instruct"/>
              <w:spacing w:before="0" w:after="0" w:line="276" w:lineRule="auto"/>
              <w:contextualSpacing/>
              <w:jc w:val="both"/>
              <w:rPr>
                <w:rFonts w:asciiTheme="minorHAnsi" w:hAnsiTheme="minorHAnsi" w:cstheme="minorHAnsi"/>
                <w:i w:val="0"/>
                <w:sz w:val="24"/>
                <w:szCs w:val="24"/>
              </w:rPr>
            </w:pPr>
            <w:r w:rsidRPr="009E45F7">
              <w:rPr>
                <w:rFonts w:asciiTheme="minorHAnsi" w:hAnsiTheme="minorHAnsi" w:cstheme="minorHAnsi"/>
                <w:i w:val="0"/>
                <w:sz w:val="24"/>
                <w:szCs w:val="24"/>
              </w:rPr>
              <w:t xml:space="preserve">CNAIR va prelua </w:t>
            </w:r>
            <w:proofErr w:type="spellStart"/>
            <w:r w:rsidRPr="009E45F7">
              <w:rPr>
                <w:rFonts w:asciiTheme="minorHAnsi" w:hAnsiTheme="minorHAnsi" w:cstheme="minorHAnsi"/>
                <w:i w:val="0"/>
                <w:sz w:val="24"/>
                <w:szCs w:val="24"/>
              </w:rPr>
              <w:t>investitia</w:t>
            </w:r>
            <w:proofErr w:type="spellEnd"/>
            <w:r w:rsidRPr="009E45F7">
              <w:rPr>
                <w:rFonts w:asciiTheme="minorHAnsi" w:hAnsiTheme="minorHAnsi" w:cstheme="minorHAnsi"/>
                <w:i w:val="0"/>
                <w:sz w:val="24"/>
                <w:szCs w:val="24"/>
              </w:rPr>
              <w:t xml:space="preserve"> rezultata, conform art. 5 alin. (7) din O.U.G. nr. 101/2020, pe baza de </w:t>
            </w:r>
            <w:proofErr w:type="spellStart"/>
            <w:r w:rsidRPr="009E45F7">
              <w:rPr>
                <w:rFonts w:asciiTheme="minorHAnsi" w:hAnsiTheme="minorHAnsi" w:cstheme="minorHAnsi"/>
                <w:i w:val="0"/>
                <w:sz w:val="24"/>
                <w:szCs w:val="24"/>
              </w:rPr>
              <w:t>delegatie</w:t>
            </w:r>
            <w:proofErr w:type="spellEnd"/>
            <w:r w:rsidRPr="009E45F7">
              <w:rPr>
                <w:rFonts w:asciiTheme="minorHAnsi" w:hAnsiTheme="minorHAnsi" w:cstheme="minorHAnsi"/>
                <w:i w:val="0"/>
                <w:sz w:val="24"/>
                <w:szCs w:val="24"/>
              </w:rPr>
              <w:t xml:space="preserve"> din partea ministerului de resort, in numele si pe seama statului roman.</w:t>
            </w:r>
          </w:p>
        </w:tc>
      </w:tr>
      <w:tr w:rsidR="00ED0264" w:rsidRPr="009E45F7" w14:paraId="1E305431" w14:textId="77777777" w:rsidTr="00AA5382">
        <w:trPr>
          <w:trHeight w:val="657"/>
          <w:jc w:val="center"/>
        </w:trPr>
        <w:tc>
          <w:tcPr>
            <w:tcW w:w="1560" w:type="dxa"/>
            <w:vMerge/>
          </w:tcPr>
          <w:p w14:paraId="3343B60B" w14:textId="77777777" w:rsidR="00ED0264" w:rsidRPr="009E45F7" w:rsidRDefault="00ED0264" w:rsidP="00DA37A5">
            <w:pPr>
              <w:pStyle w:val="TOC1"/>
              <w:spacing w:before="0" w:after="0" w:line="276" w:lineRule="auto"/>
              <w:contextualSpacing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232" w:type="dxa"/>
          </w:tcPr>
          <w:p w14:paraId="47AB9345" w14:textId="77777777" w:rsidR="00ED0264" w:rsidRPr="009E45F7" w:rsidRDefault="00ED0264" w:rsidP="00DA37A5">
            <w:pPr>
              <w:pStyle w:val="instruct"/>
              <w:spacing w:before="0" w:after="0" w:line="276" w:lineRule="auto"/>
              <w:contextualSpacing/>
              <w:jc w:val="both"/>
              <w:rPr>
                <w:rFonts w:asciiTheme="minorHAnsi" w:hAnsiTheme="minorHAnsi" w:cstheme="minorHAnsi"/>
                <w:i w:val="0"/>
                <w:sz w:val="24"/>
                <w:szCs w:val="24"/>
              </w:rPr>
            </w:pPr>
            <w:proofErr w:type="spellStart"/>
            <w:r w:rsidRPr="009E45F7">
              <w:rPr>
                <w:rFonts w:asciiTheme="minorHAnsi" w:hAnsiTheme="minorHAnsi" w:cstheme="minorHAnsi"/>
                <w:i w:val="0"/>
                <w:sz w:val="24"/>
                <w:szCs w:val="24"/>
              </w:rPr>
              <w:t>Intretinere</w:t>
            </w:r>
            <w:proofErr w:type="spellEnd"/>
            <w:r w:rsidRPr="009E45F7">
              <w:rPr>
                <w:rFonts w:asciiTheme="minorHAnsi" w:hAnsiTheme="minorHAnsi" w:cstheme="minorHAnsi"/>
                <w:i w:val="0"/>
                <w:sz w:val="24"/>
                <w:szCs w:val="24"/>
              </w:rPr>
              <w:t xml:space="preserve"> curenta si periodica</w:t>
            </w:r>
          </w:p>
        </w:tc>
        <w:tc>
          <w:tcPr>
            <w:tcW w:w="3043" w:type="dxa"/>
          </w:tcPr>
          <w:p w14:paraId="1C3D9EA7" w14:textId="77777777" w:rsidR="00ED0264" w:rsidRPr="009E45F7" w:rsidRDefault="00ED0264" w:rsidP="00DA37A5">
            <w:pPr>
              <w:pStyle w:val="instruct"/>
              <w:spacing w:before="0" w:after="0" w:line="276" w:lineRule="auto"/>
              <w:contextualSpacing/>
              <w:jc w:val="both"/>
              <w:rPr>
                <w:rFonts w:asciiTheme="minorHAnsi" w:hAnsiTheme="minorHAnsi" w:cstheme="minorHAnsi"/>
                <w:i w:val="0"/>
                <w:sz w:val="24"/>
                <w:szCs w:val="24"/>
              </w:rPr>
            </w:pPr>
            <w:r w:rsidRPr="009E45F7">
              <w:rPr>
                <w:rFonts w:asciiTheme="minorHAnsi" w:hAnsiTheme="minorHAnsi" w:cstheme="minorHAnsi"/>
                <w:i w:val="0"/>
                <w:sz w:val="24"/>
                <w:szCs w:val="24"/>
              </w:rPr>
              <w:t xml:space="preserve">Ulterior perioadei de </w:t>
            </w:r>
            <w:proofErr w:type="spellStart"/>
            <w:r w:rsidRPr="009E45F7">
              <w:rPr>
                <w:rFonts w:asciiTheme="minorHAnsi" w:hAnsiTheme="minorHAnsi" w:cstheme="minorHAnsi"/>
                <w:i w:val="0"/>
                <w:sz w:val="24"/>
                <w:szCs w:val="24"/>
              </w:rPr>
              <w:t>garantie</w:t>
            </w:r>
            <w:proofErr w:type="spellEnd"/>
          </w:p>
        </w:tc>
        <w:tc>
          <w:tcPr>
            <w:tcW w:w="2114" w:type="dxa"/>
          </w:tcPr>
          <w:p w14:paraId="02FC2551" w14:textId="77777777" w:rsidR="00ED0264" w:rsidRPr="009E45F7" w:rsidRDefault="00ED0264" w:rsidP="00DA37A5">
            <w:pPr>
              <w:pStyle w:val="instruct"/>
              <w:spacing w:before="0" w:after="0" w:line="276" w:lineRule="auto"/>
              <w:contextualSpacing/>
              <w:jc w:val="both"/>
              <w:rPr>
                <w:rFonts w:asciiTheme="minorHAnsi" w:hAnsiTheme="minorHAnsi" w:cstheme="minorHAnsi"/>
                <w:i w:val="0"/>
                <w:sz w:val="24"/>
                <w:szCs w:val="24"/>
              </w:rPr>
            </w:pPr>
          </w:p>
        </w:tc>
      </w:tr>
      <w:tr w:rsidR="00ED0264" w:rsidRPr="009E45F7" w14:paraId="026C8750" w14:textId="77777777" w:rsidTr="00AA5382">
        <w:trPr>
          <w:trHeight w:val="287"/>
          <w:jc w:val="center"/>
        </w:trPr>
        <w:tc>
          <w:tcPr>
            <w:tcW w:w="1560" w:type="dxa"/>
            <w:vMerge w:val="restart"/>
            <w:vAlign w:val="center"/>
          </w:tcPr>
          <w:p w14:paraId="3F1AA562" w14:textId="77777777" w:rsidR="00ED0264" w:rsidRPr="009E45F7" w:rsidRDefault="00ED0264" w:rsidP="00DA37A5">
            <w:pPr>
              <w:spacing w:after="0" w:line="276" w:lineRule="auto"/>
              <w:contextualSpacing/>
              <w:rPr>
                <w:rFonts w:cstheme="minorHAnsi"/>
                <w:sz w:val="24"/>
                <w:szCs w:val="24"/>
              </w:rPr>
            </w:pPr>
            <w:proofErr w:type="spellStart"/>
            <w:r w:rsidRPr="009E45F7">
              <w:rPr>
                <w:rFonts w:cstheme="minorHAnsi"/>
                <w:sz w:val="24"/>
                <w:szCs w:val="24"/>
              </w:rPr>
              <w:t>Partener</w:t>
            </w:r>
            <w:proofErr w:type="spellEnd"/>
            <w:r w:rsidRPr="009E45F7">
              <w:rPr>
                <w:rFonts w:cstheme="minorHAnsi"/>
                <w:sz w:val="24"/>
                <w:szCs w:val="24"/>
              </w:rPr>
              <w:t xml:space="preserve"> 2 </w:t>
            </w:r>
          </w:p>
        </w:tc>
        <w:tc>
          <w:tcPr>
            <w:tcW w:w="3232" w:type="dxa"/>
          </w:tcPr>
          <w:p w14:paraId="5D05F4A9" w14:textId="3DA532C0" w:rsidR="00ED0264" w:rsidRPr="00B92496" w:rsidRDefault="004C7F48" w:rsidP="00B9249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  <w:r w:rsidRPr="009E45F7">
              <w:rPr>
                <w:rFonts w:eastAsia="Times New Roman" w:cstheme="minorHAnsi"/>
                <w:sz w:val="24"/>
                <w:szCs w:val="24"/>
                <w:lang w:val="ro-RO" w:eastAsia="ro-RO"/>
              </w:rPr>
              <w:t xml:space="preserve">Elaborarea, modificarea, revizuirea, completarea, actualizarea documentațiilor </w:t>
            </w:r>
            <w:proofErr w:type="spellStart"/>
            <w:r w:rsidRPr="009E45F7">
              <w:rPr>
                <w:rFonts w:eastAsia="Times New Roman" w:cstheme="minorHAnsi"/>
                <w:sz w:val="24"/>
                <w:szCs w:val="24"/>
                <w:lang w:val="ro-RO" w:eastAsia="ro-RO"/>
              </w:rPr>
              <w:t>tehnico</w:t>
            </w:r>
            <w:proofErr w:type="spellEnd"/>
            <w:r w:rsidRPr="009E45F7">
              <w:rPr>
                <w:rFonts w:eastAsia="Times New Roman" w:cstheme="minorHAnsi"/>
                <w:sz w:val="24"/>
                <w:szCs w:val="24"/>
                <w:lang w:val="ro-RO" w:eastAsia="ro-RO"/>
              </w:rPr>
              <w:t xml:space="preserve">-economice, supunerea spre aprobare conform legii, după caz, necesare pentru implementarea </w:t>
            </w:r>
            <w:r w:rsidR="007E53D6" w:rsidRPr="009E45F7">
              <w:rPr>
                <w:rFonts w:eastAsia="Times New Roman" w:cstheme="minorHAnsi"/>
                <w:sz w:val="24"/>
                <w:szCs w:val="24"/>
                <w:lang w:val="ro-RO" w:eastAsia="ro-RO"/>
              </w:rPr>
              <w:t>Proiect</w:t>
            </w:r>
            <w:r w:rsidRPr="009E45F7">
              <w:rPr>
                <w:rFonts w:eastAsia="Times New Roman" w:cstheme="minorHAnsi"/>
                <w:sz w:val="24"/>
                <w:szCs w:val="24"/>
                <w:lang w:val="ro-RO" w:eastAsia="ro-RO"/>
              </w:rPr>
              <w:t>elor de infrastructură de transport rutier</w:t>
            </w:r>
          </w:p>
        </w:tc>
        <w:tc>
          <w:tcPr>
            <w:tcW w:w="3043" w:type="dxa"/>
          </w:tcPr>
          <w:p w14:paraId="4887E850" w14:textId="77777777" w:rsidR="00ED0264" w:rsidRPr="009E45F7" w:rsidRDefault="004C7F48" w:rsidP="00DA37A5">
            <w:pPr>
              <w:pStyle w:val="instruct"/>
              <w:spacing w:before="0" w:after="0" w:line="276" w:lineRule="auto"/>
              <w:contextualSpacing/>
              <w:jc w:val="both"/>
              <w:rPr>
                <w:rFonts w:asciiTheme="minorHAnsi" w:hAnsiTheme="minorHAnsi" w:cstheme="minorHAnsi"/>
                <w:i w:val="0"/>
                <w:sz w:val="24"/>
                <w:szCs w:val="24"/>
              </w:rPr>
            </w:pPr>
            <w:proofErr w:type="spellStart"/>
            <w:r w:rsidRPr="009E45F7">
              <w:rPr>
                <w:rFonts w:asciiTheme="minorHAnsi" w:hAnsiTheme="minorHAnsi" w:cstheme="minorHAnsi"/>
                <w:i w:val="0"/>
                <w:sz w:val="24"/>
                <w:szCs w:val="24"/>
              </w:rPr>
              <w:t>Initierea</w:t>
            </w:r>
            <w:proofErr w:type="spellEnd"/>
            <w:r w:rsidRPr="009E45F7">
              <w:rPr>
                <w:rFonts w:asciiTheme="minorHAnsi" w:hAnsiTheme="minorHAnsi" w:cstheme="minorHAnsi"/>
                <w:i w:val="0"/>
                <w:sz w:val="24"/>
                <w:szCs w:val="24"/>
              </w:rPr>
              <w:t xml:space="preserve"> parteneriatului de implementare</w:t>
            </w:r>
          </w:p>
        </w:tc>
        <w:tc>
          <w:tcPr>
            <w:tcW w:w="2114" w:type="dxa"/>
          </w:tcPr>
          <w:p w14:paraId="20E814A3" w14:textId="77777777" w:rsidR="00ED0264" w:rsidRPr="009E45F7" w:rsidRDefault="00ED0264" w:rsidP="00DA37A5">
            <w:pPr>
              <w:pStyle w:val="instruct"/>
              <w:spacing w:before="0" w:after="0" w:line="276" w:lineRule="auto"/>
              <w:contextualSpacing/>
              <w:jc w:val="both"/>
              <w:rPr>
                <w:rFonts w:asciiTheme="minorHAnsi" w:hAnsiTheme="minorHAnsi" w:cstheme="minorHAnsi"/>
                <w:i w:val="0"/>
                <w:sz w:val="24"/>
                <w:szCs w:val="24"/>
              </w:rPr>
            </w:pPr>
          </w:p>
        </w:tc>
      </w:tr>
      <w:tr w:rsidR="004C7F48" w:rsidRPr="009E45F7" w14:paraId="7DF2E413" w14:textId="77777777" w:rsidTr="00BF0111">
        <w:trPr>
          <w:trHeight w:val="287"/>
          <w:jc w:val="center"/>
        </w:trPr>
        <w:tc>
          <w:tcPr>
            <w:tcW w:w="1560" w:type="dxa"/>
            <w:vMerge/>
          </w:tcPr>
          <w:p w14:paraId="188FB03A" w14:textId="77777777" w:rsidR="004C7F48" w:rsidRPr="009E45F7" w:rsidRDefault="004C7F48" w:rsidP="004C7F48">
            <w:pPr>
              <w:spacing w:after="0" w:line="276" w:lineRule="auto"/>
              <w:contextualSpacing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32" w:type="dxa"/>
          </w:tcPr>
          <w:p w14:paraId="5B686255" w14:textId="77777777" w:rsidR="004C7F48" w:rsidRPr="009E45F7" w:rsidRDefault="004C7F48" w:rsidP="004C7F48">
            <w:pPr>
              <w:pStyle w:val="instruct"/>
              <w:spacing w:before="0" w:after="0" w:line="276" w:lineRule="auto"/>
              <w:contextualSpacing/>
              <w:jc w:val="both"/>
              <w:rPr>
                <w:rFonts w:asciiTheme="minorHAnsi" w:hAnsiTheme="minorHAnsi" w:cstheme="minorHAnsi"/>
                <w:i w:val="0"/>
                <w:sz w:val="24"/>
                <w:szCs w:val="24"/>
              </w:rPr>
            </w:pPr>
            <w:proofErr w:type="spellStart"/>
            <w:r w:rsidRPr="009E45F7">
              <w:rPr>
                <w:rFonts w:asciiTheme="minorHAnsi" w:hAnsiTheme="minorHAnsi" w:cstheme="minorHAnsi"/>
                <w:i w:val="0"/>
                <w:sz w:val="24"/>
                <w:szCs w:val="24"/>
              </w:rPr>
              <w:t>Intocmirea</w:t>
            </w:r>
            <w:proofErr w:type="spellEnd"/>
            <w:r w:rsidRPr="009E45F7">
              <w:rPr>
                <w:rFonts w:asciiTheme="minorHAnsi" w:hAnsiTheme="minorHAnsi" w:cstheme="minorHAnsi"/>
                <w:i w:val="0"/>
                <w:sz w:val="24"/>
                <w:szCs w:val="24"/>
              </w:rPr>
              <w:t xml:space="preserve"> </w:t>
            </w:r>
            <w:proofErr w:type="spellStart"/>
            <w:r w:rsidRPr="009E45F7">
              <w:rPr>
                <w:rFonts w:asciiTheme="minorHAnsi" w:hAnsiTheme="minorHAnsi" w:cstheme="minorHAnsi"/>
                <w:i w:val="0"/>
                <w:sz w:val="24"/>
                <w:szCs w:val="24"/>
              </w:rPr>
              <w:t>documentatiilor</w:t>
            </w:r>
            <w:proofErr w:type="spellEnd"/>
            <w:r w:rsidRPr="009E45F7">
              <w:rPr>
                <w:rFonts w:asciiTheme="minorHAnsi" w:hAnsiTheme="minorHAnsi" w:cstheme="minorHAnsi"/>
                <w:i w:val="0"/>
                <w:sz w:val="24"/>
                <w:szCs w:val="24"/>
              </w:rPr>
              <w:t xml:space="preserve"> cadastrale</w:t>
            </w:r>
          </w:p>
        </w:tc>
        <w:tc>
          <w:tcPr>
            <w:tcW w:w="3043" w:type="dxa"/>
          </w:tcPr>
          <w:p w14:paraId="4E914FBD" w14:textId="77777777" w:rsidR="004C7F48" w:rsidRPr="009E45F7" w:rsidRDefault="004C7F48" w:rsidP="004C7F48">
            <w:pPr>
              <w:pStyle w:val="instruct"/>
              <w:spacing w:before="0" w:after="0" w:line="276" w:lineRule="auto"/>
              <w:contextualSpacing/>
              <w:jc w:val="both"/>
              <w:rPr>
                <w:rFonts w:asciiTheme="minorHAnsi" w:hAnsiTheme="minorHAnsi" w:cstheme="minorHAnsi"/>
                <w:i w:val="0"/>
                <w:sz w:val="24"/>
                <w:szCs w:val="24"/>
              </w:rPr>
            </w:pPr>
            <w:r w:rsidRPr="009E45F7">
              <w:rPr>
                <w:rFonts w:asciiTheme="minorHAnsi" w:hAnsiTheme="minorHAnsi" w:cstheme="minorHAnsi"/>
                <w:i w:val="0"/>
                <w:sz w:val="24"/>
                <w:szCs w:val="24"/>
              </w:rPr>
              <w:t>Finalizarea procesului de expropriere</w:t>
            </w:r>
          </w:p>
        </w:tc>
        <w:tc>
          <w:tcPr>
            <w:tcW w:w="2114" w:type="dxa"/>
          </w:tcPr>
          <w:p w14:paraId="37ACDEFA" w14:textId="77777777" w:rsidR="004C7F48" w:rsidRPr="009E45F7" w:rsidRDefault="004C7F48" w:rsidP="004C7F48">
            <w:pPr>
              <w:pStyle w:val="instruct"/>
              <w:spacing w:before="0" w:after="0" w:line="276" w:lineRule="auto"/>
              <w:contextualSpacing/>
              <w:jc w:val="both"/>
              <w:rPr>
                <w:rFonts w:asciiTheme="minorHAnsi" w:hAnsiTheme="minorHAnsi" w:cstheme="minorHAnsi"/>
                <w:i w:val="0"/>
                <w:sz w:val="24"/>
                <w:szCs w:val="24"/>
              </w:rPr>
            </w:pPr>
            <w:r w:rsidRPr="009E45F7">
              <w:rPr>
                <w:rFonts w:asciiTheme="minorHAnsi" w:hAnsiTheme="minorHAnsi" w:cstheme="minorHAnsi"/>
                <w:i w:val="0"/>
                <w:sz w:val="24"/>
                <w:szCs w:val="24"/>
              </w:rPr>
              <w:t xml:space="preserve">Se va stabili la momentul depunerii </w:t>
            </w:r>
            <w:proofErr w:type="spellStart"/>
            <w:r w:rsidRPr="009E45F7">
              <w:rPr>
                <w:rFonts w:asciiTheme="minorHAnsi" w:hAnsiTheme="minorHAnsi" w:cstheme="minorHAnsi"/>
                <w:i w:val="0"/>
                <w:sz w:val="24"/>
                <w:szCs w:val="24"/>
              </w:rPr>
              <w:t>aplicatiei</w:t>
            </w:r>
            <w:proofErr w:type="spellEnd"/>
            <w:r w:rsidRPr="009E45F7">
              <w:rPr>
                <w:rFonts w:asciiTheme="minorHAnsi" w:hAnsiTheme="minorHAnsi" w:cstheme="minorHAnsi"/>
                <w:i w:val="0"/>
                <w:sz w:val="24"/>
                <w:szCs w:val="24"/>
              </w:rPr>
              <w:t xml:space="preserve"> de </w:t>
            </w:r>
            <w:proofErr w:type="spellStart"/>
            <w:r w:rsidRPr="009E45F7">
              <w:rPr>
                <w:rFonts w:asciiTheme="minorHAnsi" w:hAnsiTheme="minorHAnsi" w:cstheme="minorHAnsi"/>
                <w:i w:val="0"/>
                <w:sz w:val="24"/>
                <w:szCs w:val="24"/>
              </w:rPr>
              <w:t>finantare</w:t>
            </w:r>
            <w:proofErr w:type="spellEnd"/>
            <w:r w:rsidRPr="009E45F7">
              <w:rPr>
                <w:rFonts w:asciiTheme="minorHAnsi" w:hAnsiTheme="minorHAnsi" w:cstheme="minorHAnsi"/>
                <w:i w:val="0"/>
                <w:sz w:val="24"/>
                <w:szCs w:val="24"/>
              </w:rPr>
              <w:t>.</w:t>
            </w:r>
          </w:p>
        </w:tc>
      </w:tr>
      <w:tr w:rsidR="004C7F48" w:rsidRPr="009E45F7" w14:paraId="02696125" w14:textId="77777777" w:rsidTr="00BF0111">
        <w:trPr>
          <w:trHeight w:val="287"/>
          <w:jc w:val="center"/>
        </w:trPr>
        <w:tc>
          <w:tcPr>
            <w:tcW w:w="1560" w:type="dxa"/>
            <w:vMerge/>
          </w:tcPr>
          <w:p w14:paraId="6A24A323" w14:textId="77777777" w:rsidR="004C7F48" w:rsidRPr="009E45F7" w:rsidRDefault="004C7F48" w:rsidP="004C7F48">
            <w:pPr>
              <w:spacing w:after="0" w:line="276" w:lineRule="auto"/>
              <w:contextualSpacing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32" w:type="dxa"/>
          </w:tcPr>
          <w:p w14:paraId="1A9367D5" w14:textId="77777777" w:rsidR="004C7F48" w:rsidRPr="009E45F7" w:rsidRDefault="004C7F48" w:rsidP="004C7F48">
            <w:pPr>
              <w:pStyle w:val="instruct"/>
              <w:spacing w:before="0" w:after="0" w:line="276" w:lineRule="auto"/>
              <w:contextualSpacing/>
              <w:jc w:val="both"/>
              <w:rPr>
                <w:rFonts w:asciiTheme="minorHAnsi" w:hAnsiTheme="minorHAnsi" w:cstheme="minorHAnsi"/>
                <w:i w:val="0"/>
                <w:sz w:val="24"/>
                <w:szCs w:val="24"/>
              </w:rPr>
            </w:pPr>
            <w:r w:rsidRPr="009E45F7">
              <w:rPr>
                <w:rFonts w:asciiTheme="minorHAnsi" w:hAnsiTheme="minorHAnsi" w:cstheme="minorHAnsi"/>
                <w:i w:val="0"/>
                <w:sz w:val="24"/>
                <w:szCs w:val="24"/>
              </w:rPr>
              <w:t xml:space="preserve">Derularea procedurilor de </w:t>
            </w:r>
            <w:proofErr w:type="spellStart"/>
            <w:r w:rsidRPr="009E45F7">
              <w:rPr>
                <w:rFonts w:asciiTheme="minorHAnsi" w:hAnsiTheme="minorHAnsi" w:cstheme="minorHAnsi"/>
                <w:i w:val="0"/>
                <w:sz w:val="24"/>
                <w:szCs w:val="24"/>
              </w:rPr>
              <w:t>achizitie</w:t>
            </w:r>
            <w:proofErr w:type="spellEnd"/>
            <w:r w:rsidRPr="009E45F7">
              <w:rPr>
                <w:rFonts w:asciiTheme="minorHAnsi" w:hAnsiTheme="minorHAnsi" w:cstheme="minorHAnsi"/>
                <w:i w:val="0"/>
                <w:sz w:val="24"/>
                <w:szCs w:val="24"/>
              </w:rPr>
              <w:t xml:space="preserve">, in calitate de autoritate contractanta, pentru contractarea </w:t>
            </w:r>
            <w:proofErr w:type="spellStart"/>
            <w:r w:rsidRPr="009E45F7">
              <w:rPr>
                <w:rFonts w:asciiTheme="minorHAnsi" w:hAnsiTheme="minorHAnsi" w:cstheme="minorHAnsi"/>
                <w:i w:val="0"/>
                <w:sz w:val="24"/>
                <w:szCs w:val="24"/>
              </w:rPr>
              <w:t>supervizarii</w:t>
            </w:r>
            <w:proofErr w:type="spellEnd"/>
            <w:r w:rsidRPr="009E45F7">
              <w:rPr>
                <w:rFonts w:asciiTheme="minorHAnsi" w:hAnsiTheme="minorHAnsi" w:cstheme="minorHAnsi"/>
                <w:i w:val="0"/>
                <w:sz w:val="24"/>
                <w:szCs w:val="24"/>
              </w:rPr>
              <w:t xml:space="preserve">, </w:t>
            </w:r>
            <w:proofErr w:type="spellStart"/>
            <w:r w:rsidR="007E53D6" w:rsidRPr="009E45F7">
              <w:rPr>
                <w:rFonts w:asciiTheme="minorHAnsi" w:hAnsiTheme="minorHAnsi" w:cstheme="minorHAnsi"/>
                <w:i w:val="0"/>
                <w:sz w:val="24"/>
                <w:szCs w:val="24"/>
              </w:rPr>
              <w:t>proiectarii</w:t>
            </w:r>
            <w:proofErr w:type="spellEnd"/>
            <w:r w:rsidR="007E53D6" w:rsidRPr="009E45F7">
              <w:rPr>
                <w:rFonts w:asciiTheme="minorHAnsi" w:hAnsiTheme="minorHAnsi" w:cstheme="minorHAnsi"/>
                <w:i w:val="0"/>
                <w:sz w:val="24"/>
                <w:szCs w:val="24"/>
              </w:rPr>
              <w:t xml:space="preserve"> </w:t>
            </w:r>
            <w:r w:rsidRPr="009E45F7">
              <w:rPr>
                <w:rFonts w:asciiTheme="minorHAnsi" w:hAnsiTheme="minorHAnsi" w:cstheme="minorHAnsi"/>
                <w:i w:val="0"/>
                <w:sz w:val="24"/>
                <w:szCs w:val="24"/>
              </w:rPr>
              <w:t xml:space="preserve">si </w:t>
            </w:r>
            <w:proofErr w:type="spellStart"/>
            <w:r w:rsidRPr="009E45F7">
              <w:rPr>
                <w:rFonts w:asciiTheme="minorHAnsi" w:hAnsiTheme="minorHAnsi" w:cstheme="minorHAnsi"/>
                <w:i w:val="0"/>
                <w:sz w:val="24"/>
                <w:szCs w:val="24"/>
              </w:rPr>
              <w:t>executiei</w:t>
            </w:r>
            <w:proofErr w:type="spellEnd"/>
            <w:r w:rsidRPr="009E45F7">
              <w:rPr>
                <w:rFonts w:asciiTheme="minorHAnsi" w:hAnsiTheme="minorHAnsi" w:cstheme="minorHAnsi"/>
                <w:i w:val="0"/>
                <w:sz w:val="24"/>
                <w:szCs w:val="24"/>
              </w:rPr>
              <w:t xml:space="preserve"> </w:t>
            </w:r>
            <w:proofErr w:type="spellStart"/>
            <w:r w:rsidRPr="009E45F7">
              <w:rPr>
                <w:rFonts w:asciiTheme="minorHAnsi" w:hAnsiTheme="minorHAnsi" w:cstheme="minorHAnsi"/>
                <w:i w:val="0"/>
                <w:sz w:val="24"/>
                <w:szCs w:val="24"/>
              </w:rPr>
              <w:t>lucrarilor</w:t>
            </w:r>
            <w:proofErr w:type="spellEnd"/>
            <w:r w:rsidR="007E53D6" w:rsidRPr="009E45F7">
              <w:rPr>
                <w:rFonts w:asciiTheme="minorHAnsi" w:hAnsiTheme="minorHAnsi" w:cstheme="minorHAnsi"/>
                <w:i w:val="0"/>
                <w:sz w:val="24"/>
                <w:szCs w:val="24"/>
              </w:rPr>
              <w:t xml:space="preserve">, precum si pentru alte </w:t>
            </w:r>
            <w:proofErr w:type="spellStart"/>
            <w:r w:rsidR="007E53D6" w:rsidRPr="009E45F7">
              <w:rPr>
                <w:rFonts w:asciiTheme="minorHAnsi" w:hAnsiTheme="minorHAnsi" w:cstheme="minorHAnsi"/>
                <w:i w:val="0"/>
                <w:sz w:val="24"/>
                <w:szCs w:val="24"/>
              </w:rPr>
              <w:t>achizitii</w:t>
            </w:r>
            <w:proofErr w:type="spellEnd"/>
            <w:r w:rsidR="007E53D6" w:rsidRPr="009E45F7">
              <w:rPr>
                <w:rFonts w:asciiTheme="minorHAnsi" w:hAnsiTheme="minorHAnsi" w:cstheme="minorHAnsi"/>
                <w:i w:val="0"/>
                <w:sz w:val="24"/>
                <w:szCs w:val="24"/>
              </w:rPr>
              <w:t xml:space="preserve"> necesare </w:t>
            </w:r>
            <w:proofErr w:type="spellStart"/>
            <w:r w:rsidR="007E53D6" w:rsidRPr="009E45F7">
              <w:rPr>
                <w:rFonts w:asciiTheme="minorHAnsi" w:hAnsiTheme="minorHAnsi" w:cstheme="minorHAnsi"/>
                <w:i w:val="0"/>
                <w:sz w:val="24"/>
                <w:szCs w:val="24"/>
              </w:rPr>
              <w:t>implementarii</w:t>
            </w:r>
            <w:proofErr w:type="spellEnd"/>
            <w:r w:rsidR="007E53D6" w:rsidRPr="009E45F7">
              <w:rPr>
                <w:rFonts w:asciiTheme="minorHAnsi" w:hAnsiTheme="minorHAnsi" w:cstheme="minorHAnsi"/>
                <w:i w:val="0"/>
                <w:sz w:val="24"/>
                <w:szCs w:val="24"/>
              </w:rPr>
              <w:t xml:space="preserve"> Proiectului</w:t>
            </w:r>
            <w:r w:rsidR="00E53755" w:rsidRPr="009E45F7">
              <w:rPr>
                <w:rFonts w:asciiTheme="minorHAnsi" w:hAnsiTheme="minorHAnsi" w:cstheme="minorHAnsi"/>
                <w:i w:val="0"/>
                <w:sz w:val="24"/>
                <w:szCs w:val="24"/>
              </w:rPr>
              <w:t xml:space="preserve">, inclusiv </w:t>
            </w:r>
            <w:proofErr w:type="spellStart"/>
            <w:r w:rsidR="00E53755" w:rsidRPr="009E45F7">
              <w:rPr>
                <w:rFonts w:asciiTheme="minorHAnsi" w:hAnsiTheme="minorHAnsi" w:cstheme="minorHAnsi"/>
                <w:i w:val="0"/>
                <w:sz w:val="24"/>
                <w:szCs w:val="24"/>
              </w:rPr>
              <w:t>incheierea</w:t>
            </w:r>
            <w:proofErr w:type="spellEnd"/>
            <w:r w:rsidR="00E53755" w:rsidRPr="009E45F7">
              <w:rPr>
                <w:rFonts w:asciiTheme="minorHAnsi" w:hAnsiTheme="minorHAnsi" w:cstheme="minorHAnsi"/>
                <w:i w:val="0"/>
                <w:sz w:val="24"/>
                <w:szCs w:val="24"/>
              </w:rPr>
              <w:t xml:space="preserve"> si derularea contractelor aferente</w:t>
            </w:r>
            <w:r w:rsidR="007E53D6" w:rsidRPr="009E45F7">
              <w:rPr>
                <w:rFonts w:asciiTheme="minorHAnsi" w:hAnsiTheme="minorHAnsi" w:cstheme="minorHAnsi"/>
                <w:i w:val="0"/>
                <w:sz w:val="24"/>
                <w:szCs w:val="24"/>
              </w:rPr>
              <w:t xml:space="preserve"> </w:t>
            </w:r>
          </w:p>
          <w:p w14:paraId="2403225C" w14:textId="77777777" w:rsidR="004C7F48" w:rsidRPr="009E45F7" w:rsidRDefault="004C7F48" w:rsidP="004C7F48">
            <w:pPr>
              <w:pStyle w:val="instruct"/>
              <w:spacing w:before="0" w:after="0" w:line="276" w:lineRule="auto"/>
              <w:contextualSpacing/>
              <w:jc w:val="both"/>
              <w:rPr>
                <w:rFonts w:asciiTheme="minorHAnsi" w:hAnsiTheme="minorHAnsi" w:cstheme="minorHAnsi"/>
                <w:i w:val="0"/>
                <w:sz w:val="24"/>
                <w:szCs w:val="24"/>
              </w:rPr>
            </w:pPr>
          </w:p>
        </w:tc>
        <w:tc>
          <w:tcPr>
            <w:tcW w:w="3043" w:type="dxa"/>
          </w:tcPr>
          <w:p w14:paraId="2749DDF1" w14:textId="77777777" w:rsidR="004C7F48" w:rsidRPr="009E45F7" w:rsidRDefault="004C7F48" w:rsidP="004C7F48">
            <w:pPr>
              <w:pStyle w:val="instruct"/>
              <w:spacing w:before="0" w:after="0" w:line="276" w:lineRule="auto"/>
              <w:contextualSpacing/>
              <w:jc w:val="both"/>
              <w:rPr>
                <w:rFonts w:asciiTheme="minorHAnsi" w:hAnsiTheme="minorHAnsi" w:cstheme="minorHAnsi"/>
                <w:i w:val="0"/>
                <w:sz w:val="24"/>
                <w:szCs w:val="24"/>
              </w:rPr>
            </w:pPr>
            <w:r w:rsidRPr="009E45F7">
              <w:rPr>
                <w:rFonts w:asciiTheme="minorHAnsi" w:hAnsiTheme="minorHAnsi" w:cstheme="minorHAnsi"/>
                <w:i w:val="0"/>
                <w:sz w:val="24"/>
                <w:szCs w:val="24"/>
              </w:rPr>
              <w:t>Semnarea contractelor de:</w:t>
            </w:r>
          </w:p>
          <w:p w14:paraId="57D43B12" w14:textId="77777777" w:rsidR="004C7F48" w:rsidRPr="009E45F7" w:rsidRDefault="004C7F48" w:rsidP="009E45F7">
            <w:pPr>
              <w:pStyle w:val="instruct"/>
              <w:numPr>
                <w:ilvl w:val="0"/>
                <w:numId w:val="44"/>
              </w:numPr>
              <w:spacing w:before="0" w:after="0" w:line="276" w:lineRule="auto"/>
              <w:ind w:left="99" w:firstLine="11"/>
              <w:contextualSpacing/>
              <w:jc w:val="both"/>
              <w:rPr>
                <w:rFonts w:asciiTheme="minorHAnsi" w:hAnsiTheme="minorHAnsi" w:cstheme="minorHAnsi"/>
                <w:i w:val="0"/>
                <w:sz w:val="24"/>
                <w:szCs w:val="24"/>
              </w:rPr>
            </w:pPr>
            <w:r w:rsidRPr="009E45F7">
              <w:rPr>
                <w:rFonts w:asciiTheme="minorHAnsi" w:hAnsiTheme="minorHAnsi" w:cstheme="minorHAnsi"/>
                <w:i w:val="0"/>
                <w:sz w:val="24"/>
                <w:szCs w:val="24"/>
              </w:rPr>
              <w:t>Supervizare</w:t>
            </w:r>
          </w:p>
          <w:p w14:paraId="03EAF730" w14:textId="77777777" w:rsidR="004C7F48" w:rsidRPr="009E45F7" w:rsidRDefault="007E53D6" w:rsidP="009E45F7">
            <w:pPr>
              <w:pStyle w:val="instruct"/>
              <w:numPr>
                <w:ilvl w:val="0"/>
                <w:numId w:val="44"/>
              </w:numPr>
              <w:spacing w:before="0" w:after="0" w:line="276" w:lineRule="auto"/>
              <w:ind w:left="99" w:firstLine="11"/>
              <w:contextualSpacing/>
              <w:jc w:val="both"/>
              <w:rPr>
                <w:rFonts w:asciiTheme="minorHAnsi" w:hAnsiTheme="minorHAnsi" w:cstheme="minorHAnsi"/>
                <w:i w:val="0"/>
                <w:sz w:val="24"/>
                <w:szCs w:val="24"/>
              </w:rPr>
            </w:pPr>
            <w:r w:rsidRPr="009E45F7">
              <w:rPr>
                <w:rFonts w:asciiTheme="minorHAnsi" w:hAnsiTheme="minorHAnsi" w:cstheme="minorHAnsi"/>
                <w:i w:val="0"/>
                <w:sz w:val="24"/>
                <w:szCs w:val="24"/>
              </w:rPr>
              <w:t>Proiect</w:t>
            </w:r>
            <w:r w:rsidR="004C7F48" w:rsidRPr="009E45F7">
              <w:rPr>
                <w:rFonts w:asciiTheme="minorHAnsi" w:hAnsiTheme="minorHAnsi" w:cstheme="minorHAnsi"/>
                <w:i w:val="0"/>
                <w:sz w:val="24"/>
                <w:szCs w:val="24"/>
              </w:rPr>
              <w:t xml:space="preserve">are si </w:t>
            </w:r>
            <w:proofErr w:type="spellStart"/>
            <w:r w:rsidR="004C7F48" w:rsidRPr="009E45F7">
              <w:rPr>
                <w:rFonts w:asciiTheme="minorHAnsi" w:hAnsiTheme="minorHAnsi" w:cstheme="minorHAnsi"/>
                <w:i w:val="0"/>
                <w:sz w:val="24"/>
                <w:szCs w:val="24"/>
              </w:rPr>
              <w:t>executie</w:t>
            </w:r>
            <w:proofErr w:type="spellEnd"/>
          </w:p>
          <w:p w14:paraId="68199126" w14:textId="77777777" w:rsidR="004C7F48" w:rsidRPr="009E45F7" w:rsidRDefault="004C7F48" w:rsidP="009E45F7">
            <w:pPr>
              <w:pStyle w:val="instruct"/>
              <w:numPr>
                <w:ilvl w:val="0"/>
                <w:numId w:val="44"/>
              </w:numPr>
              <w:spacing w:before="0" w:after="0" w:line="276" w:lineRule="auto"/>
              <w:ind w:left="99" w:firstLine="11"/>
              <w:contextualSpacing/>
              <w:jc w:val="both"/>
              <w:rPr>
                <w:rFonts w:asciiTheme="minorHAnsi" w:hAnsiTheme="minorHAnsi" w:cstheme="minorHAnsi"/>
                <w:i w:val="0"/>
                <w:sz w:val="24"/>
                <w:szCs w:val="24"/>
              </w:rPr>
            </w:pPr>
            <w:r w:rsidRPr="009E45F7">
              <w:rPr>
                <w:rFonts w:asciiTheme="minorHAnsi" w:hAnsiTheme="minorHAnsi" w:cstheme="minorHAnsi"/>
                <w:i w:val="0"/>
                <w:sz w:val="24"/>
                <w:szCs w:val="24"/>
              </w:rPr>
              <w:t xml:space="preserve">Masuri de publicitate privind </w:t>
            </w:r>
            <w:proofErr w:type="spellStart"/>
            <w:r w:rsidRPr="009E45F7">
              <w:rPr>
                <w:rFonts w:asciiTheme="minorHAnsi" w:hAnsiTheme="minorHAnsi" w:cstheme="minorHAnsi"/>
                <w:i w:val="0"/>
                <w:sz w:val="24"/>
                <w:szCs w:val="24"/>
              </w:rPr>
              <w:t>finantarea</w:t>
            </w:r>
            <w:proofErr w:type="spellEnd"/>
            <w:r w:rsidRPr="009E45F7">
              <w:rPr>
                <w:rFonts w:asciiTheme="minorHAnsi" w:hAnsiTheme="minorHAnsi" w:cstheme="minorHAnsi"/>
                <w:i w:val="0"/>
                <w:sz w:val="24"/>
                <w:szCs w:val="24"/>
              </w:rPr>
              <w:t xml:space="preserve"> din POIM 2014-2020</w:t>
            </w:r>
          </w:p>
        </w:tc>
        <w:tc>
          <w:tcPr>
            <w:tcW w:w="2114" w:type="dxa"/>
          </w:tcPr>
          <w:p w14:paraId="37E25F28" w14:textId="77777777" w:rsidR="004C7F48" w:rsidRPr="009E45F7" w:rsidRDefault="004C7F48" w:rsidP="004C7F48">
            <w:pPr>
              <w:pStyle w:val="instruct"/>
              <w:spacing w:before="0" w:after="0" w:line="276" w:lineRule="auto"/>
              <w:contextualSpacing/>
              <w:jc w:val="both"/>
              <w:rPr>
                <w:rFonts w:asciiTheme="minorHAnsi" w:hAnsiTheme="minorHAnsi" w:cstheme="minorHAnsi"/>
                <w:i w:val="0"/>
                <w:sz w:val="24"/>
                <w:szCs w:val="24"/>
              </w:rPr>
            </w:pPr>
            <w:r w:rsidRPr="009E45F7">
              <w:rPr>
                <w:rFonts w:asciiTheme="minorHAnsi" w:hAnsiTheme="minorHAnsi" w:cstheme="minorHAnsi"/>
                <w:i w:val="0"/>
                <w:sz w:val="24"/>
                <w:szCs w:val="24"/>
              </w:rPr>
              <w:t xml:space="preserve">Se va stabili la momentul depunerii </w:t>
            </w:r>
            <w:proofErr w:type="spellStart"/>
            <w:r w:rsidRPr="009E45F7">
              <w:rPr>
                <w:rFonts w:asciiTheme="minorHAnsi" w:hAnsiTheme="minorHAnsi" w:cstheme="minorHAnsi"/>
                <w:i w:val="0"/>
                <w:sz w:val="24"/>
                <w:szCs w:val="24"/>
              </w:rPr>
              <w:t>aplicatiei</w:t>
            </w:r>
            <w:proofErr w:type="spellEnd"/>
            <w:r w:rsidRPr="009E45F7">
              <w:rPr>
                <w:rFonts w:asciiTheme="minorHAnsi" w:hAnsiTheme="minorHAnsi" w:cstheme="minorHAnsi"/>
                <w:i w:val="0"/>
                <w:sz w:val="24"/>
                <w:szCs w:val="24"/>
              </w:rPr>
              <w:t xml:space="preserve"> de </w:t>
            </w:r>
            <w:proofErr w:type="spellStart"/>
            <w:r w:rsidRPr="009E45F7">
              <w:rPr>
                <w:rFonts w:asciiTheme="minorHAnsi" w:hAnsiTheme="minorHAnsi" w:cstheme="minorHAnsi"/>
                <w:i w:val="0"/>
                <w:sz w:val="24"/>
                <w:szCs w:val="24"/>
              </w:rPr>
              <w:t>finantare</w:t>
            </w:r>
            <w:proofErr w:type="spellEnd"/>
            <w:r w:rsidRPr="009E45F7">
              <w:rPr>
                <w:rFonts w:asciiTheme="minorHAnsi" w:hAnsiTheme="minorHAnsi" w:cstheme="minorHAnsi"/>
                <w:i w:val="0"/>
                <w:sz w:val="24"/>
                <w:szCs w:val="24"/>
              </w:rPr>
              <w:t>.</w:t>
            </w:r>
          </w:p>
        </w:tc>
      </w:tr>
      <w:tr w:rsidR="004C7F48" w:rsidRPr="009E45F7" w14:paraId="36C46C42" w14:textId="77777777" w:rsidTr="00BF0111">
        <w:trPr>
          <w:trHeight w:val="287"/>
          <w:jc w:val="center"/>
        </w:trPr>
        <w:tc>
          <w:tcPr>
            <w:tcW w:w="1560" w:type="dxa"/>
            <w:vMerge/>
          </w:tcPr>
          <w:p w14:paraId="1FC0733A" w14:textId="77777777" w:rsidR="004C7F48" w:rsidRPr="009E45F7" w:rsidRDefault="004C7F48" w:rsidP="004C7F48">
            <w:pPr>
              <w:spacing w:after="0" w:line="276" w:lineRule="auto"/>
              <w:contextualSpacing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32" w:type="dxa"/>
          </w:tcPr>
          <w:p w14:paraId="3511470C" w14:textId="77777777" w:rsidR="004C7F48" w:rsidRPr="009E45F7" w:rsidRDefault="00E53755" w:rsidP="00E53755">
            <w:pPr>
              <w:pStyle w:val="instruct"/>
              <w:spacing w:before="0" w:after="0" w:line="276" w:lineRule="auto"/>
              <w:contextualSpacing/>
              <w:jc w:val="both"/>
              <w:rPr>
                <w:rFonts w:asciiTheme="minorHAnsi" w:hAnsiTheme="minorHAnsi" w:cstheme="minorHAnsi"/>
                <w:i w:val="0"/>
                <w:sz w:val="24"/>
                <w:szCs w:val="24"/>
              </w:rPr>
            </w:pPr>
            <w:r w:rsidRPr="009E45F7">
              <w:rPr>
                <w:rFonts w:asciiTheme="minorHAnsi" w:hAnsiTheme="minorHAnsi" w:cstheme="minorHAnsi"/>
                <w:i w:val="0"/>
                <w:sz w:val="24"/>
                <w:szCs w:val="24"/>
              </w:rPr>
              <w:t>Monitorizarea si i</w:t>
            </w:r>
            <w:r w:rsidR="004C7F48" w:rsidRPr="009E45F7">
              <w:rPr>
                <w:rFonts w:asciiTheme="minorHAnsi" w:hAnsiTheme="minorHAnsi" w:cstheme="minorHAnsi"/>
                <w:i w:val="0"/>
                <w:sz w:val="24"/>
                <w:szCs w:val="24"/>
              </w:rPr>
              <w:t xml:space="preserve">mplementarea </w:t>
            </w:r>
            <w:r w:rsidR="007E53D6" w:rsidRPr="009E45F7">
              <w:rPr>
                <w:rFonts w:asciiTheme="minorHAnsi" w:hAnsiTheme="minorHAnsi" w:cstheme="minorHAnsi"/>
                <w:i w:val="0"/>
                <w:sz w:val="24"/>
                <w:szCs w:val="24"/>
              </w:rPr>
              <w:t>Proiect</w:t>
            </w:r>
            <w:r w:rsidR="004C7F48" w:rsidRPr="009E45F7">
              <w:rPr>
                <w:rFonts w:asciiTheme="minorHAnsi" w:hAnsiTheme="minorHAnsi" w:cstheme="minorHAnsi"/>
                <w:i w:val="0"/>
                <w:sz w:val="24"/>
                <w:szCs w:val="24"/>
              </w:rPr>
              <w:t>ului</w:t>
            </w:r>
          </w:p>
        </w:tc>
        <w:tc>
          <w:tcPr>
            <w:tcW w:w="3043" w:type="dxa"/>
          </w:tcPr>
          <w:p w14:paraId="72DF7312" w14:textId="77777777" w:rsidR="004C7F48" w:rsidRPr="009E45F7" w:rsidRDefault="004C7F48" w:rsidP="004C7F48">
            <w:pPr>
              <w:pStyle w:val="instruct"/>
              <w:spacing w:before="0" w:after="0" w:line="276" w:lineRule="auto"/>
              <w:contextualSpacing/>
              <w:jc w:val="both"/>
              <w:rPr>
                <w:rFonts w:asciiTheme="minorHAnsi" w:hAnsiTheme="minorHAnsi" w:cstheme="minorHAnsi"/>
                <w:i w:val="0"/>
                <w:sz w:val="24"/>
                <w:szCs w:val="24"/>
              </w:rPr>
            </w:pPr>
            <w:proofErr w:type="spellStart"/>
            <w:r w:rsidRPr="009E45F7">
              <w:rPr>
                <w:rFonts w:asciiTheme="minorHAnsi" w:hAnsiTheme="minorHAnsi" w:cstheme="minorHAnsi"/>
                <w:i w:val="0"/>
                <w:sz w:val="24"/>
                <w:szCs w:val="24"/>
              </w:rPr>
              <w:t>Indeplinirea</w:t>
            </w:r>
            <w:proofErr w:type="spellEnd"/>
            <w:r w:rsidRPr="009E45F7">
              <w:rPr>
                <w:rFonts w:asciiTheme="minorHAnsi" w:hAnsiTheme="minorHAnsi" w:cstheme="minorHAnsi"/>
                <w:i w:val="0"/>
                <w:sz w:val="24"/>
                <w:szCs w:val="24"/>
              </w:rPr>
              <w:t xml:space="preserve"> indicatorilor </w:t>
            </w:r>
            <w:proofErr w:type="spellStart"/>
            <w:r w:rsidRPr="009E45F7">
              <w:rPr>
                <w:rFonts w:asciiTheme="minorHAnsi" w:hAnsiTheme="minorHAnsi" w:cstheme="minorHAnsi"/>
                <w:i w:val="0"/>
                <w:sz w:val="24"/>
                <w:szCs w:val="24"/>
              </w:rPr>
              <w:t>definiti</w:t>
            </w:r>
            <w:proofErr w:type="spellEnd"/>
            <w:r w:rsidRPr="009E45F7">
              <w:rPr>
                <w:rFonts w:asciiTheme="minorHAnsi" w:hAnsiTheme="minorHAnsi" w:cstheme="minorHAnsi"/>
                <w:i w:val="0"/>
                <w:sz w:val="24"/>
                <w:szCs w:val="24"/>
              </w:rPr>
              <w:t xml:space="preserve"> prin contractul de </w:t>
            </w:r>
            <w:proofErr w:type="spellStart"/>
            <w:r w:rsidRPr="009E45F7">
              <w:rPr>
                <w:rFonts w:asciiTheme="minorHAnsi" w:hAnsiTheme="minorHAnsi" w:cstheme="minorHAnsi"/>
                <w:i w:val="0"/>
                <w:sz w:val="24"/>
                <w:szCs w:val="24"/>
              </w:rPr>
              <w:t>finantare</w:t>
            </w:r>
            <w:proofErr w:type="spellEnd"/>
            <w:r w:rsidRPr="009E45F7">
              <w:rPr>
                <w:rFonts w:asciiTheme="minorHAnsi" w:hAnsiTheme="minorHAnsi" w:cstheme="minorHAnsi"/>
                <w:i w:val="0"/>
                <w:sz w:val="24"/>
                <w:szCs w:val="24"/>
              </w:rPr>
              <w:t xml:space="preserve"> (</w:t>
            </w:r>
            <w:proofErr w:type="spellStart"/>
            <w:r w:rsidRPr="009E45F7">
              <w:rPr>
                <w:rFonts w:asciiTheme="minorHAnsi" w:hAnsiTheme="minorHAnsi" w:cstheme="minorHAnsi"/>
                <w:i w:val="0"/>
                <w:sz w:val="24"/>
                <w:szCs w:val="24"/>
              </w:rPr>
              <w:t>aplicatia</w:t>
            </w:r>
            <w:proofErr w:type="spellEnd"/>
            <w:r w:rsidRPr="009E45F7">
              <w:rPr>
                <w:rFonts w:asciiTheme="minorHAnsi" w:hAnsiTheme="minorHAnsi" w:cstheme="minorHAnsi"/>
                <w:i w:val="0"/>
                <w:sz w:val="24"/>
                <w:szCs w:val="24"/>
              </w:rPr>
              <w:t xml:space="preserve"> de </w:t>
            </w:r>
            <w:proofErr w:type="spellStart"/>
            <w:r w:rsidRPr="009E45F7">
              <w:rPr>
                <w:rFonts w:asciiTheme="minorHAnsi" w:hAnsiTheme="minorHAnsi" w:cstheme="minorHAnsi"/>
                <w:i w:val="0"/>
                <w:sz w:val="24"/>
                <w:szCs w:val="24"/>
              </w:rPr>
              <w:t>finantare</w:t>
            </w:r>
            <w:proofErr w:type="spellEnd"/>
            <w:r w:rsidRPr="009E45F7">
              <w:rPr>
                <w:rFonts w:asciiTheme="minorHAnsi" w:hAnsiTheme="minorHAnsi" w:cstheme="minorHAnsi"/>
                <w:i w:val="0"/>
                <w:sz w:val="24"/>
                <w:szCs w:val="24"/>
              </w:rPr>
              <w:t>)</w:t>
            </w:r>
          </w:p>
        </w:tc>
        <w:tc>
          <w:tcPr>
            <w:tcW w:w="2114" w:type="dxa"/>
          </w:tcPr>
          <w:p w14:paraId="014E5FF8" w14:textId="77777777" w:rsidR="004C7F48" w:rsidRPr="009E45F7" w:rsidRDefault="004C7F48" w:rsidP="004C7F48">
            <w:pPr>
              <w:pStyle w:val="instruct"/>
              <w:spacing w:before="0" w:after="0" w:line="276" w:lineRule="auto"/>
              <w:contextualSpacing/>
              <w:jc w:val="both"/>
              <w:rPr>
                <w:rFonts w:asciiTheme="minorHAnsi" w:hAnsiTheme="minorHAnsi" w:cstheme="minorHAnsi"/>
                <w:i w:val="0"/>
                <w:sz w:val="24"/>
                <w:szCs w:val="24"/>
              </w:rPr>
            </w:pPr>
            <w:r w:rsidRPr="009E45F7">
              <w:rPr>
                <w:rFonts w:asciiTheme="minorHAnsi" w:hAnsiTheme="minorHAnsi" w:cstheme="minorHAnsi"/>
                <w:i w:val="0"/>
                <w:sz w:val="24"/>
                <w:szCs w:val="24"/>
              </w:rPr>
              <w:t xml:space="preserve">Se va stabili la momentul depunerii </w:t>
            </w:r>
            <w:proofErr w:type="spellStart"/>
            <w:r w:rsidRPr="009E45F7">
              <w:rPr>
                <w:rFonts w:asciiTheme="minorHAnsi" w:hAnsiTheme="minorHAnsi" w:cstheme="minorHAnsi"/>
                <w:i w:val="0"/>
                <w:sz w:val="24"/>
                <w:szCs w:val="24"/>
              </w:rPr>
              <w:t>aplicatiei</w:t>
            </w:r>
            <w:proofErr w:type="spellEnd"/>
            <w:r w:rsidRPr="009E45F7">
              <w:rPr>
                <w:rFonts w:asciiTheme="minorHAnsi" w:hAnsiTheme="minorHAnsi" w:cstheme="minorHAnsi"/>
                <w:i w:val="0"/>
                <w:sz w:val="24"/>
                <w:szCs w:val="24"/>
              </w:rPr>
              <w:t xml:space="preserve"> de </w:t>
            </w:r>
            <w:proofErr w:type="spellStart"/>
            <w:r w:rsidRPr="009E45F7">
              <w:rPr>
                <w:rFonts w:asciiTheme="minorHAnsi" w:hAnsiTheme="minorHAnsi" w:cstheme="minorHAnsi"/>
                <w:i w:val="0"/>
                <w:sz w:val="24"/>
                <w:szCs w:val="24"/>
              </w:rPr>
              <w:t>finantare</w:t>
            </w:r>
            <w:proofErr w:type="spellEnd"/>
            <w:r w:rsidRPr="009E45F7">
              <w:rPr>
                <w:rFonts w:asciiTheme="minorHAnsi" w:hAnsiTheme="minorHAnsi" w:cstheme="minorHAnsi"/>
                <w:i w:val="0"/>
                <w:sz w:val="24"/>
                <w:szCs w:val="24"/>
              </w:rPr>
              <w:t>.</w:t>
            </w:r>
          </w:p>
        </w:tc>
      </w:tr>
      <w:tr w:rsidR="00E53755" w:rsidRPr="009E45F7" w14:paraId="7C5D4FF1" w14:textId="77777777" w:rsidTr="00BF0111">
        <w:trPr>
          <w:trHeight w:val="287"/>
          <w:jc w:val="center"/>
        </w:trPr>
        <w:tc>
          <w:tcPr>
            <w:tcW w:w="1560" w:type="dxa"/>
            <w:vMerge/>
          </w:tcPr>
          <w:p w14:paraId="2879FE8A" w14:textId="77777777" w:rsidR="00E53755" w:rsidRPr="009E45F7" w:rsidRDefault="00E53755" w:rsidP="004C7F48">
            <w:pPr>
              <w:spacing w:after="0" w:line="276" w:lineRule="auto"/>
              <w:contextualSpacing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32" w:type="dxa"/>
          </w:tcPr>
          <w:p w14:paraId="6B26BBE9" w14:textId="77777777" w:rsidR="00E53755" w:rsidRPr="009E45F7" w:rsidRDefault="00AC6CEC" w:rsidP="00E5375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  <w:r w:rsidRPr="009E45F7">
              <w:rPr>
                <w:rFonts w:eastAsia="Times New Roman" w:cstheme="minorHAnsi"/>
                <w:sz w:val="24"/>
                <w:szCs w:val="24"/>
                <w:lang w:val="ro-RO" w:eastAsia="ro-RO"/>
              </w:rPr>
              <w:t>M</w:t>
            </w:r>
            <w:r w:rsidR="00E53755" w:rsidRPr="009E45F7">
              <w:rPr>
                <w:rFonts w:eastAsia="Times New Roman" w:cstheme="minorHAnsi"/>
                <w:sz w:val="24"/>
                <w:szCs w:val="24"/>
                <w:lang w:val="ro-RO" w:eastAsia="ro-RO"/>
              </w:rPr>
              <w:t>onitorizarea și urmărirea lucrărilor executate pentru proiectele de infrastructură</w:t>
            </w:r>
          </w:p>
          <w:p w14:paraId="4803DA4C" w14:textId="77777777" w:rsidR="00E53755" w:rsidRPr="009E45F7" w:rsidRDefault="00E53755" w:rsidP="004C7F48">
            <w:pPr>
              <w:pStyle w:val="instruct"/>
              <w:spacing w:before="0" w:after="0" w:line="276" w:lineRule="auto"/>
              <w:contextualSpacing/>
              <w:jc w:val="both"/>
              <w:rPr>
                <w:rFonts w:asciiTheme="minorHAnsi" w:hAnsiTheme="minorHAnsi" w:cstheme="minorHAnsi"/>
                <w:i w:val="0"/>
                <w:sz w:val="24"/>
                <w:szCs w:val="24"/>
              </w:rPr>
            </w:pPr>
          </w:p>
        </w:tc>
        <w:tc>
          <w:tcPr>
            <w:tcW w:w="3043" w:type="dxa"/>
          </w:tcPr>
          <w:p w14:paraId="56DA6ACD" w14:textId="77777777" w:rsidR="00E53755" w:rsidRPr="009E45F7" w:rsidRDefault="00E53755" w:rsidP="004C7F48">
            <w:pPr>
              <w:pStyle w:val="instruct"/>
              <w:spacing w:before="0" w:after="0" w:line="276" w:lineRule="auto"/>
              <w:contextualSpacing/>
              <w:jc w:val="both"/>
              <w:rPr>
                <w:rFonts w:asciiTheme="minorHAnsi" w:hAnsiTheme="minorHAnsi" w:cstheme="minorHAnsi"/>
                <w:i w:val="0"/>
                <w:sz w:val="24"/>
                <w:szCs w:val="24"/>
              </w:rPr>
            </w:pPr>
            <w:r w:rsidRPr="009E45F7">
              <w:rPr>
                <w:rFonts w:asciiTheme="minorHAnsi" w:hAnsiTheme="minorHAnsi" w:cstheme="minorHAnsi"/>
                <w:i w:val="0"/>
                <w:sz w:val="24"/>
                <w:szCs w:val="24"/>
              </w:rPr>
              <w:t xml:space="preserve">Respectarea calitativa si cantitativa a </w:t>
            </w:r>
            <w:proofErr w:type="spellStart"/>
            <w:r w:rsidRPr="009E45F7">
              <w:rPr>
                <w:rFonts w:asciiTheme="minorHAnsi" w:hAnsiTheme="minorHAnsi" w:cstheme="minorHAnsi"/>
                <w:i w:val="0"/>
                <w:sz w:val="24"/>
                <w:szCs w:val="24"/>
              </w:rPr>
              <w:t>lucrarilor</w:t>
            </w:r>
            <w:proofErr w:type="spellEnd"/>
            <w:r w:rsidRPr="009E45F7">
              <w:rPr>
                <w:rFonts w:asciiTheme="minorHAnsi" w:hAnsiTheme="minorHAnsi" w:cstheme="minorHAnsi"/>
                <w:i w:val="0"/>
                <w:sz w:val="24"/>
                <w:szCs w:val="24"/>
              </w:rPr>
              <w:t xml:space="preserve">, conform </w:t>
            </w:r>
            <w:proofErr w:type="spellStart"/>
            <w:r w:rsidRPr="009E45F7">
              <w:rPr>
                <w:rFonts w:asciiTheme="minorHAnsi" w:hAnsiTheme="minorHAnsi" w:cstheme="minorHAnsi"/>
                <w:i w:val="0"/>
                <w:sz w:val="24"/>
                <w:szCs w:val="24"/>
              </w:rPr>
              <w:t>d</w:t>
            </w:r>
            <w:r w:rsidR="00AC6CEC" w:rsidRPr="009E45F7">
              <w:rPr>
                <w:rFonts w:asciiTheme="minorHAnsi" w:hAnsiTheme="minorHAnsi" w:cstheme="minorHAnsi"/>
                <w:i w:val="0"/>
                <w:sz w:val="24"/>
                <w:szCs w:val="24"/>
              </w:rPr>
              <w:t>o</w:t>
            </w:r>
            <w:r w:rsidRPr="009E45F7">
              <w:rPr>
                <w:rFonts w:asciiTheme="minorHAnsi" w:hAnsiTheme="minorHAnsi" w:cstheme="minorHAnsi"/>
                <w:i w:val="0"/>
                <w:sz w:val="24"/>
                <w:szCs w:val="24"/>
              </w:rPr>
              <w:t>cumentatiei</w:t>
            </w:r>
            <w:proofErr w:type="spellEnd"/>
            <w:r w:rsidRPr="009E45F7">
              <w:rPr>
                <w:rFonts w:asciiTheme="minorHAnsi" w:hAnsiTheme="minorHAnsi" w:cstheme="minorHAnsi"/>
                <w:i w:val="0"/>
                <w:sz w:val="24"/>
                <w:szCs w:val="24"/>
              </w:rPr>
              <w:t xml:space="preserve"> tehnice si normelor aplicabile</w:t>
            </w:r>
          </w:p>
        </w:tc>
        <w:tc>
          <w:tcPr>
            <w:tcW w:w="2114" w:type="dxa"/>
          </w:tcPr>
          <w:p w14:paraId="14402878" w14:textId="77777777" w:rsidR="00E53755" w:rsidRPr="009E45F7" w:rsidRDefault="00E53755">
            <w:pPr>
              <w:pStyle w:val="instruct"/>
              <w:spacing w:before="0" w:after="0" w:line="276" w:lineRule="auto"/>
              <w:contextualSpacing/>
              <w:jc w:val="both"/>
              <w:rPr>
                <w:rFonts w:asciiTheme="minorHAnsi" w:hAnsiTheme="minorHAnsi" w:cstheme="minorHAnsi"/>
                <w:i w:val="0"/>
                <w:sz w:val="24"/>
                <w:szCs w:val="24"/>
              </w:rPr>
            </w:pPr>
            <w:r w:rsidRPr="009E45F7">
              <w:rPr>
                <w:rFonts w:asciiTheme="minorHAnsi" w:hAnsiTheme="minorHAnsi" w:cstheme="minorHAnsi"/>
                <w:i w:val="0"/>
                <w:sz w:val="24"/>
                <w:szCs w:val="24"/>
              </w:rPr>
              <w:t xml:space="preserve">Pe tot parcursul </w:t>
            </w:r>
            <w:proofErr w:type="spellStart"/>
            <w:r w:rsidRPr="009E45F7">
              <w:rPr>
                <w:rFonts w:asciiTheme="minorHAnsi" w:hAnsiTheme="minorHAnsi" w:cstheme="minorHAnsi"/>
                <w:i w:val="0"/>
                <w:sz w:val="24"/>
                <w:szCs w:val="24"/>
              </w:rPr>
              <w:t>desfasurarii</w:t>
            </w:r>
            <w:proofErr w:type="spellEnd"/>
            <w:r w:rsidRPr="009E45F7">
              <w:rPr>
                <w:rFonts w:asciiTheme="minorHAnsi" w:hAnsiTheme="minorHAnsi" w:cstheme="minorHAnsi"/>
                <w:i w:val="0"/>
                <w:sz w:val="24"/>
                <w:szCs w:val="24"/>
              </w:rPr>
              <w:t xml:space="preserve"> </w:t>
            </w:r>
            <w:proofErr w:type="spellStart"/>
            <w:r w:rsidR="00663000" w:rsidRPr="009E45F7">
              <w:rPr>
                <w:rFonts w:asciiTheme="minorHAnsi" w:hAnsiTheme="minorHAnsi" w:cstheme="minorHAnsi"/>
                <w:i w:val="0"/>
                <w:sz w:val="24"/>
                <w:szCs w:val="24"/>
              </w:rPr>
              <w:t>executiei</w:t>
            </w:r>
            <w:proofErr w:type="spellEnd"/>
            <w:r w:rsidR="00663000" w:rsidRPr="009E45F7">
              <w:rPr>
                <w:rFonts w:asciiTheme="minorHAnsi" w:hAnsiTheme="minorHAnsi" w:cstheme="minorHAnsi"/>
                <w:i w:val="0"/>
                <w:sz w:val="24"/>
                <w:szCs w:val="24"/>
              </w:rPr>
              <w:t xml:space="preserve"> necesare Proiectului</w:t>
            </w:r>
          </w:p>
        </w:tc>
      </w:tr>
      <w:tr w:rsidR="004C7F48" w:rsidRPr="009E45F7" w14:paraId="5F8C8E03" w14:textId="77777777" w:rsidTr="00BF0111">
        <w:trPr>
          <w:trHeight w:val="287"/>
          <w:jc w:val="center"/>
        </w:trPr>
        <w:tc>
          <w:tcPr>
            <w:tcW w:w="1560" w:type="dxa"/>
            <w:vMerge/>
          </w:tcPr>
          <w:p w14:paraId="22D0D447" w14:textId="77777777" w:rsidR="004C7F48" w:rsidRPr="009E45F7" w:rsidRDefault="004C7F48" w:rsidP="004C7F48">
            <w:pPr>
              <w:spacing w:after="0" w:line="276" w:lineRule="auto"/>
              <w:contextualSpacing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32" w:type="dxa"/>
          </w:tcPr>
          <w:p w14:paraId="406C67DB" w14:textId="77777777" w:rsidR="004C7F48" w:rsidRPr="009E45F7" w:rsidRDefault="00BF0111" w:rsidP="00AA538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E45F7">
              <w:rPr>
                <w:rFonts w:eastAsia="Times New Roman" w:cstheme="minorHAnsi"/>
                <w:sz w:val="24"/>
                <w:szCs w:val="24"/>
                <w:lang w:val="ro-RO" w:eastAsia="ro-RO"/>
              </w:rPr>
              <w:t>Întocmirea și supunerea spre aprobare a proceselor- verbale de recepție la terminarea lucrărilor în condițiile prevăzute de lege</w:t>
            </w:r>
            <w:r w:rsidR="008A6518" w:rsidRPr="009E45F7">
              <w:rPr>
                <w:rFonts w:eastAsia="Times New Roman" w:cstheme="minorHAnsi"/>
                <w:sz w:val="24"/>
                <w:szCs w:val="24"/>
                <w:lang w:val="ro-RO" w:eastAsia="ro-RO"/>
              </w:rPr>
              <w:t xml:space="preserve"> - </w:t>
            </w:r>
            <w:proofErr w:type="spellStart"/>
            <w:r w:rsidR="004C7F48" w:rsidRPr="009E45F7">
              <w:rPr>
                <w:rFonts w:cstheme="minorHAnsi"/>
                <w:sz w:val="24"/>
                <w:szCs w:val="24"/>
              </w:rPr>
              <w:t>Receptia</w:t>
            </w:r>
            <w:proofErr w:type="spellEnd"/>
            <w:r w:rsidR="004C7F48" w:rsidRPr="009E45F7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4C7F48" w:rsidRPr="009E45F7">
              <w:rPr>
                <w:rFonts w:cstheme="minorHAnsi"/>
                <w:sz w:val="24"/>
                <w:szCs w:val="24"/>
              </w:rPr>
              <w:t>obiectivului</w:t>
            </w:r>
            <w:proofErr w:type="spellEnd"/>
          </w:p>
        </w:tc>
        <w:tc>
          <w:tcPr>
            <w:tcW w:w="3043" w:type="dxa"/>
          </w:tcPr>
          <w:p w14:paraId="19D92204" w14:textId="77777777" w:rsidR="004C7F48" w:rsidRPr="009E45F7" w:rsidRDefault="004C7F48" w:rsidP="004C7F48">
            <w:pPr>
              <w:pStyle w:val="instruct"/>
              <w:spacing w:before="0" w:after="0" w:line="276" w:lineRule="auto"/>
              <w:contextualSpacing/>
              <w:jc w:val="both"/>
              <w:rPr>
                <w:rFonts w:asciiTheme="minorHAnsi" w:hAnsiTheme="minorHAnsi" w:cstheme="minorHAnsi"/>
                <w:i w:val="0"/>
                <w:sz w:val="24"/>
                <w:szCs w:val="24"/>
              </w:rPr>
            </w:pPr>
            <w:r w:rsidRPr="009E45F7">
              <w:rPr>
                <w:rFonts w:asciiTheme="minorHAnsi" w:hAnsiTheme="minorHAnsi" w:cstheme="minorHAnsi"/>
                <w:i w:val="0"/>
                <w:sz w:val="24"/>
                <w:szCs w:val="24"/>
              </w:rPr>
              <w:t xml:space="preserve">PV de </w:t>
            </w:r>
            <w:proofErr w:type="spellStart"/>
            <w:r w:rsidRPr="009E45F7">
              <w:rPr>
                <w:rFonts w:asciiTheme="minorHAnsi" w:hAnsiTheme="minorHAnsi" w:cstheme="minorHAnsi"/>
                <w:i w:val="0"/>
                <w:sz w:val="24"/>
                <w:szCs w:val="24"/>
              </w:rPr>
              <w:t>receptie</w:t>
            </w:r>
            <w:proofErr w:type="spellEnd"/>
            <w:r w:rsidRPr="009E45F7">
              <w:rPr>
                <w:rFonts w:asciiTheme="minorHAnsi" w:hAnsiTheme="minorHAnsi" w:cstheme="minorHAnsi"/>
                <w:i w:val="0"/>
                <w:sz w:val="24"/>
                <w:szCs w:val="24"/>
              </w:rPr>
              <w:t xml:space="preserve"> la terminarea </w:t>
            </w:r>
            <w:proofErr w:type="spellStart"/>
            <w:r w:rsidRPr="009E45F7">
              <w:rPr>
                <w:rFonts w:asciiTheme="minorHAnsi" w:hAnsiTheme="minorHAnsi" w:cstheme="minorHAnsi"/>
                <w:i w:val="0"/>
                <w:sz w:val="24"/>
                <w:szCs w:val="24"/>
              </w:rPr>
              <w:t>lucrarilor</w:t>
            </w:r>
            <w:proofErr w:type="spellEnd"/>
          </w:p>
        </w:tc>
        <w:tc>
          <w:tcPr>
            <w:tcW w:w="2114" w:type="dxa"/>
          </w:tcPr>
          <w:p w14:paraId="39FAA4AF" w14:textId="77777777" w:rsidR="004C7F48" w:rsidRPr="009E45F7" w:rsidRDefault="004C7F48" w:rsidP="004C7F48">
            <w:pPr>
              <w:pStyle w:val="instruct"/>
              <w:spacing w:before="0" w:after="0" w:line="276" w:lineRule="auto"/>
              <w:contextualSpacing/>
              <w:jc w:val="both"/>
              <w:rPr>
                <w:rFonts w:asciiTheme="minorHAnsi" w:hAnsiTheme="minorHAnsi" w:cstheme="minorHAnsi"/>
                <w:i w:val="0"/>
                <w:sz w:val="24"/>
                <w:szCs w:val="24"/>
              </w:rPr>
            </w:pPr>
            <w:r w:rsidRPr="009E45F7">
              <w:rPr>
                <w:rFonts w:asciiTheme="minorHAnsi" w:hAnsiTheme="minorHAnsi" w:cstheme="minorHAnsi"/>
                <w:i w:val="0"/>
                <w:sz w:val="24"/>
                <w:szCs w:val="24"/>
              </w:rPr>
              <w:t xml:space="preserve">CNAIR va fi inclusa ca invitat in procedura de </w:t>
            </w:r>
            <w:proofErr w:type="spellStart"/>
            <w:r w:rsidRPr="009E45F7">
              <w:rPr>
                <w:rFonts w:asciiTheme="minorHAnsi" w:hAnsiTheme="minorHAnsi" w:cstheme="minorHAnsi"/>
                <w:i w:val="0"/>
                <w:sz w:val="24"/>
                <w:szCs w:val="24"/>
              </w:rPr>
              <w:t>receptie</w:t>
            </w:r>
            <w:proofErr w:type="spellEnd"/>
            <w:r w:rsidRPr="009E45F7">
              <w:rPr>
                <w:rFonts w:asciiTheme="minorHAnsi" w:hAnsiTheme="minorHAnsi" w:cstheme="minorHAnsi"/>
                <w:i w:val="0"/>
                <w:sz w:val="24"/>
                <w:szCs w:val="24"/>
              </w:rPr>
              <w:t>.</w:t>
            </w:r>
          </w:p>
        </w:tc>
      </w:tr>
      <w:tr w:rsidR="00663000" w:rsidRPr="009E45F7" w14:paraId="3E2D0D3D" w14:textId="77777777" w:rsidTr="00BF0111">
        <w:trPr>
          <w:trHeight w:val="287"/>
          <w:jc w:val="center"/>
        </w:trPr>
        <w:tc>
          <w:tcPr>
            <w:tcW w:w="1560" w:type="dxa"/>
            <w:vMerge/>
          </w:tcPr>
          <w:p w14:paraId="2E30EB06" w14:textId="77777777" w:rsidR="00663000" w:rsidRPr="009E45F7" w:rsidRDefault="00663000" w:rsidP="004C7F48">
            <w:pPr>
              <w:spacing w:after="0" w:line="276" w:lineRule="auto"/>
              <w:contextualSpacing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32" w:type="dxa"/>
          </w:tcPr>
          <w:p w14:paraId="25B5082B" w14:textId="77777777" w:rsidR="00663000" w:rsidRDefault="00BF0111" w:rsidP="009E45F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  <w:r w:rsidRPr="009E45F7">
              <w:rPr>
                <w:rFonts w:eastAsia="Times New Roman" w:cstheme="minorHAnsi"/>
                <w:sz w:val="24"/>
                <w:szCs w:val="24"/>
                <w:lang w:val="ro-RO" w:eastAsia="ro-RO"/>
              </w:rPr>
              <w:t xml:space="preserve">Decontarea </w:t>
            </w:r>
            <w:r w:rsidR="00663000" w:rsidRPr="009E45F7">
              <w:rPr>
                <w:rFonts w:eastAsia="Times New Roman" w:cstheme="minorHAnsi"/>
                <w:sz w:val="24"/>
                <w:szCs w:val="24"/>
                <w:lang w:val="ro-RO" w:eastAsia="ro-RO"/>
              </w:rPr>
              <w:t>lucrărilor executate de către executanții de lucrări;</w:t>
            </w:r>
            <w:r w:rsidRPr="009E45F7">
              <w:rPr>
                <w:rFonts w:eastAsia="Times New Roman" w:cstheme="minorHAnsi"/>
                <w:sz w:val="24"/>
                <w:szCs w:val="24"/>
                <w:lang w:val="ro-RO" w:eastAsia="ro-RO"/>
              </w:rPr>
              <w:t xml:space="preserve"> elaborarea și depunerea cererilor de </w:t>
            </w:r>
            <w:proofErr w:type="spellStart"/>
            <w:r w:rsidRPr="009E45F7">
              <w:rPr>
                <w:rFonts w:eastAsia="Times New Roman" w:cstheme="minorHAnsi"/>
                <w:sz w:val="24"/>
                <w:szCs w:val="24"/>
                <w:lang w:val="ro-RO" w:eastAsia="ro-RO"/>
              </w:rPr>
              <w:t>prefinanțare</w:t>
            </w:r>
            <w:proofErr w:type="spellEnd"/>
            <w:r w:rsidRPr="009E45F7">
              <w:rPr>
                <w:rFonts w:eastAsia="Times New Roman" w:cstheme="minorHAnsi"/>
                <w:sz w:val="24"/>
                <w:szCs w:val="24"/>
                <w:lang w:val="ro-RO" w:eastAsia="ro-RO"/>
              </w:rPr>
              <w:t>/</w:t>
            </w:r>
            <w:r w:rsidR="004E603C" w:rsidRPr="009E45F7">
              <w:rPr>
                <w:rFonts w:eastAsia="Times New Roman" w:cstheme="minorHAnsi"/>
                <w:sz w:val="24"/>
                <w:szCs w:val="24"/>
                <w:lang w:val="ro-RO" w:eastAsia="ro-RO"/>
              </w:rPr>
              <w:t xml:space="preserve"> </w:t>
            </w:r>
            <w:r w:rsidRPr="009E45F7">
              <w:rPr>
                <w:rFonts w:eastAsia="Times New Roman" w:cstheme="minorHAnsi"/>
                <w:sz w:val="24"/>
                <w:szCs w:val="24"/>
                <w:lang w:val="ro-RO" w:eastAsia="ro-RO"/>
              </w:rPr>
              <w:t>rambursare</w:t>
            </w:r>
            <w:r w:rsidR="004E603C" w:rsidRPr="009E45F7">
              <w:rPr>
                <w:rFonts w:eastAsia="Times New Roman" w:cstheme="minorHAnsi"/>
                <w:sz w:val="24"/>
                <w:szCs w:val="24"/>
                <w:lang w:val="ro-RO" w:eastAsia="ro-RO"/>
              </w:rPr>
              <w:t xml:space="preserve"> /plata</w:t>
            </w:r>
            <w:r w:rsidRPr="009E45F7">
              <w:rPr>
                <w:rFonts w:eastAsia="Times New Roman" w:cstheme="minorHAnsi"/>
                <w:sz w:val="24"/>
                <w:szCs w:val="24"/>
                <w:lang w:val="ro-RO" w:eastAsia="ro-RO"/>
              </w:rPr>
              <w:t xml:space="preserve"> a cheltuielilor rezultate din implementarea proiectelor de infrastructură rutieră</w:t>
            </w:r>
          </w:p>
          <w:p w14:paraId="2D071BEF" w14:textId="77777777" w:rsidR="009E45F7" w:rsidRPr="009E45F7" w:rsidRDefault="009E45F7" w:rsidP="009E45F7">
            <w:pPr>
              <w:spacing w:after="0" w:line="240" w:lineRule="auto"/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3043" w:type="dxa"/>
          </w:tcPr>
          <w:p w14:paraId="04C77027" w14:textId="77777777" w:rsidR="00663000" w:rsidRPr="009E45F7" w:rsidRDefault="00663000" w:rsidP="004C7F48">
            <w:pPr>
              <w:pStyle w:val="instruct"/>
              <w:spacing w:before="0" w:after="0" w:line="276" w:lineRule="auto"/>
              <w:contextualSpacing/>
              <w:jc w:val="both"/>
              <w:rPr>
                <w:rFonts w:asciiTheme="minorHAnsi" w:hAnsiTheme="minorHAnsi" w:cstheme="minorHAnsi"/>
                <w:i w:val="0"/>
                <w:sz w:val="24"/>
                <w:szCs w:val="24"/>
              </w:rPr>
            </w:pPr>
            <w:r w:rsidRPr="009E45F7">
              <w:rPr>
                <w:rFonts w:asciiTheme="minorHAnsi" w:hAnsiTheme="minorHAnsi" w:cstheme="minorHAnsi"/>
                <w:i w:val="0"/>
                <w:sz w:val="24"/>
                <w:szCs w:val="24"/>
              </w:rPr>
              <w:t xml:space="preserve">Derularea </w:t>
            </w:r>
            <w:proofErr w:type="spellStart"/>
            <w:r w:rsidRPr="009E45F7">
              <w:rPr>
                <w:rFonts w:asciiTheme="minorHAnsi" w:hAnsiTheme="minorHAnsi" w:cstheme="minorHAnsi"/>
                <w:i w:val="0"/>
                <w:sz w:val="24"/>
                <w:szCs w:val="24"/>
              </w:rPr>
              <w:t>formalitatilor</w:t>
            </w:r>
            <w:proofErr w:type="spellEnd"/>
            <w:r w:rsidRPr="009E45F7">
              <w:rPr>
                <w:rFonts w:asciiTheme="minorHAnsi" w:hAnsiTheme="minorHAnsi" w:cstheme="minorHAnsi"/>
                <w:i w:val="0"/>
                <w:sz w:val="24"/>
                <w:szCs w:val="24"/>
              </w:rPr>
              <w:t xml:space="preserve"> necesare </w:t>
            </w:r>
            <w:proofErr w:type="spellStart"/>
            <w:r w:rsidRPr="009E45F7">
              <w:rPr>
                <w:rFonts w:asciiTheme="minorHAnsi" w:hAnsiTheme="minorHAnsi" w:cstheme="minorHAnsi"/>
                <w:i w:val="0"/>
                <w:sz w:val="24"/>
                <w:szCs w:val="24"/>
              </w:rPr>
              <w:t>intocmirii</w:t>
            </w:r>
            <w:proofErr w:type="spellEnd"/>
            <w:r w:rsidRPr="009E45F7">
              <w:rPr>
                <w:rFonts w:asciiTheme="minorHAnsi" w:hAnsiTheme="minorHAnsi" w:cstheme="minorHAnsi"/>
                <w:i w:val="0"/>
                <w:sz w:val="24"/>
                <w:szCs w:val="24"/>
              </w:rPr>
              <w:t xml:space="preserve"> cererilor de </w:t>
            </w:r>
            <w:proofErr w:type="spellStart"/>
            <w:r w:rsidR="00857AE3" w:rsidRPr="009E45F7">
              <w:rPr>
                <w:rFonts w:asciiTheme="minorHAnsi" w:hAnsiTheme="minorHAnsi" w:cstheme="minorHAnsi"/>
                <w:i w:val="0"/>
                <w:sz w:val="24"/>
                <w:szCs w:val="24"/>
              </w:rPr>
              <w:t>prefinantare</w:t>
            </w:r>
            <w:proofErr w:type="spellEnd"/>
            <w:r w:rsidR="00857AE3" w:rsidRPr="009E45F7">
              <w:rPr>
                <w:rFonts w:asciiTheme="minorHAnsi" w:hAnsiTheme="minorHAnsi" w:cstheme="minorHAnsi"/>
                <w:i w:val="0"/>
                <w:sz w:val="24"/>
                <w:szCs w:val="24"/>
              </w:rPr>
              <w:t xml:space="preserve">/ </w:t>
            </w:r>
            <w:r w:rsidRPr="009E45F7">
              <w:rPr>
                <w:rFonts w:asciiTheme="minorHAnsi" w:hAnsiTheme="minorHAnsi" w:cstheme="minorHAnsi"/>
                <w:i w:val="0"/>
                <w:sz w:val="24"/>
                <w:szCs w:val="24"/>
              </w:rPr>
              <w:t>rambursare/</w:t>
            </w:r>
            <w:r w:rsidR="00857AE3" w:rsidRPr="009E45F7">
              <w:rPr>
                <w:rFonts w:asciiTheme="minorHAnsi" w:hAnsiTheme="minorHAnsi" w:cstheme="minorHAnsi"/>
                <w:i w:val="0"/>
                <w:sz w:val="24"/>
                <w:szCs w:val="24"/>
              </w:rPr>
              <w:t xml:space="preserve"> </w:t>
            </w:r>
            <w:r w:rsidRPr="009E45F7">
              <w:rPr>
                <w:rFonts w:asciiTheme="minorHAnsi" w:hAnsiTheme="minorHAnsi" w:cstheme="minorHAnsi"/>
                <w:i w:val="0"/>
                <w:sz w:val="24"/>
                <w:szCs w:val="24"/>
              </w:rPr>
              <w:t>plata</w:t>
            </w:r>
          </w:p>
        </w:tc>
        <w:tc>
          <w:tcPr>
            <w:tcW w:w="2114" w:type="dxa"/>
          </w:tcPr>
          <w:p w14:paraId="722630DA" w14:textId="77777777" w:rsidR="00663000" w:rsidRPr="009E45F7" w:rsidRDefault="00663000" w:rsidP="004C7F48">
            <w:pPr>
              <w:pStyle w:val="instruct"/>
              <w:spacing w:before="0" w:after="0" w:line="276" w:lineRule="auto"/>
              <w:contextualSpacing/>
              <w:jc w:val="both"/>
              <w:rPr>
                <w:rFonts w:asciiTheme="minorHAnsi" w:hAnsiTheme="minorHAnsi" w:cstheme="minorHAnsi"/>
                <w:i w:val="0"/>
                <w:sz w:val="24"/>
                <w:szCs w:val="24"/>
              </w:rPr>
            </w:pPr>
            <w:r w:rsidRPr="009E45F7">
              <w:rPr>
                <w:rFonts w:asciiTheme="minorHAnsi" w:hAnsiTheme="minorHAnsi" w:cstheme="minorHAnsi"/>
                <w:i w:val="0"/>
                <w:sz w:val="24"/>
                <w:szCs w:val="24"/>
              </w:rPr>
              <w:t xml:space="preserve">UAT va asigura </w:t>
            </w:r>
            <w:proofErr w:type="spellStart"/>
            <w:r w:rsidRPr="009E45F7">
              <w:rPr>
                <w:rFonts w:asciiTheme="minorHAnsi" w:hAnsiTheme="minorHAnsi" w:cstheme="minorHAnsi"/>
                <w:i w:val="0"/>
                <w:sz w:val="24"/>
                <w:szCs w:val="24"/>
              </w:rPr>
              <w:t>pregatirea</w:t>
            </w:r>
            <w:proofErr w:type="spellEnd"/>
            <w:r w:rsidRPr="009E45F7">
              <w:rPr>
                <w:rFonts w:asciiTheme="minorHAnsi" w:hAnsiTheme="minorHAnsi" w:cstheme="minorHAnsi"/>
                <w:i w:val="0"/>
                <w:sz w:val="24"/>
                <w:szCs w:val="24"/>
              </w:rPr>
              <w:t xml:space="preserve"> </w:t>
            </w:r>
            <w:proofErr w:type="spellStart"/>
            <w:r w:rsidRPr="009E45F7">
              <w:rPr>
                <w:rFonts w:asciiTheme="minorHAnsi" w:hAnsiTheme="minorHAnsi" w:cstheme="minorHAnsi"/>
                <w:i w:val="0"/>
                <w:sz w:val="24"/>
                <w:szCs w:val="24"/>
              </w:rPr>
              <w:t>documentatia</w:t>
            </w:r>
            <w:proofErr w:type="spellEnd"/>
            <w:r w:rsidRPr="009E45F7">
              <w:rPr>
                <w:rFonts w:asciiTheme="minorHAnsi" w:hAnsiTheme="minorHAnsi" w:cstheme="minorHAnsi"/>
                <w:i w:val="0"/>
                <w:sz w:val="24"/>
                <w:szCs w:val="24"/>
              </w:rPr>
              <w:t xml:space="preserve"> necesare introducerii la</w:t>
            </w:r>
            <w:r w:rsidR="00857AE3" w:rsidRPr="009E45F7">
              <w:rPr>
                <w:rFonts w:asciiTheme="minorHAnsi" w:hAnsiTheme="minorHAnsi" w:cstheme="minorHAnsi"/>
                <w:i w:val="0"/>
                <w:sz w:val="24"/>
                <w:szCs w:val="24"/>
              </w:rPr>
              <w:t xml:space="preserve"> </w:t>
            </w:r>
            <w:proofErr w:type="spellStart"/>
            <w:r w:rsidR="00857AE3" w:rsidRPr="009E45F7">
              <w:rPr>
                <w:rFonts w:asciiTheme="minorHAnsi" w:hAnsiTheme="minorHAnsi" w:cstheme="minorHAnsi"/>
                <w:i w:val="0"/>
                <w:sz w:val="24"/>
                <w:szCs w:val="24"/>
              </w:rPr>
              <w:t>prefinantare</w:t>
            </w:r>
            <w:proofErr w:type="spellEnd"/>
            <w:r w:rsidR="00857AE3" w:rsidRPr="009E45F7">
              <w:rPr>
                <w:rFonts w:asciiTheme="minorHAnsi" w:hAnsiTheme="minorHAnsi" w:cstheme="minorHAnsi"/>
                <w:i w:val="0"/>
                <w:sz w:val="24"/>
                <w:szCs w:val="24"/>
              </w:rPr>
              <w:t>/</w:t>
            </w:r>
            <w:r w:rsidRPr="009E45F7">
              <w:rPr>
                <w:rFonts w:asciiTheme="minorHAnsi" w:hAnsiTheme="minorHAnsi" w:cstheme="minorHAnsi"/>
                <w:i w:val="0"/>
                <w:sz w:val="24"/>
                <w:szCs w:val="24"/>
              </w:rPr>
              <w:t xml:space="preserve"> rambursare/plata a </w:t>
            </w:r>
            <w:proofErr w:type="spellStart"/>
            <w:r w:rsidR="00857AE3" w:rsidRPr="009E45F7">
              <w:rPr>
                <w:rFonts w:asciiTheme="minorHAnsi" w:hAnsiTheme="minorHAnsi" w:cstheme="minorHAnsi"/>
                <w:i w:val="0"/>
                <w:sz w:val="24"/>
                <w:szCs w:val="24"/>
              </w:rPr>
              <w:t>lucrarilor</w:t>
            </w:r>
            <w:proofErr w:type="spellEnd"/>
            <w:r w:rsidR="00857AE3" w:rsidRPr="009E45F7">
              <w:rPr>
                <w:rFonts w:asciiTheme="minorHAnsi" w:hAnsiTheme="minorHAnsi" w:cstheme="minorHAnsi"/>
                <w:i w:val="0"/>
                <w:sz w:val="24"/>
                <w:szCs w:val="24"/>
              </w:rPr>
              <w:t>/serviciilor/</w:t>
            </w:r>
            <w:r w:rsidR="00BF0111" w:rsidRPr="009E45F7">
              <w:rPr>
                <w:rFonts w:asciiTheme="minorHAnsi" w:hAnsiTheme="minorHAnsi" w:cstheme="minorHAnsi"/>
                <w:i w:val="0"/>
                <w:sz w:val="24"/>
                <w:szCs w:val="24"/>
              </w:rPr>
              <w:t xml:space="preserve">produselor aferente Proiectului, conform Cererii de </w:t>
            </w:r>
            <w:proofErr w:type="spellStart"/>
            <w:r w:rsidR="00BF0111" w:rsidRPr="009E45F7">
              <w:rPr>
                <w:rFonts w:asciiTheme="minorHAnsi" w:hAnsiTheme="minorHAnsi" w:cstheme="minorHAnsi"/>
                <w:i w:val="0"/>
                <w:sz w:val="24"/>
                <w:szCs w:val="24"/>
              </w:rPr>
              <w:t>finantare</w:t>
            </w:r>
            <w:proofErr w:type="spellEnd"/>
          </w:p>
        </w:tc>
      </w:tr>
      <w:tr w:rsidR="004C7F48" w:rsidRPr="009E45F7" w14:paraId="093CA7B9" w14:textId="77777777" w:rsidTr="00BF0111">
        <w:trPr>
          <w:trHeight w:val="287"/>
          <w:jc w:val="center"/>
        </w:trPr>
        <w:tc>
          <w:tcPr>
            <w:tcW w:w="1560" w:type="dxa"/>
            <w:vMerge/>
          </w:tcPr>
          <w:p w14:paraId="6161A251" w14:textId="77777777" w:rsidR="004C7F48" w:rsidRPr="009E45F7" w:rsidRDefault="004C7F48" w:rsidP="004C7F48">
            <w:pPr>
              <w:spacing w:after="0" w:line="276" w:lineRule="auto"/>
              <w:contextualSpacing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32" w:type="dxa"/>
          </w:tcPr>
          <w:p w14:paraId="799CF05D" w14:textId="77777777" w:rsidR="004C7F48" w:rsidRPr="009E45F7" w:rsidRDefault="004C7F48" w:rsidP="004C7F48">
            <w:pPr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  <w:proofErr w:type="spellStart"/>
            <w:r w:rsidRPr="009E45F7">
              <w:rPr>
                <w:rFonts w:cstheme="minorHAnsi"/>
                <w:sz w:val="24"/>
                <w:szCs w:val="24"/>
              </w:rPr>
              <w:t>Monitorizare</w:t>
            </w:r>
            <w:proofErr w:type="spellEnd"/>
            <w:r w:rsidRPr="009E45F7">
              <w:rPr>
                <w:rFonts w:cstheme="minorHAnsi"/>
                <w:sz w:val="24"/>
                <w:szCs w:val="24"/>
              </w:rPr>
              <w:t xml:space="preserve"> pe </w:t>
            </w:r>
            <w:proofErr w:type="spellStart"/>
            <w:r w:rsidRPr="009E45F7">
              <w:rPr>
                <w:rFonts w:cstheme="minorHAnsi"/>
                <w:sz w:val="24"/>
                <w:szCs w:val="24"/>
              </w:rPr>
              <w:t>perioada</w:t>
            </w:r>
            <w:proofErr w:type="spellEnd"/>
            <w:r w:rsidRPr="009E45F7">
              <w:rPr>
                <w:rFonts w:cstheme="minorHAnsi"/>
                <w:sz w:val="24"/>
                <w:szCs w:val="24"/>
              </w:rPr>
              <w:t xml:space="preserve"> </w:t>
            </w:r>
            <w:r w:rsidRPr="009E45F7">
              <w:rPr>
                <w:rFonts w:cstheme="minorHAnsi"/>
                <w:sz w:val="24"/>
                <w:szCs w:val="24"/>
              </w:rPr>
              <w:lastRenderedPageBreak/>
              <w:t xml:space="preserve">de </w:t>
            </w:r>
            <w:proofErr w:type="spellStart"/>
            <w:r w:rsidRPr="009E45F7">
              <w:rPr>
                <w:rFonts w:cstheme="minorHAnsi"/>
                <w:sz w:val="24"/>
                <w:szCs w:val="24"/>
              </w:rPr>
              <w:t>garantie</w:t>
            </w:r>
            <w:proofErr w:type="spellEnd"/>
            <w:r w:rsidRPr="009E45F7">
              <w:rPr>
                <w:rFonts w:cstheme="minorHAnsi"/>
                <w:sz w:val="24"/>
                <w:szCs w:val="24"/>
              </w:rPr>
              <w:t xml:space="preserve"> a </w:t>
            </w:r>
            <w:proofErr w:type="spellStart"/>
            <w:r w:rsidRPr="009E45F7">
              <w:rPr>
                <w:rFonts w:cstheme="minorHAnsi"/>
                <w:sz w:val="24"/>
                <w:szCs w:val="24"/>
              </w:rPr>
              <w:t>lucrarilor</w:t>
            </w:r>
            <w:proofErr w:type="spellEnd"/>
            <w:r w:rsidRPr="009E45F7">
              <w:rPr>
                <w:rFonts w:cstheme="minorHAnsi"/>
                <w:sz w:val="24"/>
                <w:szCs w:val="24"/>
              </w:rPr>
              <w:t xml:space="preserve">. In </w:t>
            </w:r>
            <w:proofErr w:type="spellStart"/>
            <w:r w:rsidRPr="009E45F7">
              <w:rPr>
                <w:rFonts w:cstheme="minorHAnsi"/>
                <w:sz w:val="24"/>
                <w:szCs w:val="24"/>
              </w:rPr>
              <w:t>perioada</w:t>
            </w:r>
            <w:proofErr w:type="spellEnd"/>
            <w:r w:rsidRPr="009E45F7">
              <w:rPr>
                <w:rFonts w:cstheme="minorHAnsi"/>
                <w:sz w:val="24"/>
                <w:szCs w:val="24"/>
              </w:rPr>
              <w:t xml:space="preserve"> de </w:t>
            </w:r>
            <w:proofErr w:type="spellStart"/>
            <w:r w:rsidRPr="009E45F7">
              <w:rPr>
                <w:rFonts w:cstheme="minorHAnsi"/>
                <w:sz w:val="24"/>
                <w:szCs w:val="24"/>
              </w:rPr>
              <w:t>garantie</w:t>
            </w:r>
            <w:proofErr w:type="spellEnd"/>
            <w:r w:rsidRPr="009E45F7">
              <w:rPr>
                <w:rFonts w:cstheme="minorHAnsi"/>
                <w:sz w:val="24"/>
                <w:szCs w:val="24"/>
              </w:rPr>
              <w:t xml:space="preserve">, </w:t>
            </w:r>
            <w:r w:rsidRPr="009E45F7">
              <w:rPr>
                <w:rFonts w:eastAsia="Times New Roman" w:cstheme="minorHAnsi"/>
                <w:sz w:val="24"/>
                <w:szCs w:val="24"/>
                <w:lang w:val="ro-RO" w:eastAsia="ro-RO"/>
              </w:rPr>
              <w:t xml:space="preserve">răspunde de implementarea </w:t>
            </w:r>
            <w:r w:rsidR="007E53D6" w:rsidRPr="009E45F7">
              <w:rPr>
                <w:rFonts w:eastAsia="Times New Roman" w:cstheme="minorHAnsi"/>
                <w:sz w:val="24"/>
                <w:szCs w:val="24"/>
                <w:lang w:val="ro-RO" w:eastAsia="ro-RO"/>
              </w:rPr>
              <w:t>Proiect</w:t>
            </w:r>
            <w:r w:rsidRPr="009E45F7">
              <w:rPr>
                <w:rFonts w:eastAsia="Times New Roman" w:cstheme="minorHAnsi"/>
                <w:sz w:val="24"/>
                <w:szCs w:val="24"/>
                <w:lang w:val="ro-RO" w:eastAsia="ro-RO"/>
              </w:rPr>
              <w:t xml:space="preserve">ului de infrastructură rutieră la standardele de calitate prevăzute de legislația în vigoare și își asumă întreaga responsabilitate pentru respectarea prevederilor legale, normelor tehnice, precum și </w:t>
            </w:r>
            <w:proofErr w:type="gramStart"/>
            <w:r w:rsidRPr="009E45F7">
              <w:rPr>
                <w:rFonts w:eastAsia="Times New Roman" w:cstheme="minorHAnsi"/>
                <w:sz w:val="24"/>
                <w:szCs w:val="24"/>
                <w:lang w:val="ro-RO" w:eastAsia="ro-RO"/>
              </w:rPr>
              <w:t>a</w:t>
            </w:r>
            <w:proofErr w:type="gramEnd"/>
            <w:r w:rsidRPr="009E45F7">
              <w:rPr>
                <w:rFonts w:eastAsia="Times New Roman" w:cstheme="minorHAnsi"/>
                <w:sz w:val="24"/>
                <w:szCs w:val="24"/>
                <w:lang w:val="ro-RO" w:eastAsia="ro-RO"/>
              </w:rPr>
              <w:t xml:space="preserve"> oricăror alte reglementări în vigoare pentru implementarea </w:t>
            </w:r>
            <w:r w:rsidR="007E53D6" w:rsidRPr="009E45F7">
              <w:rPr>
                <w:rFonts w:eastAsia="Times New Roman" w:cstheme="minorHAnsi"/>
                <w:sz w:val="24"/>
                <w:szCs w:val="24"/>
                <w:lang w:val="ro-RO" w:eastAsia="ro-RO"/>
              </w:rPr>
              <w:t>Proiect</w:t>
            </w:r>
            <w:r w:rsidRPr="009E45F7">
              <w:rPr>
                <w:rFonts w:eastAsia="Times New Roman" w:cstheme="minorHAnsi"/>
                <w:sz w:val="24"/>
                <w:szCs w:val="24"/>
                <w:lang w:val="ro-RO" w:eastAsia="ro-RO"/>
              </w:rPr>
              <w:t>elor de infrastructură rutieră.</w:t>
            </w:r>
          </w:p>
          <w:p w14:paraId="14BE120E" w14:textId="77777777" w:rsidR="004C7F48" w:rsidRPr="009E45F7" w:rsidRDefault="004C7F48" w:rsidP="004C7F48">
            <w:pPr>
              <w:pStyle w:val="instruct"/>
              <w:spacing w:before="0" w:after="0" w:line="276" w:lineRule="auto"/>
              <w:contextualSpacing/>
              <w:jc w:val="both"/>
              <w:rPr>
                <w:rFonts w:asciiTheme="minorHAnsi" w:hAnsiTheme="minorHAnsi" w:cstheme="minorHAnsi"/>
                <w:i w:val="0"/>
                <w:sz w:val="24"/>
                <w:szCs w:val="24"/>
              </w:rPr>
            </w:pPr>
          </w:p>
        </w:tc>
        <w:tc>
          <w:tcPr>
            <w:tcW w:w="3043" w:type="dxa"/>
          </w:tcPr>
          <w:p w14:paraId="5AC756B6" w14:textId="77777777" w:rsidR="004C7F48" w:rsidRPr="009E45F7" w:rsidRDefault="004C7F48" w:rsidP="004C7F48">
            <w:pPr>
              <w:pStyle w:val="instruct"/>
              <w:spacing w:before="0" w:after="0" w:line="276" w:lineRule="auto"/>
              <w:contextualSpacing/>
              <w:jc w:val="both"/>
              <w:rPr>
                <w:rFonts w:asciiTheme="minorHAnsi" w:hAnsiTheme="minorHAnsi" w:cstheme="minorHAnsi"/>
                <w:i w:val="0"/>
                <w:sz w:val="24"/>
                <w:szCs w:val="24"/>
              </w:rPr>
            </w:pPr>
            <w:r w:rsidRPr="009E45F7">
              <w:rPr>
                <w:rFonts w:asciiTheme="minorHAnsi" w:hAnsiTheme="minorHAnsi" w:cstheme="minorHAnsi"/>
                <w:i w:val="0"/>
                <w:sz w:val="24"/>
                <w:szCs w:val="24"/>
              </w:rPr>
              <w:lastRenderedPageBreak/>
              <w:t>PV</w:t>
            </w:r>
            <w:r w:rsidR="008A6518" w:rsidRPr="009E45F7">
              <w:rPr>
                <w:rFonts w:asciiTheme="minorHAnsi" w:hAnsiTheme="minorHAnsi" w:cstheme="minorHAnsi"/>
                <w:i w:val="0"/>
                <w:sz w:val="24"/>
                <w:szCs w:val="24"/>
              </w:rPr>
              <w:t xml:space="preserve"> de </w:t>
            </w:r>
            <w:proofErr w:type="spellStart"/>
            <w:r w:rsidR="008A6518" w:rsidRPr="009E45F7">
              <w:rPr>
                <w:rFonts w:asciiTheme="minorHAnsi" w:hAnsiTheme="minorHAnsi" w:cstheme="minorHAnsi"/>
                <w:i w:val="0"/>
                <w:sz w:val="24"/>
                <w:szCs w:val="24"/>
              </w:rPr>
              <w:t>receptie</w:t>
            </w:r>
            <w:proofErr w:type="spellEnd"/>
            <w:r w:rsidRPr="009E45F7">
              <w:rPr>
                <w:rFonts w:asciiTheme="minorHAnsi" w:hAnsiTheme="minorHAnsi" w:cstheme="minorHAnsi"/>
                <w:i w:val="0"/>
                <w:sz w:val="24"/>
                <w:szCs w:val="24"/>
              </w:rPr>
              <w:t xml:space="preserve"> final</w:t>
            </w:r>
            <w:r w:rsidR="008A6518" w:rsidRPr="009E45F7">
              <w:rPr>
                <w:rFonts w:asciiTheme="minorHAnsi" w:hAnsiTheme="minorHAnsi" w:cstheme="minorHAnsi"/>
                <w:i w:val="0"/>
                <w:sz w:val="24"/>
                <w:szCs w:val="24"/>
              </w:rPr>
              <w:t xml:space="preserve">a a </w:t>
            </w:r>
            <w:proofErr w:type="spellStart"/>
            <w:r w:rsidR="008A6518" w:rsidRPr="009E45F7">
              <w:rPr>
                <w:rFonts w:asciiTheme="minorHAnsi" w:hAnsiTheme="minorHAnsi" w:cstheme="minorHAnsi"/>
                <w:i w:val="0"/>
                <w:sz w:val="24"/>
                <w:szCs w:val="24"/>
              </w:rPr>
              <w:lastRenderedPageBreak/>
              <w:t>lucrarilor</w:t>
            </w:r>
            <w:proofErr w:type="spellEnd"/>
          </w:p>
        </w:tc>
        <w:tc>
          <w:tcPr>
            <w:tcW w:w="2114" w:type="dxa"/>
          </w:tcPr>
          <w:p w14:paraId="2C5663BA" w14:textId="77777777" w:rsidR="004C7F48" w:rsidRPr="009E45F7" w:rsidRDefault="004C7F48">
            <w:pPr>
              <w:pStyle w:val="instruct"/>
              <w:spacing w:before="0" w:after="0" w:line="276" w:lineRule="auto"/>
              <w:contextualSpacing/>
              <w:jc w:val="both"/>
              <w:rPr>
                <w:rFonts w:asciiTheme="minorHAnsi" w:hAnsiTheme="minorHAnsi" w:cstheme="minorHAnsi"/>
                <w:i w:val="0"/>
                <w:sz w:val="24"/>
                <w:szCs w:val="24"/>
              </w:rPr>
            </w:pPr>
            <w:r w:rsidRPr="009E45F7">
              <w:rPr>
                <w:rFonts w:asciiTheme="minorHAnsi" w:hAnsiTheme="minorHAnsi" w:cstheme="minorHAnsi"/>
                <w:i w:val="0"/>
                <w:sz w:val="24"/>
                <w:szCs w:val="24"/>
              </w:rPr>
              <w:lastRenderedPageBreak/>
              <w:t xml:space="preserve">CNAIR va fi inclusa ca invitat in </w:t>
            </w:r>
            <w:r w:rsidRPr="009E45F7">
              <w:rPr>
                <w:rFonts w:asciiTheme="minorHAnsi" w:hAnsiTheme="minorHAnsi" w:cstheme="minorHAnsi"/>
                <w:i w:val="0"/>
                <w:sz w:val="24"/>
                <w:szCs w:val="24"/>
              </w:rPr>
              <w:lastRenderedPageBreak/>
              <w:t xml:space="preserve">procedura de </w:t>
            </w:r>
            <w:proofErr w:type="spellStart"/>
            <w:r w:rsidRPr="009E45F7">
              <w:rPr>
                <w:rFonts w:asciiTheme="minorHAnsi" w:hAnsiTheme="minorHAnsi" w:cstheme="minorHAnsi"/>
                <w:i w:val="0"/>
                <w:sz w:val="24"/>
                <w:szCs w:val="24"/>
              </w:rPr>
              <w:t>receptie</w:t>
            </w:r>
            <w:proofErr w:type="spellEnd"/>
            <w:r w:rsidRPr="009E45F7">
              <w:rPr>
                <w:rFonts w:asciiTheme="minorHAnsi" w:hAnsiTheme="minorHAnsi" w:cstheme="minorHAnsi"/>
                <w:i w:val="0"/>
                <w:sz w:val="24"/>
                <w:szCs w:val="24"/>
              </w:rPr>
              <w:t>.</w:t>
            </w:r>
          </w:p>
        </w:tc>
      </w:tr>
      <w:tr w:rsidR="00663000" w:rsidRPr="009E45F7" w14:paraId="7287D0C8" w14:textId="77777777" w:rsidTr="00BF0111">
        <w:trPr>
          <w:trHeight w:val="287"/>
          <w:jc w:val="center"/>
        </w:trPr>
        <w:tc>
          <w:tcPr>
            <w:tcW w:w="1560" w:type="dxa"/>
          </w:tcPr>
          <w:p w14:paraId="76FB0CD1" w14:textId="77777777" w:rsidR="00663000" w:rsidRPr="009E45F7" w:rsidRDefault="00663000" w:rsidP="004C7F48">
            <w:pPr>
              <w:spacing w:after="0" w:line="276" w:lineRule="auto"/>
              <w:contextualSpacing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32" w:type="dxa"/>
          </w:tcPr>
          <w:p w14:paraId="18279900" w14:textId="77777777" w:rsidR="00663000" w:rsidRPr="009E45F7" w:rsidRDefault="008A6518" w:rsidP="0066300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ro-RO" w:eastAsia="ro-RO"/>
              </w:rPr>
            </w:pPr>
            <w:r w:rsidRPr="009E45F7">
              <w:rPr>
                <w:rFonts w:eastAsia="Times New Roman" w:cstheme="minorHAnsi"/>
                <w:sz w:val="24"/>
                <w:szCs w:val="24"/>
                <w:lang w:val="ro-RO" w:eastAsia="ro-RO"/>
              </w:rPr>
              <w:t xml:space="preserve">Alte </w:t>
            </w:r>
            <w:r w:rsidR="00663000" w:rsidRPr="009E45F7">
              <w:rPr>
                <w:rFonts w:eastAsia="Times New Roman" w:cstheme="minorHAnsi"/>
                <w:sz w:val="24"/>
                <w:szCs w:val="24"/>
                <w:lang w:val="ro-RO" w:eastAsia="ro-RO"/>
              </w:rPr>
              <w:t>categorii de activități care sunt necesare pentru a asigura implementarea proiectelor de infrastructură de transport rutier</w:t>
            </w:r>
          </w:p>
          <w:p w14:paraId="42255E35" w14:textId="77777777" w:rsidR="00663000" w:rsidRPr="009E45F7" w:rsidRDefault="00663000" w:rsidP="004C7F4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43" w:type="dxa"/>
          </w:tcPr>
          <w:p w14:paraId="2E9BDC7D" w14:textId="77777777" w:rsidR="00663000" w:rsidRPr="009E45F7" w:rsidRDefault="00A95654" w:rsidP="004C7F48">
            <w:pPr>
              <w:pStyle w:val="instruct"/>
              <w:spacing w:before="0" w:after="0" w:line="276" w:lineRule="auto"/>
              <w:contextualSpacing/>
              <w:jc w:val="both"/>
              <w:rPr>
                <w:rFonts w:asciiTheme="minorHAnsi" w:hAnsiTheme="minorHAnsi" w:cstheme="minorHAnsi"/>
                <w:i w:val="0"/>
                <w:sz w:val="24"/>
                <w:szCs w:val="24"/>
              </w:rPr>
            </w:pPr>
            <w:r w:rsidRPr="009E45F7">
              <w:rPr>
                <w:rFonts w:asciiTheme="minorHAnsi" w:hAnsiTheme="minorHAnsi" w:cstheme="minorHAnsi"/>
                <w:i w:val="0"/>
                <w:sz w:val="24"/>
                <w:szCs w:val="24"/>
              </w:rPr>
              <w:t xml:space="preserve">Derularea, </w:t>
            </w:r>
            <w:proofErr w:type="spellStart"/>
            <w:r w:rsidRPr="009E45F7">
              <w:rPr>
                <w:rFonts w:asciiTheme="minorHAnsi" w:hAnsiTheme="minorHAnsi" w:cstheme="minorHAnsi"/>
                <w:i w:val="0"/>
                <w:sz w:val="24"/>
                <w:szCs w:val="24"/>
              </w:rPr>
              <w:t>receptia</w:t>
            </w:r>
            <w:proofErr w:type="spellEnd"/>
            <w:r w:rsidRPr="009E45F7">
              <w:rPr>
                <w:rFonts w:asciiTheme="minorHAnsi" w:hAnsiTheme="minorHAnsi" w:cstheme="minorHAnsi"/>
                <w:i w:val="0"/>
                <w:sz w:val="24"/>
                <w:szCs w:val="24"/>
              </w:rPr>
              <w:t xml:space="preserve"> si utilizarea in </w:t>
            </w:r>
            <w:proofErr w:type="spellStart"/>
            <w:r w:rsidRPr="009E45F7">
              <w:rPr>
                <w:rFonts w:asciiTheme="minorHAnsi" w:hAnsiTheme="minorHAnsi" w:cstheme="minorHAnsi"/>
                <w:i w:val="0"/>
                <w:sz w:val="24"/>
                <w:szCs w:val="24"/>
              </w:rPr>
              <w:t>conditii</w:t>
            </w:r>
            <w:proofErr w:type="spellEnd"/>
            <w:r w:rsidRPr="009E45F7">
              <w:rPr>
                <w:rFonts w:asciiTheme="minorHAnsi" w:hAnsiTheme="minorHAnsi" w:cstheme="minorHAnsi"/>
                <w:i w:val="0"/>
                <w:sz w:val="24"/>
                <w:szCs w:val="24"/>
              </w:rPr>
              <w:t xml:space="preserve"> legale a obiectivului.</w:t>
            </w:r>
          </w:p>
        </w:tc>
        <w:tc>
          <w:tcPr>
            <w:tcW w:w="2114" w:type="dxa"/>
          </w:tcPr>
          <w:p w14:paraId="2C667AF5" w14:textId="77777777" w:rsidR="00663000" w:rsidRPr="009E45F7" w:rsidRDefault="007A6C13">
            <w:pPr>
              <w:pStyle w:val="instruct"/>
              <w:spacing w:before="0" w:after="0" w:line="276" w:lineRule="auto"/>
              <w:contextualSpacing/>
              <w:jc w:val="both"/>
              <w:rPr>
                <w:rFonts w:asciiTheme="minorHAnsi" w:hAnsiTheme="minorHAnsi" w:cstheme="minorHAnsi"/>
                <w:i w:val="0"/>
                <w:sz w:val="24"/>
                <w:szCs w:val="24"/>
              </w:rPr>
            </w:pPr>
            <w:r w:rsidRPr="009E45F7">
              <w:rPr>
                <w:rFonts w:asciiTheme="minorHAnsi" w:hAnsiTheme="minorHAnsi" w:cstheme="minorHAnsi"/>
                <w:i w:val="0"/>
                <w:sz w:val="24"/>
                <w:szCs w:val="24"/>
              </w:rPr>
              <w:t xml:space="preserve">UAT si </w:t>
            </w:r>
            <w:r w:rsidR="00A95654" w:rsidRPr="009E45F7">
              <w:rPr>
                <w:rFonts w:asciiTheme="minorHAnsi" w:hAnsiTheme="minorHAnsi" w:cstheme="minorHAnsi"/>
                <w:i w:val="0"/>
                <w:sz w:val="24"/>
                <w:szCs w:val="24"/>
              </w:rPr>
              <w:t>CNAIR v</w:t>
            </w:r>
            <w:r w:rsidRPr="009E45F7">
              <w:rPr>
                <w:rFonts w:asciiTheme="minorHAnsi" w:hAnsiTheme="minorHAnsi" w:cstheme="minorHAnsi"/>
                <w:i w:val="0"/>
                <w:sz w:val="24"/>
                <w:szCs w:val="24"/>
              </w:rPr>
              <w:t>or</w:t>
            </w:r>
            <w:r w:rsidR="00A95654" w:rsidRPr="009E45F7">
              <w:rPr>
                <w:rFonts w:asciiTheme="minorHAnsi" w:hAnsiTheme="minorHAnsi" w:cstheme="minorHAnsi"/>
                <w:i w:val="0"/>
                <w:sz w:val="24"/>
                <w:szCs w:val="24"/>
              </w:rPr>
              <w:t xml:space="preserve"> participa, in limitele legii si ale Parteneriatului de implementare la </w:t>
            </w:r>
            <w:proofErr w:type="spellStart"/>
            <w:r w:rsidR="00A95654" w:rsidRPr="009E45F7">
              <w:rPr>
                <w:rFonts w:asciiTheme="minorHAnsi" w:hAnsiTheme="minorHAnsi" w:cstheme="minorHAnsi"/>
                <w:i w:val="0"/>
                <w:sz w:val="24"/>
                <w:szCs w:val="24"/>
              </w:rPr>
              <w:t>desfasurarea</w:t>
            </w:r>
            <w:proofErr w:type="spellEnd"/>
            <w:r w:rsidR="00A95654" w:rsidRPr="009E45F7">
              <w:rPr>
                <w:rFonts w:asciiTheme="minorHAnsi" w:hAnsiTheme="minorHAnsi" w:cstheme="minorHAnsi"/>
                <w:i w:val="0"/>
                <w:sz w:val="24"/>
                <w:szCs w:val="24"/>
              </w:rPr>
              <w:t xml:space="preserve"> </w:t>
            </w:r>
            <w:proofErr w:type="spellStart"/>
            <w:r w:rsidR="00A95654" w:rsidRPr="009E45F7">
              <w:rPr>
                <w:rFonts w:asciiTheme="minorHAnsi" w:hAnsiTheme="minorHAnsi" w:cstheme="minorHAnsi"/>
                <w:i w:val="0"/>
                <w:sz w:val="24"/>
                <w:szCs w:val="24"/>
              </w:rPr>
              <w:t>oricaror</w:t>
            </w:r>
            <w:proofErr w:type="spellEnd"/>
            <w:r w:rsidR="00A95654" w:rsidRPr="009E45F7">
              <w:rPr>
                <w:rFonts w:asciiTheme="minorHAnsi" w:hAnsiTheme="minorHAnsi" w:cstheme="minorHAnsi"/>
                <w:i w:val="0"/>
                <w:sz w:val="24"/>
                <w:szCs w:val="24"/>
              </w:rPr>
              <w:t xml:space="preserve"> </w:t>
            </w:r>
            <w:proofErr w:type="spellStart"/>
            <w:r w:rsidR="00A95654" w:rsidRPr="009E45F7">
              <w:rPr>
                <w:rFonts w:asciiTheme="minorHAnsi" w:hAnsiTheme="minorHAnsi" w:cstheme="minorHAnsi"/>
                <w:i w:val="0"/>
                <w:sz w:val="24"/>
                <w:szCs w:val="24"/>
              </w:rPr>
              <w:t>operatiuni</w:t>
            </w:r>
            <w:proofErr w:type="spellEnd"/>
            <w:r w:rsidR="00A95654" w:rsidRPr="009E45F7">
              <w:rPr>
                <w:rFonts w:asciiTheme="minorHAnsi" w:hAnsiTheme="minorHAnsi" w:cstheme="minorHAnsi"/>
                <w:i w:val="0"/>
                <w:sz w:val="24"/>
                <w:szCs w:val="24"/>
              </w:rPr>
              <w:t xml:space="preserve"> necesare atingerii obiectivelor </w:t>
            </w:r>
            <w:r w:rsidRPr="009E45F7">
              <w:rPr>
                <w:rFonts w:asciiTheme="minorHAnsi" w:hAnsiTheme="minorHAnsi" w:cstheme="minorHAnsi"/>
                <w:i w:val="0"/>
                <w:sz w:val="24"/>
                <w:szCs w:val="24"/>
              </w:rPr>
              <w:t xml:space="preserve">si indicatorilor din Cererea de </w:t>
            </w:r>
            <w:proofErr w:type="spellStart"/>
            <w:r w:rsidRPr="009E45F7">
              <w:rPr>
                <w:rFonts w:asciiTheme="minorHAnsi" w:hAnsiTheme="minorHAnsi" w:cstheme="minorHAnsi"/>
                <w:i w:val="0"/>
                <w:sz w:val="24"/>
                <w:szCs w:val="24"/>
              </w:rPr>
              <w:t>finantare</w:t>
            </w:r>
            <w:proofErr w:type="spellEnd"/>
          </w:p>
        </w:tc>
      </w:tr>
    </w:tbl>
    <w:p w14:paraId="5F61894E" w14:textId="77777777" w:rsidR="00377959" w:rsidRPr="009E45F7" w:rsidRDefault="00377959" w:rsidP="00B92496">
      <w:pPr>
        <w:spacing w:after="0" w:line="276" w:lineRule="auto"/>
        <w:contextualSpacing/>
        <w:jc w:val="both"/>
        <w:rPr>
          <w:rFonts w:cstheme="minorHAnsi"/>
          <w:sz w:val="24"/>
          <w:szCs w:val="24"/>
        </w:rPr>
      </w:pPr>
    </w:p>
    <w:p w14:paraId="3BDD70E5" w14:textId="77777777" w:rsidR="00377959" w:rsidRPr="009E45F7" w:rsidRDefault="00377959" w:rsidP="00377959">
      <w:pPr>
        <w:numPr>
          <w:ilvl w:val="1"/>
          <w:numId w:val="33"/>
        </w:numPr>
        <w:spacing w:after="0" w:line="276" w:lineRule="auto"/>
        <w:contextualSpacing/>
        <w:jc w:val="both"/>
        <w:rPr>
          <w:rFonts w:cstheme="minorHAnsi"/>
          <w:sz w:val="24"/>
          <w:szCs w:val="24"/>
        </w:rPr>
      </w:pPr>
      <w:proofErr w:type="spellStart"/>
      <w:r w:rsidRPr="009E45F7">
        <w:rPr>
          <w:rFonts w:cstheme="minorHAnsi"/>
          <w:sz w:val="24"/>
          <w:szCs w:val="24"/>
        </w:rPr>
        <w:t>Responsabilități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și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angajamente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financiare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între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parteneri</w:t>
      </w:r>
      <w:proofErr w:type="spellEnd"/>
    </w:p>
    <w:p w14:paraId="05651302" w14:textId="1E37C8D8" w:rsidR="00377959" w:rsidRPr="00B92496" w:rsidRDefault="00377959" w:rsidP="00B92496">
      <w:pPr>
        <w:pStyle w:val="Heading5"/>
        <w:keepLines w:val="0"/>
        <w:numPr>
          <w:ilvl w:val="2"/>
          <w:numId w:val="31"/>
        </w:numPr>
        <w:tabs>
          <w:tab w:val="clear" w:pos="576"/>
          <w:tab w:val="num" w:pos="0"/>
        </w:tabs>
        <w:spacing w:before="0" w:line="276" w:lineRule="auto"/>
        <w:ind w:left="0" w:hanging="9"/>
        <w:contextualSpacing/>
        <w:jc w:val="both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proofErr w:type="spellStart"/>
      <w:r w:rsidRPr="009E45F7">
        <w:rPr>
          <w:rFonts w:asciiTheme="minorHAnsi" w:hAnsiTheme="minorHAnsi" w:cstheme="minorHAnsi"/>
          <w:color w:val="auto"/>
          <w:sz w:val="24"/>
          <w:szCs w:val="24"/>
        </w:rPr>
        <w:t>Partenerii</w:t>
      </w:r>
      <w:proofErr w:type="spellEnd"/>
      <w:r w:rsidRPr="009E45F7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9E45F7">
        <w:rPr>
          <w:rFonts w:asciiTheme="minorHAnsi" w:hAnsiTheme="minorHAnsi" w:cstheme="minorHAnsi"/>
          <w:color w:val="auto"/>
          <w:sz w:val="24"/>
          <w:szCs w:val="24"/>
        </w:rPr>
        <w:t>vor</w:t>
      </w:r>
      <w:proofErr w:type="spellEnd"/>
      <w:r w:rsidRPr="009E45F7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9E45F7">
        <w:rPr>
          <w:rFonts w:asciiTheme="minorHAnsi" w:hAnsiTheme="minorHAnsi" w:cstheme="minorHAnsi"/>
          <w:color w:val="auto"/>
          <w:sz w:val="24"/>
          <w:szCs w:val="24"/>
        </w:rPr>
        <w:t>asigura</w:t>
      </w:r>
      <w:proofErr w:type="spellEnd"/>
      <w:r w:rsidR="005E276B" w:rsidRPr="009E45F7">
        <w:rPr>
          <w:rFonts w:asciiTheme="minorHAnsi" w:hAnsiTheme="minorHAnsi" w:cstheme="minorHAnsi"/>
          <w:color w:val="auto"/>
          <w:sz w:val="24"/>
          <w:szCs w:val="24"/>
        </w:rPr>
        <w:t xml:space="preserve">, </w:t>
      </w:r>
      <w:proofErr w:type="spellStart"/>
      <w:r w:rsidR="005E276B" w:rsidRPr="009E45F7">
        <w:rPr>
          <w:rFonts w:asciiTheme="minorHAnsi" w:hAnsiTheme="minorHAnsi" w:cstheme="minorHAnsi"/>
          <w:color w:val="auto"/>
          <w:sz w:val="24"/>
          <w:szCs w:val="24"/>
        </w:rPr>
        <w:t>dupa</w:t>
      </w:r>
      <w:proofErr w:type="spellEnd"/>
      <w:r w:rsidR="005E276B" w:rsidRPr="009E45F7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="005E276B" w:rsidRPr="009E45F7">
        <w:rPr>
          <w:rFonts w:asciiTheme="minorHAnsi" w:hAnsiTheme="minorHAnsi" w:cstheme="minorHAnsi"/>
          <w:color w:val="auto"/>
          <w:sz w:val="24"/>
          <w:szCs w:val="24"/>
        </w:rPr>
        <w:t>caz</w:t>
      </w:r>
      <w:proofErr w:type="spellEnd"/>
      <w:r w:rsidR="005E276B" w:rsidRPr="009E45F7">
        <w:rPr>
          <w:rFonts w:asciiTheme="minorHAnsi" w:hAnsiTheme="minorHAnsi" w:cstheme="minorHAnsi"/>
          <w:color w:val="auto"/>
          <w:sz w:val="24"/>
          <w:szCs w:val="24"/>
        </w:rPr>
        <w:t>,</w:t>
      </w:r>
      <w:r w:rsidRPr="009E45F7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9E45F7">
        <w:rPr>
          <w:rFonts w:asciiTheme="minorHAnsi" w:hAnsiTheme="minorHAnsi" w:cstheme="minorHAnsi"/>
          <w:color w:val="auto"/>
          <w:sz w:val="24"/>
          <w:szCs w:val="24"/>
        </w:rPr>
        <w:t>contribuţia</w:t>
      </w:r>
      <w:proofErr w:type="spellEnd"/>
      <w:r w:rsidRPr="009E45F7">
        <w:rPr>
          <w:rFonts w:asciiTheme="minorHAnsi" w:hAnsiTheme="minorHAnsi" w:cstheme="minorHAnsi"/>
          <w:color w:val="auto"/>
          <w:sz w:val="24"/>
          <w:szCs w:val="24"/>
        </w:rPr>
        <w:t xml:space="preserve"> la </w:t>
      </w:r>
      <w:proofErr w:type="spellStart"/>
      <w:r w:rsidRPr="009E45F7">
        <w:rPr>
          <w:rFonts w:asciiTheme="minorHAnsi" w:hAnsiTheme="minorHAnsi" w:cstheme="minorHAnsi"/>
          <w:color w:val="auto"/>
          <w:sz w:val="24"/>
          <w:szCs w:val="24"/>
        </w:rPr>
        <w:t>cheltuielile</w:t>
      </w:r>
      <w:proofErr w:type="spellEnd"/>
      <w:r w:rsidRPr="009E45F7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9E45F7">
        <w:rPr>
          <w:rFonts w:asciiTheme="minorHAnsi" w:hAnsiTheme="minorHAnsi" w:cstheme="minorHAnsi"/>
          <w:color w:val="auto"/>
          <w:sz w:val="24"/>
          <w:szCs w:val="24"/>
        </w:rPr>
        <w:t>eligibile</w:t>
      </w:r>
      <w:proofErr w:type="spellEnd"/>
      <w:r w:rsidRPr="009E45F7">
        <w:rPr>
          <w:rFonts w:asciiTheme="minorHAnsi" w:hAnsiTheme="minorHAnsi" w:cstheme="minorHAnsi"/>
          <w:color w:val="auto"/>
          <w:sz w:val="24"/>
          <w:szCs w:val="24"/>
        </w:rPr>
        <w:t xml:space="preserve"> ale </w:t>
      </w:r>
      <w:proofErr w:type="spellStart"/>
      <w:r w:rsidR="007E53D6" w:rsidRPr="009E45F7">
        <w:rPr>
          <w:rFonts w:asciiTheme="minorHAnsi" w:hAnsiTheme="minorHAnsi" w:cstheme="minorHAnsi"/>
          <w:color w:val="auto"/>
          <w:sz w:val="24"/>
          <w:szCs w:val="24"/>
        </w:rPr>
        <w:t>Proiect</w:t>
      </w:r>
      <w:r w:rsidR="00C25F3E" w:rsidRPr="009E45F7">
        <w:rPr>
          <w:rFonts w:asciiTheme="minorHAnsi" w:hAnsiTheme="minorHAnsi" w:cstheme="minorHAnsi"/>
          <w:color w:val="auto"/>
          <w:sz w:val="24"/>
          <w:szCs w:val="24"/>
        </w:rPr>
        <w:t>ului</w:t>
      </w:r>
      <w:proofErr w:type="spellEnd"/>
      <w:r w:rsidR="00DA37A5" w:rsidRPr="009E45F7">
        <w:rPr>
          <w:rFonts w:asciiTheme="minorHAnsi" w:hAnsiTheme="minorHAnsi" w:cstheme="minorHAnsi"/>
          <w:color w:val="auto"/>
          <w:sz w:val="24"/>
          <w:szCs w:val="24"/>
        </w:rPr>
        <w:t>,</w:t>
      </w:r>
      <w:r w:rsidRPr="009E45F7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9E45F7">
        <w:rPr>
          <w:rFonts w:asciiTheme="minorHAnsi" w:hAnsiTheme="minorHAnsi" w:cstheme="minorHAnsi"/>
          <w:color w:val="auto"/>
          <w:sz w:val="24"/>
          <w:szCs w:val="24"/>
        </w:rPr>
        <w:t>aşa</w:t>
      </w:r>
      <w:proofErr w:type="spellEnd"/>
      <w:r w:rsidRPr="009E45F7">
        <w:rPr>
          <w:rFonts w:asciiTheme="minorHAnsi" w:hAnsiTheme="minorHAnsi" w:cstheme="minorHAnsi"/>
          <w:color w:val="auto"/>
          <w:sz w:val="24"/>
          <w:szCs w:val="24"/>
        </w:rPr>
        <w:t xml:space="preserve"> cum </w:t>
      </w:r>
      <w:proofErr w:type="spellStart"/>
      <w:r w:rsidRPr="009E45F7">
        <w:rPr>
          <w:rFonts w:asciiTheme="minorHAnsi" w:hAnsiTheme="minorHAnsi" w:cstheme="minorHAnsi"/>
          <w:color w:val="auto"/>
          <w:sz w:val="24"/>
          <w:szCs w:val="24"/>
        </w:rPr>
        <w:t>este</w:t>
      </w:r>
      <w:proofErr w:type="spellEnd"/>
      <w:r w:rsidRPr="009E45F7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9E45F7">
        <w:rPr>
          <w:rFonts w:asciiTheme="minorHAnsi" w:hAnsiTheme="minorHAnsi" w:cstheme="minorHAnsi"/>
          <w:color w:val="auto"/>
          <w:sz w:val="24"/>
          <w:szCs w:val="24"/>
        </w:rPr>
        <w:t>precizat</w:t>
      </w:r>
      <w:proofErr w:type="spellEnd"/>
      <w:r w:rsidRPr="009E45F7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9E45F7">
        <w:rPr>
          <w:rFonts w:asciiTheme="minorHAnsi" w:hAnsiTheme="minorHAnsi" w:cstheme="minorHAnsi"/>
          <w:color w:val="auto"/>
          <w:sz w:val="24"/>
          <w:szCs w:val="24"/>
        </w:rPr>
        <w:t>în</w:t>
      </w:r>
      <w:proofErr w:type="spellEnd"/>
      <w:r w:rsidRPr="009E45F7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9E45F7">
        <w:rPr>
          <w:rFonts w:asciiTheme="minorHAnsi" w:hAnsiTheme="minorHAnsi" w:cstheme="minorHAnsi"/>
          <w:color w:val="auto"/>
          <w:sz w:val="24"/>
          <w:szCs w:val="24"/>
        </w:rPr>
        <w:t>Cererea</w:t>
      </w:r>
      <w:proofErr w:type="spellEnd"/>
      <w:r w:rsidRPr="009E45F7">
        <w:rPr>
          <w:rFonts w:asciiTheme="minorHAnsi" w:hAnsiTheme="minorHAnsi" w:cstheme="minorHAnsi"/>
          <w:color w:val="auto"/>
          <w:sz w:val="24"/>
          <w:szCs w:val="24"/>
        </w:rPr>
        <w:t xml:space="preserve"> de </w:t>
      </w:r>
      <w:proofErr w:type="spellStart"/>
      <w:r w:rsidRPr="009E45F7">
        <w:rPr>
          <w:rFonts w:asciiTheme="minorHAnsi" w:hAnsiTheme="minorHAnsi" w:cstheme="minorHAnsi"/>
          <w:color w:val="auto"/>
          <w:sz w:val="24"/>
          <w:szCs w:val="24"/>
        </w:rPr>
        <w:t>finanţare</w:t>
      </w:r>
      <w:proofErr w:type="spellEnd"/>
      <w:r w:rsidR="000A3F49" w:rsidRPr="009E45F7">
        <w:rPr>
          <w:rFonts w:asciiTheme="minorHAnsi" w:hAnsiTheme="minorHAnsi" w:cstheme="minorHAnsi"/>
          <w:color w:val="auto"/>
          <w:sz w:val="24"/>
          <w:szCs w:val="24"/>
        </w:rPr>
        <w:t>.</w:t>
      </w:r>
    </w:p>
    <w:tbl>
      <w:tblPr>
        <w:tblW w:w="8856" w:type="dxa"/>
        <w:tblBorders>
          <w:bottom w:val="single" w:sz="4" w:space="0" w:color="808080"/>
          <w:insideH w:val="single" w:sz="4" w:space="0" w:color="808080"/>
        </w:tblBorders>
        <w:tblLook w:val="0000" w:firstRow="0" w:lastRow="0" w:firstColumn="0" w:lastColumn="0" w:noHBand="0" w:noVBand="0"/>
      </w:tblPr>
      <w:tblGrid>
        <w:gridCol w:w="2808"/>
        <w:gridCol w:w="6048"/>
      </w:tblGrid>
      <w:tr w:rsidR="00377959" w:rsidRPr="009E45F7" w14:paraId="50BAE990" w14:textId="77777777" w:rsidTr="00663000">
        <w:tc>
          <w:tcPr>
            <w:tcW w:w="2808" w:type="dxa"/>
            <w:tcBorders>
              <w:top w:val="single" w:sz="4" w:space="0" w:color="808080"/>
            </w:tcBorders>
          </w:tcPr>
          <w:p w14:paraId="1196EABA" w14:textId="77777777" w:rsidR="00377959" w:rsidRPr="009E45F7" w:rsidRDefault="00377959" w:rsidP="00663000">
            <w:pPr>
              <w:tabs>
                <w:tab w:val="left" w:pos="1800"/>
              </w:tabs>
              <w:spacing w:after="0" w:line="276" w:lineRule="auto"/>
              <w:contextualSpacing/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9E45F7">
              <w:rPr>
                <w:rFonts w:cstheme="minorHAnsi"/>
                <w:b/>
                <w:bCs/>
                <w:sz w:val="24"/>
                <w:szCs w:val="24"/>
              </w:rPr>
              <w:t>Organizaţia</w:t>
            </w:r>
            <w:proofErr w:type="spellEnd"/>
            <w:r w:rsidRPr="009E45F7">
              <w:rPr>
                <w:rFonts w:cstheme="minorHAnsi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6048" w:type="dxa"/>
            <w:tcBorders>
              <w:top w:val="single" w:sz="4" w:space="0" w:color="808080"/>
            </w:tcBorders>
          </w:tcPr>
          <w:p w14:paraId="65B7A17B" w14:textId="77777777" w:rsidR="00377959" w:rsidRPr="009E45F7" w:rsidRDefault="00377959" w:rsidP="00663000">
            <w:pPr>
              <w:spacing w:after="0" w:line="276" w:lineRule="auto"/>
              <w:contextualSpacing/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9E45F7">
              <w:rPr>
                <w:rFonts w:cstheme="minorHAnsi"/>
                <w:b/>
                <w:bCs/>
                <w:sz w:val="24"/>
                <w:szCs w:val="24"/>
              </w:rPr>
              <w:t>Contribuţia</w:t>
            </w:r>
            <w:proofErr w:type="spellEnd"/>
            <w:r w:rsidRPr="009E45F7">
              <w:rPr>
                <w:rFonts w:cstheme="minorHAnsi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9E45F7">
              <w:rPr>
                <w:rFonts w:cstheme="minorHAnsi"/>
                <w:b/>
                <w:bCs/>
                <w:sz w:val="24"/>
                <w:szCs w:val="24"/>
              </w:rPr>
              <w:t>unde</w:t>
            </w:r>
            <w:proofErr w:type="spellEnd"/>
            <w:r w:rsidRPr="009E45F7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E45F7">
              <w:rPr>
                <w:rFonts w:cstheme="minorHAnsi"/>
                <w:b/>
                <w:bCs/>
                <w:sz w:val="24"/>
                <w:szCs w:val="24"/>
              </w:rPr>
              <w:t>este</w:t>
            </w:r>
            <w:proofErr w:type="spellEnd"/>
            <w:r w:rsidRPr="009E45F7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E45F7">
              <w:rPr>
                <w:rFonts w:cstheme="minorHAnsi"/>
                <w:b/>
                <w:bCs/>
                <w:sz w:val="24"/>
                <w:szCs w:val="24"/>
              </w:rPr>
              <w:t>cazul</w:t>
            </w:r>
            <w:proofErr w:type="spellEnd"/>
            <w:r w:rsidRPr="009E45F7">
              <w:rPr>
                <w:rFonts w:cstheme="minorHAnsi"/>
                <w:b/>
                <w:bCs/>
                <w:sz w:val="24"/>
                <w:szCs w:val="24"/>
              </w:rPr>
              <w:t>)</w:t>
            </w:r>
          </w:p>
        </w:tc>
      </w:tr>
      <w:tr w:rsidR="00377959" w:rsidRPr="009E45F7" w14:paraId="1BF878C0" w14:textId="77777777" w:rsidTr="00663000">
        <w:tc>
          <w:tcPr>
            <w:tcW w:w="2808" w:type="dxa"/>
          </w:tcPr>
          <w:p w14:paraId="2D9F1926" w14:textId="77777777" w:rsidR="00377959" w:rsidRPr="009E45F7" w:rsidRDefault="00377959" w:rsidP="00663000">
            <w:pPr>
              <w:pStyle w:val="TOC1"/>
              <w:spacing w:before="0" w:after="0" w:line="276" w:lineRule="auto"/>
              <w:contextualSpacing/>
              <w:rPr>
                <w:rFonts w:asciiTheme="minorHAnsi" w:hAnsiTheme="minorHAnsi" w:cstheme="minorHAnsi"/>
                <w:sz w:val="24"/>
              </w:rPr>
            </w:pPr>
            <w:r w:rsidRPr="009E45F7">
              <w:rPr>
                <w:rFonts w:asciiTheme="minorHAnsi" w:hAnsiTheme="minorHAnsi" w:cstheme="minorHAnsi"/>
                <w:sz w:val="24"/>
              </w:rPr>
              <w:t>Partener 1</w:t>
            </w:r>
          </w:p>
        </w:tc>
        <w:tc>
          <w:tcPr>
            <w:tcW w:w="6048" w:type="dxa"/>
          </w:tcPr>
          <w:p w14:paraId="4B94867E" w14:textId="77777777" w:rsidR="00377959" w:rsidRPr="009E45F7" w:rsidRDefault="007C129D" w:rsidP="00663000">
            <w:pPr>
              <w:pStyle w:val="instruct"/>
              <w:spacing w:before="0" w:after="0" w:line="276" w:lineRule="auto"/>
              <w:contextualSpacing/>
              <w:rPr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</w:pPr>
            <w:r w:rsidRPr="009E45F7">
              <w:rPr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  <w:t xml:space="preserve">Se vor defini la momentul depunerii </w:t>
            </w:r>
            <w:proofErr w:type="spellStart"/>
            <w:r w:rsidRPr="009E45F7">
              <w:rPr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  <w:t>aplicatiei</w:t>
            </w:r>
            <w:proofErr w:type="spellEnd"/>
            <w:r w:rsidRPr="009E45F7">
              <w:rPr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  <w:t xml:space="preserve"> de </w:t>
            </w:r>
            <w:proofErr w:type="spellStart"/>
            <w:r w:rsidRPr="009E45F7">
              <w:rPr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  <w:t>finantare</w:t>
            </w:r>
            <w:proofErr w:type="spellEnd"/>
          </w:p>
        </w:tc>
      </w:tr>
      <w:tr w:rsidR="00377959" w:rsidRPr="009E45F7" w14:paraId="77283C9F" w14:textId="77777777" w:rsidTr="00663000">
        <w:tc>
          <w:tcPr>
            <w:tcW w:w="2808" w:type="dxa"/>
          </w:tcPr>
          <w:p w14:paraId="263D2396" w14:textId="77777777" w:rsidR="00377959" w:rsidRPr="009E45F7" w:rsidRDefault="00377959" w:rsidP="00663000">
            <w:pPr>
              <w:spacing w:after="0" w:line="276" w:lineRule="auto"/>
              <w:contextualSpacing/>
              <w:rPr>
                <w:rFonts w:cstheme="minorHAnsi"/>
                <w:sz w:val="24"/>
                <w:szCs w:val="24"/>
              </w:rPr>
            </w:pPr>
            <w:proofErr w:type="spellStart"/>
            <w:r w:rsidRPr="009E45F7">
              <w:rPr>
                <w:rFonts w:cstheme="minorHAnsi"/>
                <w:sz w:val="24"/>
                <w:szCs w:val="24"/>
              </w:rPr>
              <w:t>Partener</w:t>
            </w:r>
            <w:proofErr w:type="spellEnd"/>
            <w:r w:rsidRPr="009E45F7">
              <w:rPr>
                <w:rFonts w:cstheme="minorHAnsi"/>
                <w:sz w:val="24"/>
                <w:szCs w:val="24"/>
              </w:rPr>
              <w:t xml:space="preserve"> 2</w:t>
            </w:r>
          </w:p>
        </w:tc>
        <w:tc>
          <w:tcPr>
            <w:tcW w:w="6048" w:type="dxa"/>
          </w:tcPr>
          <w:p w14:paraId="128AF00F" w14:textId="77777777" w:rsidR="00377959" w:rsidRPr="009E45F7" w:rsidRDefault="007C129D" w:rsidP="00663000">
            <w:pPr>
              <w:spacing w:after="0" w:line="276" w:lineRule="auto"/>
              <w:contextualSpacing/>
              <w:rPr>
                <w:rFonts w:cstheme="minorHAnsi"/>
                <w:sz w:val="24"/>
                <w:szCs w:val="24"/>
              </w:rPr>
            </w:pPr>
            <w:r w:rsidRPr="009E45F7">
              <w:rPr>
                <w:rFonts w:cstheme="minorHAnsi"/>
                <w:iCs/>
                <w:sz w:val="24"/>
                <w:szCs w:val="24"/>
              </w:rPr>
              <w:t xml:space="preserve">Se </w:t>
            </w:r>
            <w:proofErr w:type="spellStart"/>
            <w:r w:rsidRPr="009E45F7">
              <w:rPr>
                <w:rFonts w:cstheme="minorHAnsi"/>
                <w:iCs/>
                <w:sz w:val="24"/>
                <w:szCs w:val="24"/>
              </w:rPr>
              <w:t>vor</w:t>
            </w:r>
            <w:proofErr w:type="spellEnd"/>
            <w:r w:rsidRPr="009E45F7">
              <w:rPr>
                <w:rFonts w:cstheme="minorHAnsi"/>
                <w:iCs/>
                <w:sz w:val="24"/>
                <w:szCs w:val="24"/>
              </w:rPr>
              <w:t xml:space="preserve"> </w:t>
            </w:r>
            <w:proofErr w:type="spellStart"/>
            <w:r w:rsidRPr="009E45F7">
              <w:rPr>
                <w:rFonts w:cstheme="minorHAnsi"/>
                <w:iCs/>
                <w:sz w:val="24"/>
                <w:szCs w:val="24"/>
              </w:rPr>
              <w:t>defini</w:t>
            </w:r>
            <w:proofErr w:type="spellEnd"/>
            <w:r w:rsidRPr="009E45F7">
              <w:rPr>
                <w:rFonts w:cstheme="minorHAnsi"/>
                <w:iCs/>
                <w:sz w:val="24"/>
                <w:szCs w:val="24"/>
              </w:rPr>
              <w:t xml:space="preserve"> la </w:t>
            </w:r>
            <w:proofErr w:type="spellStart"/>
            <w:r w:rsidRPr="009E45F7">
              <w:rPr>
                <w:rFonts w:cstheme="minorHAnsi"/>
                <w:iCs/>
                <w:sz w:val="24"/>
                <w:szCs w:val="24"/>
              </w:rPr>
              <w:t>momentul</w:t>
            </w:r>
            <w:proofErr w:type="spellEnd"/>
            <w:r w:rsidRPr="009E45F7">
              <w:rPr>
                <w:rFonts w:cstheme="minorHAnsi"/>
                <w:iCs/>
                <w:sz w:val="24"/>
                <w:szCs w:val="24"/>
              </w:rPr>
              <w:t xml:space="preserve"> </w:t>
            </w:r>
            <w:proofErr w:type="spellStart"/>
            <w:r w:rsidRPr="009E45F7">
              <w:rPr>
                <w:rFonts w:cstheme="minorHAnsi"/>
                <w:iCs/>
                <w:sz w:val="24"/>
                <w:szCs w:val="24"/>
              </w:rPr>
              <w:t>depunerii</w:t>
            </w:r>
            <w:proofErr w:type="spellEnd"/>
            <w:r w:rsidRPr="009E45F7">
              <w:rPr>
                <w:rFonts w:cstheme="minorHAnsi"/>
                <w:iCs/>
                <w:sz w:val="24"/>
                <w:szCs w:val="24"/>
              </w:rPr>
              <w:t xml:space="preserve"> </w:t>
            </w:r>
            <w:proofErr w:type="spellStart"/>
            <w:r w:rsidRPr="009E45F7">
              <w:rPr>
                <w:rFonts w:cstheme="minorHAnsi"/>
                <w:iCs/>
                <w:sz w:val="24"/>
                <w:szCs w:val="24"/>
              </w:rPr>
              <w:t>aplicatiei</w:t>
            </w:r>
            <w:proofErr w:type="spellEnd"/>
            <w:r w:rsidRPr="009E45F7">
              <w:rPr>
                <w:rFonts w:cstheme="minorHAnsi"/>
                <w:iCs/>
                <w:sz w:val="24"/>
                <w:szCs w:val="24"/>
              </w:rPr>
              <w:t xml:space="preserve"> de </w:t>
            </w:r>
            <w:proofErr w:type="spellStart"/>
            <w:r w:rsidRPr="009E45F7">
              <w:rPr>
                <w:rFonts w:cstheme="minorHAnsi"/>
                <w:iCs/>
                <w:sz w:val="24"/>
                <w:szCs w:val="24"/>
              </w:rPr>
              <w:t>finantare</w:t>
            </w:r>
            <w:proofErr w:type="spellEnd"/>
          </w:p>
        </w:tc>
      </w:tr>
    </w:tbl>
    <w:p w14:paraId="5DAAA369" w14:textId="77777777" w:rsidR="00377959" w:rsidRPr="009E45F7" w:rsidRDefault="00377959" w:rsidP="00377959">
      <w:pPr>
        <w:spacing w:after="0" w:line="276" w:lineRule="auto"/>
        <w:contextualSpacing/>
        <w:jc w:val="both"/>
        <w:rPr>
          <w:rFonts w:cstheme="minorHAnsi"/>
          <w:iCs/>
          <w:sz w:val="24"/>
          <w:szCs w:val="24"/>
        </w:rPr>
      </w:pPr>
    </w:p>
    <w:p w14:paraId="764BD286" w14:textId="77777777" w:rsidR="00377959" w:rsidRPr="009E45F7" w:rsidRDefault="00377959" w:rsidP="00377959">
      <w:pPr>
        <w:spacing w:after="0" w:line="276" w:lineRule="auto"/>
        <w:contextualSpacing/>
        <w:jc w:val="both"/>
        <w:rPr>
          <w:rFonts w:cstheme="minorHAnsi"/>
          <w:i/>
          <w:iCs/>
          <w:sz w:val="24"/>
          <w:szCs w:val="24"/>
        </w:rPr>
      </w:pPr>
      <w:proofErr w:type="spellStart"/>
      <w:r w:rsidRPr="009E45F7">
        <w:rPr>
          <w:rFonts w:cstheme="minorHAnsi"/>
          <w:iCs/>
          <w:sz w:val="24"/>
          <w:szCs w:val="24"/>
        </w:rPr>
        <w:t>În</w:t>
      </w:r>
      <w:proofErr w:type="spellEnd"/>
      <w:r w:rsidRPr="009E45F7">
        <w:rPr>
          <w:rFonts w:cstheme="minorHAnsi"/>
          <w:iCs/>
          <w:sz w:val="24"/>
          <w:szCs w:val="24"/>
        </w:rPr>
        <w:t xml:space="preserve"> plus, </w:t>
      </w:r>
      <w:proofErr w:type="spellStart"/>
      <w:r w:rsidR="000A3F49" w:rsidRPr="009E45F7">
        <w:rPr>
          <w:rFonts w:cstheme="minorHAnsi"/>
          <w:iCs/>
          <w:sz w:val="24"/>
          <w:szCs w:val="24"/>
        </w:rPr>
        <w:t>fiecare</w:t>
      </w:r>
      <w:proofErr w:type="spellEnd"/>
      <w:r w:rsidR="000A3F49" w:rsidRPr="009E45F7">
        <w:rPr>
          <w:rFonts w:cstheme="minorHAnsi"/>
          <w:iCs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iCs/>
          <w:sz w:val="24"/>
          <w:szCs w:val="24"/>
        </w:rPr>
        <w:t>partener</w:t>
      </w:r>
      <w:proofErr w:type="spellEnd"/>
      <w:r w:rsidRPr="009E45F7">
        <w:rPr>
          <w:rFonts w:cstheme="minorHAnsi"/>
          <w:iCs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iCs/>
          <w:sz w:val="24"/>
          <w:szCs w:val="24"/>
        </w:rPr>
        <w:t>va</w:t>
      </w:r>
      <w:proofErr w:type="spellEnd"/>
      <w:r w:rsidRPr="009E45F7">
        <w:rPr>
          <w:rFonts w:cstheme="minorHAnsi"/>
          <w:iCs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iCs/>
          <w:sz w:val="24"/>
          <w:szCs w:val="24"/>
        </w:rPr>
        <w:t>asigura</w:t>
      </w:r>
      <w:proofErr w:type="spellEnd"/>
      <w:r w:rsidRPr="009E45F7">
        <w:rPr>
          <w:rFonts w:cstheme="minorHAnsi"/>
          <w:iCs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iCs/>
          <w:sz w:val="24"/>
          <w:szCs w:val="24"/>
        </w:rPr>
        <w:t>îndeplinirea</w:t>
      </w:r>
      <w:proofErr w:type="spellEnd"/>
      <w:r w:rsidRPr="009E45F7">
        <w:rPr>
          <w:rFonts w:cstheme="minorHAnsi"/>
          <w:iCs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iCs/>
          <w:sz w:val="24"/>
          <w:szCs w:val="24"/>
        </w:rPr>
        <w:t>sarcinilor</w:t>
      </w:r>
      <w:proofErr w:type="spellEnd"/>
      <w:r w:rsidRPr="009E45F7">
        <w:rPr>
          <w:rFonts w:cstheme="minorHAnsi"/>
          <w:iCs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iCs/>
          <w:sz w:val="24"/>
          <w:szCs w:val="24"/>
        </w:rPr>
        <w:t>prezentate</w:t>
      </w:r>
      <w:proofErr w:type="spellEnd"/>
      <w:r w:rsidRPr="009E45F7">
        <w:rPr>
          <w:rFonts w:cstheme="minorHAnsi"/>
          <w:iCs/>
          <w:sz w:val="24"/>
          <w:szCs w:val="24"/>
        </w:rPr>
        <w:t xml:space="preserve"> la </w:t>
      </w:r>
      <w:proofErr w:type="spellStart"/>
      <w:r w:rsidRPr="009E45F7">
        <w:rPr>
          <w:rFonts w:cstheme="minorHAnsi"/>
          <w:iCs/>
          <w:sz w:val="24"/>
          <w:szCs w:val="24"/>
        </w:rPr>
        <w:t>articolul</w:t>
      </w:r>
      <w:proofErr w:type="spellEnd"/>
      <w:r w:rsidRPr="009E45F7">
        <w:rPr>
          <w:rFonts w:cstheme="minorHAnsi"/>
          <w:iCs/>
          <w:sz w:val="24"/>
          <w:szCs w:val="24"/>
        </w:rPr>
        <w:t xml:space="preserve"> 7</w:t>
      </w:r>
      <w:r w:rsidR="000A3F49" w:rsidRPr="009E45F7">
        <w:rPr>
          <w:rFonts w:cstheme="minorHAnsi"/>
          <w:iCs/>
          <w:sz w:val="24"/>
          <w:szCs w:val="24"/>
        </w:rPr>
        <w:t xml:space="preserve"> –</w:t>
      </w:r>
      <w:r w:rsidRPr="009E45F7">
        <w:rPr>
          <w:rFonts w:cstheme="minorHAnsi"/>
          <w:iCs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i/>
          <w:iCs/>
          <w:sz w:val="24"/>
          <w:szCs w:val="24"/>
        </w:rPr>
        <w:t>Obligații</w:t>
      </w:r>
      <w:r w:rsidR="000A3F49" w:rsidRPr="009E45F7">
        <w:rPr>
          <w:rFonts w:cstheme="minorHAnsi"/>
          <w:i/>
          <w:iCs/>
          <w:sz w:val="24"/>
          <w:szCs w:val="24"/>
        </w:rPr>
        <w:t>le</w:t>
      </w:r>
      <w:proofErr w:type="spellEnd"/>
      <w:r w:rsidR="000A3F49" w:rsidRPr="009E45F7">
        <w:rPr>
          <w:rFonts w:cstheme="minorHAnsi"/>
          <w:i/>
          <w:iCs/>
          <w:sz w:val="24"/>
          <w:szCs w:val="24"/>
        </w:rPr>
        <w:t xml:space="preserve"> </w:t>
      </w:r>
      <w:proofErr w:type="spellStart"/>
      <w:r w:rsidR="000A3F49" w:rsidRPr="009E45F7">
        <w:rPr>
          <w:rFonts w:cstheme="minorHAnsi"/>
          <w:i/>
          <w:iCs/>
          <w:sz w:val="24"/>
          <w:szCs w:val="24"/>
        </w:rPr>
        <w:t>partenerilor</w:t>
      </w:r>
      <w:proofErr w:type="spellEnd"/>
      <w:r w:rsidRPr="009E45F7">
        <w:rPr>
          <w:rFonts w:cstheme="minorHAnsi"/>
          <w:i/>
          <w:iCs/>
          <w:sz w:val="24"/>
          <w:szCs w:val="24"/>
        </w:rPr>
        <w:t>.</w:t>
      </w:r>
    </w:p>
    <w:p w14:paraId="55D867A6" w14:textId="77777777" w:rsidR="00377959" w:rsidRPr="009E45F7" w:rsidRDefault="00377959" w:rsidP="00377959">
      <w:pPr>
        <w:spacing w:after="0" w:line="276" w:lineRule="auto"/>
        <w:contextualSpacing/>
        <w:jc w:val="both"/>
        <w:rPr>
          <w:rFonts w:cstheme="minorHAnsi"/>
          <w:sz w:val="24"/>
          <w:szCs w:val="24"/>
        </w:rPr>
      </w:pPr>
    </w:p>
    <w:p w14:paraId="15904B88" w14:textId="50475402" w:rsidR="00377959" w:rsidRPr="009E45F7" w:rsidRDefault="00377959" w:rsidP="00377959">
      <w:pPr>
        <w:spacing w:after="0" w:line="276" w:lineRule="auto"/>
        <w:contextualSpacing/>
        <w:jc w:val="both"/>
        <w:rPr>
          <w:rFonts w:cstheme="minorHAnsi"/>
          <w:iCs/>
          <w:sz w:val="24"/>
          <w:szCs w:val="24"/>
        </w:rPr>
      </w:pPr>
      <w:r w:rsidRPr="009E45F7" w:rsidDel="005258F9">
        <w:rPr>
          <w:rFonts w:cstheme="minorHAnsi"/>
          <w:sz w:val="24"/>
          <w:szCs w:val="24"/>
        </w:rPr>
        <w:t xml:space="preserve"> </w:t>
      </w:r>
      <w:r w:rsidRPr="009E45F7">
        <w:rPr>
          <w:rFonts w:cstheme="minorHAnsi"/>
          <w:iCs/>
          <w:sz w:val="24"/>
          <w:szCs w:val="24"/>
        </w:rPr>
        <w:t>(3)</w:t>
      </w:r>
      <w:r w:rsidRPr="009E45F7">
        <w:rPr>
          <w:rFonts w:cstheme="minorHAnsi"/>
          <w:iCs/>
          <w:sz w:val="24"/>
          <w:szCs w:val="24"/>
        </w:rPr>
        <w:tab/>
      </w:r>
      <w:proofErr w:type="spellStart"/>
      <w:r w:rsidRPr="009E45F7">
        <w:rPr>
          <w:rFonts w:cstheme="minorHAnsi"/>
          <w:iCs/>
          <w:sz w:val="24"/>
          <w:szCs w:val="24"/>
        </w:rPr>
        <w:t>Informații</w:t>
      </w:r>
      <w:proofErr w:type="spellEnd"/>
      <w:r w:rsidRPr="009E45F7">
        <w:rPr>
          <w:rFonts w:cstheme="minorHAnsi"/>
          <w:iCs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iCs/>
          <w:sz w:val="24"/>
          <w:szCs w:val="24"/>
        </w:rPr>
        <w:t>despre</w:t>
      </w:r>
      <w:proofErr w:type="spellEnd"/>
      <w:r w:rsidRPr="009E45F7">
        <w:rPr>
          <w:rFonts w:cstheme="minorHAnsi"/>
          <w:iCs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iCs/>
          <w:sz w:val="24"/>
          <w:szCs w:val="24"/>
        </w:rPr>
        <w:t>conturile</w:t>
      </w:r>
      <w:proofErr w:type="spellEnd"/>
      <w:r w:rsidRPr="009E45F7">
        <w:rPr>
          <w:rFonts w:cstheme="minorHAnsi"/>
          <w:iCs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iCs/>
          <w:sz w:val="24"/>
          <w:szCs w:val="24"/>
        </w:rPr>
        <w:t>bancare</w:t>
      </w:r>
      <w:proofErr w:type="spellEnd"/>
      <w:r w:rsidRPr="009E45F7">
        <w:rPr>
          <w:rFonts w:cstheme="minorHAnsi"/>
          <w:iCs/>
          <w:sz w:val="24"/>
          <w:szCs w:val="24"/>
        </w:rPr>
        <w:t xml:space="preserve"> </w:t>
      </w:r>
    </w:p>
    <w:tbl>
      <w:tblPr>
        <w:tblW w:w="4995" w:type="pct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8"/>
        <w:gridCol w:w="2995"/>
        <w:gridCol w:w="1122"/>
        <w:gridCol w:w="1009"/>
        <w:gridCol w:w="937"/>
        <w:gridCol w:w="1042"/>
        <w:gridCol w:w="1407"/>
      </w:tblGrid>
      <w:tr w:rsidR="00377959" w:rsidRPr="009E45F7" w14:paraId="3160D324" w14:textId="77777777" w:rsidTr="00B85DB2">
        <w:trPr>
          <w:tblHeader/>
        </w:trPr>
        <w:tc>
          <w:tcPr>
            <w:tcW w:w="802" w:type="pct"/>
            <w:shd w:val="clear" w:color="auto" w:fill="C4C4C4"/>
          </w:tcPr>
          <w:p w14:paraId="5BAE4DBD" w14:textId="77777777" w:rsidR="00377959" w:rsidRPr="009E45F7" w:rsidRDefault="00C25F3E" w:rsidP="00663000">
            <w:pPr>
              <w:widowControl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9E45F7">
              <w:rPr>
                <w:rFonts w:cstheme="minorHAnsi"/>
                <w:sz w:val="24"/>
                <w:szCs w:val="24"/>
              </w:rPr>
              <w:t>Organizatie</w:t>
            </w:r>
            <w:proofErr w:type="spellEnd"/>
          </w:p>
        </w:tc>
        <w:tc>
          <w:tcPr>
            <w:tcW w:w="1361" w:type="pct"/>
            <w:shd w:val="clear" w:color="auto" w:fill="C4C4C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E92161" w14:textId="77777777" w:rsidR="00377959" w:rsidRPr="009E45F7" w:rsidRDefault="00377959" w:rsidP="00663000">
            <w:pPr>
              <w:widowControl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9E45F7">
              <w:rPr>
                <w:rFonts w:cstheme="minorHAnsi"/>
                <w:sz w:val="24"/>
                <w:szCs w:val="24"/>
              </w:rPr>
              <w:t>IBAN</w:t>
            </w:r>
          </w:p>
        </w:tc>
        <w:tc>
          <w:tcPr>
            <w:tcW w:w="556" w:type="pct"/>
            <w:shd w:val="clear" w:color="auto" w:fill="C4C4C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B25849" w14:textId="77777777" w:rsidR="00377959" w:rsidRPr="009E45F7" w:rsidRDefault="00377959" w:rsidP="00663000">
            <w:pPr>
              <w:widowControl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9E45F7">
              <w:rPr>
                <w:rFonts w:cstheme="minorHAnsi"/>
                <w:sz w:val="24"/>
                <w:szCs w:val="24"/>
              </w:rPr>
              <w:t>Cont</w:t>
            </w:r>
            <w:proofErr w:type="spellEnd"/>
          </w:p>
        </w:tc>
        <w:tc>
          <w:tcPr>
            <w:tcW w:w="500" w:type="pct"/>
            <w:shd w:val="clear" w:color="auto" w:fill="C4C4C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F1BE62" w14:textId="77777777" w:rsidR="00377959" w:rsidRPr="009E45F7" w:rsidRDefault="00377959" w:rsidP="00663000">
            <w:pPr>
              <w:widowControl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9E45F7">
              <w:rPr>
                <w:rFonts w:cstheme="minorHAnsi"/>
                <w:sz w:val="24"/>
                <w:szCs w:val="24"/>
              </w:rPr>
              <w:t>Banca</w:t>
            </w:r>
          </w:p>
        </w:tc>
        <w:tc>
          <w:tcPr>
            <w:tcW w:w="480" w:type="pct"/>
            <w:shd w:val="clear" w:color="auto" w:fill="C4C4C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21BBF3" w14:textId="77777777" w:rsidR="00377959" w:rsidRPr="009E45F7" w:rsidRDefault="00377959" w:rsidP="00663000">
            <w:pPr>
              <w:widowControl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9E45F7">
              <w:rPr>
                <w:rFonts w:cstheme="minorHAnsi"/>
                <w:sz w:val="24"/>
                <w:szCs w:val="24"/>
              </w:rPr>
              <w:t>Sucursala</w:t>
            </w:r>
            <w:proofErr w:type="spellEnd"/>
          </w:p>
        </w:tc>
        <w:tc>
          <w:tcPr>
            <w:tcW w:w="543" w:type="pct"/>
            <w:shd w:val="clear" w:color="auto" w:fill="C4C4C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3426FA" w14:textId="77777777" w:rsidR="00377959" w:rsidRPr="009E45F7" w:rsidRDefault="00377959" w:rsidP="00663000">
            <w:pPr>
              <w:widowControl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9E45F7">
              <w:rPr>
                <w:rFonts w:cstheme="minorHAnsi"/>
                <w:sz w:val="24"/>
                <w:szCs w:val="24"/>
              </w:rPr>
              <w:t>Adresa</w:t>
            </w:r>
            <w:proofErr w:type="spellEnd"/>
            <w:r w:rsidRPr="009E45F7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E45F7">
              <w:rPr>
                <w:rFonts w:cstheme="minorHAnsi"/>
                <w:sz w:val="24"/>
                <w:szCs w:val="24"/>
              </w:rPr>
              <w:t>sucursala</w:t>
            </w:r>
            <w:proofErr w:type="spellEnd"/>
          </w:p>
        </w:tc>
        <w:tc>
          <w:tcPr>
            <w:tcW w:w="758" w:type="pct"/>
            <w:shd w:val="clear" w:color="auto" w:fill="C4C4C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C82C86" w14:textId="77777777" w:rsidR="00377959" w:rsidRPr="009E45F7" w:rsidRDefault="00377959" w:rsidP="00663000">
            <w:pPr>
              <w:widowControl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9E45F7">
              <w:rPr>
                <w:rFonts w:cstheme="minorHAnsi"/>
                <w:sz w:val="24"/>
                <w:szCs w:val="24"/>
              </w:rPr>
              <w:t>Alte info.</w:t>
            </w:r>
          </w:p>
        </w:tc>
      </w:tr>
      <w:tr w:rsidR="00377959" w:rsidRPr="009E45F7" w14:paraId="33E36926" w14:textId="77777777" w:rsidTr="00B85DB2">
        <w:trPr>
          <w:trHeight w:val="460"/>
          <w:tblHeader/>
        </w:trPr>
        <w:tc>
          <w:tcPr>
            <w:tcW w:w="802" w:type="pct"/>
            <w:shd w:val="clear" w:color="auto" w:fill="C4C4C4"/>
          </w:tcPr>
          <w:p w14:paraId="6A90EA56" w14:textId="77777777" w:rsidR="00377959" w:rsidRPr="009E45F7" w:rsidRDefault="00377959" w:rsidP="00663000">
            <w:pPr>
              <w:widowControl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9E45F7">
              <w:rPr>
                <w:rFonts w:cstheme="minorHAnsi"/>
                <w:sz w:val="24"/>
                <w:szCs w:val="24"/>
              </w:rPr>
              <w:t>Partener</w:t>
            </w:r>
            <w:proofErr w:type="spellEnd"/>
            <w:r w:rsidRPr="009E45F7">
              <w:rPr>
                <w:rFonts w:cstheme="minorHAnsi"/>
                <w:sz w:val="24"/>
                <w:szCs w:val="24"/>
              </w:rPr>
              <w:t xml:space="preserve"> 1</w:t>
            </w:r>
            <w:r w:rsidR="00C25F3E" w:rsidRPr="009E45F7">
              <w:rPr>
                <w:rFonts w:cstheme="minorHAnsi"/>
                <w:sz w:val="24"/>
                <w:szCs w:val="24"/>
              </w:rPr>
              <w:t xml:space="preserve"> </w:t>
            </w:r>
            <w:r w:rsidR="00C25F3E" w:rsidRPr="009E45F7">
              <w:rPr>
                <w:rFonts w:cstheme="minorHAnsi"/>
                <w:iCs/>
                <w:sz w:val="24"/>
                <w:szCs w:val="24"/>
              </w:rPr>
              <w:t>*)</w:t>
            </w:r>
          </w:p>
        </w:tc>
        <w:tc>
          <w:tcPr>
            <w:tcW w:w="1361" w:type="pct"/>
            <w:shd w:val="clear" w:color="auto" w:fill="C4C4C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AD269" w14:textId="77777777" w:rsidR="00377959" w:rsidRPr="009E45F7" w:rsidRDefault="00377959" w:rsidP="00663000">
            <w:pPr>
              <w:widowControl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6" w:type="pct"/>
            <w:shd w:val="clear" w:color="auto" w:fill="C4C4C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6F8F0" w14:textId="77777777" w:rsidR="00377959" w:rsidRPr="009E45F7" w:rsidRDefault="00377959" w:rsidP="00663000">
            <w:pPr>
              <w:widowControl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00" w:type="pct"/>
            <w:shd w:val="clear" w:color="auto" w:fill="C4C4C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8CD27" w14:textId="77777777" w:rsidR="00377959" w:rsidRPr="009E45F7" w:rsidRDefault="00377959" w:rsidP="00663000">
            <w:pPr>
              <w:widowControl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0" w:type="pct"/>
            <w:shd w:val="clear" w:color="auto" w:fill="C4C4C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33353" w14:textId="77777777" w:rsidR="00377959" w:rsidRPr="009E45F7" w:rsidRDefault="00377959" w:rsidP="00663000">
            <w:pPr>
              <w:widowControl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3" w:type="pct"/>
            <w:shd w:val="clear" w:color="auto" w:fill="C4C4C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4CF0C" w14:textId="77777777" w:rsidR="00377959" w:rsidRPr="009E45F7" w:rsidRDefault="00377959" w:rsidP="00663000">
            <w:pPr>
              <w:widowControl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58" w:type="pct"/>
            <w:shd w:val="clear" w:color="auto" w:fill="C4C4C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7B54E" w14:textId="77777777" w:rsidR="00377959" w:rsidRPr="009E45F7" w:rsidRDefault="00377959" w:rsidP="00663000">
            <w:pPr>
              <w:widowControl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D27B5D" w:rsidRPr="009E45F7" w14:paraId="5AC6C682" w14:textId="77777777" w:rsidTr="00B85DB2">
        <w:trPr>
          <w:tblHeader/>
        </w:trPr>
        <w:tc>
          <w:tcPr>
            <w:tcW w:w="802" w:type="pct"/>
            <w:vMerge w:val="restart"/>
            <w:shd w:val="clear" w:color="auto" w:fill="C4C4C4"/>
          </w:tcPr>
          <w:p w14:paraId="36459B4A" w14:textId="77777777" w:rsidR="00D27B5D" w:rsidRPr="009E45F7" w:rsidRDefault="00D27B5D" w:rsidP="00663000">
            <w:pPr>
              <w:widowControl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9E45F7">
              <w:rPr>
                <w:rFonts w:cstheme="minorHAnsi"/>
                <w:sz w:val="24"/>
                <w:szCs w:val="24"/>
              </w:rPr>
              <w:lastRenderedPageBreak/>
              <w:t>Partener</w:t>
            </w:r>
            <w:proofErr w:type="spellEnd"/>
            <w:r w:rsidRPr="009E45F7">
              <w:rPr>
                <w:rFonts w:cstheme="minorHAnsi"/>
                <w:sz w:val="24"/>
                <w:szCs w:val="24"/>
              </w:rPr>
              <w:t xml:space="preserve"> 2 </w:t>
            </w:r>
            <w:r w:rsidRPr="009E45F7">
              <w:rPr>
                <w:rFonts w:cstheme="minorHAnsi"/>
                <w:iCs/>
                <w:sz w:val="24"/>
                <w:szCs w:val="24"/>
              </w:rPr>
              <w:t>*)</w:t>
            </w:r>
          </w:p>
        </w:tc>
        <w:tc>
          <w:tcPr>
            <w:tcW w:w="1361" w:type="pct"/>
            <w:shd w:val="clear" w:color="auto" w:fill="C4C4C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80398" w14:textId="77777777" w:rsidR="005F566A" w:rsidRPr="00B85DB2" w:rsidRDefault="005F566A" w:rsidP="005F566A">
            <w:pPr>
              <w:widowControl w:val="0"/>
              <w:spacing w:after="0"/>
              <w:rPr>
                <w:sz w:val="24"/>
                <w:szCs w:val="24"/>
              </w:rPr>
            </w:pPr>
            <w:r w:rsidRPr="00B85DB2">
              <w:rPr>
                <w:sz w:val="24"/>
                <w:szCs w:val="24"/>
              </w:rPr>
              <w:t>RO96TREZ47621A480103XXXX</w:t>
            </w:r>
          </w:p>
          <w:p w14:paraId="27634079" w14:textId="77777777" w:rsidR="00D27B5D" w:rsidRPr="00B85DB2" w:rsidRDefault="00D27B5D" w:rsidP="00663000">
            <w:pPr>
              <w:widowControl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6" w:type="pct"/>
            <w:shd w:val="clear" w:color="auto" w:fill="C4C4C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D2C96" w14:textId="6316B2D4" w:rsidR="00D27B5D" w:rsidRPr="00B85DB2" w:rsidRDefault="001A0E1A" w:rsidP="00663000">
            <w:pPr>
              <w:widowControl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B85DB2">
              <w:rPr>
                <w:rFonts w:cstheme="minorHAnsi"/>
                <w:sz w:val="24"/>
                <w:szCs w:val="24"/>
              </w:rPr>
              <w:t>21A480103</w:t>
            </w:r>
          </w:p>
        </w:tc>
        <w:tc>
          <w:tcPr>
            <w:tcW w:w="500" w:type="pct"/>
            <w:shd w:val="clear" w:color="auto" w:fill="C4C4C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44D08" w14:textId="22E51537" w:rsidR="00D27B5D" w:rsidRPr="00B85DB2" w:rsidRDefault="009452D5" w:rsidP="00663000">
            <w:pPr>
              <w:widowControl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B85DB2">
              <w:rPr>
                <w:rFonts w:cstheme="minorHAnsi"/>
                <w:sz w:val="24"/>
                <w:szCs w:val="24"/>
              </w:rPr>
              <w:t>Trezoreria</w:t>
            </w:r>
            <w:proofErr w:type="spellEnd"/>
            <w:r w:rsidRPr="00B85DB2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B92496" w:rsidRPr="00B85DB2">
              <w:rPr>
                <w:rFonts w:cstheme="minorHAnsi"/>
                <w:sz w:val="24"/>
                <w:szCs w:val="24"/>
              </w:rPr>
              <w:t>Statului</w:t>
            </w:r>
            <w:proofErr w:type="spellEnd"/>
          </w:p>
        </w:tc>
        <w:tc>
          <w:tcPr>
            <w:tcW w:w="480" w:type="pct"/>
            <w:shd w:val="clear" w:color="auto" w:fill="C4C4C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C243D" w14:textId="30C8403F" w:rsidR="00D27B5D" w:rsidRPr="00B85DB2" w:rsidRDefault="009452D5" w:rsidP="00663000">
            <w:pPr>
              <w:widowControl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B85DB2">
              <w:rPr>
                <w:rFonts w:cstheme="minorHAnsi"/>
                <w:sz w:val="24"/>
                <w:szCs w:val="24"/>
              </w:rPr>
              <w:t>Târgu</w:t>
            </w:r>
            <w:proofErr w:type="spellEnd"/>
            <w:r w:rsidRPr="00B85DB2">
              <w:rPr>
                <w:rFonts w:cstheme="minorHAnsi"/>
                <w:sz w:val="24"/>
                <w:szCs w:val="24"/>
              </w:rPr>
              <w:t xml:space="preserve"> Mureș</w:t>
            </w:r>
          </w:p>
        </w:tc>
        <w:tc>
          <w:tcPr>
            <w:tcW w:w="543" w:type="pct"/>
            <w:shd w:val="clear" w:color="auto" w:fill="C4C4C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E72D93" w14:textId="50173930" w:rsidR="00D27B5D" w:rsidRPr="00B85DB2" w:rsidRDefault="009452D5" w:rsidP="009452D5">
            <w:pPr>
              <w:widowControl w:val="0"/>
              <w:spacing w:after="0"/>
              <w:rPr>
                <w:rFonts w:cstheme="minorHAnsi"/>
                <w:sz w:val="24"/>
                <w:szCs w:val="24"/>
              </w:rPr>
            </w:pPr>
            <w:r w:rsidRPr="00B85DB2">
              <w:rPr>
                <w:rFonts w:cstheme="minorHAnsi"/>
                <w:sz w:val="24"/>
                <w:szCs w:val="24"/>
              </w:rPr>
              <w:t xml:space="preserve">Str. </w:t>
            </w:r>
            <w:proofErr w:type="spellStart"/>
            <w:r w:rsidRPr="00B85DB2">
              <w:rPr>
                <w:rFonts w:cstheme="minorHAnsi"/>
                <w:sz w:val="24"/>
                <w:szCs w:val="24"/>
              </w:rPr>
              <w:t>Gh</w:t>
            </w:r>
            <w:proofErr w:type="spellEnd"/>
            <w:r w:rsidR="00FA645D" w:rsidRPr="00B85DB2">
              <w:rPr>
                <w:rFonts w:cstheme="minorHAnsi"/>
                <w:sz w:val="24"/>
                <w:szCs w:val="24"/>
              </w:rPr>
              <w:t>.</w:t>
            </w:r>
            <w:r w:rsidRPr="00B85DB2">
              <w:rPr>
                <w:rFonts w:cstheme="minorHAnsi"/>
                <w:sz w:val="24"/>
                <w:szCs w:val="24"/>
              </w:rPr>
              <w:t xml:space="preserve"> Doja nr.</w:t>
            </w:r>
            <w:r w:rsidR="001A0E1A" w:rsidRPr="00B85DB2">
              <w:rPr>
                <w:rFonts w:cstheme="minorHAnsi"/>
                <w:sz w:val="24"/>
                <w:szCs w:val="24"/>
              </w:rPr>
              <w:t xml:space="preserve"> </w:t>
            </w:r>
            <w:r w:rsidRPr="00B85DB2">
              <w:rPr>
                <w:rFonts w:cstheme="minorHAnsi"/>
                <w:sz w:val="24"/>
                <w:szCs w:val="24"/>
              </w:rPr>
              <w:t xml:space="preserve">1-3, </w:t>
            </w:r>
            <w:proofErr w:type="spellStart"/>
            <w:r w:rsidR="001A0E1A" w:rsidRPr="00B85DB2">
              <w:rPr>
                <w:rFonts w:cstheme="minorHAnsi"/>
                <w:sz w:val="24"/>
                <w:szCs w:val="24"/>
              </w:rPr>
              <w:t>Municipiul</w:t>
            </w:r>
            <w:proofErr w:type="spellEnd"/>
            <w:r w:rsidRPr="00B85DB2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B85DB2">
              <w:rPr>
                <w:rFonts w:cstheme="minorHAnsi"/>
                <w:sz w:val="24"/>
                <w:szCs w:val="24"/>
              </w:rPr>
              <w:t>Târgu</w:t>
            </w:r>
            <w:proofErr w:type="spellEnd"/>
            <w:r w:rsidRPr="00B85DB2">
              <w:rPr>
                <w:rFonts w:cstheme="minorHAnsi"/>
                <w:sz w:val="24"/>
                <w:szCs w:val="24"/>
              </w:rPr>
              <w:t xml:space="preserve"> Mureș, </w:t>
            </w:r>
            <w:r w:rsidR="001A0E1A" w:rsidRPr="00B85DB2">
              <w:rPr>
                <w:rFonts w:cstheme="minorHAnsi"/>
                <w:sz w:val="24"/>
                <w:szCs w:val="24"/>
              </w:rPr>
              <w:t>J</w:t>
            </w:r>
            <w:r w:rsidRPr="00B85DB2">
              <w:rPr>
                <w:rFonts w:cstheme="minorHAnsi"/>
                <w:sz w:val="24"/>
                <w:szCs w:val="24"/>
              </w:rPr>
              <w:t xml:space="preserve">ud. Mureș </w:t>
            </w:r>
          </w:p>
        </w:tc>
        <w:tc>
          <w:tcPr>
            <w:tcW w:w="758" w:type="pct"/>
            <w:shd w:val="clear" w:color="auto" w:fill="C4C4C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C2C27" w14:textId="4C9F64F4" w:rsidR="00D27B5D" w:rsidRPr="00B85DB2" w:rsidRDefault="00B85DB2" w:rsidP="00663000">
            <w:pPr>
              <w:widowControl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B85DB2">
              <w:rPr>
                <w:rFonts w:cstheme="minorHAnsi"/>
                <w:sz w:val="24"/>
                <w:szCs w:val="24"/>
              </w:rPr>
              <w:t>Cont</w:t>
            </w:r>
            <w:proofErr w:type="spellEnd"/>
            <w:r w:rsidRPr="00B85DB2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B85DB2">
              <w:rPr>
                <w:rFonts w:cstheme="minorHAnsi"/>
                <w:sz w:val="24"/>
                <w:szCs w:val="24"/>
              </w:rPr>
              <w:t>prefinanțare</w:t>
            </w:r>
            <w:proofErr w:type="spellEnd"/>
          </w:p>
        </w:tc>
      </w:tr>
      <w:tr w:rsidR="009452D5" w:rsidRPr="009E45F7" w14:paraId="3FFF93F6" w14:textId="77777777" w:rsidTr="00B85DB2">
        <w:trPr>
          <w:tblHeader/>
        </w:trPr>
        <w:tc>
          <w:tcPr>
            <w:tcW w:w="802" w:type="pct"/>
            <w:vMerge/>
            <w:shd w:val="clear" w:color="auto" w:fill="C4C4C4"/>
          </w:tcPr>
          <w:p w14:paraId="2BCB9373" w14:textId="77777777" w:rsidR="009452D5" w:rsidRPr="009E45F7" w:rsidRDefault="009452D5" w:rsidP="009452D5">
            <w:pPr>
              <w:widowControl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61" w:type="pct"/>
            <w:shd w:val="clear" w:color="auto" w:fill="C4C4C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B131A" w14:textId="77777777" w:rsidR="005F566A" w:rsidRPr="00B85DB2" w:rsidRDefault="005F566A" w:rsidP="005F566A">
            <w:pPr>
              <w:widowControl w:val="0"/>
              <w:spacing w:after="0"/>
              <w:rPr>
                <w:sz w:val="24"/>
                <w:szCs w:val="24"/>
              </w:rPr>
            </w:pPr>
            <w:r w:rsidRPr="00B85DB2">
              <w:rPr>
                <w:sz w:val="24"/>
                <w:szCs w:val="24"/>
              </w:rPr>
              <w:t>RO52TREZ47621A480102XXXX</w:t>
            </w:r>
          </w:p>
          <w:p w14:paraId="3BE45DAC" w14:textId="77777777" w:rsidR="009452D5" w:rsidRPr="00B85DB2" w:rsidRDefault="009452D5" w:rsidP="009452D5">
            <w:pPr>
              <w:widowControl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6" w:type="pct"/>
            <w:shd w:val="clear" w:color="auto" w:fill="C4C4C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A607B" w14:textId="1496C687" w:rsidR="009452D5" w:rsidRPr="00B85DB2" w:rsidRDefault="001A0E1A" w:rsidP="00B85DB2">
            <w:pPr>
              <w:widowControl w:val="0"/>
              <w:spacing w:after="0"/>
              <w:rPr>
                <w:rFonts w:cstheme="minorHAnsi"/>
                <w:sz w:val="24"/>
                <w:szCs w:val="24"/>
              </w:rPr>
            </w:pPr>
            <w:r w:rsidRPr="00B85DB2">
              <w:rPr>
                <w:rFonts w:cstheme="minorHAnsi"/>
                <w:sz w:val="24"/>
                <w:szCs w:val="24"/>
              </w:rPr>
              <w:t>21A480102</w:t>
            </w:r>
          </w:p>
        </w:tc>
        <w:tc>
          <w:tcPr>
            <w:tcW w:w="500" w:type="pct"/>
            <w:shd w:val="clear" w:color="auto" w:fill="C4C4C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43616" w14:textId="2F736A57" w:rsidR="009452D5" w:rsidRPr="00B85DB2" w:rsidRDefault="00B92496" w:rsidP="009452D5">
            <w:pPr>
              <w:widowControl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B85DB2">
              <w:rPr>
                <w:rFonts w:cstheme="minorHAnsi"/>
                <w:sz w:val="24"/>
                <w:szCs w:val="24"/>
              </w:rPr>
              <w:t>Trezoreria</w:t>
            </w:r>
            <w:proofErr w:type="spellEnd"/>
            <w:r w:rsidRPr="00B85DB2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B85DB2">
              <w:rPr>
                <w:rFonts w:cstheme="minorHAnsi"/>
                <w:sz w:val="24"/>
                <w:szCs w:val="24"/>
              </w:rPr>
              <w:t>Statului</w:t>
            </w:r>
            <w:proofErr w:type="spellEnd"/>
            <w:r w:rsidRPr="00B85DB2">
              <w:rPr>
                <w:rFonts w:cstheme="minorHAnsi"/>
                <w:sz w:val="24"/>
                <w:szCs w:val="24"/>
              </w:rPr>
              <w:t xml:space="preserve"> </w:t>
            </w:r>
            <w:r w:rsidR="009452D5" w:rsidRPr="00B85DB2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480" w:type="pct"/>
            <w:shd w:val="clear" w:color="auto" w:fill="C4C4C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BB6F1" w14:textId="7BF8F172" w:rsidR="009452D5" w:rsidRPr="00B85DB2" w:rsidRDefault="009452D5" w:rsidP="009452D5">
            <w:pPr>
              <w:widowControl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B85DB2">
              <w:rPr>
                <w:rFonts w:cstheme="minorHAnsi"/>
                <w:sz w:val="24"/>
                <w:szCs w:val="24"/>
              </w:rPr>
              <w:t>Târgu</w:t>
            </w:r>
            <w:proofErr w:type="spellEnd"/>
            <w:r w:rsidRPr="00B85DB2">
              <w:rPr>
                <w:rFonts w:cstheme="minorHAnsi"/>
                <w:sz w:val="24"/>
                <w:szCs w:val="24"/>
              </w:rPr>
              <w:t xml:space="preserve"> Mureș</w:t>
            </w:r>
          </w:p>
        </w:tc>
        <w:tc>
          <w:tcPr>
            <w:tcW w:w="543" w:type="pct"/>
            <w:shd w:val="clear" w:color="auto" w:fill="C4C4C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A3A4A" w14:textId="480854D4" w:rsidR="009452D5" w:rsidRPr="00B85DB2" w:rsidRDefault="001A0E1A" w:rsidP="00FA645D">
            <w:pPr>
              <w:widowControl w:val="0"/>
              <w:spacing w:after="0"/>
              <w:rPr>
                <w:rFonts w:cstheme="minorHAnsi"/>
                <w:sz w:val="24"/>
                <w:szCs w:val="24"/>
              </w:rPr>
            </w:pPr>
            <w:r w:rsidRPr="00B85DB2">
              <w:rPr>
                <w:rFonts w:cstheme="minorHAnsi"/>
                <w:sz w:val="24"/>
                <w:szCs w:val="24"/>
              </w:rPr>
              <w:t xml:space="preserve">Str. </w:t>
            </w:r>
            <w:proofErr w:type="spellStart"/>
            <w:r w:rsidRPr="00B85DB2">
              <w:rPr>
                <w:rFonts w:cstheme="minorHAnsi"/>
                <w:sz w:val="24"/>
                <w:szCs w:val="24"/>
              </w:rPr>
              <w:t>Gh</w:t>
            </w:r>
            <w:proofErr w:type="spellEnd"/>
            <w:r w:rsidRPr="00B85DB2">
              <w:rPr>
                <w:rFonts w:cstheme="minorHAnsi"/>
                <w:sz w:val="24"/>
                <w:szCs w:val="24"/>
              </w:rPr>
              <w:t xml:space="preserve">. Doja nr. 1-3, </w:t>
            </w:r>
            <w:proofErr w:type="spellStart"/>
            <w:r w:rsidRPr="00B85DB2">
              <w:rPr>
                <w:rFonts w:cstheme="minorHAnsi"/>
                <w:sz w:val="24"/>
                <w:szCs w:val="24"/>
              </w:rPr>
              <w:t>Municipiul</w:t>
            </w:r>
            <w:proofErr w:type="spellEnd"/>
            <w:r w:rsidRPr="00B85DB2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B85DB2">
              <w:rPr>
                <w:rFonts w:cstheme="minorHAnsi"/>
                <w:sz w:val="24"/>
                <w:szCs w:val="24"/>
              </w:rPr>
              <w:t>Târgu</w:t>
            </w:r>
            <w:proofErr w:type="spellEnd"/>
            <w:r w:rsidRPr="00B85DB2">
              <w:rPr>
                <w:rFonts w:cstheme="minorHAnsi"/>
                <w:sz w:val="24"/>
                <w:szCs w:val="24"/>
              </w:rPr>
              <w:t xml:space="preserve"> Mureș, Jud. Mureș</w:t>
            </w:r>
          </w:p>
          <w:p w14:paraId="75462A4B" w14:textId="51C6DC9C" w:rsidR="001A0E1A" w:rsidRPr="00B85DB2" w:rsidRDefault="001A0E1A" w:rsidP="00FA645D">
            <w:pPr>
              <w:widowControl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58" w:type="pct"/>
            <w:shd w:val="clear" w:color="auto" w:fill="C4C4C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16AEC" w14:textId="796BFF1C" w:rsidR="009452D5" w:rsidRPr="00B85DB2" w:rsidRDefault="00B85DB2" w:rsidP="009452D5">
            <w:pPr>
              <w:widowControl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B85DB2">
              <w:rPr>
                <w:rFonts w:cstheme="minorHAnsi"/>
                <w:sz w:val="24"/>
                <w:szCs w:val="24"/>
              </w:rPr>
              <w:t>Cont</w:t>
            </w:r>
            <w:proofErr w:type="spellEnd"/>
            <w:r w:rsidRPr="00B85DB2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85DB2">
              <w:rPr>
                <w:rFonts w:cstheme="minorHAnsi"/>
                <w:sz w:val="24"/>
                <w:szCs w:val="24"/>
              </w:rPr>
              <w:t>rambursare</w:t>
            </w:r>
            <w:proofErr w:type="spellEnd"/>
            <w:r w:rsidRPr="00B85DB2">
              <w:rPr>
                <w:rFonts w:cstheme="minorHAnsi"/>
                <w:sz w:val="24"/>
                <w:szCs w:val="24"/>
              </w:rPr>
              <w:t xml:space="preserve">  ani</w:t>
            </w:r>
            <w:proofErr w:type="gramEnd"/>
            <w:r w:rsidRPr="00B85DB2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B85DB2">
              <w:rPr>
                <w:rFonts w:cstheme="minorHAnsi"/>
                <w:sz w:val="24"/>
                <w:szCs w:val="24"/>
              </w:rPr>
              <w:t>anteriori</w:t>
            </w:r>
            <w:proofErr w:type="spellEnd"/>
          </w:p>
        </w:tc>
      </w:tr>
      <w:tr w:rsidR="00B85DB2" w:rsidRPr="009E45F7" w14:paraId="53DBFD65" w14:textId="77777777" w:rsidTr="00B85DB2">
        <w:trPr>
          <w:tblHeader/>
        </w:trPr>
        <w:tc>
          <w:tcPr>
            <w:tcW w:w="802" w:type="pct"/>
            <w:vMerge/>
            <w:shd w:val="clear" w:color="auto" w:fill="C4C4C4"/>
          </w:tcPr>
          <w:p w14:paraId="33F82B84" w14:textId="77777777" w:rsidR="00B85DB2" w:rsidRPr="009E45F7" w:rsidRDefault="00B85DB2" w:rsidP="00B85DB2">
            <w:pPr>
              <w:widowControl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61" w:type="pct"/>
            <w:shd w:val="clear" w:color="auto" w:fill="C4C4C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A39AC" w14:textId="0D19ED0F" w:rsidR="00B85DB2" w:rsidRPr="00B85DB2" w:rsidRDefault="00B85DB2" w:rsidP="00B85DB2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B85DB2">
              <w:rPr>
                <w:sz w:val="24"/>
                <w:szCs w:val="24"/>
              </w:rPr>
              <w:t>RO20TREZ476504102X017120</w:t>
            </w:r>
          </w:p>
        </w:tc>
        <w:tc>
          <w:tcPr>
            <w:tcW w:w="556" w:type="pct"/>
            <w:shd w:val="clear" w:color="auto" w:fill="C4C4C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F72E2" w14:textId="77777777" w:rsidR="00B85DB2" w:rsidRPr="00B85DB2" w:rsidRDefault="00B85DB2" w:rsidP="00B85DB2">
            <w:pPr>
              <w:widowControl w:val="0"/>
              <w:spacing w:after="0"/>
              <w:rPr>
                <w:sz w:val="24"/>
                <w:szCs w:val="24"/>
              </w:rPr>
            </w:pPr>
          </w:p>
          <w:p w14:paraId="52CE9749" w14:textId="5111B0BC" w:rsidR="00B85DB2" w:rsidRPr="00B85DB2" w:rsidRDefault="00B85DB2" w:rsidP="00B85DB2">
            <w:pPr>
              <w:widowControl w:val="0"/>
              <w:spacing w:after="0"/>
              <w:rPr>
                <w:sz w:val="24"/>
                <w:szCs w:val="24"/>
              </w:rPr>
            </w:pPr>
            <w:r w:rsidRPr="00B85DB2">
              <w:rPr>
                <w:sz w:val="24"/>
                <w:szCs w:val="24"/>
              </w:rPr>
              <w:t xml:space="preserve">   5041.02</w:t>
            </w:r>
          </w:p>
          <w:p w14:paraId="677369B4" w14:textId="77777777" w:rsidR="00B85DB2" w:rsidRPr="00B85DB2" w:rsidRDefault="00B85DB2" w:rsidP="00B85DB2">
            <w:pPr>
              <w:widowControl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00" w:type="pct"/>
            <w:shd w:val="clear" w:color="auto" w:fill="C4C4C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AFFA6" w14:textId="30FF82D7" w:rsidR="00B85DB2" w:rsidRPr="00B85DB2" w:rsidRDefault="00B85DB2" w:rsidP="00B85DB2">
            <w:pPr>
              <w:widowControl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B85DB2">
              <w:rPr>
                <w:rFonts w:cstheme="minorHAnsi"/>
                <w:sz w:val="24"/>
                <w:szCs w:val="24"/>
              </w:rPr>
              <w:t>Trezoreria</w:t>
            </w:r>
            <w:proofErr w:type="spellEnd"/>
            <w:r w:rsidRPr="00B85DB2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B85DB2">
              <w:rPr>
                <w:rFonts w:cstheme="minorHAnsi"/>
                <w:sz w:val="24"/>
                <w:szCs w:val="24"/>
              </w:rPr>
              <w:t>Statului</w:t>
            </w:r>
            <w:proofErr w:type="spellEnd"/>
            <w:r w:rsidRPr="00B85DB2">
              <w:rPr>
                <w:rFonts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480" w:type="pct"/>
            <w:shd w:val="clear" w:color="auto" w:fill="C4C4C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E544E" w14:textId="2F3DB185" w:rsidR="00B85DB2" w:rsidRPr="00B85DB2" w:rsidRDefault="00B85DB2" w:rsidP="00B85DB2">
            <w:pPr>
              <w:widowControl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B85DB2">
              <w:rPr>
                <w:rFonts w:cstheme="minorHAnsi"/>
                <w:sz w:val="24"/>
                <w:szCs w:val="24"/>
              </w:rPr>
              <w:t>Târgu</w:t>
            </w:r>
            <w:proofErr w:type="spellEnd"/>
            <w:r w:rsidRPr="00B85DB2">
              <w:rPr>
                <w:rFonts w:cstheme="minorHAnsi"/>
                <w:sz w:val="24"/>
                <w:szCs w:val="24"/>
              </w:rPr>
              <w:t xml:space="preserve"> Mureș</w:t>
            </w:r>
          </w:p>
        </w:tc>
        <w:tc>
          <w:tcPr>
            <w:tcW w:w="543" w:type="pct"/>
            <w:shd w:val="clear" w:color="auto" w:fill="C4C4C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4F560" w14:textId="139CAF23" w:rsidR="00B85DB2" w:rsidRPr="00B85DB2" w:rsidRDefault="00B85DB2" w:rsidP="00B85DB2">
            <w:pPr>
              <w:widowControl w:val="0"/>
              <w:spacing w:after="0"/>
              <w:rPr>
                <w:rFonts w:cstheme="minorHAnsi"/>
                <w:sz w:val="24"/>
                <w:szCs w:val="24"/>
              </w:rPr>
            </w:pPr>
            <w:r w:rsidRPr="00B85DB2">
              <w:rPr>
                <w:rFonts w:cstheme="minorHAnsi"/>
                <w:sz w:val="24"/>
                <w:szCs w:val="24"/>
              </w:rPr>
              <w:t xml:space="preserve">Str. </w:t>
            </w:r>
            <w:proofErr w:type="spellStart"/>
            <w:r w:rsidRPr="00B85DB2">
              <w:rPr>
                <w:rFonts w:cstheme="minorHAnsi"/>
                <w:sz w:val="24"/>
                <w:szCs w:val="24"/>
              </w:rPr>
              <w:t>Gh</w:t>
            </w:r>
            <w:proofErr w:type="spellEnd"/>
            <w:r w:rsidRPr="00B85DB2">
              <w:rPr>
                <w:rFonts w:cstheme="minorHAnsi"/>
                <w:sz w:val="24"/>
                <w:szCs w:val="24"/>
              </w:rPr>
              <w:t xml:space="preserve">. Doja nr. 1-3, </w:t>
            </w:r>
            <w:proofErr w:type="spellStart"/>
            <w:r w:rsidRPr="00B85DB2">
              <w:rPr>
                <w:rFonts w:cstheme="minorHAnsi"/>
                <w:sz w:val="24"/>
                <w:szCs w:val="24"/>
              </w:rPr>
              <w:t>Municipiul</w:t>
            </w:r>
            <w:proofErr w:type="spellEnd"/>
            <w:r w:rsidRPr="00B85DB2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B85DB2">
              <w:rPr>
                <w:rFonts w:cstheme="minorHAnsi"/>
                <w:sz w:val="24"/>
                <w:szCs w:val="24"/>
              </w:rPr>
              <w:t>Târgu</w:t>
            </w:r>
            <w:proofErr w:type="spellEnd"/>
            <w:r w:rsidRPr="00B85DB2">
              <w:rPr>
                <w:rFonts w:cstheme="minorHAnsi"/>
                <w:sz w:val="24"/>
                <w:szCs w:val="24"/>
              </w:rPr>
              <w:t xml:space="preserve"> Mureș, Jud. Mureș</w:t>
            </w:r>
          </w:p>
        </w:tc>
        <w:tc>
          <w:tcPr>
            <w:tcW w:w="758" w:type="pct"/>
            <w:shd w:val="clear" w:color="auto" w:fill="C4C4C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630D4" w14:textId="7B0F1808" w:rsidR="00B85DB2" w:rsidRPr="00B85DB2" w:rsidRDefault="00B85DB2" w:rsidP="00B85DB2">
            <w:pPr>
              <w:widowControl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B85DB2">
              <w:rPr>
                <w:rFonts w:cstheme="minorHAnsi"/>
                <w:sz w:val="24"/>
                <w:szCs w:val="24"/>
              </w:rPr>
              <w:t>Cont</w:t>
            </w:r>
            <w:proofErr w:type="spellEnd"/>
            <w:r w:rsidRPr="00B85DB2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B85DB2">
              <w:rPr>
                <w:rFonts w:cstheme="minorHAnsi"/>
                <w:sz w:val="24"/>
                <w:szCs w:val="24"/>
              </w:rPr>
              <w:t>cereri</w:t>
            </w:r>
            <w:proofErr w:type="spellEnd"/>
            <w:r w:rsidRPr="00B85DB2">
              <w:rPr>
                <w:rFonts w:cstheme="minorHAnsi"/>
                <w:sz w:val="24"/>
                <w:szCs w:val="24"/>
              </w:rPr>
              <w:t xml:space="preserve"> de </w:t>
            </w:r>
            <w:proofErr w:type="spellStart"/>
            <w:r w:rsidRPr="00B85DB2">
              <w:rPr>
                <w:rFonts w:cstheme="minorHAnsi"/>
                <w:sz w:val="24"/>
                <w:szCs w:val="24"/>
              </w:rPr>
              <w:t>plată</w:t>
            </w:r>
            <w:proofErr w:type="spellEnd"/>
          </w:p>
        </w:tc>
      </w:tr>
      <w:tr w:rsidR="00B85DB2" w:rsidRPr="009E45F7" w14:paraId="61D2C8EB" w14:textId="77777777" w:rsidTr="00B85DB2">
        <w:trPr>
          <w:tblHeader/>
        </w:trPr>
        <w:tc>
          <w:tcPr>
            <w:tcW w:w="802" w:type="pct"/>
            <w:vMerge/>
            <w:shd w:val="clear" w:color="auto" w:fill="C4C4C4"/>
          </w:tcPr>
          <w:p w14:paraId="23EE0D2F" w14:textId="77777777" w:rsidR="00B85DB2" w:rsidRPr="009E45F7" w:rsidRDefault="00B85DB2" w:rsidP="00B85DB2">
            <w:pPr>
              <w:widowControl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61" w:type="pct"/>
            <w:shd w:val="clear" w:color="auto" w:fill="C4C4C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AA7B1" w14:textId="77777777" w:rsidR="00B85DB2" w:rsidRPr="00B85DB2" w:rsidRDefault="00B85DB2" w:rsidP="00B85DB2">
            <w:pPr>
              <w:widowControl w:val="0"/>
              <w:spacing w:after="0"/>
              <w:rPr>
                <w:sz w:val="24"/>
                <w:szCs w:val="24"/>
              </w:rPr>
            </w:pPr>
          </w:p>
          <w:p w14:paraId="54801481" w14:textId="77777777" w:rsidR="00B85DB2" w:rsidRPr="00B85DB2" w:rsidRDefault="00B85DB2" w:rsidP="00B85DB2">
            <w:pPr>
              <w:widowControl w:val="0"/>
              <w:spacing w:after="0"/>
              <w:rPr>
                <w:sz w:val="24"/>
                <w:szCs w:val="24"/>
              </w:rPr>
            </w:pPr>
            <w:r w:rsidRPr="00B85DB2">
              <w:rPr>
                <w:sz w:val="24"/>
                <w:szCs w:val="24"/>
              </w:rPr>
              <w:t>RO65TREZ47621A426900XXXX</w:t>
            </w:r>
          </w:p>
          <w:p w14:paraId="7E7C7825" w14:textId="77777777" w:rsidR="00B85DB2" w:rsidRPr="00B85DB2" w:rsidRDefault="00B85DB2" w:rsidP="00B85DB2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556" w:type="pct"/>
            <w:shd w:val="clear" w:color="auto" w:fill="C4C4C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4947A" w14:textId="77777777" w:rsidR="00B85DB2" w:rsidRPr="00B85DB2" w:rsidRDefault="00B85DB2" w:rsidP="00B85DB2">
            <w:pPr>
              <w:widowControl w:val="0"/>
              <w:spacing w:after="0"/>
              <w:rPr>
                <w:sz w:val="24"/>
                <w:szCs w:val="24"/>
              </w:rPr>
            </w:pPr>
            <w:r w:rsidRPr="00B85DB2">
              <w:rPr>
                <w:sz w:val="24"/>
                <w:szCs w:val="24"/>
              </w:rPr>
              <w:t>21A426900</w:t>
            </w:r>
          </w:p>
          <w:p w14:paraId="081A2CDD" w14:textId="77777777" w:rsidR="00B85DB2" w:rsidRPr="00B85DB2" w:rsidRDefault="00B85DB2" w:rsidP="00B85DB2">
            <w:pPr>
              <w:widowControl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00" w:type="pct"/>
            <w:shd w:val="clear" w:color="auto" w:fill="C4C4C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7D2DA" w14:textId="307B60A4" w:rsidR="00B85DB2" w:rsidRPr="00B85DB2" w:rsidRDefault="00B85DB2" w:rsidP="00B85DB2">
            <w:pPr>
              <w:widowControl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B85DB2">
              <w:rPr>
                <w:rFonts w:cstheme="minorHAnsi"/>
                <w:sz w:val="24"/>
                <w:szCs w:val="24"/>
              </w:rPr>
              <w:t>Trezoreria</w:t>
            </w:r>
            <w:proofErr w:type="spellEnd"/>
            <w:r w:rsidRPr="00B85DB2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B85DB2">
              <w:rPr>
                <w:rFonts w:cstheme="minorHAnsi"/>
                <w:sz w:val="24"/>
                <w:szCs w:val="24"/>
              </w:rPr>
              <w:t>Statului</w:t>
            </w:r>
            <w:proofErr w:type="spellEnd"/>
            <w:r w:rsidRPr="00B85DB2">
              <w:rPr>
                <w:rFonts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480" w:type="pct"/>
            <w:shd w:val="clear" w:color="auto" w:fill="C4C4C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0FAB8" w14:textId="4C5C239C" w:rsidR="00B85DB2" w:rsidRPr="00B85DB2" w:rsidRDefault="00B85DB2" w:rsidP="00B85DB2">
            <w:pPr>
              <w:widowControl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B85DB2">
              <w:rPr>
                <w:rFonts w:cstheme="minorHAnsi"/>
                <w:sz w:val="24"/>
                <w:szCs w:val="24"/>
              </w:rPr>
              <w:t>Târgu</w:t>
            </w:r>
            <w:proofErr w:type="spellEnd"/>
            <w:r w:rsidRPr="00B85DB2">
              <w:rPr>
                <w:rFonts w:cstheme="minorHAnsi"/>
                <w:sz w:val="24"/>
                <w:szCs w:val="24"/>
              </w:rPr>
              <w:t xml:space="preserve"> Mureș</w:t>
            </w:r>
          </w:p>
        </w:tc>
        <w:tc>
          <w:tcPr>
            <w:tcW w:w="543" w:type="pct"/>
            <w:shd w:val="clear" w:color="auto" w:fill="C4C4C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F32B1" w14:textId="7CF79346" w:rsidR="00B85DB2" w:rsidRPr="00B85DB2" w:rsidRDefault="00B85DB2" w:rsidP="00B85DB2">
            <w:pPr>
              <w:widowControl w:val="0"/>
              <w:spacing w:after="0"/>
              <w:rPr>
                <w:rFonts w:cstheme="minorHAnsi"/>
                <w:sz w:val="24"/>
                <w:szCs w:val="24"/>
              </w:rPr>
            </w:pPr>
            <w:r w:rsidRPr="00B85DB2">
              <w:rPr>
                <w:rFonts w:cstheme="minorHAnsi"/>
                <w:sz w:val="24"/>
                <w:szCs w:val="24"/>
              </w:rPr>
              <w:t xml:space="preserve">Str. </w:t>
            </w:r>
            <w:proofErr w:type="spellStart"/>
            <w:r w:rsidRPr="00B85DB2">
              <w:rPr>
                <w:rFonts w:cstheme="minorHAnsi"/>
                <w:sz w:val="24"/>
                <w:szCs w:val="24"/>
              </w:rPr>
              <w:t>Gh</w:t>
            </w:r>
            <w:proofErr w:type="spellEnd"/>
            <w:r w:rsidRPr="00B85DB2">
              <w:rPr>
                <w:rFonts w:cstheme="minorHAnsi"/>
                <w:sz w:val="24"/>
                <w:szCs w:val="24"/>
              </w:rPr>
              <w:t xml:space="preserve">. Doja nr. 1-3, </w:t>
            </w:r>
            <w:proofErr w:type="spellStart"/>
            <w:r w:rsidRPr="00B85DB2">
              <w:rPr>
                <w:rFonts w:cstheme="minorHAnsi"/>
                <w:sz w:val="24"/>
                <w:szCs w:val="24"/>
              </w:rPr>
              <w:t>Municipiul</w:t>
            </w:r>
            <w:proofErr w:type="spellEnd"/>
            <w:r w:rsidRPr="00B85DB2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B85DB2">
              <w:rPr>
                <w:rFonts w:cstheme="minorHAnsi"/>
                <w:sz w:val="24"/>
                <w:szCs w:val="24"/>
              </w:rPr>
              <w:t>Târgu</w:t>
            </w:r>
            <w:proofErr w:type="spellEnd"/>
            <w:r w:rsidRPr="00B85DB2">
              <w:rPr>
                <w:rFonts w:cstheme="minorHAnsi"/>
                <w:sz w:val="24"/>
                <w:szCs w:val="24"/>
              </w:rPr>
              <w:t xml:space="preserve"> Mureș, Jud. Mureș</w:t>
            </w:r>
          </w:p>
        </w:tc>
        <w:tc>
          <w:tcPr>
            <w:tcW w:w="758" w:type="pct"/>
            <w:shd w:val="clear" w:color="auto" w:fill="C4C4C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8A5F0" w14:textId="6539D00E" w:rsidR="00B85DB2" w:rsidRPr="00B85DB2" w:rsidRDefault="00B85DB2" w:rsidP="00B85DB2">
            <w:pPr>
              <w:widowControl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B85DB2">
              <w:rPr>
                <w:rFonts w:cstheme="minorHAnsi"/>
                <w:sz w:val="24"/>
                <w:szCs w:val="24"/>
              </w:rPr>
              <w:t>Cont</w:t>
            </w:r>
            <w:proofErr w:type="spellEnd"/>
            <w:r w:rsidRPr="00B85DB2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85DB2">
              <w:rPr>
                <w:rFonts w:cstheme="minorHAnsi"/>
                <w:sz w:val="24"/>
                <w:szCs w:val="24"/>
              </w:rPr>
              <w:t>rambursare</w:t>
            </w:r>
            <w:proofErr w:type="spellEnd"/>
            <w:r w:rsidRPr="00B85DB2">
              <w:rPr>
                <w:rFonts w:cstheme="minorHAnsi"/>
                <w:sz w:val="24"/>
                <w:szCs w:val="24"/>
              </w:rPr>
              <w:t xml:space="preserve">  An</w:t>
            </w:r>
            <w:proofErr w:type="gramEnd"/>
            <w:r w:rsidRPr="00B85DB2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B85DB2">
              <w:rPr>
                <w:rFonts w:cstheme="minorHAnsi"/>
                <w:sz w:val="24"/>
                <w:szCs w:val="24"/>
              </w:rPr>
              <w:t>curent</w:t>
            </w:r>
            <w:proofErr w:type="spellEnd"/>
          </w:p>
        </w:tc>
      </w:tr>
      <w:tr w:rsidR="00B85DB2" w:rsidRPr="009E45F7" w14:paraId="4DA13EFC" w14:textId="77777777" w:rsidTr="00B85DB2">
        <w:trPr>
          <w:tblHeader/>
        </w:trPr>
        <w:tc>
          <w:tcPr>
            <w:tcW w:w="802" w:type="pct"/>
            <w:vMerge/>
            <w:shd w:val="clear" w:color="auto" w:fill="C4C4C4"/>
          </w:tcPr>
          <w:p w14:paraId="0AA4921B" w14:textId="77777777" w:rsidR="00B85DB2" w:rsidRPr="009E45F7" w:rsidRDefault="00B85DB2" w:rsidP="00B85DB2">
            <w:pPr>
              <w:widowControl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61" w:type="pct"/>
            <w:shd w:val="clear" w:color="auto" w:fill="C4C4C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5C89C" w14:textId="24B2B872" w:rsidR="00B85DB2" w:rsidRPr="00B85DB2" w:rsidRDefault="00B85DB2" w:rsidP="00B85DB2">
            <w:pPr>
              <w:widowControl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B85DB2">
              <w:rPr>
                <w:sz w:val="24"/>
                <w:szCs w:val="24"/>
              </w:rPr>
              <w:t>RO08TREZ47621A480101XXXX</w:t>
            </w:r>
          </w:p>
        </w:tc>
        <w:tc>
          <w:tcPr>
            <w:tcW w:w="556" w:type="pct"/>
            <w:shd w:val="clear" w:color="auto" w:fill="C4C4C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DE85B" w14:textId="5773114B" w:rsidR="00B85DB2" w:rsidRPr="00B85DB2" w:rsidRDefault="00B85DB2" w:rsidP="00B85DB2">
            <w:pPr>
              <w:widowControl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B85DB2">
              <w:rPr>
                <w:rFonts w:cstheme="minorHAnsi"/>
                <w:sz w:val="24"/>
                <w:szCs w:val="24"/>
              </w:rPr>
              <w:t>21A480101</w:t>
            </w:r>
          </w:p>
        </w:tc>
        <w:tc>
          <w:tcPr>
            <w:tcW w:w="500" w:type="pct"/>
            <w:shd w:val="clear" w:color="auto" w:fill="C4C4C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7C32C" w14:textId="7873624A" w:rsidR="00B85DB2" w:rsidRPr="00B85DB2" w:rsidRDefault="00B85DB2" w:rsidP="00B85DB2">
            <w:pPr>
              <w:widowControl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B85DB2">
              <w:rPr>
                <w:rFonts w:cstheme="minorHAnsi"/>
                <w:sz w:val="24"/>
                <w:szCs w:val="24"/>
              </w:rPr>
              <w:t>Trezoreria</w:t>
            </w:r>
            <w:proofErr w:type="spellEnd"/>
            <w:r w:rsidRPr="00B85DB2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B85DB2">
              <w:rPr>
                <w:rFonts w:cstheme="minorHAnsi"/>
                <w:sz w:val="24"/>
                <w:szCs w:val="24"/>
              </w:rPr>
              <w:t>Statului</w:t>
            </w:r>
            <w:proofErr w:type="spellEnd"/>
            <w:r w:rsidRPr="00B85DB2">
              <w:rPr>
                <w:rFonts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480" w:type="pct"/>
            <w:shd w:val="clear" w:color="auto" w:fill="C4C4C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76034" w14:textId="22E75D69" w:rsidR="00B85DB2" w:rsidRPr="00B85DB2" w:rsidRDefault="00B85DB2" w:rsidP="00B85DB2">
            <w:pPr>
              <w:widowControl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B85DB2">
              <w:rPr>
                <w:rFonts w:cstheme="minorHAnsi"/>
                <w:sz w:val="24"/>
                <w:szCs w:val="24"/>
              </w:rPr>
              <w:t>Târgu</w:t>
            </w:r>
            <w:proofErr w:type="spellEnd"/>
            <w:r w:rsidRPr="00B85DB2">
              <w:rPr>
                <w:rFonts w:cstheme="minorHAnsi"/>
                <w:sz w:val="24"/>
                <w:szCs w:val="24"/>
              </w:rPr>
              <w:t xml:space="preserve"> Mureș</w:t>
            </w:r>
          </w:p>
        </w:tc>
        <w:tc>
          <w:tcPr>
            <w:tcW w:w="543" w:type="pct"/>
            <w:shd w:val="clear" w:color="auto" w:fill="C4C4C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26FFA" w14:textId="40D9E229" w:rsidR="00B85DB2" w:rsidRPr="00B85DB2" w:rsidRDefault="00B85DB2" w:rsidP="00B85DB2">
            <w:pPr>
              <w:widowControl w:val="0"/>
              <w:spacing w:after="0"/>
              <w:rPr>
                <w:rFonts w:cstheme="minorHAnsi"/>
                <w:sz w:val="24"/>
                <w:szCs w:val="24"/>
              </w:rPr>
            </w:pPr>
            <w:r w:rsidRPr="00B85DB2">
              <w:rPr>
                <w:rFonts w:cstheme="minorHAnsi"/>
                <w:sz w:val="24"/>
                <w:szCs w:val="24"/>
              </w:rPr>
              <w:t xml:space="preserve">Str. </w:t>
            </w:r>
            <w:proofErr w:type="spellStart"/>
            <w:r w:rsidRPr="00B85DB2">
              <w:rPr>
                <w:rFonts w:cstheme="minorHAnsi"/>
                <w:sz w:val="24"/>
                <w:szCs w:val="24"/>
              </w:rPr>
              <w:t>Gh</w:t>
            </w:r>
            <w:proofErr w:type="spellEnd"/>
            <w:r w:rsidRPr="00B85DB2">
              <w:rPr>
                <w:rFonts w:cstheme="minorHAnsi"/>
                <w:sz w:val="24"/>
                <w:szCs w:val="24"/>
              </w:rPr>
              <w:t xml:space="preserve">. Doja nr. 1-3, </w:t>
            </w:r>
            <w:proofErr w:type="spellStart"/>
            <w:r w:rsidRPr="00B85DB2">
              <w:rPr>
                <w:rFonts w:cstheme="minorHAnsi"/>
                <w:sz w:val="24"/>
                <w:szCs w:val="24"/>
              </w:rPr>
              <w:t>Municipiul</w:t>
            </w:r>
            <w:proofErr w:type="spellEnd"/>
            <w:r w:rsidRPr="00B85DB2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B85DB2">
              <w:rPr>
                <w:rFonts w:cstheme="minorHAnsi"/>
                <w:sz w:val="24"/>
                <w:szCs w:val="24"/>
              </w:rPr>
              <w:t>Târgu</w:t>
            </w:r>
            <w:proofErr w:type="spellEnd"/>
            <w:r w:rsidRPr="00B85DB2">
              <w:rPr>
                <w:rFonts w:cstheme="minorHAnsi"/>
                <w:sz w:val="24"/>
                <w:szCs w:val="24"/>
              </w:rPr>
              <w:t xml:space="preserve"> Mureș, Jud. Mureș</w:t>
            </w:r>
          </w:p>
        </w:tc>
        <w:tc>
          <w:tcPr>
            <w:tcW w:w="758" w:type="pct"/>
            <w:shd w:val="clear" w:color="auto" w:fill="C4C4C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E8F6E" w14:textId="5954F57D" w:rsidR="00B85DB2" w:rsidRPr="00B85DB2" w:rsidRDefault="00B85DB2" w:rsidP="00B85DB2">
            <w:pPr>
              <w:widowControl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B85DB2">
              <w:rPr>
                <w:rFonts w:cstheme="minorHAnsi"/>
                <w:sz w:val="24"/>
                <w:szCs w:val="24"/>
              </w:rPr>
              <w:t>Cont</w:t>
            </w:r>
            <w:proofErr w:type="spellEnd"/>
            <w:r w:rsidRPr="00B85DB2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85DB2">
              <w:rPr>
                <w:rFonts w:cstheme="minorHAnsi"/>
                <w:sz w:val="24"/>
                <w:szCs w:val="24"/>
              </w:rPr>
              <w:t>rambursare</w:t>
            </w:r>
            <w:proofErr w:type="spellEnd"/>
            <w:r w:rsidRPr="00B85DB2">
              <w:rPr>
                <w:rFonts w:cstheme="minorHAnsi"/>
                <w:sz w:val="24"/>
                <w:szCs w:val="24"/>
              </w:rPr>
              <w:t xml:space="preserve">  An</w:t>
            </w:r>
            <w:proofErr w:type="gramEnd"/>
            <w:r w:rsidRPr="00B85DB2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B85DB2">
              <w:rPr>
                <w:rFonts w:cstheme="minorHAnsi"/>
                <w:sz w:val="24"/>
                <w:szCs w:val="24"/>
              </w:rPr>
              <w:t>curent</w:t>
            </w:r>
            <w:proofErr w:type="spellEnd"/>
          </w:p>
        </w:tc>
      </w:tr>
    </w:tbl>
    <w:p w14:paraId="3F48D260" w14:textId="77777777" w:rsidR="00B85DB2" w:rsidRDefault="00B85DB2" w:rsidP="00377959">
      <w:pPr>
        <w:spacing w:after="0" w:line="276" w:lineRule="auto"/>
        <w:contextualSpacing/>
        <w:jc w:val="both"/>
        <w:rPr>
          <w:rFonts w:cstheme="minorHAnsi"/>
          <w:iCs/>
          <w:sz w:val="24"/>
          <w:szCs w:val="24"/>
        </w:rPr>
      </w:pPr>
    </w:p>
    <w:p w14:paraId="16BA4A1D" w14:textId="2864D4EA" w:rsidR="00377959" w:rsidRPr="009E45F7" w:rsidRDefault="00377959" w:rsidP="00377959">
      <w:pPr>
        <w:spacing w:after="0" w:line="276" w:lineRule="auto"/>
        <w:contextualSpacing/>
        <w:jc w:val="both"/>
        <w:rPr>
          <w:rFonts w:cstheme="minorHAnsi"/>
          <w:iCs/>
          <w:sz w:val="24"/>
          <w:szCs w:val="24"/>
        </w:rPr>
      </w:pPr>
      <w:r w:rsidRPr="009E45F7">
        <w:rPr>
          <w:rFonts w:cstheme="minorHAnsi"/>
          <w:iCs/>
          <w:sz w:val="24"/>
          <w:szCs w:val="24"/>
        </w:rPr>
        <w:tab/>
      </w:r>
      <w:r w:rsidR="007C129D" w:rsidRPr="009E45F7">
        <w:rPr>
          <w:rFonts w:cstheme="minorHAnsi"/>
          <w:iCs/>
          <w:sz w:val="24"/>
          <w:szCs w:val="24"/>
        </w:rPr>
        <w:t xml:space="preserve">*) </w:t>
      </w:r>
      <w:proofErr w:type="spellStart"/>
      <w:r w:rsidR="007C129D" w:rsidRPr="009E45F7">
        <w:rPr>
          <w:rFonts w:cstheme="minorHAnsi"/>
          <w:iCs/>
          <w:sz w:val="24"/>
          <w:szCs w:val="24"/>
        </w:rPr>
        <w:t>Vor</w:t>
      </w:r>
      <w:proofErr w:type="spellEnd"/>
      <w:r w:rsidR="007C129D" w:rsidRPr="009E45F7">
        <w:rPr>
          <w:rFonts w:cstheme="minorHAnsi"/>
          <w:iCs/>
          <w:sz w:val="24"/>
          <w:szCs w:val="24"/>
        </w:rPr>
        <w:t xml:space="preserve"> fi </w:t>
      </w:r>
      <w:proofErr w:type="spellStart"/>
      <w:r w:rsidR="007C129D" w:rsidRPr="009E45F7">
        <w:rPr>
          <w:rFonts w:cstheme="minorHAnsi"/>
          <w:iCs/>
          <w:sz w:val="24"/>
          <w:szCs w:val="24"/>
        </w:rPr>
        <w:t>comunicate</w:t>
      </w:r>
      <w:proofErr w:type="spellEnd"/>
      <w:r w:rsidR="007C129D" w:rsidRPr="009E45F7">
        <w:rPr>
          <w:rFonts w:cstheme="minorHAnsi"/>
          <w:iCs/>
          <w:sz w:val="24"/>
          <w:szCs w:val="24"/>
        </w:rPr>
        <w:t xml:space="preserve"> de </w:t>
      </w:r>
      <w:proofErr w:type="spellStart"/>
      <w:r w:rsidR="007C129D" w:rsidRPr="009E45F7">
        <w:rPr>
          <w:rFonts w:cstheme="minorHAnsi"/>
          <w:iCs/>
          <w:sz w:val="24"/>
          <w:szCs w:val="24"/>
        </w:rPr>
        <w:t>catre</w:t>
      </w:r>
      <w:proofErr w:type="spellEnd"/>
      <w:r w:rsidR="007C129D" w:rsidRPr="009E45F7">
        <w:rPr>
          <w:rFonts w:cstheme="minorHAnsi"/>
          <w:iCs/>
          <w:sz w:val="24"/>
          <w:szCs w:val="24"/>
        </w:rPr>
        <w:t xml:space="preserve"> </w:t>
      </w:r>
      <w:proofErr w:type="spellStart"/>
      <w:r w:rsidR="007C129D" w:rsidRPr="009E45F7">
        <w:rPr>
          <w:rFonts w:cstheme="minorHAnsi"/>
          <w:iCs/>
          <w:sz w:val="24"/>
          <w:szCs w:val="24"/>
        </w:rPr>
        <w:t>ambele</w:t>
      </w:r>
      <w:proofErr w:type="spellEnd"/>
      <w:r w:rsidR="007C129D" w:rsidRPr="009E45F7">
        <w:rPr>
          <w:rFonts w:cstheme="minorHAnsi"/>
          <w:iCs/>
          <w:sz w:val="24"/>
          <w:szCs w:val="24"/>
        </w:rPr>
        <w:t xml:space="preserve"> parti </w:t>
      </w:r>
      <w:proofErr w:type="spellStart"/>
      <w:r w:rsidR="007C129D" w:rsidRPr="009E45F7">
        <w:rPr>
          <w:rFonts w:cstheme="minorHAnsi"/>
          <w:iCs/>
          <w:sz w:val="24"/>
          <w:szCs w:val="24"/>
        </w:rPr>
        <w:t>prin</w:t>
      </w:r>
      <w:proofErr w:type="spellEnd"/>
      <w:r w:rsidR="007C129D" w:rsidRPr="009E45F7">
        <w:rPr>
          <w:rFonts w:cstheme="minorHAnsi"/>
          <w:iCs/>
          <w:sz w:val="24"/>
          <w:szCs w:val="24"/>
        </w:rPr>
        <w:t xml:space="preserve"> </w:t>
      </w:r>
      <w:proofErr w:type="spellStart"/>
      <w:r w:rsidR="007C129D" w:rsidRPr="009E45F7">
        <w:rPr>
          <w:rFonts w:cstheme="minorHAnsi"/>
          <w:iCs/>
          <w:sz w:val="24"/>
          <w:szCs w:val="24"/>
        </w:rPr>
        <w:t>corespondenta</w:t>
      </w:r>
      <w:proofErr w:type="spellEnd"/>
      <w:r w:rsidR="007C129D" w:rsidRPr="009E45F7">
        <w:rPr>
          <w:rFonts w:cstheme="minorHAnsi"/>
          <w:iCs/>
          <w:sz w:val="24"/>
          <w:szCs w:val="24"/>
        </w:rPr>
        <w:t xml:space="preserve"> </w:t>
      </w:r>
      <w:proofErr w:type="spellStart"/>
      <w:r w:rsidR="007C129D" w:rsidRPr="009E45F7">
        <w:rPr>
          <w:rFonts w:cstheme="minorHAnsi"/>
          <w:iCs/>
          <w:sz w:val="24"/>
          <w:szCs w:val="24"/>
        </w:rPr>
        <w:t>oficiala</w:t>
      </w:r>
      <w:proofErr w:type="spellEnd"/>
      <w:r w:rsidR="007C129D" w:rsidRPr="009E45F7">
        <w:rPr>
          <w:rFonts w:cstheme="minorHAnsi"/>
          <w:iCs/>
          <w:sz w:val="24"/>
          <w:szCs w:val="24"/>
        </w:rPr>
        <w:t>.</w:t>
      </w:r>
    </w:p>
    <w:p w14:paraId="03B9E8B2" w14:textId="77777777" w:rsidR="007C129D" w:rsidRPr="009E45F7" w:rsidRDefault="007C129D" w:rsidP="00377959">
      <w:pPr>
        <w:spacing w:after="0" w:line="276" w:lineRule="auto"/>
        <w:contextualSpacing/>
        <w:jc w:val="both"/>
        <w:rPr>
          <w:rFonts w:cstheme="minorHAnsi"/>
          <w:iCs/>
          <w:sz w:val="24"/>
          <w:szCs w:val="24"/>
        </w:rPr>
      </w:pPr>
    </w:p>
    <w:p w14:paraId="0E20A3F2" w14:textId="77777777" w:rsidR="00377959" w:rsidRPr="009E45F7" w:rsidRDefault="00377959" w:rsidP="00377959">
      <w:pPr>
        <w:spacing w:line="276" w:lineRule="auto"/>
        <w:jc w:val="both"/>
        <w:rPr>
          <w:rFonts w:cstheme="minorHAnsi"/>
          <w:b/>
          <w:sz w:val="24"/>
          <w:szCs w:val="24"/>
        </w:rPr>
      </w:pPr>
      <w:proofErr w:type="spellStart"/>
      <w:r w:rsidRPr="009E45F7">
        <w:rPr>
          <w:rFonts w:cstheme="minorHAnsi"/>
          <w:iCs/>
          <w:sz w:val="24"/>
          <w:szCs w:val="24"/>
        </w:rPr>
        <w:lastRenderedPageBreak/>
        <w:t>Responsabilitățile</w:t>
      </w:r>
      <w:proofErr w:type="spellEnd"/>
      <w:r w:rsidRPr="009E45F7">
        <w:rPr>
          <w:rFonts w:cstheme="minorHAnsi"/>
          <w:iCs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iCs/>
          <w:sz w:val="24"/>
          <w:szCs w:val="24"/>
        </w:rPr>
        <w:t>privind</w:t>
      </w:r>
      <w:proofErr w:type="spellEnd"/>
      <w:r w:rsidRPr="009E45F7">
        <w:rPr>
          <w:rFonts w:cstheme="minorHAnsi"/>
          <w:iCs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iCs/>
          <w:sz w:val="24"/>
          <w:szCs w:val="24"/>
        </w:rPr>
        <w:t>derularea</w:t>
      </w:r>
      <w:proofErr w:type="spellEnd"/>
      <w:r w:rsidRPr="009E45F7">
        <w:rPr>
          <w:rFonts w:cstheme="minorHAnsi"/>
          <w:iCs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iCs/>
          <w:sz w:val="24"/>
          <w:szCs w:val="24"/>
        </w:rPr>
        <w:t>fluxurilor</w:t>
      </w:r>
      <w:proofErr w:type="spellEnd"/>
      <w:r w:rsidRPr="009E45F7">
        <w:rPr>
          <w:rFonts w:cstheme="minorHAnsi"/>
          <w:iCs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iCs/>
          <w:sz w:val="24"/>
          <w:szCs w:val="24"/>
        </w:rPr>
        <w:t>financiare</w:t>
      </w:r>
      <w:proofErr w:type="spellEnd"/>
      <w:r w:rsidRPr="009E45F7">
        <w:rPr>
          <w:rFonts w:cstheme="minorHAnsi"/>
          <w:iCs/>
          <w:sz w:val="24"/>
          <w:szCs w:val="24"/>
        </w:rPr>
        <w:t xml:space="preserve"> sunt </w:t>
      </w:r>
      <w:proofErr w:type="spellStart"/>
      <w:r w:rsidRPr="009E45F7">
        <w:rPr>
          <w:rFonts w:cstheme="minorHAnsi"/>
          <w:iCs/>
          <w:sz w:val="24"/>
          <w:szCs w:val="24"/>
        </w:rPr>
        <w:t>conforme</w:t>
      </w:r>
      <w:proofErr w:type="spellEnd"/>
      <w:r w:rsidRPr="009E45F7">
        <w:rPr>
          <w:rFonts w:cstheme="minorHAnsi"/>
          <w:iCs/>
          <w:sz w:val="24"/>
          <w:szCs w:val="24"/>
        </w:rPr>
        <w:t xml:space="preserve"> cu </w:t>
      </w:r>
      <w:proofErr w:type="spellStart"/>
      <w:r w:rsidRPr="009E45F7">
        <w:rPr>
          <w:rFonts w:cstheme="minorHAnsi"/>
          <w:iCs/>
          <w:sz w:val="24"/>
          <w:szCs w:val="24"/>
        </w:rPr>
        <w:t>prevederile</w:t>
      </w:r>
      <w:proofErr w:type="spellEnd"/>
      <w:r w:rsidRPr="009E45F7">
        <w:rPr>
          <w:rFonts w:cstheme="minorHAnsi"/>
          <w:iCs/>
          <w:sz w:val="24"/>
          <w:szCs w:val="24"/>
        </w:rPr>
        <w:t xml:space="preserve"> H</w:t>
      </w:r>
      <w:r w:rsidR="00C25F3E" w:rsidRPr="009E45F7">
        <w:rPr>
          <w:rFonts w:cstheme="minorHAnsi"/>
          <w:iCs/>
          <w:sz w:val="24"/>
          <w:szCs w:val="24"/>
        </w:rPr>
        <w:t>.</w:t>
      </w:r>
      <w:r w:rsidRPr="009E45F7">
        <w:rPr>
          <w:rFonts w:cstheme="minorHAnsi"/>
          <w:iCs/>
          <w:sz w:val="24"/>
          <w:szCs w:val="24"/>
        </w:rPr>
        <w:t>G</w:t>
      </w:r>
      <w:r w:rsidR="00C25F3E" w:rsidRPr="009E45F7">
        <w:rPr>
          <w:rFonts w:cstheme="minorHAnsi"/>
          <w:iCs/>
          <w:sz w:val="24"/>
          <w:szCs w:val="24"/>
        </w:rPr>
        <w:t>.</w:t>
      </w:r>
      <w:r w:rsidRPr="009E45F7">
        <w:rPr>
          <w:rFonts w:cstheme="minorHAnsi"/>
          <w:iCs/>
          <w:sz w:val="24"/>
          <w:szCs w:val="24"/>
        </w:rPr>
        <w:t xml:space="preserve"> nr. 93/2016 </w:t>
      </w:r>
      <w:proofErr w:type="spellStart"/>
      <w:r w:rsidRPr="009E45F7">
        <w:rPr>
          <w:rFonts w:cstheme="minorHAnsi"/>
          <w:iCs/>
          <w:sz w:val="24"/>
          <w:szCs w:val="24"/>
        </w:rPr>
        <w:t>privind</w:t>
      </w:r>
      <w:proofErr w:type="spellEnd"/>
      <w:r w:rsidRPr="009E45F7">
        <w:rPr>
          <w:rFonts w:cstheme="minorHAnsi"/>
          <w:iCs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iCs/>
          <w:sz w:val="24"/>
          <w:szCs w:val="24"/>
        </w:rPr>
        <w:t>aprobarea</w:t>
      </w:r>
      <w:proofErr w:type="spellEnd"/>
      <w:r w:rsidRPr="009E45F7">
        <w:rPr>
          <w:rFonts w:cstheme="minorHAnsi"/>
          <w:iCs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iCs/>
          <w:sz w:val="24"/>
          <w:szCs w:val="24"/>
        </w:rPr>
        <w:t>normelor</w:t>
      </w:r>
      <w:proofErr w:type="spellEnd"/>
      <w:r w:rsidRPr="009E45F7">
        <w:rPr>
          <w:rFonts w:cstheme="minorHAnsi"/>
          <w:iCs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iCs/>
          <w:sz w:val="24"/>
          <w:szCs w:val="24"/>
        </w:rPr>
        <w:t>metodologice</w:t>
      </w:r>
      <w:proofErr w:type="spellEnd"/>
      <w:r w:rsidRPr="009E45F7">
        <w:rPr>
          <w:rFonts w:cstheme="minorHAnsi"/>
          <w:iCs/>
          <w:sz w:val="24"/>
          <w:szCs w:val="24"/>
        </w:rPr>
        <w:t xml:space="preserve"> de </w:t>
      </w:r>
      <w:proofErr w:type="spellStart"/>
      <w:r w:rsidRPr="009E45F7">
        <w:rPr>
          <w:rFonts w:cstheme="minorHAnsi"/>
          <w:iCs/>
          <w:sz w:val="24"/>
          <w:szCs w:val="24"/>
        </w:rPr>
        <w:t>aplicare</w:t>
      </w:r>
      <w:proofErr w:type="spellEnd"/>
      <w:r w:rsidRPr="009E45F7">
        <w:rPr>
          <w:rFonts w:cstheme="minorHAnsi"/>
          <w:iCs/>
          <w:sz w:val="24"/>
          <w:szCs w:val="24"/>
        </w:rPr>
        <w:t xml:space="preserve"> a </w:t>
      </w:r>
      <w:proofErr w:type="spellStart"/>
      <w:r w:rsidRPr="009E45F7">
        <w:rPr>
          <w:rFonts w:cstheme="minorHAnsi"/>
          <w:iCs/>
          <w:sz w:val="24"/>
          <w:szCs w:val="24"/>
        </w:rPr>
        <w:t>prevederilor</w:t>
      </w:r>
      <w:proofErr w:type="spellEnd"/>
      <w:r w:rsidRPr="009E45F7">
        <w:rPr>
          <w:rFonts w:cstheme="minorHAnsi"/>
          <w:iCs/>
          <w:sz w:val="24"/>
          <w:szCs w:val="24"/>
        </w:rPr>
        <w:t xml:space="preserve"> O</w:t>
      </w:r>
      <w:r w:rsidR="00C25F3E" w:rsidRPr="009E45F7">
        <w:rPr>
          <w:rFonts w:cstheme="minorHAnsi"/>
          <w:iCs/>
          <w:sz w:val="24"/>
          <w:szCs w:val="24"/>
        </w:rPr>
        <w:t>.</w:t>
      </w:r>
      <w:r w:rsidRPr="009E45F7">
        <w:rPr>
          <w:rFonts w:cstheme="minorHAnsi"/>
          <w:iCs/>
          <w:sz w:val="24"/>
          <w:szCs w:val="24"/>
        </w:rPr>
        <w:t>U</w:t>
      </w:r>
      <w:r w:rsidR="00C25F3E" w:rsidRPr="009E45F7">
        <w:rPr>
          <w:rFonts w:cstheme="minorHAnsi"/>
          <w:iCs/>
          <w:sz w:val="24"/>
          <w:szCs w:val="24"/>
        </w:rPr>
        <w:t>.</w:t>
      </w:r>
      <w:r w:rsidRPr="009E45F7">
        <w:rPr>
          <w:rFonts w:cstheme="minorHAnsi"/>
          <w:iCs/>
          <w:sz w:val="24"/>
          <w:szCs w:val="24"/>
        </w:rPr>
        <w:t>G</w:t>
      </w:r>
      <w:r w:rsidR="00C25F3E" w:rsidRPr="009E45F7">
        <w:rPr>
          <w:rFonts w:cstheme="minorHAnsi"/>
          <w:iCs/>
          <w:sz w:val="24"/>
          <w:szCs w:val="24"/>
        </w:rPr>
        <w:t>.</w:t>
      </w:r>
      <w:r w:rsidRPr="009E45F7">
        <w:rPr>
          <w:rFonts w:cstheme="minorHAnsi"/>
          <w:iCs/>
          <w:sz w:val="24"/>
          <w:szCs w:val="24"/>
        </w:rPr>
        <w:t xml:space="preserve"> nr. 40/2015 </w:t>
      </w:r>
      <w:proofErr w:type="spellStart"/>
      <w:r w:rsidRPr="009E45F7">
        <w:rPr>
          <w:rFonts w:cstheme="minorHAnsi"/>
          <w:iCs/>
          <w:sz w:val="24"/>
          <w:szCs w:val="24"/>
        </w:rPr>
        <w:t>privind</w:t>
      </w:r>
      <w:proofErr w:type="spellEnd"/>
      <w:r w:rsidRPr="009E45F7">
        <w:rPr>
          <w:rFonts w:cstheme="minorHAnsi"/>
          <w:iCs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iCs/>
          <w:sz w:val="24"/>
          <w:szCs w:val="24"/>
        </w:rPr>
        <w:t>gestionarea</w:t>
      </w:r>
      <w:proofErr w:type="spellEnd"/>
      <w:r w:rsidRPr="009E45F7">
        <w:rPr>
          <w:rFonts w:cstheme="minorHAnsi"/>
          <w:iCs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iCs/>
          <w:sz w:val="24"/>
          <w:szCs w:val="24"/>
        </w:rPr>
        <w:t>financiară</w:t>
      </w:r>
      <w:proofErr w:type="spellEnd"/>
      <w:r w:rsidRPr="009E45F7">
        <w:rPr>
          <w:rFonts w:cstheme="minorHAnsi"/>
          <w:iCs/>
          <w:sz w:val="24"/>
          <w:szCs w:val="24"/>
        </w:rPr>
        <w:t xml:space="preserve"> a </w:t>
      </w:r>
      <w:proofErr w:type="spellStart"/>
      <w:r w:rsidRPr="009E45F7">
        <w:rPr>
          <w:rFonts w:cstheme="minorHAnsi"/>
          <w:iCs/>
          <w:sz w:val="24"/>
          <w:szCs w:val="24"/>
        </w:rPr>
        <w:t>fondurilor</w:t>
      </w:r>
      <w:proofErr w:type="spellEnd"/>
      <w:r w:rsidRPr="009E45F7">
        <w:rPr>
          <w:rFonts w:cstheme="minorHAnsi"/>
          <w:iCs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iCs/>
          <w:sz w:val="24"/>
          <w:szCs w:val="24"/>
        </w:rPr>
        <w:t>europene</w:t>
      </w:r>
      <w:proofErr w:type="spellEnd"/>
      <w:r w:rsidRPr="009E45F7">
        <w:rPr>
          <w:rFonts w:cstheme="minorHAnsi"/>
          <w:iCs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iCs/>
          <w:sz w:val="24"/>
          <w:szCs w:val="24"/>
        </w:rPr>
        <w:t>pentru</w:t>
      </w:r>
      <w:proofErr w:type="spellEnd"/>
      <w:r w:rsidRPr="009E45F7">
        <w:rPr>
          <w:rFonts w:cstheme="minorHAnsi"/>
          <w:iCs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iCs/>
          <w:sz w:val="24"/>
          <w:szCs w:val="24"/>
        </w:rPr>
        <w:t>perioada</w:t>
      </w:r>
      <w:proofErr w:type="spellEnd"/>
      <w:r w:rsidRPr="009E45F7">
        <w:rPr>
          <w:rFonts w:cstheme="minorHAnsi"/>
          <w:iCs/>
          <w:sz w:val="24"/>
          <w:szCs w:val="24"/>
        </w:rPr>
        <w:t xml:space="preserve"> de </w:t>
      </w:r>
      <w:proofErr w:type="spellStart"/>
      <w:r w:rsidRPr="009E45F7">
        <w:rPr>
          <w:rFonts w:cstheme="minorHAnsi"/>
          <w:iCs/>
          <w:sz w:val="24"/>
          <w:szCs w:val="24"/>
        </w:rPr>
        <w:t>programare</w:t>
      </w:r>
      <w:proofErr w:type="spellEnd"/>
      <w:r w:rsidRPr="009E45F7">
        <w:rPr>
          <w:rFonts w:cstheme="minorHAnsi"/>
          <w:iCs/>
          <w:sz w:val="24"/>
          <w:szCs w:val="24"/>
        </w:rPr>
        <w:t xml:space="preserve"> 2014-2020, cu </w:t>
      </w:r>
      <w:proofErr w:type="spellStart"/>
      <w:r w:rsidRPr="009E45F7">
        <w:rPr>
          <w:rFonts w:cstheme="minorHAnsi"/>
          <w:iCs/>
          <w:sz w:val="24"/>
          <w:szCs w:val="24"/>
        </w:rPr>
        <w:t>modificările</w:t>
      </w:r>
      <w:proofErr w:type="spellEnd"/>
      <w:r w:rsidRPr="009E45F7">
        <w:rPr>
          <w:rFonts w:cstheme="minorHAnsi"/>
          <w:iCs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iCs/>
          <w:sz w:val="24"/>
          <w:szCs w:val="24"/>
        </w:rPr>
        <w:t>și</w:t>
      </w:r>
      <w:proofErr w:type="spellEnd"/>
      <w:r w:rsidRPr="009E45F7">
        <w:rPr>
          <w:rFonts w:cstheme="minorHAnsi"/>
          <w:iCs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iCs/>
          <w:sz w:val="24"/>
          <w:szCs w:val="24"/>
        </w:rPr>
        <w:t>completările</w:t>
      </w:r>
      <w:proofErr w:type="spellEnd"/>
      <w:r w:rsidRPr="009E45F7">
        <w:rPr>
          <w:rFonts w:cstheme="minorHAnsi"/>
          <w:iCs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iCs/>
          <w:sz w:val="24"/>
          <w:szCs w:val="24"/>
        </w:rPr>
        <w:t>ulterioare</w:t>
      </w:r>
      <w:proofErr w:type="spellEnd"/>
      <w:r w:rsidRPr="009E45F7">
        <w:rPr>
          <w:rFonts w:cstheme="minorHAnsi"/>
          <w:iCs/>
          <w:sz w:val="24"/>
          <w:szCs w:val="24"/>
        </w:rPr>
        <w:t>.</w:t>
      </w:r>
    </w:p>
    <w:p w14:paraId="153E45FF" w14:textId="77777777" w:rsidR="00377959" w:rsidRPr="009E45F7" w:rsidRDefault="00377959" w:rsidP="00377959">
      <w:pPr>
        <w:spacing w:line="276" w:lineRule="auto"/>
        <w:jc w:val="both"/>
        <w:rPr>
          <w:rFonts w:cstheme="minorHAnsi"/>
          <w:b/>
          <w:sz w:val="24"/>
          <w:szCs w:val="24"/>
        </w:rPr>
      </w:pPr>
      <w:r w:rsidRPr="009E45F7">
        <w:rPr>
          <w:rFonts w:cstheme="minorHAnsi"/>
          <w:b/>
          <w:sz w:val="24"/>
          <w:szCs w:val="24"/>
        </w:rPr>
        <w:t xml:space="preserve">Art. 5. </w:t>
      </w:r>
      <w:proofErr w:type="spellStart"/>
      <w:r w:rsidRPr="009E45F7">
        <w:rPr>
          <w:rFonts w:cstheme="minorHAnsi"/>
          <w:b/>
          <w:sz w:val="24"/>
          <w:szCs w:val="24"/>
        </w:rPr>
        <w:t>Perioada</w:t>
      </w:r>
      <w:proofErr w:type="spellEnd"/>
      <w:r w:rsidRPr="009E45F7">
        <w:rPr>
          <w:rFonts w:cstheme="minorHAnsi"/>
          <w:b/>
          <w:sz w:val="24"/>
          <w:szCs w:val="24"/>
        </w:rPr>
        <w:t xml:space="preserve"> de </w:t>
      </w:r>
      <w:proofErr w:type="spellStart"/>
      <w:r w:rsidRPr="009E45F7">
        <w:rPr>
          <w:rFonts w:cstheme="minorHAnsi"/>
          <w:b/>
          <w:sz w:val="24"/>
          <w:szCs w:val="24"/>
        </w:rPr>
        <w:t>valabilitate</w:t>
      </w:r>
      <w:proofErr w:type="spellEnd"/>
      <w:r w:rsidRPr="009E45F7">
        <w:rPr>
          <w:rFonts w:cstheme="minorHAnsi"/>
          <w:b/>
          <w:sz w:val="24"/>
          <w:szCs w:val="24"/>
        </w:rPr>
        <w:t xml:space="preserve"> a </w:t>
      </w:r>
      <w:proofErr w:type="spellStart"/>
      <w:r w:rsidR="007D22B4" w:rsidRPr="009E45F7">
        <w:rPr>
          <w:rFonts w:cstheme="minorHAnsi"/>
          <w:b/>
          <w:sz w:val="24"/>
          <w:szCs w:val="24"/>
        </w:rPr>
        <w:t>Parteneriat</w:t>
      </w:r>
      <w:r w:rsidR="00925134" w:rsidRPr="009E45F7">
        <w:rPr>
          <w:rFonts w:cstheme="minorHAnsi"/>
          <w:b/>
          <w:sz w:val="24"/>
          <w:szCs w:val="24"/>
        </w:rPr>
        <w:t>ului</w:t>
      </w:r>
      <w:proofErr w:type="spellEnd"/>
    </w:p>
    <w:p w14:paraId="110FFB44" w14:textId="77777777" w:rsidR="00377959" w:rsidRPr="009E45F7" w:rsidRDefault="00377959" w:rsidP="00377959">
      <w:pPr>
        <w:spacing w:after="0" w:line="276" w:lineRule="auto"/>
        <w:contextualSpacing/>
        <w:jc w:val="both"/>
        <w:rPr>
          <w:rFonts w:eastAsia="Calibri" w:cstheme="minorHAnsi"/>
          <w:sz w:val="24"/>
          <w:szCs w:val="24"/>
          <w:lang w:eastAsia="fr-FR"/>
        </w:rPr>
      </w:pPr>
      <w:proofErr w:type="spellStart"/>
      <w:r w:rsidRPr="009E45F7">
        <w:rPr>
          <w:rFonts w:cstheme="minorHAnsi"/>
          <w:sz w:val="24"/>
          <w:szCs w:val="24"/>
        </w:rPr>
        <w:t>Perioada</w:t>
      </w:r>
      <w:proofErr w:type="spellEnd"/>
      <w:r w:rsidRPr="009E45F7">
        <w:rPr>
          <w:rFonts w:cstheme="minorHAnsi"/>
          <w:sz w:val="24"/>
          <w:szCs w:val="24"/>
        </w:rPr>
        <w:t xml:space="preserve"> de </w:t>
      </w:r>
      <w:proofErr w:type="spellStart"/>
      <w:r w:rsidRPr="009E45F7">
        <w:rPr>
          <w:rFonts w:cstheme="minorHAnsi"/>
          <w:sz w:val="24"/>
          <w:szCs w:val="24"/>
        </w:rPr>
        <w:t>valabilitate</w:t>
      </w:r>
      <w:proofErr w:type="spellEnd"/>
      <w:r w:rsidRPr="009E45F7">
        <w:rPr>
          <w:rFonts w:cstheme="minorHAnsi"/>
          <w:sz w:val="24"/>
          <w:szCs w:val="24"/>
        </w:rPr>
        <w:t xml:space="preserve"> a </w:t>
      </w:r>
      <w:proofErr w:type="spellStart"/>
      <w:r w:rsidR="007D22B4" w:rsidRPr="009E45F7">
        <w:rPr>
          <w:rFonts w:cstheme="minorHAnsi"/>
          <w:sz w:val="24"/>
          <w:szCs w:val="24"/>
        </w:rPr>
        <w:t>Parteneriat</w:t>
      </w:r>
      <w:r w:rsidR="00925134" w:rsidRPr="009E45F7">
        <w:rPr>
          <w:rFonts w:cstheme="minorHAnsi"/>
          <w:sz w:val="24"/>
          <w:szCs w:val="24"/>
        </w:rPr>
        <w:t>ului</w:t>
      </w:r>
      <w:proofErr w:type="spellEnd"/>
      <w:r w:rsidR="00925134"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începe</w:t>
      </w:r>
      <w:proofErr w:type="spellEnd"/>
      <w:r w:rsidRPr="009E45F7">
        <w:rPr>
          <w:rFonts w:cstheme="minorHAnsi"/>
          <w:sz w:val="24"/>
          <w:szCs w:val="24"/>
        </w:rPr>
        <w:t xml:space="preserve"> la data </w:t>
      </w:r>
      <w:proofErr w:type="spellStart"/>
      <w:r w:rsidRPr="009E45F7">
        <w:rPr>
          <w:rFonts w:cstheme="minorHAnsi"/>
          <w:sz w:val="24"/>
          <w:szCs w:val="24"/>
        </w:rPr>
        <w:t>semnării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="00925134" w:rsidRPr="009E45F7">
        <w:rPr>
          <w:rFonts w:cstheme="minorHAnsi"/>
          <w:sz w:val="24"/>
          <w:szCs w:val="24"/>
        </w:rPr>
        <w:t>acestuia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și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încetează</w:t>
      </w:r>
      <w:proofErr w:type="spellEnd"/>
      <w:r w:rsidRPr="009E45F7">
        <w:rPr>
          <w:rFonts w:cstheme="minorHAnsi"/>
          <w:sz w:val="24"/>
          <w:szCs w:val="24"/>
        </w:rPr>
        <w:t xml:space="preserve"> la data la care </w:t>
      </w:r>
      <w:proofErr w:type="spellStart"/>
      <w:r w:rsidRPr="009E45F7">
        <w:rPr>
          <w:rFonts w:cstheme="minorHAnsi"/>
          <w:sz w:val="24"/>
          <w:szCs w:val="24"/>
        </w:rPr>
        <w:t>Contractul</w:t>
      </w:r>
      <w:proofErr w:type="spellEnd"/>
      <w:r w:rsidRPr="009E45F7">
        <w:rPr>
          <w:rFonts w:cstheme="minorHAnsi"/>
          <w:sz w:val="24"/>
          <w:szCs w:val="24"/>
        </w:rPr>
        <w:t xml:space="preserve"> de </w:t>
      </w:r>
      <w:proofErr w:type="spellStart"/>
      <w:r w:rsidR="003430FE" w:rsidRPr="009E45F7">
        <w:rPr>
          <w:rFonts w:cstheme="minorHAnsi"/>
          <w:sz w:val="24"/>
          <w:szCs w:val="24"/>
        </w:rPr>
        <w:t>finanțare</w:t>
      </w:r>
      <w:proofErr w:type="spellEnd"/>
      <w:r w:rsidR="003430FE"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aferent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="007E53D6" w:rsidRPr="009E45F7">
        <w:rPr>
          <w:rFonts w:cstheme="minorHAnsi"/>
          <w:sz w:val="24"/>
          <w:szCs w:val="24"/>
        </w:rPr>
        <w:t>Proiect</w:t>
      </w:r>
      <w:r w:rsidR="003430FE" w:rsidRPr="009E45F7">
        <w:rPr>
          <w:rFonts w:cstheme="minorHAnsi"/>
          <w:sz w:val="24"/>
          <w:szCs w:val="24"/>
        </w:rPr>
        <w:t>ului</w:t>
      </w:r>
      <w:proofErr w:type="spellEnd"/>
      <w:r w:rsidR="003430FE"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își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încetează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valabilitatea</w:t>
      </w:r>
      <w:proofErr w:type="spellEnd"/>
      <w:r w:rsidR="00925134" w:rsidRPr="009E45F7">
        <w:rPr>
          <w:rFonts w:cstheme="minorHAnsi"/>
          <w:sz w:val="24"/>
          <w:szCs w:val="24"/>
        </w:rPr>
        <w:t xml:space="preserve"> </w:t>
      </w:r>
      <w:proofErr w:type="spellStart"/>
      <w:r w:rsidR="00925134" w:rsidRPr="009E45F7">
        <w:rPr>
          <w:rFonts w:cstheme="minorHAnsi"/>
          <w:sz w:val="24"/>
          <w:szCs w:val="24"/>
        </w:rPr>
        <w:t>sau</w:t>
      </w:r>
      <w:proofErr w:type="spellEnd"/>
      <w:r w:rsidR="00925134" w:rsidRPr="009E45F7">
        <w:rPr>
          <w:rFonts w:cstheme="minorHAnsi"/>
          <w:sz w:val="24"/>
          <w:szCs w:val="24"/>
        </w:rPr>
        <w:t xml:space="preserve"> in alt mod </w:t>
      </w:r>
      <w:proofErr w:type="spellStart"/>
      <w:r w:rsidR="00925134" w:rsidRPr="009E45F7">
        <w:rPr>
          <w:rFonts w:cstheme="minorHAnsi"/>
          <w:sz w:val="24"/>
          <w:szCs w:val="24"/>
        </w:rPr>
        <w:t>prevazut</w:t>
      </w:r>
      <w:proofErr w:type="spellEnd"/>
      <w:r w:rsidR="00925134" w:rsidRPr="009E45F7">
        <w:rPr>
          <w:rFonts w:cstheme="minorHAnsi"/>
          <w:sz w:val="24"/>
          <w:szCs w:val="24"/>
        </w:rPr>
        <w:t xml:space="preserve"> de </w:t>
      </w:r>
      <w:proofErr w:type="spellStart"/>
      <w:r w:rsidR="00925134" w:rsidRPr="009E45F7">
        <w:rPr>
          <w:rFonts w:cstheme="minorHAnsi"/>
          <w:sz w:val="24"/>
          <w:szCs w:val="24"/>
        </w:rPr>
        <w:t>lege</w:t>
      </w:r>
      <w:proofErr w:type="spellEnd"/>
      <w:r w:rsidRPr="009E45F7">
        <w:rPr>
          <w:rFonts w:cstheme="minorHAnsi"/>
          <w:sz w:val="24"/>
          <w:szCs w:val="24"/>
        </w:rPr>
        <w:t xml:space="preserve">. </w:t>
      </w:r>
    </w:p>
    <w:p w14:paraId="2D2718F3" w14:textId="77777777" w:rsidR="00377959" w:rsidRPr="009E45F7" w:rsidRDefault="00377959" w:rsidP="00377959">
      <w:pPr>
        <w:spacing w:after="0" w:line="276" w:lineRule="auto"/>
        <w:contextualSpacing/>
        <w:jc w:val="both"/>
        <w:rPr>
          <w:rFonts w:cstheme="minorHAnsi"/>
          <w:sz w:val="24"/>
          <w:szCs w:val="24"/>
        </w:rPr>
      </w:pPr>
    </w:p>
    <w:p w14:paraId="4FF4F36D" w14:textId="77777777" w:rsidR="00377959" w:rsidRPr="009E45F7" w:rsidRDefault="00377959" w:rsidP="00377959">
      <w:pPr>
        <w:spacing w:line="276" w:lineRule="auto"/>
        <w:jc w:val="both"/>
        <w:rPr>
          <w:rFonts w:cstheme="minorHAnsi"/>
          <w:b/>
          <w:bCs/>
          <w:sz w:val="24"/>
          <w:szCs w:val="24"/>
        </w:rPr>
      </w:pPr>
      <w:r w:rsidRPr="009E45F7">
        <w:rPr>
          <w:rFonts w:cstheme="minorHAnsi"/>
          <w:b/>
          <w:bCs/>
          <w:sz w:val="24"/>
          <w:szCs w:val="24"/>
        </w:rPr>
        <w:t xml:space="preserve">Art. 6. </w:t>
      </w:r>
      <w:proofErr w:type="spellStart"/>
      <w:r w:rsidRPr="009E45F7">
        <w:rPr>
          <w:rFonts w:cstheme="minorHAnsi"/>
          <w:b/>
          <w:bCs/>
          <w:sz w:val="24"/>
          <w:szCs w:val="24"/>
        </w:rPr>
        <w:t>Drepturile</w:t>
      </w:r>
      <w:proofErr w:type="spellEnd"/>
      <w:r w:rsidRPr="009E45F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b/>
          <w:bCs/>
          <w:sz w:val="24"/>
          <w:szCs w:val="24"/>
        </w:rPr>
        <w:t>partenerilor</w:t>
      </w:r>
      <w:proofErr w:type="spellEnd"/>
    </w:p>
    <w:p w14:paraId="032B6B93" w14:textId="77777777" w:rsidR="00377959" w:rsidRPr="009E45F7" w:rsidRDefault="00377959" w:rsidP="00377959">
      <w:pPr>
        <w:numPr>
          <w:ilvl w:val="0"/>
          <w:numId w:val="34"/>
        </w:numPr>
        <w:spacing w:after="0" w:line="276" w:lineRule="auto"/>
        <w:contextualSpacing/>
        <w:jc w:val="both"/>
        <w:rPr>
          <w:rFonts w:cstheme="minorHAnsi"/>
          <w:sz w:val="24"/>
          <w:szCs w:val="24"/>
        </w:rPr>
      </w:pPr>
      <w:proofErr w:type="spellStart"/>
      <w:r w:rsidRPr="009E45F7">
        <w:rPr>
          <w:rFonts w:cstheme="minorHAnsi"/>
          <w:bCs/>
          <w:sz w:val="24"/>
          <w:szCs w:val="24"/>
        </w:rPr>
        <w:t>Partenerii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 au </w:t>
      </w:r>
      <w:proofErr w:type="spellStart"/>
      <w:r w:rsidRPr="009E45F7">
        <w:rPr>
          <w:rFonts w:cstheme="minorHAnsi"/>
          <w:bCs/>
          <w:sz w:val="24"/>
          <w:szCs w:val="24"/>
        </w:rPr>
        <w:t>dreptul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bCs/>
          <w:sz w:val="24"/>
          <w:szCs w:val="24"/>
        </w:rPr>
        <w:t>să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bCs/>
          <w:sz w:val="24"/>
          <w:szCs w:val="24"/>
        </w:rPr>
        <w:t>solicite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bCs/>
          <w:sz w:val="24"/>
          <w:szCs w:val="24"/>
        </w:rPr>
        <w:t>furnizarea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bCs/>
          <w:sz w:val="24"/>
          <w:szCs w:val="24"/>
        </w:rPr>
        <w:t>oricăror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bCs/>
          <w:sz w:val="24"/>
          <w:szCs w:val="24"/>
        </w:rPr>
        <w:t>informaţii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bCs/>
          <w:sz w:val="24"/>
          <w:szCs w:val="24"/>
        </w:rPr>
        <w:t>şi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bCs/>
          <w:sz w:val="24"/>
          <w:szCs w:val="24"/>
        </w:rPr>
        <w:t>documente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 legate de </w:t>
      </w:r>
      <w:proofErr w:type="spellStart"/>
      <w:r w:rsidR="007E53D6" w:rsidRPr="009E45F7">
        <w:rPr>
          <w:rFonts w:cstheme="minorHAnsi"/>
          <w:bCs/>
          <w:sz w:val="24"/>
          <w:szCs w:val="24"/>
        </w:rPr>
        <w:t>Proiect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, </w:t>
      </w:r>
      <w:proofErr w:type="spellStart"/>
      <w:r w:rsidRPr="009E45F7">
        <w:rPr>
          <w:rFonts w:cstheme="minorHAnsi"/>
          <w:bCs/>
          <w:sz w:val="24"/>
          <w:szCs w:val="24"/>
        </w:rPr>
        <w:t>inclusiv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bCs/>
          <w:sz w:val="24"/>
          <w:szCs w:val="24"/>
        </w:rPr>
        <w:t>în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bCs/>
          <w:sz w:val="24"/>
          <w:szCs w:val="24"/>
        </w:rPr>
        <w:t>scopul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bCs/>
          <w:sz w:val="24"/>
          <w:szCs w:val="24"/>
        </w:rPr>
        <w:t>elaborării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bCs/>
          <w:sz w:val="24"/>
          <w:szCs w:val="24"/>
        </w:rPr>
        <w:t>rapoartelor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 de </w:t>
      </w:r>
      <w:proofErr w:type="spellStart"/>
      <w:r w:rsidRPr="009E45F7">
        <w:rPr>
          <w:rFonts w:cstheme="minorHAnsi"/>
          <w:bCs/>
          <w:sz w:val="24"/>
          <w:szCs w:val="24"/>
        </w:rPr>
        <w:t>progres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bCs/>
          <w:sz w:val="24"/>
          <w:szCs w:val="24"/>
        </w:rPr>
        <w:t>și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 a </w:t>
      </w:r>
      <w:proofErr w:type="spellStart"/>
      <w:r w:rsidRPr="009E45F7">
        <w:rPr>
          <w:rFonts w:cstheme="minorHAnsi"/>
          <w:bCs/>
          <w:sz w:val="24"/>
          <w:szCs w:val="24"/>
        </w:rPr>
        <w:t>cererilor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 de </w:t>
      </w:r>
      <w:proofErr w:type="spellStart"/>
      <w:r w:rsidRPr="009E45F7">
        <w:rPr>
          <w:rFonts w:cstheme="minorHAnsi"/>
          <w:bCs/>
          <w:sz w:val="24"/>
          <w:szCs w:val="24"/>
        </w:rPr>
        <w:t>prefinanțare</w:t>
      </w:r>
      <w:proofErr w:type="spellEnd"/>
      <w:r w:rsidRPr="009E45F7">
        <w:rPr>
          <w:rFonts w:cstheme="minorHAnsi"/>
          <w:bCs/>
          <w:sz w:val="24"/>
          <w:szCs w:val="24"/>
        </w:rPr>
        <w:t>/</w:t>
      </w:r>
      <w:r w:rsidR="004E603C" w:rsidRPr="009E45F7" w:rsidDel="004E603C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bCs/>
          <w:sz w:val="24"/>
          <w:szCs w:val="24"/>
        </w:rPr>
        <w:t>rambursare</w:t>
      </w:r>
      <w:proofErr w:type="spellEnd"/>
      <w:r w:rsidR="004E603C" w:rsidRPr="009E45F7">
        <w:rPr>
          <w:rFonts w:cstheme="minorHAnsi"/>
          <w:bCs/>
          <w:sz w:val="24"/>
          <w:szCs w:val="24"/>
        </w:rPr>
        <w:t xml:space="preserve"> /</w:t>
      </w:r>
      <w:proofErr w:type="spellStart"/>
      <w:r w:rsidR="004E603C" w:rsidRPr="009E45F7">
        <w:rPr>
          <w:rFonts w:cstheme="minorHAnsi"/>
          <w:bCs/>
          <w:sz w:val="24"/>
          <w:szCs w:val="24"/>
        </w:rPr>
        <w:t>plata</w:t>
      </w:r>
      <w:proofErr w:type="spellEnd"/>
    </w:p>
    <w:p w14:paraId="33CAAB1D" w14:textId="77777777" w:rsidR="00377959" w:rsidRPr="009E45F7" w:rsidRDefault="00377959" w:rsidP="00377959">
      <w:pPr>
        <w:numPr>
          <w:ilvl w:val="0"/>
          <w:numId w:val="34"/>
        </w:numPr>
        <w:spacing w:after="0" w:line="276" w:lineRule="auto"/>
        <w:contextualSpacing/>
        <w:jc w:val="both"/>
        <w:rPr>
          <w:rFonts w:cstheme="minorHAnsi"/>
          <w:sz w:val="24"/>
          <w:szCs w:val="24"/>
        </w:rPr>
      </w:pPr>
      <w:proofErr w:type="spellStart"/>
      <w:r w:rsidRPr="009E45F7">
        <w:rPr>
          <w:rFonts w:cstheme="minorHAnsi"/>
          <w:sz w:val="24"/>
          <w:szCs w:val="24"/>
        </w:rPr>
        <w:t>Partenerii</w:t>
      </w:r>
      <w:proofErr w:type="spellEnd"/>
      <w:r w:rsidRPr="009E45F7">
        <w:rPr>
          <w:rFonts w:cstheme="minorHAnsi"/>
          <w:sz w:val="24"/>
          <w:szCs w:val="24"/>
        </w:rPr>
        <w:t xml:space="preserve"> au </w:t>
      </w:r>
      <w:proofErr w:type="spellStart"/>
      <w:r w:rsidRPr="009E45F7">
        <w:rPr>
          <w:rFonts w:cstheme="minorHAnsi"/>
          <w:sz w:val="24"/>
          <w:szCs w:val="24"/>
        </w:rPr>
        <w:t>dreptul</w:t>
      </w:r>
      <w:proofErr w:type="spellEnd"/>
      <w:r w:rsidRPr="009E45F7">
        <w:rPr>
          <w:rFonts w:cstheme="minorHAnsi"/>
          <w:sz w:val="24"/>
          <w:szCs w:val="24"/>
        </w:rPr>
        <w:t xml:space="preserve"> de a </w:t>
      </w:r>
      <w:proofErr w:type="spellStart"/>
      <w:r w:rsidRPr="009E45F7">
        <w:rPr>
          <w:rFonts w:cstheme="minorHAnsi"/>
          <w:sz w:val="24"/>
          <w:szCs w:val="24"/>
        </w:rPr>
        <w:t>solicita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rambursarea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cheltuielilor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angajate</w:t>
      </w:r>
      <w:proofErr w:type="spellEnd"/>
      <w:r w:rsidRPr="009E45F7">
        <w:rPr>
          <w:rFonts w:cstheme="minorHAnsi"/>
          <w:sz w:val="24"/>
          <w:szCs w:val="24"/>
        </w:rPr>
        <w:t xml:space="preserve"> ca </w:t>
      </w:r>
      <w:proofErr w:type="spellStart"/>
      <w:r w:rsidRPr="009E45F7">
        <w:rPr>
          <w:rFonts w:cstheme="minorHAnsi"/>
          <w:sz w:val="24"/>
          <w:szCs w:val="24"/>
        </w:rPr>
        <w:t>eligibile</w:t>
      </w:r>
      <w:proofErr w:type="spellEnd"/>
      <w:r w:rsidRPr="009E45F7">
        <w:rPr>
          <w:rFonts w:cstheme="minorHAnsi"/>
          <w:sz w:val="24"/>
          <w:szCs w:val="24"/>
        </w:rPr>
        <w:t xml:space="preserve"> conform </w:t>
      </w:r>
      <w:proofErr w:type="spellStart"/>
      <w:r w:rsidRPr="009E45F7">
        <w:rPr>
          <w:rFonts w:cstheme="minorHAnsi"/>
          <w:sz w:val="24"/>
          <w:szCs w:val="24"/>
        </w:rPr>
        <w:t>rolului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deținut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în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="007E53D6" w:rsidRPr="009E45F7">
        <w:rPr>
          <w:rFonts w:cstheme="minorHAnsi"/>
          <w:sz w:val="24"/>
          <w:szCs w:val="24"/>
        </w:rPr>
        <w:t>Proiect</w:t>
      </w:r>
      <w:proofErr w:type="spellEnd"/>
      <w:r w:rsidRPr="009E45F7">
        <w:rPr>
          <w:rFonts w:cstheme="minorHAnsi"/>
          <w:sz w:val="24"/>
          <w:szCs w:val="24"/>
        </w:rPr>
        <w:t>.</w:t>
      </w:r>
    </w:p>
    <w:p w14:paraId="011340AC" w14:textId="77777777" w:rsidR="00377959" w:rsidRPr="009E45F7" w:rsidRDefault="00377959" w:rsidP="00377959">
      <w:pPr>
        <w:numPr>
          <w:ilvl w:val="0"/>
          <w:numId w:val="34"/>
        </w:numPr>
        <w:spacing w:after="0" w:line="276" w:lineRule="auto"/>
        <w:contextualSpacing/>
        <w:jc w:val="both"/>
        <w:rPr>
          <w:rFonts w:cstheme="minorHAnsi"/>
          <w:sz w:val="24"/>
          <w:szCs w:val="24"/>
        </w:rPr>
      </w:pPr>
      <w:proofErr w:type="spellStart"/>
      <w:r w:rsidRPr="009E45F7">
        <w:rPr>
          <w:rFonts w:cstheme="minorHAnsi"/>
          <w:sz w:val="24"/>
          <w:szCs w:val="24"/>
        </w:rPr>
        <w:t>Partenerii</w:t>
      </w:r>
      <w:proofErr w:type="spellEnd"/>
      <w:r w:rsidRPr="009E45F7">
        <w:rPr>
          <w:rFonts w:cstheme="minorHAnsi"/>
          <w:sz w:val="24"/>
          <w:szCs w:val="24"/>
        </w:rPr>
        <w:t xml:space="preserve"> au </w:t>
      </w:r>
      <w:proofErr w:type="spellStart"/>
      <w:r w:rsidRPr="009E45F7">
        <w:rPr>
          <w:rFonts w:cstheme="minorHAnsi"/>
          <w:sz w:val="24"/>
          <w:szCs w:val="24"/>
        </w:rPr>
        <w:t>dreptul</w:t>
      </w:r>
      <w:proofErr w:type="spellEnd"/>
      <w:r w:rsidRPr="009E45F7">
        <w:rPr>
          <w:rFonts w:cstheme="minorHAnsi"/>
          <w:sz w:val="24"/>
          <w:szCs w:val="24"/>
        </w:rPr>
        <w:t xml:space="preserve"> la </w:t>
      </w:r>
      <w:proofErr w:type="spellStart"/>
      <w:r w:rsidRPr="009E45F7">
        <w:rPr>
          <w:rFonts w:cstheme="minorHAnsi"/>
          <w:sz w:val="24"/>
          <w:szCs w:val="24"/>
        </w:rPr>
        <w:t>fondurile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obţinute</w:t>
      </w:r>
      <w:proofErr w:type="spellEnd"/>
      <w:r w:rsidRPr="009E45F7">
        <w:rPr>
          <w:rFonts w:cstheme="minorHAnsi"/>
          <w:sz w:val="24"/>
          <w:szCs w:val="24"/>
        </w:rPr>
        <w:t xml:space="preserve"> din </w:t>
      </w:r>
      <w:proofErr w:type="spellStart"/>
      <w:r w:rsidRPr="009E45F7">
        <w:rPr>
          <w:rFonts w:cstheme="minorHAnsi"/>
          <w:sz w:val="24"/>
          <w:szCs w:val="24"/>
        </w:rPr>
        <w:t>procesul</w:t>
      </w:r>
      <w:proofErr w:type="spellEnd"/>
      <w:r w:rsidRPr="009E45F7">
        <w:rPr>
          <w:rFonts w:cstheme="minorHAnsi"/>
          <w:sz w:val="24"/>
          <w:szCs w:val="24"/>
        </w:rPr>
        <w:t xml:space="preserve"> de </w:t>
      </w:r>
      <w:proofErr w:type="spellStart"/>
      <w:r w:rsidRPr="009E45F7">
        <w:rPr>
          <w:rFonts w:cstheme="minorHAnsi"/>
          <w:sz w:val="24"/>
          <w:szCs w:val="24"/>
        </w:rPr>
        <w:t>rambursare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pentru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cheltuielile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angajate</w:t>
      </w:r>
      <w:proofErr w:type="spellEnd"/>
      <w:r w:rsidRPr="009E45F7">
        <w:rPr>
          <w:rFonts w:cstheme="minorHAnsi"/>
          <w:sz w:val="24"/>
          <w:szCs w:val="24"/>
        </w:rPr>
        <w:t xml:space="preserve"> de </w:t>
      </w:r>
      <w:proofErr w:type="spellStart"/>
      <w:r w:rsidRPr="009E45F7">
        <w:rPr>
          <w:rFonts w:cstheme="minorHAnsi"/>
          <w:sz w:val="24"/>
          <w:szCs w:val="24"/>
        </w:rPr>
        <w:t>către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aceştia</w:t>
      </w:r>
      <w:proofErr w:type="spellEnd"/>
      <w:r w:rsidRPr="009E45F7">
        <w:rPr>
          <w:rFonts w:cstheme="minorHAnsi"/>
          <w:sz w:val="24"/>
          <w:szCs w:val="24"/>
        </w:rPr>
        <w:t xml:space="preserve">, care au </w:t>
      </w:r>
      <w:proofErr w:type="spellStart"/>
      <w:r w:rsidRPr="009E45F7">
        <w:rPr>
          <w:rFonts w:cstheme="minorHAnsi"/>
          <w:sz w:val="24"/>
          <w:szCs w:val="24"/>
        </w:rPr>
        <w:t>fost</w:t>
      </w:r>
      <w:proofErr w:type="spellEnd"/>
      <w:r w:rsidRPr="009E45F7">
        <w:rPr>
          <w:rFonts w:cstheme="minorHAnsi"/>
          <w:sz w:val="24"/>
          <w:szCs w:val="24"/>
        </w:rPr>
        <w:t xml:space="preserve"> certificate ca </w:t>
      </w:r>
      <w:proofErr w:type="spellStart"/>
      <w:r w:rsidRPr="009E45F7">
        <w:rPr>
          <w:rFonts w:cstheme="minorHAnsi"/>
          <w:sz w:val="24"/>
          <w:szCs w:val="24"/>
        </w:rPr>
        <w:t>eligibile</w:t>
      </w:r>
      <w:proofErr w:type="spellEnd"/>
      <w:r w:rsidRPr="009E45F7">
        <w:rPr>
          <w:rFonts w:cstheme="minorHAnsi"/>
          <w:sz w:val="24"/>
          <w:szCs w:val="24"/>
        </w:rPr>
        <w:t>.</w:t>
      </w:r>
    </w:p>
    <w:p w14:paraId="5AA4B563" w14:textId="77777777" w:rsidR="00377959" w:rsidRPr="009E45F7" w:rsidRDefault="00377959" w:rsidP="00377959">
      <w:pPr>
        <w:spacing w:after="0" w:line="276" w:lineRule="auto"/>
        <w:contextualSpacing/>
        <w:jc w:val="both"/>
        <w:rPr>
          <w:rFonts w:cstheme="minorHAnsi"/>
          <w:bCs/>
          <w:sz w:val="24"/>
          <w:szCs w:val="24"/>
        </w:rPr>
      </w:pPr>
    </w:p>
    <w:p w14:paraId="7BCF8BED" w14:textId="77777777" w:rsidR="00377959" w:rsidRPr="009E45F7" w:rsidRDefault="00925134" w:rsidP="00377959">
      <w:pPr>
        <w:spacing w:line="276" w:lineRule="auto"/>
        <w:jc w:val="both"/>
        <w:rPr>
          <w:rFonts w:cstheme="minorHAnsi"/>
          <w:bCs/>
          <w:sz w:val="24"/>
          <w:szCs w:val="24"/>
        </w:rPr>
      </w:pPr>
      <w:r w:rsidRPr="009E45F7">
        <w:rPr>
          <w:rFonts w:cstheme="minorHAnsi"/>
          <w:b/>
          <w:sz w:val="24"/>
          <w:szCs w:val="24"/>
        </w:rPr>
        <w:t xml:space="preserve">Art. 7. </w:t>
      </w:r>
      <w:proofErr w:type="spellStart"/>
      <w:r w:rsidR="00377959" w:rsidRPr="009E45F7">
        <w:rPr>
          <w:rFonts w:cstheme="minorHAnsi"/>
          <w:b/>
          <w:sz w:val="24"/>
          <w:szCs w:val="24"/>
        </w:rPr>
        <w:t>Obligaţiile</w:t>
      </w:r>
      <w:proofErr w:type="spellEnd"/>
      <w:r w:rsidR="00377959" w:rsidRPr="009E45F7">
        <w:rPr>
          <w:rFonts w:cstheme="minorHAnsi"/>
          <w:b/>
          <w:sz w:val="24"/>
          <w:szCs w:val="24"/>
        </w:rPr>
        <w:t xml:space="preserve"> </w:t>
      </w:r>
      <w:proofErr w:type="spellStart"/>
      <w:r w:rsidR="00377959" w:rsidRPr="009E45F7">
        <w:rPr>
          <w:rFonts w:cstheme="minorHAnsi"/>
          <w:b/>
          <w:sz w:val="24"/>
          <w:szCs w:val="24"/>
        </w:rPr>
        <w:t>partenerilor</w:t>
      </w:r>
      <w:proofErr w:type="spellEnd"/>
    </w:p>
    <w:p w14:paraId="6437FD27" w14:textId="77777777" w:rsidR="00377959" w:rsidRPr="009E45F7" w:rsidRDefault="00175C25" w:rsidP="00377959">
      <w:pPr>
        <w:numPr>
          <w:ilvl w:val="0"/>
          <w:numId w:val="43"/>
        </w:numPr>
        <w:spacing w:after="0" w:line="276" w:lineRule="auto"/>
        <w:ind w:left="567" w:hanging="567"/>
        <w:contextualSpacing/>
        <w:jc w:val="both"/>
        <w:rPr>
          <w:rFonts w:cstheme="minorHAnsi"/>
          <w:bCs/>
          <w:sz w:val="24"/>
          <w:szCs w:val="24"/>
        </w:rPr>
      </w:pPr>
      <w:proofErr w:type="spellStart"/>
      <w:r w:rsidRPr="009E45F7">
        <w:rPr>
          <w:rFonts w:cstheme="minorHAnsi"/>
          <w:sz w:val="24"/>
          <w:szCs w:val="24"/>
        </w:rPr>
        <w:t>Partenerul</w:t>
      </w:r>
      <w:proofErr w:type="spellEnd"/>
      <w:r w:rsidRPr="009E45F7">
        <w:rPr>
          <w:rFonts w:cstheme="minorHAnsi"/>
          <w:sz w:val="24"/>
          <w:szCs w:val="24"/>
        </w:rPr>
        <w:t xml:space="preserve"> 1 </w:t>
      </w:r>
      <w:proofErr w:type="spellStart"/>
      <w:r w:rsidR="00377959" w:rsidRPr="009E45F7">
        <w:rPr>
          <w:rFonts w:cstheme="minorHAnsi"/>
          <w:sz w:val="24"/>
          <w:szCs w:val="24"/>
        </w:rPr>
        <w:t>va</w:t>
      </w:r>
      <w:proofErr w:type="spellEnd"/>
      <w:r w:rsidR="00377959" w:rsidRPr="009E45F7">
        <w:rPr>
          <w:rFonts w:cstheme="minorHAnsi"/>
          <w:sz w:val="24"/>
          <w:szCs w:val="24"/>
        </w:rPr>
        <w:t xml:space="preserve"> </w:t>
      </w:r>
      <w:proofErr w:type="spellStart"/>
      <w:r w:rsidR="00377959" w:rsidRPr="009E45F7">
        <w:rPr>
          <w:rFonts w:cstheme="minorHAnsi"/>
          <w:sz w:val="24"/>
          <w:szCs w:val="24"/>
        </w:rPr>
        <w:t>pregăti</w:t>
      </w:r>
      <w:proofErr w:type="spellEnd"/>
      <w:r w:rsidR="00377959"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Cererea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r w:rsidR="00377959" w:rsidRPr="009E45F7">
        <w:rPr>
          <w:rFonts w:cstheme="minorHAnsi"/>
          <w:sz w:val="24"/>
          <w:szCs w:val="24"/>
        </w:rPr>
        <w:t xml:space="preserve">de </w:t>
      </w:r>
      <w:proofErr w:type="spellStart"/>
      <w:r w:rsidR="00377959" w:rsidRPr="009E45F7">
        <w:rPr>
          <w:rFonts w:cstheme="minorHAnsi"/>
          <w:sz w:val="24"/>
          <w:szCs w:val="24"/>
        </w:rPr>
        <w:t>finanţare</w:t>
      </w:r>
      <w:proofErr w:type="spellEnd"/>
      <w:r w:rsidR="00377959" w:rsidRPr="009E45F7">
        <w:rPr>
          <w:rFonts w:cstheme="minorHAnsi"/>
          <w:sz w:val="24"/>
          <w:szCs w:val="24"/>
        </w:rPr>
        <w:t>.</w:t>
      </w:r>
    </w:p>
    <w:p w14:paraId="52F7BD53" w14:textId="77777777" w:rsidR="00377959" w:rsidRPr="009E45F7" w:rsidRDefault="00377959" w:rsidP="00377959">
      <w:pPr>
        <w:numPr>
          <w:ilvl w:val="0"/>
          <w:numId w:val="43"/>
        </w:numPr>
        <w:spacing w:after="0" w:line="276" w:lineRule="auto"/>
        <w:ind w:left="567" w:hanging="567"/>
        <w:contextualSpacing/>
        <w:jc w:val="both"/>
        <w:rPr>
          <w:rFonts w:cstheme="minorHAnsi"/>
          <w:bCs/>
          <w:sz w:val="24"/>
          <w:szCs w:val="24"/>
        </w:rPr>
      </w:pPr>
      <w:proofErr w:type="spellStart"/>
      <w:r w:rsidRPr="009E45F7">
        <w:rPr>
          <w:rFonts w:cstheme="minorHAnsi"/>
          <w:bCs/>
          <w:sz w:val="24"/>
          <w:szCs w:val="24"/>
        </w:rPr>
        <w:t>Partenerii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 se </w:t>
      </w:r>
      <w:proofErr w:type="spellStart"/>
      <w:r w:rsidRPr="009E45F7">
        <w:rPr>
          <w:rFonts w:cstheme="minorHAnsi"/>
          <w:bCs/>
          <w:sz w:val="24"/>
          <w:szCs w:val="24"/>
        </w:rPr>
        <w:t>vor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bCs/>
          <w:sz w:val="24"/>
          <w:szCs w:val="24"/>
        </w:rPr>
        <w:t>asigura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bCs/>
          <w:sz w:val="24"/>
          <w:szCs w:val="24"/>
        </w:rPr>
        <w:t>că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bCs/>
          <w:sz w:val="24"/>
          <w:szCs w:val="24"/>
        </w:rPr>
        <w:t>îndeplinesc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bCs/>
          <w:sz w:val="24"/>
          <w:szCs w:val="24"/>
        </w:rPr>
        <w:t>prevederile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 </w:t>
      </w:r>
      <w:proofErr w:type="spellStart"/>
      <w:r w:rsidR="00175C25" w:rsidRPr="009E45F7">
        <w:rPr>
          <w:rFonts w:cstheme="minorHAnsi"/>
          <w:bCs/>
          <w:sz w:val="24"/>
          <w:szCs w:val="24"/>
        </w:rPr>
        <w:t>aplicabile</w:t>
      </w:r>
      <w:proofErr w:type="spellEnd"/>
      <w:r w:rsidR="00175C25" w:rsidRPr="009E45F7">
        <w:rPr>
          <w:rFonts w:cstheme="minorHAnsi"/>
          <w:bCs/>
          <w:sz w:val="24"/>
          <w:szCs w:val="24"/>
        </w:rPr>
        <w:t xml:space="preserve"> ale </w:t>
      </w:r>
      <w:r w:rsidRPr="009E45F7">
        <w:rPr>
          <w:rFonts w:cstheme="minorHAnsi"/>
          <w:bCs/>
          <w:sz w:val="24"/>
          <w:szCs w:val="24"/>
        </w:rPr>
        <w:t>O</w:t>
      </w:r>
      <w:r w:rsidR="00175C25" w:rsidRPr="009E45F7">
        <w:rPr>
          <w:rFonts w:cstheme="minorHAnsi"/>
          <w:bCs/>
          <w:sz w:val="24"/>
          <w:szCs w:val="24"/>
        </w:rPr>
        <w:t>.</w:t>
      </w:r>
      <w:r w:rsidRPr="009E45F7">
        <w:rPr>
          <w:rFonts w:cstheme="minorHAnsi"/>
          <w:bCs/>
          <w:sz w:val="24"/>
          <w:szCs w:val="24"/>
        </w:rPr>
        <w:t>U</w:t>
      </w:r>
      <w:r w:rsidR="00175C25" w:rsidRPr="009E45F7">
        <w:rPr>
          <w:rFonts w:cstheme="minorHAnsi"/>
          <w:bCs/>
          <w:sz w:val="24"/>
          <w:szCs w:val="24"/>
        </w:rPr>
        <w:t>.</w:t>
      </w:r>
      <w:r w:rsidRPr="009E45F7">
        <w:rPr>
          <w:rFonts w:cstheme="minorHAnsi"/>
          <w:bCs/>
          <w:sz w:val="24"/>
          <w:szCs w:val="24"/>
        </w:rPr>
        <w:t>G</w:t>
      </w:r>
      <w:r w:rsidR="00175C25" w:rsidRPr="009E45F7">
        <w:rPr>
          <w:rFonts w:cstheme="minorHAnsi"/>
          <w:bCs/>
          <w:sz w:val="24"/>
          <w:szCs w:val="24"/>
        </w:rPr>
        <w:t>. nr.</w:t>
      </w:r>
      <w:r w:rsidRPr="009E45F7">
        <w:rPr>
          <w:rFonts w:cstheme="minorHAnsi"/>
          <w:bCs/>
          <w:sz w:val="24"/>
          <w:szCs w:val="24"/>
        </w:rPr>
        <w:t xml:space="preserve"> 101/2020 </w:t>
      </w:r>
      <w:proofErr w:type="spellStart"/>
      <w:r w:rsidRPr="009E45F7">
        <w:rPr>
          <w:rFonts w:cstheme="minorHAnsi"/>
          <w:bCs/>
          <w:sz w:val="24"/>
          <w:szCs w:val="24"/>
        </w:rPr>
        <w:t>privind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bCs/>
          <w:sz w:val="24"/>
          <w:szCs w:val="24"/>
        </w:rPr>
        <w:t>unele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bCs/>
          <w:sz w:val="24"/>
          <w:szCs w:val="24"/>
        </w:rPr>
        <w:t>măsuri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bCs/>
          <w:sz w:val="24"/>
          <w:szCs w:val="24"/>
        </w:rPr>
        <w:t>pentru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bCs/>
          <w:sz w:val="24"/>
          <w:szCs w:val="24"/>
        </w:rPr>
        <w:t>implementarea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 </w:t>
      </w:r>
      <w:proofErr w:type="spellStart"/>
      <w:r w:rsidR="007E53D6" w:rsidRPr="009E45F7">
        <w:rPr>
          <w:rFonts w:cstheme="minorHAnsi"/>
          <w:bCs/>
          <w:sz w:val="24"/>
          <w:szCs w:val="24"/>
        </w:rPr>
        <w:t>Proiect</w:t>
      </w:r>
      <w:r w:rsidRPr="009E45F7">
        <w:rPr>
          <w:rFonts w:cstheme="minorHAnsi"/>
          <w:bCs/>
          <w:sz w:val="24"/>
          <w:szCs w:val="24"/>
        </w:rPr>
        <w:t>elor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 cu </w:t>
      </w:r>
      <w:proofErr w:type="spellStart"/>
      <w:r w:rsidRPr="009E45F7">
        <w:rPr>
          <w:rFonts w:cstheme="minorHAnsi"/>
          <w:bCs/>
          <w:sz w:val="24"/>
          <w:szCs w:val="24"/>
        </w:rPr>
        <w:t>finanţare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 din </w:t>
      </w:r>
      <w:proofErr w:type="spellStart"/>
      <w:r w:rsidRPr="009E45F7">
        <w:rPr>
          <w:rFonts w:cstheme="minorHAnsi"/>
          <w:bCs/>
          <w:sz w:val="24"/>
          <w:szCs w:val="24"/>
        </w:rPr>
        <w:t>fonduri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bCs/>
          <w:sz w:val="24"/>
          <w:szCs w:val="24"/>
        </w:rPr>
        <w:t>europene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bCs/>
          <w:sz w:val="24"/>
          <w:szCs w:val="24"/>
        </w:rPr>
        <w:t>în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bCs/>
          <w:sz w:val="24"/>
          <w:szCs w:val="24"/>
        </w:rPr>
        <w:t>vederea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bCs/>
          <w:sz w:val="24"/>
          <w:szCs w:val="24"/>
        </w:rPr>
        <w:t>evitării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bCs/>
          <w:sz w:val="24"/>
          <w:szCs w:val="24"/>
        </w:rPr>
        <w:t>riscului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 de </w:t>
      </w:r>
      <w:proofErr w:type="spellStart"/>
      <w:r w:rsidRPr="009E45F7">
        <w:rPr>
          <w:rFonts w:cstheme="minorHAnsi"/>
          <w:bCs/>
          <w:sz w:val="24"/>
          <w:szCs w:val="24"/>
        </w:rPr>
        <w:t>dezangajare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bCs/>
          <w:sz w:val="24"/>
          <w:szCs w:val="24"/>
        </w:rPr>
        <w:t>pentru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bCs/>
          <w:sz w:val="24"/>
          <w:szCs w:val="24"/>
        </w:rPr>
        <w:t>perioada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 de </w:t>
      </w:r>
      <w:proofErr w:type="spellStart"/>
      <w:r w:rsidRPr="009E45F7">
        <w:rPr>
          <w:rFonts w:cstheme="minorHAnsi"/>
          <w:bCs/>
          <w:sz w:val="24"/>
          <w:szCs w:val="24"/>
        </w:rPr>
        <w:t>programare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 2014-2020</w:t>
      </w:r>
      <w:r w:rsidR="00175C25" w:rsidRPr="009E45F7">
        <w:rPr>
          <w:rFonts w:cstheme="minorHAnsi"/>
          <w:bCs/>
          <w:sz w:val="24"/>
          <w:szCs w:val="24"/>
        </w:rPr>
        <w:t>.</w:t>
      </w:r>
      <w:r w:rsidRPr="009E45F7">
        <w:rPr>
          <w:rFonts w:cstheme="minorHAnsi"/>
          <w:bCs/>
          <w:sz w:val="24"/>
          <w:szCs w:val="24"/>
        </w:rPr>
        <w:t xml:space="preserve"> </w:t>
      </w:r>
    </w:p>
    <w:p w14:paraId="0526F22C" w14:textId="77777777" w:rsidR="00377959" w:rsidRPr="009E45F7" w:rsidRDefault="00E97F09" w:rsidP="00377959">
      <w:pPr>
        <w:numPr>
          <w:ilvl w:val="0"/>
          <w:numId w:val="43"/>
        </w:numPr>
        <w:spacing w:after="0" w:line="276" w:lineRule="auto"/>
        <w:ind w:left="567" w:hanging="567"/>
        <w:contextualSpacing/>
        <w:jc w:val="both"/>
        <w:rPr>
          <w:rFonts w:cstheme="minorHAnsi"/>
          <w:bCs/>
          <w:sz w:val="24"/>
          <w:szCs w:val="24"/>
        </w:rPr>
      </w:pPr>
      <w:proofErr w:type="spellStart"/>
      <w:r w:rsidRPr="009E45F7">
        <w:rPr>
          <w:rFonts w:cstheme="minorHAnsi"/>
          <w:sz w:val="24"/>
          <w:szCs w:val="24"/>
        </w:rPr>
        <w:t>Fiecare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partener</w:t>
      </w:r>
      <w:proofErr w:type="spellEnd"/>
      <w:r w:rsidR="00175C25" w:rsidRPr="009E45F7">
        <w:rPr>
          <w:rFonts w:cstheme="minorHAnsi"/>
          <w:sz w:val="24"/>
          <w:szCs w:val="24"/>
        </w:rPr>
        <w:t xml:space="preserve"> </w:t>
      </w:r>
      <w:proofErr w:type="spellStart"/>
      <w:r w:rsidR="00377959" w:rsidRPr="009E45F7">
        <w:rPr>
          <w:rFonts w:cstheme="minorHAnsi"/>
          <w:sz w:val="24"/>
          <w:szCs w:val="24"/>
        </w:rPr>
        <w:t>este</w:t>
      </w:r>
      <w:proofErr w:type="spellEnd"/>
      <w:r w:rsidR="00377959" w:rsidRPr="009E45F7">
        <w:rPr>
          <w:rFonts w:cstheme="minorHAnsi"/>
          <w:sz w:val="24"/>
          <w:szCs w:val="24"/>
        </w:rPr>
        <w:t xml:space="preserve"> </w:t>
      </w:r>
      <w:proofErr w:type="spellStart"/>
      <w:r w:rsidR="00377959" w:rsidRPr="009E45F7">
        <w:rPr>
          <w:rFonts w:cstheme="minorHAnsi"/>
          <w:sz w:val="24"/>
          <w:szCs w:val="24"/>
        </w:rPr>
        <w:t>obligat</w:t>
      </w:r>
      <w:proofErr w:type="spellEnd"/>
      <w:r w:rsidR="00377959" w:rsidRPr="009E45F7">
        <w:rPr>
          <w:rFonts w:cstheme="minorHAnsi"/>
          <w:sz w:val="24"/>
          <w:szCs w:val="24"/>
        </w:rPr>
        <w:t xml:space="preserve"> </w:t>
      </w:r>
      <w:proofErr w:type="spellStart"/>
      <w:r w:rsidR="00377959" w:rsidRPr="009E45F7">
        <w:rPr>
          <w:rFonts w:cstheme="minorHAnsi"/>
          <w:sz w:val="24"/>
          <w:szCs w:val="24"/>
        </w:rPr>
        <w:t>să</w:t>
      </w:r>
      <w:proofErr w:type="spellEnd"/>
      <w:r w:rsidR="00377959" w:rsidRPr="009E45F7">
        <w:rPr>
          <w:rFonts w:cstheme="minorHAnsi"/>
          <w:sz w:val="24"/>
          <w:szCs w:val="24"/>
        </w:rPr>
        <w:t xml:space="preserve"> </w:t>
      </w:r>
      <w:proofErr w:type="spellStart"/>
      <w:r w:rsidR="00377959" w:rsidRPr="009E45F7">
        <w:rPr>
          <w:rFonts w:cstheme="minorHAnsi"/>
          <w:sz w:val="24"/>
          <w:szCs w:val="24"/>
        </w:rPr>
        <w:t>furnizeze</w:t>
      </w:r>
      <w:proofErr w:type="spellEnd"/>
      <w:r w:rsidR="00377959"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celuilalt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="00377959" w:rsidRPr="009E45F7">
        <w:rPr>
          <w:rFonts w:cstheme="minorHAnsi"/>
          <w:sz w:val="24"/>
          <w:szCs w:val="24"/>
        </w:rPr>
        <w:t>orice</w:t>
      </w:r>
      <w:proofErr w:type="spellEnd"/>
      <w:r w:rsidR="00377959" w:rsidRPr="009E45F7">
        <w:rPr>
          <w:rFonts w:cstheme="minorHAnsi"/>
          <w:sz w:val="24"/>
          <w:szCs w:val="24"/>
        </w:rPr>
        <w:t xml:space="preserve"> </w:t>
      </w:r>
      <w:proofErr w:type="spellStart"/>
      <w:r w:rsidR="00377959" w:rsidRPr="009E45F7">
        <w:rPr>
          <w:rFonts w:cstheme="minorHAnsi"/>
          <w:sz w:val="24"/>
          <w:szCs w:val="24"/>
        </w:rPr>
        <w:t>informaţii</w:t>
      </w:r>
      <w:proofErr w:type="spellEnd"/>
      <w:r w:rsidR="00377959" w:rsidRPr="009E45F7">
        <w:rPr>
          <w:rFonts w:cstheme="minorHAnsi"/>
          <w:sz w:val="24"/>
          <w:szCs w:val="24"/>
        </w:rPr>
        <w:t xml:space="preserve"> de </w:t>
      </w:r>
      <w:proofErr w:type="spellStart"/>
      <w:r w:rsidR="00377959" w:rsidRPr="009E45F7">
        <w:rPr>
          <w:rFonts w:cstheme="minorHAnsi"/>
          <w:sz w:val="24"/>
          <w:szCs w:val="24"/>
        </w:rPr>
        <w:t>natură</w:t>
      </w:r>
      <w:proofErr w:type="spellEnd"/>
      <w:r w:rsidR="00377959" w:rsidRPr="009E45F7">
        <w:rPr>
          <w:rFonts w:cstheme="minorHAnsi"/>
          <w:sz w:val="24"/>
          <w:szCs w:val="24"/>
        </w:rPr>
        <w:t xml:space="preserve"> </w:t>
      </w:r>
      <w:proofErr w:type="spellStart"/>
      <w:r w:rsidR="00377959" w:rsidRPr="009E45F7">
        <w:rPr>
          <w:rFonts w:cstheme="minorHAnsi"/>
          <w:sz w:val="24"/>
          <w:szCs w:val="24"/>
        </w:rPr>
        <w:t>tehnică</w:t>
      </w:r>
      <w:proofErr w:type="spellEnd"/>
      <w:r w:rsidR="00377959" w:rsidRPr="009E45F7">
        <w:rPr>
          <w:rFonts w:cstheme="minorHAnsi"/>
          <w:sz w:val="24"/>
          <w:szCs w:val="24"/>
        </w:rPr>
        <w:t xml:space="preserve"> </w:t>
      </w:r>
      <w:proofErr w:type="spellStart"/>
      <w:r w:rsidR="00377959" w:rsidRPr="009E45F7">
        <w:rPr>
          <w:rFonts w:cstheme="minorHAnsi"/>
          <w:sz w:val="24"/>
          <w:szCs w:val="24"/>
        </w:rPr>
        <w:t>sau</w:t>
      </w:r>
      <w:proofErr w:type="spellEnd"/>
      <w:r w:rsidR="00377959" w:rsidRPr="009E45F7">
        <w:rPr>
          <w:rFonts w:cstheme="minorHAnsi"/>
          <w:sz w:val="24"/>
          <w:szCs w:val="24"/>
        </w:rPr>
        <w:t xml:space="preserve"> </w:t>
      </w:r>
      <w:proofErr w:type="spellStart"/>
      <w:r w:rsidR="00377959" w:rsidRPr="009E45F7">
        <w:rPr>
          <w:rFonts w:cstheme="minorHAnsi"/>
          <w:sz w:val="24"/>
          <w:szCs w:val="24"/>
        </w:rPr>
        <w:t>financiară</w:t>
      </w:r>
      <w:proofErr w:type="spellEnd"/>
      <w:r w:rsidR="00377959" w:rsidRPr="009E45F7">
        <w:rPr>
          <w:rFonts w:cstheme="minorHAnsi"/>
          <w:sz w:val="24"/>
          <w:szCs w:val="24"/>
        </w:rPr>
        <w:t xml:space="preserve"> legate de </w:t>
      </w:r>
      <w:proofErr w:type="spellStart"/>
      <w:r w:rsidR="007E53D6" w:rsidRPr="009E45F7">
        <w:rPr>
          <w:rFonts w:cstheme="minorHAnsi"/>
          <w:sz w:val="24"/>
          <w:szCs w:val="24"/>
        </w:rPr>
        <w:t>Proiect</w:t>
      </w:r>
      <w:proofErr w:type="spellEnd"/>
      <w:r w:rsidR="00377959" w:rsidRPr="009E45F7">
        <w:rPr>
          <w:rFonts w:cstheme="minorHAnsi"/>
          <w:sz w:val="24"/>
          <w:szCs w:val="24"/>
        </w:rPr>
        <w:t xml:space="preserve">, </w:t>
      </w:r>
      <w:proofErr w:type="gramStart"/>
      <w:r w:rsidR="00377959" w:rsidRPr="009E45F7">
        <w:rPr>
          <w:rFonts w:cstheme="minorHAnsi"/>
          <w:sz w:val="24"/>
          <w:szCs w:val="24"/>
        </w:rPr>
        <w:t xml:space="preserve">solicitate </w:t>
      </w:r>
      <w:r w:rsidRPr="009E45F7">
        <w:rPr>
          <w:rFonts w:cstheme="minorHAnsi"/>
          <w:sz w:val="24"/>
          <w:szCs w:val="24"/>
        </w:rPr>
        <w:t xml:space="preserve"> in</w:t>
      </w:r>
      <w:proofErr w:type="gram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relatia</w:t>
      </w:r>
      <w:proofErr w:type="spellEnd"/>
      <w:r w:rsidRPr="009E45F7">
        <w:rPr>
          <w:rFonts w:cstheme="minorHAnsi"/>
          <w:sz w:val="24"/>
          <w:szCs w:val="24"/>
        </w:rPr>
        <w:t xml:space="preserve"> cu </w:t>
      </w:r>
      <w:proofErr w:type="spellStart"/>
      <w:r w:rsidRPr="009E45F7">
        <w:rPr>
          <w:rFonts w:cstheme="minorHAnsi"/>
          <w:sz w:val="24"/>
          <w:szCs w:val="24"/>
        </w:rPr>
        <w:t>Autoritatea</w:t>
      </w:r>
      <w:proofErr w:type="spellEnd"/>
      <w:r w:rsidRPr="009E45F7">
        <w:rPr>
          <w:rFonts w:cstheme="minorHAnsi"/>
          <w:sz w:val="24"/>
          <w:szCs w:val="24"/>
        </w:rPr>
        <w:t xml:space="preserve"> de Management</w:t>
      </w:r>
      <w:r w:rsidR="00377959" w:rsidRPr="009E45F7">
        <w:rPr>
          <w:rFonts w:cstheme="minorHAnsi"/>
          <w:sz w:val="24"/>
          <w:szCs w:val="24"/>
        </w:rPr>
        <w:t xml:space="preserve">, </w:t>
      </w:r>
      <w:proofErr w:type="spellStart"/>
      <w:r w:rsidR="00377959" w:rsidRPr="009E45F7">
        <w:rPr>
          <w:rFonts w:cstheme="minorHAnsi"/>
          <w:sz w:val="24"/>
          <w:szCs w:val="24"/>
        </w:rPr>
        <w:t>Autoritatea</w:t>
      </w:r>
      <w:proofErr w:type="spellEnd"/>
      <w:r w:rsidR="00377959" w:rsidRPr="009E45F7">
        <w:rPr>
          <w:rFonts w:cstheme="minorHAnsi"/>
          <w:sz w:val="24"/>
          <w:szCs w:val="24"/>
        </w:rPr>
        <w:t xml:space="preserve"> de </w:t>
      </w:r>
      <w:proofErr w:type="spellStart"/>
      <w:r w:rsidR="00377959" w:rsidRPr="009E45F7">
        <w:rPr>
          <w:rFonts w:cstheme="minorHAnsi"/>
          <w:sz w:val="24"/>
          <w:szCs w:val="24"/>
        </w:rPr>
        <w:t>Certificare</w:t>
      </w:r>
      <w:proofErr w:type="spellEnd"/>
      <w:r w:rsidR="00377959" w:rsidRPr="009E45F7">
        <w:rPr>
          <w:rFonts w:cstheme="minorHAnsi"/>
          <w:sz w:val="24"/>
          <w:szCs w:val="24"/>
        </w:rPr>
        <w:t xml:space="preserve">, </w:t>
      </w:r>
      <w:proofErr w:type="spellStart"/>
      <w:r w:rsidR="00377959" w:rsidRPr="009E45F7">
        <w:rPr>
          <w:rFonts w:cstheme="minorHAnsi"/>
          <w:sz w:val="24"/>
          <w:szCs w:val="24"/>
        </w:rPr>
        <w:t>Autoritatea</w:t>
      </w:r>
      <w:proofErr w:type="spellEnd"/>
      <w:r w:rsidR="00377959" w:rsidRPr="009E45F7">
        <w:rPr>
          <w:rFonts w:cstheme="minorHAnsi"/>
          <w:sz w:val="24"/>
          <w:szCs w:val="24"/>
        </w:rPr>
        <w:t xml:space="preserve"> de Audit, </w:t>
      </w:r>
      <w:proofErr w:type="spellStart"/>
      <w:r w:rsidR="00377959" w:rsidRPr="009E45F7">
        <w:rPr>
          <w:rFonts w:cstheme="minorHAnsi"/>
          <w:sz w:val="24"/>
          <w:szCs w:val="24"/>
        </w:rPr>
        <w:t>Comisia</w:t>
      </w:r>
      <w:proofErr w:type="spellEnd"/>
      <w:r w:rsidR="00377959" w:rsidRPr="009E45F7">
        <w:rPr>
          <w:rFonts w:cstheme="minorHAnsi"/>
          <w:sz w:val="24"/>
          <w:szCs w:val="24"/>
        </w:rPr>
        <w:t xml:space="preserve"> </w:t>
      </w:r>
      <w:proofErr w:type="spellStart"/>
      <w:r w:rsidR="00377959" w:rsidRPr="009E45F7">
        <w:rPr>
          <w:rFonts w:cstheme="minorHAnsi"/>
          <w:sz w:val="24"/>
          <w:szCs w:val="24"/>
        </w:rPr>
        <w:t>Europeană</w:t>
      </w:r>
      <w:proofErr w:type="spellEnd"/>
      <w:r w:rsidR="00377959" w:rsidRPr="009E45F7">
        <w:rPr>
          <w:rFonts w:cstheme="minorHAnsi"/>
          <w:sz w:val="24"/>
          <w:szCs w:val="24"/>
        </w:rPr>
        <w:t xml:space="preserve"> </w:t>
      </w:r>
      <w:proofErr w:type="spellStart"/>
      <w:r w:rsidR="00377959" w:rsidRPr="009E45F7">
        <w:rPr>
          <w:rFonts w:cstheme="minorHAnsi"/>
          <w:sz w:val="24"/>
          <w:szCs w:val="24"/>
        </w:rPr>
        <w:t>sau</w:t>
      </w:r>
      <w:proofErr w:type="spellEnd"/>
      <w:r w:rsidR="00377959" w:rsidRPr="009E45F7">
        <w:rPr>
          <w:rFonts w:cstheme="minorHAnsi"/>
          <w:sz w:val="24"/>
          <w:szCs w:val="24"/>
        </w:rPr>
        <w:t xml:space="preserve"> </w:t>
      </w:r>
      <w:proofErr w:type="spellStart"/>
      <w:r w:rsidR="00377959" w:rsidRPr="009E45F7">
        <w:rPr>
          <w:rFonts w:cstheme="minorHAnsi"/>
          <w:sz w:val="24"/>
          <w:szCs w:val="24"/>
        </w:rPr>
        <w:t>orice</w:t>
      </w:r>
      <w:proofErr w:type="spellEnd"/>
      <w:r w:rsidR="00377959" w:rsidRPr="009E45F7">
        <w:rPr>
          <w:rFonts w:cstheme="minorHAnsi"/>
          <w:sz w:val="24"/>
          <w:szCs w:val="24"/>
        </w:rPr>
        <w:t xml:space="preserve"> alt organism </w:t>
      </w:r>
      <w:proofErr w:type="spellStart"/>
      <w:r w:rsidR="00377959" w:rsidRPr="009E45F7">
        <w:rPr>
          <w:rFonts w:cstheme="minorHAnsi"/>
          <w:sz w:val="24"/>
          <w:szCs w:val="24"/>
        </w:rPr>
        <w:t>abilitat</w:t>
      </w:r>
      <w:proofErr w:type="spellEnd"/>
      <w:r w:rsidR="00377959" w:rsidRPr="009E45F7">
        <w:rPr>
          <w:rFonts w:cstheme="minorHAnsi"/>
          <w:sz w:val="24"/>
          <w:szCs w:val="24"/>
        </w:rPr>
        <w:t xml:space="preserve"> </w:t>
      </w:r>
      <w:proofErr w:type="spellStart"/>
      <w:r w:rsidR="00377959" w:rsidRPr="009E45F7">
        <w:rPr>
          <w:rFonts w:cstheme="minorHAnsi"/>
          <w:sz w:val="24"/>
          <w:szCs w:val="24"/>
        </w:rPr>
        <w:t>să</w:t>
      </w:r>
      <w:proofErr w:type="spellEnd"/>
      <w:r w:rsidR="00377959" w:rsidRPr="009E45F7">
        <w:rPr>
          <w:rFonts w:cstheme="minorHAnsi"/>
          <w:sz w:val="24"/>
          <w:szCs w:val="24"/>
        </w:rPr>
        <w:t xml:space="preserve"> </w:t>
      </w:r>
      <w:proofErr w:type="spellStart"/>
      <w:r w:rsidR="00377959" w:rsidRPr="009E45F7">
        <w:rPr>
          <w:rFonts w:cstheme="minorHAnsi"/>
          <w:sz w:val="24"/>
          <w:szCs w:val="24"/>
        </w:rPr>
        <w:t>verifice</w:t>
      </w:r>
      <w:proofErr w:type="spellEnd"/>
      <w:r w:rsidR="00377959" w:rsidRPr="009E45F7">
        <w:rPr>
          <w:rFonts w:cstheme="minorHAnsi"/>
          <w:sz w:val="24"/>
          <w:szCs w:val="24"/>
        </w:rPr>
        <w:t xml:space="preserve"> </w:t>
      </w:r>
      <w:proofErr w:type="spellStart"/>
      <w:r w:rsidR="00377959" w:rsidRPr="009E45F7">
        <w:rPr>
          <w:rFonts w:cstheme="minorHAnsi"/>
          <w:sz w:val="24"/>
          <w:szCs w:val="24"/>
        </w:rPr>
        <w:t>sau</w:t>
      </w:r>
      <w:proofErr w:type="spellEnd"/>
      <w:r w:rsidR="00377959" w:rsidRPr="009E45F7">
        <w:rPr>
          <w:rFonts w:cstheme="minorHAnsi"/>
          <w:sz w:val="24"/>
          <w:szCs w:val="24"/>
        </w:rPr>
        <w:t xml:space="preserve"> </w:t>
      </w:r>
      <w:proofErr w:type="spellStart"/>
      <w:r w:rsidR="00377959" w:rsidRPr="009E45F7">
        <w:rPr>
          <w:rFonts w:cstheme="minorHAnsi"/>
          <w:sz w:val="24"/>
          <w:szCs w:val="24"/>
        </w:rPr>
        <w:t>să</w:t>
      </w:r>
      <w:proofErr w:type="spellEnd"/>
      <w:r w:rsidR="00377959" w:rsidRPr="009E45F7">
        <w:rPr>
          <w:rFonts w:cstheme="minorHAnsi"/>
          <w:sz w:val="24"/>
          <w:szCs w:val="24"/>
        </w:rPr>
        <w:t xml:space="preserve"> </w:t>
      </w:r>
      <w:proofErr w:type="spellStart"/>
      <w:r w:rsidR="00377959" w:rsidRPr="009E45F7">
        <w:rPr>
          <w:rFonts w:cstheme="minorHAnsi"/>
          <w:sz w:val="24"/>
          <w:szCs w:val="24"/>
        </w:rPr>
        <w:t>realizeze</w:t>
      </w:r>
      <w:proofErr w:type="spellEnd"/>
      <w:r w:rsidR="00377959" w:rsidRPr="009E45F7">
        <w:rPr>
          <w:rFonts w:cstheme="minorHAnsi"/>
          <w:sz w:val="24"/>
          <w:szCs w:val="24"/>
        </w:rPr>
        <w:t xml:space="preserve"> </w:t>
      </w:r>
      <w:proofErr w:type="spellStart"/>
      <w:r w:rsidR="00377959" w:rsidRPr="009E45F7">
        <w:rPr>
          <w:rFonts w:cstheme="minorHAnsi"/>
          <w:sz w:val="24"/>
          <w:szCs w:val="24"/>
        </w:rPr>
        <w:t>auditul</w:t>
      </w:r>
      <w:proofErr w:type="spellEnd"/>
      <w:r w:rsidR="00377959" w:rsidRPr="009E45F7">
        <w:rPr>
          <w:rFonts w:cstheme="minorHAnsi"/>
          <w:sz w:val="24"/>
          <w:szCs w:val="24"/>
        </w:rPr>
        <w:t xml:space="preserve"> </w:t>
      </w:r>
      <w:proofErr w:type="spellStart"/>
      <w:r w:rsidR="00377959" w:rsidRPr="009E45F7">
        <w:rPr>
          <w:rFonts w:cstheme="minorHAnsi"/>
          <w:sz w:val="24"/>
          <w:szCs w:val="24"/>
        </w:rPr>
        <w:t>asupra</w:t>
      </w:r>
      <w:proofErr w:type="spellEnd"/>
      <w:r w:rsidR="00377959" w:rsidRPr="009E45F7">
        <w:rPr>
          <w:rFonts w:cstheme="minorHAnsi"/>
          <w:sz w:val="24"/>
          <w:szCs w:val="24"/>
        </w:rPr>
        <w:t xml:space="preserve"> </w:t>
      </w:r>
      <w:proofErr w:type="spellStart"/>
      <w:r w:rsidR="00377959" w:rsidRPr="009E45F7">
        <w:rPr>
          <w:rFonts w:cstheme="minorHAnsi"/>
          <w:sz w:val="24"/>
          <w:szCs w:val="24"/>
        </w:rPr>
        <w:t>modului</w:t>
      </w:r>
      <w:proofErr w:type="spellEnd"/>
      <w:r w:rsidR="00377959" w:rsidRPr="009E45F7">
        <w:rPr>
          <w:rFonts w:cstheme="minorHAnsi"/>
          <w:sz w:val="24"/>
          <w:szCs w:val="24"/>
        </w:rPr>
        <w:t xml:space="preserve"> de </w:t>
      </w:r>
      <w:proofErr w:type="spellStart"/>
      <w:r w:rsidR="00377959" w:rsidRPr="009E45F7">
        <w:rPr>
          <w:rFonts w:cstheme="minorHAnsi"/>
          <w:sz w:val="24"/>
          <w:szCs w:val="24"/>
        </w:rPr>
        <w:t>implementare</w:t>
      </w:r>
      <w:proofErr w:type="spellEnd"/>
      <w:r w:rsidR="00377959" w:rsidRPr="009E45F7">
        <w:rPr>
          <w:rFonts w:cstheme="minorHAnsi"/>
          <w:sz w:val="24"/>
          <w:szCs w:val="24"/>
        </w:rPr>
        <w:t xml:space="preserve"> a </w:t>
      </w:r>
      <w:proofErr w:type="spellStart"/>
      <w:r w:rsidR="007E53D6" w:rsidRPr="009E45F7">
        <w:rPr>
          <w:rFonts w:cstheme="minorHAnsi"/>
          <w:sz w:val="24"/>
          <w:szCs w:val="24"/>
        </w:rPr>
        <w:t>Proiect</w:t>
      </w:r>
      <w:r w:rsidR="00377959" w:rsidRPr="009E45F7">
        <w:rPr>
          <w:rFonts w:cstheme="minorHAnsi"/>
          <w:sz w:val="24"/>
          <w:szCs w:val="24"/>
        </w:rPr>
        <w:t>elor</w:t>
      </w:r>
      <w:proofErr w:type="spellEnd"/>
      <w:r w:rsidR="00377959" w:rsidRPr="009E45F7">
        <w:rPr>
          <w:rFonts w:cstheme="minorHAnsi"/>
          <w:sz w:val="24"/>
          <w:szCs w:val="24"/>
        </w:rPr>
        <w:t xml:space="preserve"> </w:t>
      </w:r>
      <w:proofErr w:type="spellStart"/>
      <w:r w:rsidR="00377959" w:rsidRPr="009E45F7">
        <w:rPr>
          <w:rFonts w:cstheme="minorHAnsi"/>
          <w:sz w:val="24"/>
          <w:szCs w:val="24"/>
        </w:rPr>
        <w:t>cofinanţate</w:t>
      </w:r>
      <w:proofErr w:type="spellEnd"/>
      <w:r w:rsidR="00377959" w:rsidRPr="009E45F7">
        <w:rPr>
          <w:rFonts w:cstheme="minorHAnsi"/>
          <w:sz w:val="24"/>
          <w:szCs w:val="24"/>
        </w:rPr>
        <w:t xml:space="preserve"> din </w:t>
      </w:r>
      <w:proofErr w:type="spellStart"/>
      <w:r w:rsidR="00377959" w:rsidRPr="009E45F7">
        <w:rPr>
          <w:rFonts w:cstheme="minorHAnsi"/>
          <w:sz w:val="24"/>
          <w:szCs w:val="24"/>
        </w:rPr>
        <w:t>instrumente</w:t>
      </w:r>
      <w:proofErr w:type="spellEnd"/>
      <w:r w:rsidR="00377959" w:rsidRPr="009E45F7">
        <w:rPr>
          <w:rFonts w:cstheme="minorHAnsi"/>
          <w:sz w:val="24"/>
          <w:szCs w:val="24"/>
        </w:rPr>
        <w:t xml:space="preserve"> </w:t>
      </w:r>
      <w:proofErr w:type="spellStart"/>
      <w:r w:rsidR="00377959" w:rsidRPr="009E45F7">
        <w:rPr>
          <w:rFonts w:cstheme="minorHAnsi"/>
          <w:sz w:val="24"/>
          <w:szCs w:val="24"/>
        </w:rPr>
        <w:t>structurale</w:t>
      </w:r>
      <w:proofErr w:type="spellEnd"/>
      <w:r w:rsidR="00377959" w:rsidRPr="009E45F7">
        <w:rPr>
          <w:rFonts w:cstheme="minorHAnsi"/>
          <w:sz w:val="24"/>
          <w:szCs w:val="24"/>
        </w:rPr>
        <w:t xml:space="preserve"> </w:t>
      </w:r>
      <w:proofErr w:type="spellStart"/>
      <w:r w:rsidR="00377959" w:rsidRPr="009E45F7">
        <w:rPr>
          <w:rFonts w:cstheme="minorHAnsi"/>
          <w:sz w:val="24"/>
          <w:szCs w:val="24"/>
        </w:rPr>
        <w:t>și</w:t>
      </w:r>
      <w:proofErr w:type="spellEnd"/>
      <w:r w:rsidR="00377959" w:rsidRPr="009E45F7">
        <w:rPr>
          <w:rFonts w:cstheme="minorHAnsi"/>
          <w:sz w:val="24"/>
          <w:szCs w:val="24"/>
        </w:rPr>
        <w:t xml:space="preserve"> </w:t>
      </w:r>
      <w:proofErr w:type="spellStart"/>
      <w:r w:rsidR="00377959" w:rsidRPr="009E45F7">
        <w:rPr>
          <w:rFonts w:cstheme="minorHAnsi"/>
          <w:sz w:val="24"/>
          <w:szCs w:val="24"/>
        </w:rPr>
        <w:t>să</w:t>
      </w:r>
      <w:proofErr w:type="spellEnd"/>
      <w:r w:rsidR="00377959" w:rsidRPr="009E45F7">
        <w:rPr>
          <w:rFonts w:cstheme="minorHAnsi"/>
          <w:sz w:val="24"/>
          <w:szCs w:val="24"/>
        </w:rPr>
        <w:t xml:space="preserve"> </w:t>
      </w:r>
      <w:proofErr w:type="spellStart"/>
      <w:r w:rsidR="00377959" w:rsidRPr="009E45F7">
        <w:rPr>
          <w:rFonts w:cstheme="minorHAnsi"/>
          <w:sz w:val="24"/>
          <w:szCs w:val="24"/>
        </w:rPr>
        <w:t>asigure</w:t>
      </w:r>
      <w:proofErr w:type="spellEnd"/>
      <w:r w:rsidR="00377959" w:rsidRPr="009E45F7">
        <w:rPr>
          <w:rFonts w:cstheme="minorHAnsi"/>
          <w:sz w:val="24"/>
          <w:szCs w:val="24"/>
        </w:rPr>
        <w:t xml:space="preserve"> </w:t>
      </w:r>
      <w:proofErr w:type="spellStart"/>
      <w:r w:rsidR="00377959" w:rsidRPr="009E45F7">
        <w:rPr>
          <w:rFonts w:cstheme="minorHAnsi"/>
          <w:sz w:val="24"/>
          <w:szCs w:val="24"/>
        </w:rPr>
        <w:t>toate</w:t>
      </w:r>
      <w:proofErr w:type="spellEnd"/>
      <w:r w:rsidR="00377959" w:rsidRPr="009E45F7">
        <w:rPr>
          <w:rFonts w:cstheme="minorHAnsi"/>
          <w:sz w:val="24"/>
          <w:szCs w:val="24"/>
        </w:rPr>
        <w:t xml:space="preserve"> </w:t>
      </w:r>
      <w:proofErr w:type="spellStart"/>
      <w:r w:rsidR="00377959" w:rsidRPr="009E45F7">
        <w:rPr>
          <w:rFonts w:cstheme="minorHAnsi"/>
          <w:sz w:val="24"/>
          <w:szCs w:val="24"/>
        </w:rPr>
        <w:t>condițiile</w:t>
      </w:r>
      <w:proofErr w:type="spellEnd"/>
      <w:r w:rsidR="00377959" w:rsidRPr="009E45F7">
        <w:rPr>
          <w:rFonts w:cstheme="minorHAnsi"/>
          <w:sz w:val="24"/>
          <w:szCs w:val="24"/>
        </w:rPr>
        <w:t xml:space="preserve"> </w:t>
      </w:r>
      <w:proofErr w:type="spellStart"/>
      <w:r w:rsidR="00377959" w:rsidRPr="009E45F7">
        <w:rPr>
          <w:rFonts w:cstheme="minorHAnsi"/>
          <w:sz w:val="24"/>
          <w:szCs w:val="24"/>
        </w:rPr>
        <w:t>pentru</w:t>
      </w:r>
      <w:proofErr w:type="spellEnd"/>
      <w:r w:rsidR="00377959" w:rsidRPr="009E45F7">
        <w:rPr>
          <w:rFonts w:cstheme="minorHAnsi"/>
          <w:sz w:val="24"/>
          <w:szCs w:val="24"/>
        </w:rPr>
        <w:t xml:space="preserve"> </w:t>
      </w:r>
      <w:proofErr w:type="spellStart"/>
      <w:r w:rsidR="00377959" w:rsidRPr="009E45F7">
        <w:rPr>
          <w:rFonts w:cstheme="minorHAnsi"/>
          <w:sz w:val="24"/>
          <w:szCs w:val="24"/>
        </w:rPr>
        <w:t>efectuarea</w:t>
      </w:r>
      <w:proofErr w:type="spellEnd"/>
      <w:r w:rsidR="00377959" w:rsidRPr="009E45F7">
        <w:rPr>
          <w:rFonts w:cstheme="minorHAnsi"/>
          <w:sz w:val="24"/>
          <w:szCs w:val="24"/>
        </w:rPr>
        <w:t xml:space="preserve"> </w:t>
      </w:r>
      <w:proofErr w:type="spellStart"/>
      <w:r w:rsidR="00377959" w:rsidRPr="009E45F7">
        <w:rPr>
          <w:rFonts w:cstheme="minorHAnsi"/>
          <w:sz w:val="24"/>
          <w:szCs w:val="24"/>
        </w:rPr>
        <w:t>verificărilor</w:t>
      </w:r>
      <w:proofErr w:type="spellEnd"/>
      <w:r w:rsidR="00377959" w:rsidRPr="009E45F7">
        <w:rPr>
          <w:rFonts w:cstheme="minorHAnsi"/>
          <w:sz w:val="24"/>
          <w:szCs w:val="24"/>
        </w:rPr>
        <w:t xml:space="preserve"> la </w:t>
      </w:r>
      <w:proofErr w:type="spellStart"/>
      <w:r w:rsidR="00377959" w:rsidRPr="009E45F7">
        <w:rPr>
          <w:rFonts w:cstheme="minorHAnsi"/>
          <w:sz w:val="24"/>
          <w:szCs w:val="24"/>
        </w:rPr>
        <w:t>fața</w:t>
      </w:r>
      <w:proofErr w:type="spellEnd"/>
      <w:r w:rsidR="00377959" w:rsidRPr="009E45F7">
        <w:rPr>
          <w:rFonts w:cstheme="minorHAnsi"/>
          <w:sz w:val="24"/>
          <w:szCs w:val="24"/>
        </w:rPr>
        <w:t xml:space="preserve"> </w:t>
      </w:r>
      <w:proofErr w:type="spellStart"/>
      <w:r w:rsidR="00377959" w:rsidRPr="009E45F7">
        <w:rPr>
          <w:rFonts w:cstheme="minorHAnsi"/>
          <w:sz w:val="24"/>
          <w:szCs w:val="24"/>
        </w:rPr>
        <w:t>locului</w:t>
      </w:r>
      <w:proofErr w:type="spellEnd"/>
      <w:r w:rsidR="00377959" w:rsidRPr="009E45F7">
        <w:rPr>
          <w:rFonts w:cstheme="minorHAnsi"/>
          <w:sz w:val="24"/>
          <w:szCs w:val="24"/>
        </w:rPr>
        <w:t>.</w:t>
      </w:r>
    </w:p>
    <w:p w14:paraId="42252D5E" w14:textId="77777777" w:rsidR="00212DC7" w:rsidRPr="009E45F7" w:rsidRDefault="00377959" w:rsidP="00377959">
      <w:pPr>
        <w:numPr>
          <w:ilvl w:val="0"/>
          <w:numId w:val="43"/>
        </w:numPr>
        <w:spacing w:after="0" w:line="276" w:lineRule="auto"/>
        <w:ind w:left="567" w:hanging="567"/>
        <w:contextualSpacing/>
        <w:jc w:val="both"/>
        <w:rPr>
          <w:rFonts w:cstheme="minorHAnsi"/>
          <w:bCs/>
          <w:sz w:val="24"/>
          <w:szCs w:val="24"/>
        </w:rPr>
      </w:pPr>
      <w:proofErr w:type="spellStart"/>
      <w:r w:rsidRPr="009E45F7">
        <w:rPr>
          <w:rFonts w:cstheme="minorHAnsi"/>
          <w:bCs/>
          <w:sz w:val="24"/>
          <w:szCs w:val="24"/>
        </w:rPr>
        <w:t>Beneficiarul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bCs/>
          <w:sz w:val="24"/>
          <w:szCs w:val="24"/>
        </w:rPr>
        <w:t>va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bCs/>
          <w:sz w:val="24"/>
          <w:szCs w:val="24"/>
        </w:rPr>
        <w:t>elabora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bCs/>
          <w:sz w:val="24"/>
          <w:szCs w:val="24"/>
        </w:rPr>
        <w:t>și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bCs/>
          <w:sz w:val="24"/>
          <w:szCs w:val="24"/>
        </w:rPr>
        <w:t>semna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 </w:t>
      </w:r>
      <w:proofErr w:type="spellStart"/>
      <w:r w:rsidR="009522F7" w:rsidRPr="009E45F7">
        <w:rPr>
          <w:rFonts w:cstheme="minorHAnsi"/>
          <w:bCs/>
          <w:sz w:val="24"/>
          <w:szCs w:val="24"/>
        </w:rPr>
        <w:t>Cererea</w:t>
      </w:r>
      <w:proofErr w:type="spellEnd"/>
      <w:r w:rsidR="009522F7" w:rsidRPr="009E45F7">
        <w:rPr>
          <w:rFonts w:cstheme="minorHAnsi"/>
          <w:bCs/>
          <w:sz w:val="24"/>
          <w:szCs w:val="24"/>
        </w:rPr>
        <w:t xml:space="preserve"> </w:t>
      </w:r>
      <w:r w:rsidRPr="009E45F7">
        <w:rPr>
          <w:rFonts w:cstheme="minorHAnsi"/>
          <w:bCs/>
          <w:sz w:val="24"/>
          <w:szCs w:val="24"/>
        </w:rPr>
        <w:t xml:space="preserve">de </w:t>
      </w:r>
      <w:proofErr w:type="spellStart"/>
      <w:r w:rsidRPr="009E45F7">
        <w:rPr>
          <w:rFonts w:cstheme="minorHAnsi"/>
          <w:bCs/>
          <w:sz w:val="24"/>
          <w:szCs w:val="24"/>
        </w:rPr>
        <w:t>finanţare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bCs/>
          <w:sz w:val="24"/>
          <w:szCs w:val="24"/>
        </w:rPr>
        <w:t>și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 </w:t>
      </w:r>
      <w:proofErr w:type="spellStart"/>
      <w:r w:rsidR="009522F7" w:rsidRPr="009E45F7">
        <w:rPr>
          <w:rFonts w:cstheme="minorHAnsi"/>
          <w:bCs/>
          <w:sz w:val="24"/>
          <w:szCs w:val="24"/>
        </w:rPr>
        <w:t>Contractul</w:t>
      </w:r>
      <w:proofErr w:type="spellEnd"/>
      <w:r w:rsidR="009522F7" w:rsidRPr="009E45F7">
        <w:rPr>
          <w:rFonts w:cstheme="minorHAnsi"/>
          <w:bCs/>
          <w:sz w:val="24"/>
          <w:szCs w:val="24"/>
        </w:rPr>
        <w:t xml:space="preserve"> </w:t>
      </w:r>
      <w:r w:rsidRPr="009E45F7">
        <w:rPr>
          <w:rFonts w:cstheme="minorHAnsi"/>
          <w:bCs/>
          <w:sz w:val="24"/>
          <w:szCs w:val="24"/>
        </w:rPr>
        <w:t xml:space="preserve">de </w:t>
      </w:r>
      <w:proofErr w:type="spellStart"/>
      <w:r w:rsidRPr="009E45F7">
        <w:rPr>
          <w:rFonts w:cstheme="minorHAnsi"/>
          <w:bCs/>
          <w:sz w:val="24"/>
          <w:szCs w:val="24"/>
        </w:rPr>
        <w:t>finanţare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bCs/>
          <w:sz w:val="24"/>
          <w:szCs w:val="24"/>
        </w:rPr>
        <w:t>și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bCs/>
          <w:sz w:val="24"/>
          <w:szCs w:val="24"/>
        </w:rPr>
        <w:t>Cererile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 de </w:t>
      </w:r>
      <w:proofErr w:type="spellStart"/>
      <w:r w:rsidR="00857AE3" w:rsidRPr="009E45F7">
        <w:rPr>
          <w:rFonts w:cstheme="minorHAnsi"/>
          <w:bCs/>
          <w:sz w:val="24"/>
          <w:szCs w:val="24"/>
        </w:rPr>
        <w:t>prefinantare</w:t>
      </w:r>
      <w:proofErr w:type="spellEnd"/>
      <w:r w:rsidR="00857AE3" w:rsidRPr="009E45F7">
        <w:rPr>
          <w:rFonts w:cstheme="minorHAnsi"/>
          <w:bCs/>
          <w:sz w:val="24"/>
          <w:szCs w:val="24"/>
        </w:rPr>
        <w:t>/</w:t>
      </w:r>
      <w:proofErr w:type="spellStart"/>
      <w:r w:rsidR="00857AE3" w:rsidRPr="009E45F7">
        <w:rPr>
          <w:rFonts w:cstheme="minorHAnsi"/>
          <w:bCs/>
          <w:sz w:val="24"/>
          <w:szCs w:val="24"/>
        </w:rPr>
        <w:t>rambursare</w:t>
      </w:r>
      <w:proofErr w:type="spellEnd"/>
      <w:r w:rsidR="00857AE3" w:rsidRPr="009E45F7">
        <w:rPr>
          <w:rFonts w:cstheme="minorHAnsi"/>
          <w:bCs/>
          <w:sz w:val="24"/>
          <w:szCs w:val="24"/>
        </w:rPr>
        <w:t>/</w:t>
      </w:r>
      <w:proofErr w:type="spellStart"/>
      <w:r w:rsidR="00857AE3" w:rsidRPr="009E45F7">
        <w:rPr>
          <w:rFonts w:cstheme="minorHAnsi"/>
          <w:bCs/>
          <w:sz w:val="24"/>
          <w:szCs w:val="24"/>
        </w:rPr>
        <w:t>plata</w:t>
      </w:r>
      <w:proofErr w:type="spellEnd"/>
      <w:r w:rsidR="00413FD7" w:rsidRPr="009E45F7">
        <w:rPr>
          <w:rFonts w:cstheme="minorHAnsi"/>
          <w:bCs/>
          <w:sz w:val="24"/>
          <w:szCs w:val="24"/>
        </w:rPr>
        <w:t xml:space="preserve">, </w:t>
      </w:r>
      <w:proofErr w:type="spellStart"/>
      <w:r w:rsidR="00413FD7" w:rsidRPr="009E45F7">
        <w:rPr>
          <w:rFonts w:cstheme="minorHAnsi"/>
          <w:bCs/>
          <w:sz w:val="24"/>
          <w:szCs w:val="24"/>
        </w:rPr>
        <w:t>dupa</w:t>
      </w:r>
      <w:proofErr w:type="spellEnd"/>
      <w:r w:rsidR="00413FD7" w:rsidRPr="009E45F7">
        <w:rPr>
          <w:rFonts w:cstheme="minorHAnsi"/>
          <w:bCs/>
          <w:sz w:val="24"/>
          <w:szCs w:val="24"/>
        </w:rPr>
        <w:t xml:space="preserve"> </w:t>
      </w:r>
      <w:proofErr w:type="spellStart"/>
      <w:r w:rsidR="00413FD7" w:rsidRPr="009E45F7">
        <w:rPr>
          <w:rFonts w:cstheme="minorHAnsi"/>
          <w:bCs/>
          <w:sz w:val="24"/>
          <w:szCs w:val="24"/>
        </w:rPr>
        <w:t>caz</w:t>
      </w:r>
      <w:proofErr w:type="spellEnd"/>
      <w:r w:rsidR="00212DC7" w:rsidRPr="009E45F7">
        <w:rPr>
          <w:rFonts w:cstheme="minorHAnsi"/>
          <w:bCs/>
          <w:sz w:val="24"/>
          <w:szCs w:val="24"/>
        </w:rPr>
        <w:t>.</w:t>
      </w:r>
    </w:p>
    <w:p w14:paraId="274A4F82" w14:textId="77777777" w:rsidR="00377959" w:rsidRPr="009E45F7" w:rsidRDefault="00212DC7" w:rsidP="00377959">
      <w:pPr>
        <w:numPr>
          <w:ilvl w:val="0"/>
          <w:numId w:val="43"/>
        </w:numPr>
        <w:spacing w:after="0" w:line="276" w:lineRule="auto"/>
        <w:ind w:left="567" w:hanging="567"/>
        <w:contextualSpacing/>
        <w:jc w:val="both"/>
        <w:rPr>
          <w:rFonts w:cstheme="minorHAnsi"/>
          <w:bCs/>
          <w:sz w:val="24"/>
          <w:szCs w:val="24"/>
        </w:rPr>
      </w:pPr>
      <w:r w:rsidRPr="009E45F7" w:rsidDel="00212DC7">
        <w:rPr>
          <w:rFonts w:cstheme="minorHAnsi"/>
          <w:bCs/>
          <w:sz w:val="24"/>
          <w:szCs w:val="24"/>
        </w:rPr>
        <w:t xml:space="preserve"> </w:t>
      </w:r>
      <w:proofErr w:type="spellStart"/>
      <w:r w:rsidR="00377959" w:rsidRPr="009E45F7">
        <w:rPr>
          <w:rFonts w:cstheme="minorHAnsi"/>
          <w:bCs/>
          <w:sz w:val="24"/>
          <w:szCs w:val="24"/>
        </w:rPr>
        <w:t>Beneficiarul</w:t>
      </w:r>
      <w:proofErr w:type="spellEnd"/>
      <w:r w:rsidR="00377959" w:rsidRPr="009E45F7">
        <w:rPr>
          <w:rFonts w:cstheme="minorHAnsi"/>
          <w:bCs/>
          <w:sz w:val="24"/>
          <w:szCs w:val="24"/>
        </w:rPr>
        <w:t xml:space="preserve"> </w:t>
      </w:r>
      <w:proofErr w:type="spellStart"/>
      <w:r w:rsidR="00377959" w:rsidRPr="009E45F7">
        <w:rPr>
          <w:rFonts w:cstheme="minorHAnsi"/>
          <w:bCs/>
          <w:sz w:val="24"/>
          <w:szCs w:val="24"/>
        </w:rPr>
        <w:t>este</w:t>
      </w:r>
      <w:proofErr w:type="spellEnd"/>
      <w:r w:rsidR="00377959" w:rsidRPr="009E45F7">
        <w:rPr>
          <w:rFonts w:cstheme="minorHAnsi"/>
          <w:bCs/>
          <w:sz w:val="24"/>
          <w:szCs w:val="24"/>
        </w:rPr>
        <w:t xml:space="preserve"> </w:t>
      </w:r>
      <w:proofErr w:type="spellStart"/>
      <w:r w:rsidR="00377959" w:rsidRPr="009E45F7">
        <w:rPr>
          <w:rFonts w:cstheme="minorHAnsi"/>
          <w:bCs/>
          <w:sz w:val="24"/>
          <w:szCs w:val="24"/>
        </w:rPr>
        <w:t>responsabil</w:t>
      </w:r>
      <w:proofErr w:type="spellEnd"/>
      <w:r w:rsidR="00377959" w:rsidRPr="009E45F7">
        <w:rPr>
          <w:rFonts w:cstheme="minorHAnsi"/>
          <w:bCs/>
          <w:sz w:val="24"/>
          <w:szCs w:val="24"/>
        </w:rPr>
        <w:t xml:space="preserve"> de </w:t>
      </w:r>
      <w:proofErr w:type="spellStart"/>
      <w:r w:rsidR="00377959" w:rsidRPr="009E45F7">
        <w:rPr>
          <w:rFonts w:cstheme="minorHAnsi"/>
          <w:bCs/>
          <w:sz w:val="24"/>
          <w:szCs w:val="24"/>
        </w:rPr>
        <w:t>elaborarea</w:t>
      </w:r>
      <w:proofErr w:type="spellEnd"/>
      <w:r w:rsidR="00377959" w:rsidRPr="009E45F7">
        <w:rPr>
          <w:rFonts w:cstheme="minorHAnsi"/>
          <w:bCs/>
          <w:sz w:val="24"/>
          <w:szCs w:val="24"/>
        </w:rPr>
        <w:t xml:space="preserve"> </w:t>
      </w:r>
      <w:proofErr w:type="spellStart"/>
      <w:r w:rsidR="00377959" w:rsidRPr="009E45F7">
        <w:rPr>
          <w:rFonts w:cstheme="minorHAnsi"/>
          <w:bCs/>
          <w:sz w:val="24"/>
          <w:szCs w:val="24"/>
        </w:rPr>
        <w:t>rapoartelor</w:t>
      </w:r>
      <w:proofErr w:type="spellEnd"/>
      <w:r w:rsidR="00377959" w:rsidRPr="009E45F7">
        <w:rPr>
          <w:rFonts w:cstheme="minorHAnsi"/>
          <w:bCs/>
          <w:sz w:val="24"/>
          <w:szCs w:val="24"/>
        </w:rPr>
        <w:t xml:space="preserve"> de </w:t>
      </w:r>
      <w:proofErr w:type="spellStart"/>
      <w:r w:rsidR="00377959" w:rsidRPr="009E45F7">
        <w:rPr>
          <w:rFonts w:cstheme="minorHAnsi"/>
          <w:bCs/>
          <w:sz w:val="24"/>
          <w:szCs w:val="24"/>
        </w:rPr>
        <w:t>progres</w:t>
      </w:r>
      <w:proofErr w:type="spellEnd"/>
      <w:r w:rsidR="00377959" w:rsidRPr="009E45F7">
        <w:rPr>
          <w:rFonts w:cstheme="minorHAnsi"/>
          <w:bCs/>
          <w:sz w:val="24"/>
          <w:szCs w:val="24"/>
        </w:rPr>
        <w:t xml:space="preserve"> </w:t>
      </w:r>
      <w:proofErr w:type="spellStart"/>
      <w:r w:rsidR="00377959" w:rsidRPr="009E45F7">
        <w:rPr>
          <w:rFonts w:cstheme="minorHAnsi"/>
          <w:bCs/>
          <w:sz w:val="24"/>
          <w:szCs w:val="24"/>
        </w:rPr>
        <w:t>și</w:t>
      </w:r>
      <w:proofErr w:type="spellEnd"/>
      <w:r w:rsidR="00377959" w:rsidRPr="009E45F7">
        <w:rPr>
          <w:rFonts w:cstheme="minorHAnsi"/>
          <w:bCs/>
          <w:sz w:val="24"/>
          <w:szCs w:val="24"/>
        </w:rPr>
        <w:t xml:space="preserve"> a </w:t>
      </w:r>
      <w:proofErr w:type="spellStart"/>
      <w:r w:rsidR="00377959" w:rsidRPr="009E45F7">
        <w:rPr>
          <w:rFonts w:cstheme="minorHAnsi"/>
          <w:bCs/>
          <w:sz w:val="24"/>
          <w:szCs w:val="24"/>
        </w:rPr>
        <w:t>cererilor</w:t>
      </w:r>
      <w:proofErr w:type="spellEnd"/>
      <w:r w:rsidR="00377959" w:rsidRPr="009E45F7">
        <w:rPr>
          <w:rFonts w:cstheme="minorHAnsi"/>
          <w:bCs/>
          <w:sz w:val="24"/>
          <w:szCs w:val="24"/>
        </w:rPr>
        <w:t xml:space="preserve"> de </w:t>
      </w:r>
      <w:proofErr w:type="spellStart"/>
      <w:r w:rsidR="00377959" w:rsidRPr="009E45F7">
        <w:rPr>
          <w:rFonts w:cstheme="minorHAnsi"/>
          <w:bCs/>
          <w:sz w:val="24"/>
          <w:szCs w:val="24"/>
        </w:rPr>
        <w:t>prefinanțare</w:t>
      </w:r>
      <w:proofErr w:type="spellEnd"/>
      <w:r w:rsidR="00377959" w:rsidRPr="009E45F7">
        <w:rPr>
          <w:rFonts w:cstheme="minorHAnsi"/>
          <w:bCs/>
          <w:sz w:val="24"/>
          <w:szCs w:val="24"/>
        </w:rPr>
        <w:t>/</w:t>
      </w:r>
      <w:proofErr w:type="spellStart"/>
      <w:r w:rsidR="00377959" w:rsidRPr="009E45F7">
        <w:rPr>
          <w:rFonts w:cstheme="minorHAnsi"/>
          <w:bCs/>
          <w:sz w:val="24"/>
          <w:szCs w:val="24"/>
        </w:rPr>
        <w:t>rambursare</w:t>
      </w:r>
      <w:proofErr w:type="spellEnd"/>
      <w:r w:rsidRPr="009E45F7">
        <w:rPr>
          <w:rFonts w:cstheme="minorHAnsi"/>
          <w:bCs/>
          <w:sz w:val="24"/>
          <w:szCs w:val="24"/>
        </w:rPr>
        <w:t>/</w:t>
      </w:r>
      <w:proofErr w:type="spellStart"/>
      <w:r w:rsidRPr="009E45F7">
        <w:rPr>
          <w:rFonts w:cstheme="minorHAnsi"/>
          <w:bCs/>
          <w:sz w:val="24"/>
          <w:szCs w:val="24"/>
        </w:rPr>
        <w:t>plata</w:t>
      </w:r>
      <w:proofErr w:type="spellEnd"/>
      <w:r w:rsidR="00377959" w:rsidRPr="009E45F7">
        <w:rPr>
          <w:rFonts w:cstheme="minorHAnsi"/>
          <w:bCs/>
          <w:sz w:val="24"/>
          <w:szCs w:val="24"/>
        </w:rPr>
        <w:t xml:space="preserve"> </w:t>
      </w:r>
      <w:proofErr w:type="spellStart"/>
      <w:r w:rsidR="00377959" w:rsidRPr="009E45F7">
        <w:rPr>
          <w:rFonts w:cstheme="minorHAnsi"/>
          <w:bCs/>
          <w:sz w:val="24"/>
          <w:szCs w:val="24"/>
        </w:rPr>
        <w:t>și</w:t>
      </w:r>
      <w:proofErr w:type="spellEnd"/>
      <w:r w:rsidR="00377959" w:rsidRPr="009E45F7">
        <w:rPr>
          <w:rFonts w:cstheme="minorHAnsi"/>
          <w:bCs/>
          <w:sz w:val="24"/>
          <w:szCs w:val="24"/>
        </w:rPr>
        <w:t xml:space="preserve"> de </w:t>
      </w:r>
      <w:proofErr w:type="spellStart"/>
      <w:r w:rsidR="00377959" w:rsidRPr="009E45F7">
        <w:rPr>
          <w:rFonts w:cstheme="minorHAnsi"/>
          <w:bCs/>
          <w:sz w:val="24"/>
          <w:szCs w:val="24"/>
        </w:rPr>
        <w:t>verificarea</w:t>
      </w:r>
      <w:proofErr w:type="spellEnd"/>
      <w:r w:rsidR="00377959" w:rsidRPr="009E45F7">
        <w:rPr>
          <w:rFonts w:cstheme="minorHAnsi"/>
          <w:bCs/>
          <w:sz w:val="24"/>
          <w:szCs w:val="24"/>
        </w:rPr>
        <w:t xml:space="preserve"> </w:t>
      </w:r>
      <w:proofErr w:type="spellStart"/>
      <w:r w:rsidR="00377959" w:rsidRPr="009E45F7">
        <w:rPr>
          <w:rFonts w:cstheme="minorHAnsi"/>
          <w:bCs/>
          <w:sz w:val="24"/>
          <w:szCs w:val="24"/>
        </w:rPr>
        <w:t>cheltuielilor</w:t>
      </w:r>
      <w:proofErr w:type="spellEnd"/>
      <w:r w:rsidR="00377959" w:rsidRPr="009E45F7">
        <w:rPr>
          <w:rFonts w:cstheme="minorHAnsi"/>
          <w:bCs/>
          <w:sz w:val="24"/>
          <w:szCs w:val="24"/>
        </w:rPr>
        <w:t xml:space="preserve"> </w:t>
      </w:r>
      <w:proofErr w:type="spellStart"/>
      <w:r w:rsidR="00377959" w:rsidRPr="009E45F7">
        <w:rPr>
          <w:rFonts w:cstheme="minorHAnsi"/>
          <w:bCs/>
          <w:sz w:val="24"/>
          <w:szCs w:val="24"/>
        </w:rPr>
        <w:t>efectuate</w:t>
      </w:r>
      <w:proofErr w:type="spellEnd"/>
      <w:r w:rsidR="00377959" w:rsidRPr="009E45F7">
        <w:rPr>
          <w:rFonts w:cstheme="minorHAnsi"/>
          <w:bCs/>
          <w:sz w:val="24"/>
          <w:szCs w:val="24"/>
        </w:rPr>
        <w:t xml:space="preserve"> de </w:t>
      </w:r>
      <w:proofErr w:type="spellStart"/>
      <w:r w:rsidR="00377959" w:rsidRPr="009E45F7">
        <w:rPr>
          <w:rFonts w:cstheme="minorHAnsi"/>
          <w:bCs/>
          <w:sz w:val="24"/>
          <w:szCs w:val="24"/>
        </w:rPr>
        <w:t>către</w:t>
      </w:r>
      <w:proofErr w:type="spellEnd"/>
      <w:r w:rsidR="00377959" w:rsidRPr="009E45F7">
        <w:rPr>
          <w:rFonts w:cstheme="minorHAnsi"/>
          <w:bCs/>
          <w:sz w:val="24"/>
          <w:szCs w:val="24"/>
        </w:rPr>
        <w:t xml:space="preserve"> </w:t>
      </w:r>
      <w:proofErr w:type="spellStart"/>
      <w:r w:rsidR="00377959" w:rsidRPr="009E45F7">
        <w:rPr>
          <w:rFonts w:cstheme="minorHAnsi"/>
          <w:bCs/>
          <w:sz w:val="24"/>
          <w:szCs w:val="24"/>
        </w:rPr>
        <w:t>partener</w:t>
      </w:r>
      <w:proofErr w:type="spellEnd"/>
      <w:r w:rsidR="00377959" w:rsidRPr="009E45F7">
        <w:rPr>
          <w:rFonts w:cstheme="minorHAnsi"/>
          <w:bCs/>
          <w:sz w:val="24"/>
          <w:szCs w:val="24"/>
        </w:rPr>
        <w:t xml:space="preserve"> </w:t>
      </w:r>
      <w:proofErr w:type="spellStart"/>
      <w:r w:rsidR="00377959" w:rsidRPr="009E45F7">
        <w:rPr>
          <w:rFonts w:cstheme="minorHAnsi"/>
          <w:bCs/>
          <w:sz w:val="24"/>
          <w:szCs w:val="24"/>
        </w:rPr>
        <w:t>și</w:t>
      </w:r>
      <w:proofErr w:type="spellEnd"/>
      <w:r w:rsidR="00377959" w:rsidRPr="009E45F7">
        <w:rPr>
          <w:rFonts w:cstheme="minorHAnsi"/>
          <w:bCs/>
          <w:sz w:val="24"/>
          <w:szCs w:val="24"/>
        </w:rPr>
        <w:t xml:space="preserve"> a </w:t>
      </w:r>
      <w:proofErr w:type="spellStart"/>
      <w:r w:rsidR="00377959" w:rsidRPr="009E45F7">
        <w:rPr>
          <w:rFonts w:cstheme="minorHAnsi"/>
          <w:bCs/>
          <w:sz w:val="24"/>
          <w:szCs w:val="24"/>
        </w:rPr>
        <w:t>tuturor</w:t>
      </w:r>
      <w:proofErr w:type="spellEnd"/>
      <w:r w:rsidR="00377959" w:rsidRPr="009E45F7">
        <w:rPr>
          <w:rFonts w:cstheme="minorHAnsi"/>
          <w:bCs/>
          <w:sz w:val="24"/>
          <w:szCs w:val="24"/>
        </w:rPr>
        <w:t xml:space="preserve"> </w:t>
      </w:r>
      <w:proofErr w:type="spellStart"/>
      <w:r w:rsidR="00377959" w:rsidRPr="009E45F7">
        <w:rPr>
          <w:rFonts w:cstheme="minorHAnsi"/>
          <w:bCs/>
          <w:sz w:val="24"/>
          <w:szCs w:val="24"/>
        </w:rPr>
        <w:t>documentelor</w:t>
      </w:r>
      <w:proofErr w:type="spellEnd"/>
      <w:r w:rsidR="00377959" w:rsidRPr="009E45F7">
        <w:rPr>
          <w:rFonts w:cstheme="minorHAnsi"/>
          <w:bCs/>
          <w:sz w:val="24"/>
          <w:szCs w:val="24"/>
        </w:rPr>
        <w:t xml:space="preserve"> justificative </w:t>
      </w:r>
      <w:proofErr w:type="spellStart"/>
      <w:r w:rsidR="00377959" w:rsidRPr="009E45F7">
        <w:rPr>
          <w:rFonts w:cstheme="minorHAnsi"/>
          <w:bCs/>
          <w:sz w:val="24"/>
          <w:szCs w:val="24"/>
        </w:rPr>
        <w:t>întocmite</w:t>
      </w:r>
      <w:proofErr w:type="spellEnd"/>
      <w:r w:rsidR="00377959" w:rsidRPr="009E45F7">
        <w:rPr>
          <w:rFonts w:cstheme="minorHAnsi"/>
          <w:bCs/>
          <w:sz w:val="24"/>
          <w:szCs w:val="24"/>
        </w:rPr>
        <w:t xml:space="preserve"> de </w:t>
      </w:r>
      <w:proofErr w:type="spellStart"/>
      <w:r w:rsidR="00377959" w:rsidRPr="009E45F7">
        <w:rPr>
          <w:rFonts w:cstheme="minorHAnsi"/>
          <w:bCs/>
          <w:sz w:val="24"/>
          <w:szCs w:val="24"/>
        </w:rPr>
        <w:t>către</w:t>
      </w:r>
      <w:proofErr w:type="spellEnd"/>
      <w:r w:rsidR="00377959" w:rsidRPr="009E45F7">
        <w:rPr>
          <w:rFonts w:cstheme="minorHAnsi"/>
          <w:bCs/>
          <w:sz w:val="24"/>
          <w:szCs w:val="24"/>
        </w:rPr>
        <w:t xml:space="preserve"> </w:t>
      </w:r>
      <w:proofErr w:type="spellStart"/>
      <w:r w:rsidR="00377959" w:rsidRPr="009E45F7">
        <w:rPr>
          <w:rFonts w:cstheme="minorHAnsi"/>
          <w:bCs/>
          <w:sz w:val="24"/>
          <w:szCs w:val="24"/>
        </w:rPr>
        <w:t>aceștia</w:t>
      </w:r>
      <w:proofErr w:type="spellEnd"/>
      <w:r w:rsidR="00377959" w:rsidRPr="009E45F7">
        <w:rPr>
          <w:rFonts w:cstheme="minorHAnsi"/>
          <w:bCs/>
          <w:sz w:val="24"/>
          <w:szCs w:val="24"/>
        </w:rPr>
        <w:t>.</w:t>
      </w:r>
    </w:p>
    <w:p w14:paraId="68D8F854" w14:textId="77777777" w:rsidR="00377959" w:rsidRPr="009E45F7" w:rsidRDefault="00377959" w:rsidP="00377959">
      <w:pPr>
        <w:numPr>
          <w:ilvl w:val="0"/>
          <w:numId w:val="43"/>
        </w:numPr>
        <w:spacing w:after="0" w:line="276" w:lineRule="auto"/>
        <w:ind w:left="567" w:hanging="567"/>
        <w:contextualSpacing/>
        <w:jc w:val="both"/>
        <w:rPr>
          <w:rFonts w:cstheme="minorHAnsi"/>
          <w:bCs/>
          <w:sz w:val="24"/>
          <w:szCs w:val="24"/>
        </w:rPr>
      </w:pPr>
      <w:proofErr w:type="spellStart"/>
      <w:r w:rsidRPr="009E45F7">
        <w:rPr>
          <w:rFonts w:cstheme="minorHAnsi"/>
          <w:bCs/>
          <w:sz w:val="24"/>
          <w:szCs w:val="24"/>
        </w:rPr>
        <w:t>Beneficiarul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bCs/>
          <w:sz w:val="24"/>
          <w:szCs w:val="24"/>
        </w:rPr>
        <w:t>va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bCs/>
          <w:sz w:val="24"/>
          <w:szCs w:val="24"/>
        </w:rPr>
        <w:t>înainta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 AM </w:t>
      </w:r>
      <w:proofErr w:type="spellStart"/>
      <w:r w:rsidRPr="009E45F7">
        <w:rPr>
          <w:rFonts w:cstheme="minorHAnsi"/>
          <w:bCs/>
          <w:sz w:val="24"/>
          <w:szCs w:val="24"/>
        </w:rPr>
        <w:t>cererile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 de </w:t>
      </w:r>
      <w:proofErr w:type="spellStart"/>
      <w:r w:rsidR="00212DC7" w:rsidRPr="009E45F7">
        <w:rPr>
          <w:rFonts w:cstheme="minorHAnsi"/>
          <w:bCs/>
          <w:sz w:val="24"/>
          <w:szCs w:val="24"/>
        </w:rPr>
        <w:t>prefinantare</w:t>
      </w:r>
      <w:proofErr w:type="spellEnd"/>
      <w:r w:rsidR="00212DC7" w:rsidRPr="009E45F7">
        <w:rPr>
          <w:rFonts w:cstheme="minorHAnsi"/>
          <w:bCs/>
          <w:sz w:val="24"/>
          <w:szCs w:val="24"/>
        </w:rPr>
        <w:t>/</w:t>
      </w:r>
      <w:proofErr w:type="spellStart"/>
      <w:r w:rsidRPr="009E45F7">
        <w:rPr>
          <w:rFonts w:cstheme="minorHAnsi"/>
          <w:bCs/>
          <w:sz w:val="24"/>
          <w:szCs w:val="24"/>
        </w:rPr>
        <w:t>rambursare</w:t>
      </w:r>
      <w:proofErr w:type="spellEnd"/>
      <w:r w:rsidR="00212DC7" w:rsidRPr="009E45F7">
        <w:rPr>
          <w:rFonts w:cstheme="minorHAnsi"/>
          <w:bCs/>
          <w:sz w:val="24"/>
          <w:szCs w:val="24"/>
        </w:rPr>
        <w:t>/</w:t>
      </w:r>
      <w:proofErr w:type="spellStart"/>
      <w:r w:rsidR="00212DC7" w:rsidRPr="009E45F7">
        <w:rPr>
          <w:rFonts w:cstheme="minorHAnsi"/>
          <w:bCs/>
          <w:sz w:val="24"/>
          <w:szCs w:val="24"/>
        </w:rPr>
        <w:t>plata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, </w:t>
      </w:r>
      <w:proofErr w:type="spellStart"/>
      <w:r w:rsidRPr="009E45F7">
        <w:rPr>
          <w:rFonts w:cstheme="minorHAnsi"/>
          <w:bCs/>
          <w:sz w:val="24"/>
          <w:szCs w:val="24"/>
        </w:rPr>
        <w:t>împreună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 cu </w:t>
      </w:r>
      <w:proofErr w:type="spellStart"/>
      <w:r w:rsidRPr="009E45F7">
        <w:rPr>
          <w:rFonts w:cstheme="minorHAnsi"/>
          <w:bCs/>
          <w:sz w:val="24"/>
          <w:szCs w:val="24"/>
        </w:rPr>
        <w:t>documentele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 justificative, </w:t>
      </w:r>
      <w:proofErr w:type="spellStart"/>
      <w:r w:rsidRPr="009E45F7">
        <w:rPr>
          <w:rFonts w:cstheme="minorHAnsi"/>
          <w:bCs/>
          <w:sz w:val="24"/>
          <w:szCs w:val="24"/>
        </w:rPr>
        <w:t>rapoartele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 de </w:t>
      </w:r>
      <w:proofErr w:type="spellStart"/>
      <w:r w:rsidRPr="009E45F7">
        <w:rPr>
          <w:rFonts w:cstheme="minorHAnsi"/>
          <w:bCs/>
          <w:sz w:val="24"/>
          <w:szCs w:val="24"/>
        </w:rPr>
        <w:t>progres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 etc., conform </w:t>
      </w:r>
      <w:proofErr w:type="spellStart"/>
      <w:r w:rsidRPr="009E45F7">
        <w:rPr>
          <w:rFonts w:cstheme="minorHAnsi"/>
          <w:bCs/>
          <w:sz w:val="24"/>
          <w:szCs w:val="24"/>
        </w:rPr>
        <w:t>prevederilor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bCs/>
          <w:sz w:val="24"/>
          <w:szCs w:val="24"/>
        </w:rPr>
        <w:t>legale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bCs/>
          <w:sz w:val="24"/>
          <w:szCs w:val="24"/>
        </w:rPr>
        <w:t>incidente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bCs/>
          <w:sz w:val="24"/>
          <w:szCs w:val="24"/>
        </w:rPr>
        <w:t>și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 ale </w:t>
      </w:r>
      <w:proofErr w:type="spellStart"/>
      <w:r w:rsidRPr="009E45F7">
        <w:rPr>
          <w:rFonts w:cstheme="minorHAnsi"/>
          <w:bCs/>
          <w:sz w:val="24"/>
          <w:szCs w:val="24"/>
        </w:rPr>
        <w:t>contractului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 de </w:t>
      </w:r>
      <w:proofErr w:type="spellStart"/>
      <w:r w:rsidRPr="009E45F7">
        <w:rPr>
          <w:rFonts w:cstheme="minorHAnsi"/>
          <w:bCs/>
          <w:sz w:val="24"/>
          <w:szCs w:val="24"/>
        </w:rPr>
        <w:t>finanțare</w:t>
      </w:r>
      <w:proofErr w:type="spellEnd"/>
      <w:r w:rsidRPr="009E45F7">
        <w:rPr>
          <w:rFonts w:cstheme="minorHAnsi"/>
          <w:bCs/>
          <w:sz w:val="24"/>
          <w:szCs w:val="24"/>
        </w:rPr>
        <w:t>.</w:t>
      </w:r>
    </w:p>
    <w:p w14:paraId="66BBA101" w14:textId="77777777" w:rsidR="00377959" w:rsidRPr="009E45F7" w:rsidRDefault="00377959" w:rsidP="00377959">
      <w:pPr>
        <w:numPr>
          <w:ilvl w:val="0"/>
          <w:numId w:val="43"/>
        </w:numPr>
        <w:spacing w:after="0" w:line="276" w:lineRule="auto"/>
        <w:ind w:left="567" w:hanging="567"/>
        <w:contextualSpacing/>
        <w:jc w:val="both"/>
        <w:rPr>
          <w:rFonts w:cstheme="minorHAnsi"/>
          <w:bCs/>
          <w:sz w:val="24"/>
          <w:szCs w:val="24"/>
        </w:rPr>
      </w:pPr>
      <w:proofErr w:type="spellStart"/>
      <w:r w:rsidRPr="009E45F7">
        <w:rPr>
          <w:rFonts w:cstheme="minorHAnsi"/>
          <w:bCs/>
          <w:sz w:val="24"/>
          <w:szCs w:val="24"/>
        </w:rPr>
        <w:t>Beneficiarul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bCs/>
          <w:sz w:val="24"/>
          <w:szCs w:val="24"/>
        </w:rPr>
        <w:t>este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bCs/>
          <w:sz w:val="24"/>
          <w:szCs w:val="24"/>
        </w:rPr>
        <w:t>obligat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bCs/>
          <w:sz w:val="24"/>
          <w:szCs w:val="24"/>
        </w:rPr>
        <w:t>să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bCs/>
          <w:sz w:val="24"/>
          <w:szCs w:val="24"/>
        </w:rPr>
        <w:t>deschidă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bCs/>
          <w:sz w:val="24"/>
          <w:szCs w:val="24"/>
        </w:rPr>
        <w:t>conturi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bCs/>
          <w:sz w:val="24"/>
          <w:szCs w:val="24"/>
        </w:rPr>
        <w:t>bancare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 dedicate </w:t>
      </w:r>
      <w:proofErr w:type="spellStart"/>
      <w:r w:rsidR="007E53D6" w:rsidRPr="009E45F7">
        <w:rPr>
          <w:rFonts w:cstheme="minorHAnsi"/>
          <w:bCs/>
          <w:sz w:val="24"/>
          <w:szCs w:val="24"/>
        </w:rPr>
        <w:t>Proiect</w:t>
      </w:r>
      <w:r w:rsidRPr="009E45F7">
        <w:rPr>
          <w:rFonts w:cstheme="minorHAnsi"/>
          <w:bCs/>
          <w:sz w:val="24"/>
          <w:szCs w:val="24"/>
        </w:rPr>
        <w:t>ului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, </w:t>
      </w:r>
      <w:proofErr w:type="spellStart"/>
      <w:r w:rsidRPr="009E45F7">
        <w:rPr>
          <w:rFonts w:cstheme="minorHAnsi"/>
          <w:bCs/>
          <w:sz w:val="24"/>
          <w:szCs w:val="24"/>
        </w:rPr>
        <w:t>în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bCs/>
          <w:sz w:val="24"/>
          <w:szCs w:val="24"/>
        </w:rPr>
        <w:t>conformitate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 cu </w:t>
      </w:r>
      <w:proofErr w:type="spellStart"/>
      <w:r w:rsidRPr="009E45F7">
        <w:rPr>
          <w:rFonts w:cstheme="minorHAnsi"/>
          <w:bCs/>
          <w:sz w:val="24"/>
          <w:szCs w:val="24"/>
        </w:rPr>
        <w:t>prevederile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bCs/>
          <w:sz w:val="24"/>
          <w:szCs w:val="24"/>
        </w:rPr>
        <w:t>legale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bCs/>
          <w:sz w:val="24"/>
          <w:szCs w:val="24"/>
        </w:rPr>
        <w:t>în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bCs/>
          <w:sz w:val="24"/>
          <w:szCs w:val="24"/>
        </w:rPr>
        <w:t>materie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bCs/>
          <w:sz w:val="24"/>
          <w:szCs w:val="24"/>
        </w:rPr>
        <w:t>în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bCs/>
          <w:sz w:val="24"/>
          <w:szCs w:val="24"/>
        </w:rPr>
        <w:t>vigoare</w:t>
      </w:r>
      <w:proofErr w:type="spellEnd"/>
      <w:r w:rsidRPr="009E45F7">
        <w:rPr>
          <w:rFonts w:cstheme="minorHAnsi"/>
          <w:bCs/>
          <w:sz w:val="24"/>
          <w:szCs w:val="24"/>
        </w:rPr>
        <w:t>.</w:t>
      </w:r>
    </w:p>
    <w:p w14:paraId="471C922F" w14:textId="77777777" w:rsidR="00377959" w:rsidRPr="009E45F7" w:rsidRDefault="00377959" w:rsidP="00377959">
      <w:pPr>
        <w:numPr>
          <w:ilvl w:val="0"/>
          <w:numId w:val="43"/>
        </w:numPr>
        <w:spacing w:after="0" w:line="276" w:lineRule="auto"/>
        <w:ind w:left="567" w:hanging="567"/>
        <w:contextualSpacing/>
        <w:jc w:val="both"/>
        <w:rPr>
          <w:rFonts w:cstheme="minorHAnsi"/>
          <w:bCs/>
          <w:sz w:val="24"/>
          <w:szCs w:val="24"/>
        </w:rPr>
      </w:pPr>
      <w:proofErr w:type="spellStart"/>
      <w:r w:rsidRPr="009E45F7">
        <w:rPr>
          <w:rFonts w:cstheme="minorHAnsi"/>
          <w:bCs/>
          <w:sz w:val="24"/>
          <w:szCs w:val="24"/>
        </w:rPr>
        <w:t>Beneficiarul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bCs/>
          <w:sz w:val="24"/>
          <w:szCs w:val="24"/>
        </w:rPr>
        <w:t>este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bCs/>
          <w:sz w:val="24"/>
          <w:szCs w:val="24"/>
        </w:rPr>
        <w:t>obligat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bCs/>
          <w:sz w:val="24"/>
          <w:szCs w:val="24"/>
        </w:rPr>
        <w:t>să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bCs/>
          <w:sz w:val="24"/>
          <w:szCs w:val="24"/>
        </w:rPr>
        <w:t>țină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 o </w:t>
      </w:r>
      <w:proofErr w:type="spellStart"/>
      <w:r w:rsidRPr="009E45F7">
        <w:rPr>
          <w:rFonts w:cstheme="minorHAnsi"/>
          <w:bCs/>
          <w:sz w:val="24"/>
          <w:szCs w:val="24"/>
        </w:rPr>
        <w:t>evidență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bCs/>
          <w:sz w:val="24"/>
          <w:szCs w:val="24"/>
        </w:rPr>
        <w:t>contabilă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bCs/>
          <w:sz w:val="24"/>
          <w:szCs w:val="24"/>
        </w:rPr>
        <w:t>distinctă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 a </w:t>
      </w:r>
      <w:proofErr w:type="spellStart"/>
      <w:r w:rsidR="007E53D6" w:rsidRPr="009E45F7">
        <w:rPr>
          <w:rFonts w:cstheme="minorHAnsi"/>
          <w:bCs/>
          <w:sz w:val="24"/>
          <w:szCs w:val="24"/>
        </w:rPr>
        <w:t>Proiect</w:t>
      </w:r>
      <w:r w:rsidRPr="009E45F7">
        <w:rPr>
          <w:rFonts w:cstheme="minorHAnsi"/>
          <w:bCs/>
          <w:sz w:val="24"/>
          <w:szCs w:val="24"/>
        </w:rPr>
        <w:t>ului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, </w:t>
      </w:r>
      <w:proofErr w:type="spellStart"/>
      <w:r w:rsidRPr="009E45F7">
        <w:rPr>
          <w:rFonts w:cstheme="minorHAnsi"/>
          <w:bCs/>
          <w:sz w:val="24"/>
          <w:szCs w:val="24"/>
        </w:rPr>
        <w:t>utilizând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bCs/>
          <w:sz w:val="24"/>
          <w:szCs w:val="24"/>
        </w:rPr>
        <w:t>conturi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bCs/>
          <w:sz w:val="24"/>
          <w:szCs w:val="24"/>
        </w:rPr>
        <w:t>analitice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 dedicate </w:t>
      </w:r>
      <w:proofErr w:type="spellStart"/>
      <w:r w:rsidRPr="009E45F7">
        <w:rPr>
          <w:rFonts w:cstheme="minorHAnsi"/>
          <w:bCs/>
          <w:sz w:val="24"/>
          <w:szCs w:val="24"/>
        </w:rPr>
        <w:t>pentru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bCs/>
          <w:sz w:val="24"/>
          <w:szCs w:val="24"/>
        </w:rPr>
        <w:t>reflectarea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bCs/>
          <w:sz w:val="24"/>
          <w:szCs w:val="24"/>
        </w:rPr>
        <w:t>tuturor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bCs/>
          <w:sz w:val="24"/>
          <w:szCs w:val="24"/>
        </w:rPr>
        <w:t>operațiunilor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bCs/>
          <w:sz w:val="24"/>
          <w:szCs w:val="24"/>
        </w:rPr>
        <w:t>referitoare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 la </w:t>
      </w:r>
      <w:proofErr w:type="spellStart"/>
      <w:r w:rsidRPr="009E45F7">
        <w:rPr>
          <w:rFonts w:cstheme="minorHAnsi"/>
          <w:bCs/>
          <w:sz w:val="24"/>
          <w:szCs w:val="24"/>
        </w:rPr>
        <w:t>implementarea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 </w:t>
      </w:r>
      <w:proofErr w:type="spellStart"/>
      <w:r w:rsidR="007E53D6" w:rsidRPr="009E45F7">
        <w:rPr>
          <w:rFonts w:cstheme="minorHAnsi"/>
          <w:bCs/>
          <w:sz w:val="24"/>
          <w:szCs w:val="24"/>
        </w:rPr>
        <w:t>Proiect</w:t>
      </w:r>
      <w:r w:rsidRPr="009E45F7">
        <w:rPr>
          <w:rFonts w:cstheme="minorHAnsi"/>
          <w:bCs/>
          <w:sz w:val="24"/>
          <w:szCs w:val="24"/>
        </w:rPr>
        <w:t>ului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, </w:t>
      </w:r>
      <w:proofErr w:type="spellStart"/>
      <w:r w:rsidRPr="009E45F7">
        <w:rPr>
          <w:rFonts w:cstheme="minorHAnsi"/>
          <w:bCs/>
          <w:sz w:val="24"/>
          <w:szCs w:val="24"/>
        </w:rPr>
        <w:t>în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bCs/>
          <w:sz w:val="24"/>
          <w:szCs w:val="24"/>
        </w:rPr>
        <w:t>conformitate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 cu </w:t>
      </w:r>
      <w:proofErr w:type="spellStart"/>
      <w:r w:rsidRPr="009E45F7">
        <w:rPr>
          <w:rFonts w:cstheme="minorHAnsi"/>
          <w:bCs/>
          <w:sz w:val="24"/>
          <w:szCs w:val="24"/>
        </w:rPr>
        <w:t>dispozițiile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bCs/>
          <w:sz w:val="24"/>
          <w:szCs w:val="24"/>
        </w:rPr>
        <w:t>legale</w:t>
      </w:r>
      <w:proofErr w:type="spellEnd"/>
      <w:r w:rsidRPr="009E45F7">
        <w:rPr>
          <w:rFonts w:cstheme="minorHAnsi"/>
          <w:bCs/>
          <w:sz w:val="24"/>
          <w:szCs w:val="24"/>
        </w:rPr>
        <w:t>.</w:t>
      </w:r>
    </w:p>
    <w:p w14:paraId="2E20E15A" w14:textId="77777777" w:rsidR="00377959" w:rsidRPr="009E45F7" w:rsidRDefault="00377959" w:rsidP="00377959">
      <w:pPr>
        <w:numPr>
          <w:ilvl w:val="0"/>
          <w:numId w:val="43"/>
        </w:numPr>
        <w:spacing w:after="0" w:line="276" w:lineRule="auto"/>
        <w:ind w:left="567" w:hanging="567"/>
        <w:contextualSpacing/>
        <w:jc w:val="both"/>
        <w:rPr>
          <w:rFonts w:cstheme="minorHAnsi"/>
          <w:bCs/>
          <w:sz w:val="24"/>
          <w:szCs w:val="24"/>
        </w:rPr>
      </w:pPr>
      <w:proofErr w:type="spellStart"/>
      <w:r w:rsidRPr="009E45F7">
        <w:rPr>
          <w:rFonts w:cstheme="minorHAnsi"/>
          <w:bCs/>
          <w:sz w:val="24"/>
          <w:szCs w:val="24"/>
        </w:rPr>
        <w:lastRenderedPageBreak/>
        <w:t>Partenerii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 se </w:t>
      </w:r>
      <w:proofErr w:type="spellStart"/>
      <w:r w:rsidRPr="009E45F7">
        <w:rPr>
          <w:rFonts w:cstheme="minorHAnsi"/>
          <w:bCs/>
          <w:sz w:val="24"/>
          <w:szCs w:val="24"/>
        </w:rPr>
        <w:t>vor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 consulta cu </w:t>
      </w:r>
      <w:proofErr w:type="spellStart"/>
      <w:r w:rsidRPr="009E45F7">
        <w:rPr>
          <w:rFonts w:cstheme="minorHAnsi"/>
          <w:bCs/>
          <w:sz w:val="24"/>
          <w:szCs w:val="24"/>
        </w:rPr>
        <w:t>regularitate</w:t>
      </w:r>
      <w:proofErr w:type="spellEnd"/>
      <w:r w:rsidRPr="009E45F7">
        <w:rPr>
          <w:rFonts w:cstheme="minorHAnsi"/>
          <w:bCs/>
          <w:sz w:val="24"/>
          <w:szCs w:val="24"/>
        </w:rPr>
        <w:t>,</w:t>
      </w:r>
      <w:r w:rsidR="009522F7" w:rsidRPr="009E45F7">
        <w:rPr>
          <w:rFonts w:cstheme="minorHAnsi"/>
          <w:bCs/>
          <w:sz w:val="24"/>
          <w:szCs w:val="24"/>
        </w:rPr>
        <w:t xml:space="preserve"> </w:t>
      </w:r>
      <w:proofErr w:type="spellStart"/>
      <w:r w:rsidR="009522F7" w:rsidRPr="009E45F7">
        <w:rPr>
          <w:rFonts w:cstheme="minorHAnsi"/>
          <w:bCs/>
          <w:sz w:val="24"/>
          <w:szCs w:val="24"/>
        </w:rPr>
        <w:t>fiecare</w:t>
      </w:r>
      <w:proofErr w:type="spellEnd"/>
      <w:r w:rsidR="009522F7" w:rsidRPr="009E45F7">
        <w:rPr>
          <w:rFonts w:cstheme="minorHAnsi"/>
          <w:bCs/>
          <w:sz w:val="24"/>
          <w:szCs w:val="24"/>
        </w:rPr>
        <w:t xml:space="preserve"> </w:t>
      </w:r>
      <w:proofErr w:type="spellStart"/>
      <w:r w:rsidR="009522F7" w:rsidRPr="009E45F7">
        <w:rPr>
          <w:rFonts w:cstheme="minorHAnsi"/>
          <w:bCs/>
          <w:sz w:val="24"/>
          <w:szCs w:val="24"/>
        </w:rPr>
        <w:t>avand</w:t>
      </w:r>
      <w:proofErr w:type="spellEnd"/>
      <w:r w:rsidR="009522F7" w:rsidRPr="009E45F7">
        <w:rPr>
          <w:rFonts w:cstheme="minorHAnsi"/>
          <w:bCs/>
          <w:sz w:val="24"/>
          <w:szCs w:val="24"/>
        </w:rPr>
        <w:t xml:space="preserve"> </w:t>
      </w:r>
      <w:proofErr w:type="spellStart"/>
      <w:r w:rsidR="009522F7" w:rsidRPr="009E45F7">
        <w:rPr>
          <w:rFonts w:cstheme="minorHAnsi"/>
          <w:bCs/>
          <w:sz w:val="24"/>
          <w:szCs w:val="24"/>
        </w:rPr>
        <w:t>obligatia</w:t>
      </w:r>
      <w:proofErr w:type="spellEnd"/>
      <w:r w:rsidR="009522F7" w:rsidRPr="009E45F7">
        <w:rPr>
          <w:rFonts w:cstheme="minorHAnsi"/>
          <w:bCs/>
          <w:sz w:val="24"/>
          <w:szCs w:val="24"/>
        </w:rPr>
        <w:t xml:space="preserve"> de a</w:t>
      </w:r>
      <w:r w:rsidR="00423E22" w:rsidRPr="009E45F7">
        <w:rPr>
          <w:rFonts w:cstheme="minorHAnsi"/>
          <w:bCs/>
          <w:sz w:val="24"/>
          <w:szCs w:val="24"/>
        </w:rPr>
        <w:t>-</w:t>
      </w:r>
      <w:r w:rsidRPr="009E45F7">
        <w:rPr>
          <w:rFonts w:cstheme="minorHAnsi"/>
          <w:bCs/>
          <w:sz w:val="24"/>
          <w:szCs w:val="24"/>
        </w:rPr>
        <w:t xml:space="preserve">l </w:t>
      </w:r>
      <w:proofErr w:type="spellStart"/>
      <w:r w:rsidR="009522F7" w:rsidRPr="009E45F7">
        <w:rPr>
          <w:rFonts w:cstheme="minorHAnsi"/>
          <w:bCs/>
          <w:sz w:val="24"/>
          <w:szCs w:val="24"/>
        </w:rPr>
        <w:t>informa</w:t>
      </w:r>
      <w:proofErr w:type="spellEnd"/>
      <w:r w:rsidR="00423E22" w:rsidRPr="009E45F7">
        <w:rPr>
          <w:rFonts w:cstheme="minorHAnsi"/>
          <w:bCs/>
          <w:sz w:val="24"/>
          <w:szCs w:val="24"/>
        </w:rPr>
        <w:t xml:space="preserve"> </w:t>
      </w:r>
      <w:r w:rsidR="009522F7" w:rsidRPr="009E45F7">
        <w:rPr>
          <w:rFonts w:cstheme="minorHAnsi"/>
          <w:bCs/>
          <w:sz w:val="24"/>
          <w:szCs w:val="24"/>
        </w:rPr>
        <w:t xml:space="preserve">pe </w:t>
      </w:r>
      <w:proofErr w:type="spellStart"/>
      <w:r w:rsidR="009522F7" w:rsidRPr="009E45F7">
        <w:rPr>
          <w:rFonts w:cstheme="minorHAnsi"/>
          <w:bCs/>
          <w:sz w:val="24"/>
          <w:szCs w:val="24"/>
        </w:rPr>
        <w:t>celalalt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bCs/>
          <w:sz w:val="24"/>
          <w:szCs w:val="24"/>
        </w:rPr>
        <w:t>despre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bCs/>
          <w:sz w:val="24"/>
          <w:szCs w:val="24"/>
        </w:rPr>
        <w:t>progresul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bCs/>
          <w:sz w:val="24"/>
          <w:szCs w:val="24"/>
        </w:rPr>
        <w:t>în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bCs/>
          <w:sz w:val="24"/>
          <w:szCs w:val="24"/>
        </w:rPr>
        <w:t>implementarea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 </w:t>
      </w:r>
      <w:proofErr w:type="spellStart"/>
      <w:r w:rsidR="007E53D6" w:rsidRPr="009E45F7">
        <w:rPr>
          <w:rFonts w:cstheme="minorHAnsi"/>
          <w:bCs/>
          <w:sz w:val="24"/>
          <w:szCs w:val="24"/>
        </w:rPr>
        <w:t>Proiect</w:t>
      </w:r>
      <w:r w:rsidRPr="009E45F7">
        <w:rPr>
          <w:rFonts w:cstheme="minorHAnsi"/>
          <w:bCs/>
          <w:sz w:val="24"/>
          <w:szCs w:val="24"/>
        </w:rPr>
        <w:t>ului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bCs/>
          <w:sz w:val="24"/>
          <w:szCs w:val="24"/>
        </w:rPr>
        <w:t>şi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 </w:t>
      </w:r>
      <w:r w:rsidR="009522F7" w:rsidRPr="009E45F7">
        <w:rPr>
          <w:rFonts w:cstheme="minorHAnsi"/>
          <w:bCs/>
          <w:sz w:val="24"/>
          <w:szCs w:val="24"/>
        </w:rPr>
        <w:t xml:space="preserve">de a </w:t>
      </w:r>
      <w:proofErr w:type="spellStart"/>
      <w:r w:rsidRPr="009E45F7">
        <w:rPr>
          <w:rFonts w:cstheme="minorHAnsi"/>
          <w:bCs/>
          <w:sz w:val="24"/>
          <w:szCs w:val="24"/>
        </w:rPr>
        <w:t>furniza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bCs/>
          <w:sz w:val="24"/>
          <w:szCs w:val="24"/>
        </w:rPr>
        <w:t>copii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 ale </w:t>
      </w:r>
      <w:proofErr w:type="spellStart"/>
      <w:r w:rsidRPr="009E45F7">
        <w:rPr>
          <w:rFonts w:cstheme="minorHAnsi"/>
          <w:bCs/>
          <w:sz w:val="24"/>
          <w:szCs w:val="24"/>
        </w:rPr>
        <w:t>rapoartelor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 de </w:t>
      </w:r>
      <w:proofErr w:type="spellStart"/>
      <w:r w:rsidRPr="009E45F7">
        <w:rPr>
          <w:rFonts w:cstheme="minorHAnsi"/>
          <w:bCs/>
          <w:sz w:val="24"/>
          <w:szCs w:val="24"/>
        </w:rPr>
        <w:t>progres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bCs/>
          <w:sz w:val="24"/>
          <w:szCs w:val="24"/>
        </w:rPr>
        <w:t>şi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bCs/>
          <w:sz w:val="24"/>
          <w:szCs w:val="24"/>
        </w:rPr>
        <w:t>financiare</w:t>
      </w:r>
      <w:proofErr w:type="spellEnd"/>
      <w:r w:rsidRPr="009E45F7">
        <w:rPr>
          <w:rFonts w:cstheme="minorHAnsi"/>
          <w:bCs/>
          <w:sz w:val="24"/>
          <w:szCs w:val="24"/>
        </w:rPr>
        <w:t>.</w:t>
      </w:r>
    </w:p>
    <w:p w14:paraId="3E721017" w14:textId="77777777" w:rsidR="00377959" w:rsidRPr="009E45F7" w:rsidRDefault="00377959" w:rsidP="00377959">
      <w:pPr>
        <w:numPr>
          <w:ilvl w:val="0"/>
          <w:numId w:val="43"/>
        </w:numPr>
        <w:spacing w:after="0" w:line="276" w:lineRule="auto"/>
        <w:ind w:left="567" w:hanging="567"/>
        <w:contextualSpacing/>
        <w:jc w:val="both"/>
        <w:rPr>
          <w:rFonts w:cstheme="minorHAnsi"/>
          <w:bCs/>
          <w:sz w:val="24"/>
          <w:szCs w:val="24"/>
        </w:rPr>
      </w:pPr>
      <w:proofErr w:type="spellStart"/>
      <w:r w:rsidRPr="009E45F7">
        <w:rPr>
          <w:rFonts w:cstheme="minorHAnsi"/>
          <w:bCs/>
          <w:sz w:val="24"/>
          <w:szCs w:val="24"/>
        </w:rPr>
        <w:t>Beneficiarul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 se </w:t>
      </w:r>
      <w:proofErr w:type="spellStart"/>
      <w:r w:rsidRPr="009E45F7">
        <w:rPr>
          <w:rFonts w:cstheme="minorHAnsi"/>
          <w:bCs/>
          <w:sz w:val="24"/>
          <w:szCs w:val="24"/>
        </w:rPr>
        <w:t>va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bCs/>
          <w:sz w:val="24"/>
          <w:szCs w:val="24"/>
        </w:rPr>
        <w:t>asigura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bCs/>
          <w:sz w:val="24"/>
          <w:szCs w:val="24"/>
        </w:rPr>
        <w:t>că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bCs/>
          <w:sz w:val="24"/>
          <w:szCs w:val="24"/>
        </w:rPr>
        <w:t>propunerile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bCs/>
          <w:sz w:val="24"/>
          <w:szCs w:val="24"/>
        </w:rPr>
        <w:t>pentru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bCs/>
          <w:sz w:val="24"/>
          <w:szCs w:val="24"/>
        </w:rPr>
        <w:t>modificări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 ale </w:t>
      </w:r>
      <w:proofErr w:type="spellStart"/>
      <w:r w:rsidR="007E53D6" w:rsidRPr="009E45F7">
        <w:rPr>
          <w:rFonts w:cstheme="minorHAnsi"/>
          <w:bCs/>
          <w:sz w:val="24"/>
          <w:szCs w:val="24"/>
        </w:rPr>
        <w:t>Proiect</w:t>
      </w:r>
      <w:r w:rsidRPr="009E45F7">
        <w:rPr>
          <w:rFonts w:cstheme="minorHAnsi"/>
          <w:bCs/>
          <w:sz w:val="24"/>
          <w:szCs w:val="24"/>
        </w:rPr>
        <w:t>ului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 care </w:t>
      </w:r>
      <w:proofErr w:type="spellStart"/>
      <w:r w:rsidRPr="009E45F7">
        <w:rPr>
          <w:rFonts w:cstheme="minorHAnsi"/>
          <w:bCs/>
          <w:sz w:val="24"/>
          <w:szCs w:val="24"/>
        </w:rPr>
        <w:t>vizează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bCs/>
          <w:sz w:val="24"/>
          <w:szCs w:val="24"/>
        </w:rPr>
        <w:t>activităţile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, </w:t>
      </w:r>
      <w:proofErr w:type="spellStart"/>
      <w:r w:rsidRPr="009E45F7">
        <w:rPr>
          <w:rFonts w:cstheme="minorHAnsi"/>
          <w:bCs/>
          <w:sz w:val="24"/>
          <w:szCs w:val="24"/>
        </w:rPr>
        <w:t>rezultatele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, </w:t>
      </w:r>
      <w:proofErr w:type="spellStart"/>
      <w:r w:rsidRPr="009E45F7">
        <w:rPr>
          <w:rFonts w:cstheme="minorHAnsi"/>
          <w:bCs/>
          <w:sz w:val="24"/>
          <w:szCs w:val="24"/>
        </w:rPr>
        <w:t>indicatorii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bCs/>
          <w:sz w:val="24"/>
          <w:szCs w:val="24"/>
        </w:rPr>
        <w:t>și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bCs/>
          <w:sz w:val="24"/>
          <w:szCs w:val="24"/>
        </w:rPr>
        <w:t>bugetul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bCs/>
          <w:sz w:val="24"/>
          <w:szCs w:val="24"/>
        </w:rPr>
        <w:t>aferente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bCs/>
          <w:sz w:val="24"/>
          <w:szCs w:val="24"/>
        </w:rPr>
        <w:t>fiecărui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bCs/>
          <w:sz w:val="24"/>
          <w:szCs w:val="24"/>
        </w:rPr>
        <w:t>partener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bCs/>
          <w:sz w:val="24"/>
          <w:szCs w:val="24"/>
        </w:rPr>
        <w:t>vor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 fi </w:t>
      </w:r>
      <w:proofErr w:type="spellStart"/>
      <w:r w:rsidRPr="009E45F7">
        <w:rPr>
          <w:rFonts w:cstheme="minorHAnsi"/>
          <w:bCs/>
          <w:sz w:val="24"/>
          <w:szCs w:val="24"/>
        </w:rPr>
        <w:t>convenite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bCs/>
          <w:sz w:val="24"/>
          <w:szCs w:val="24"/>
        </w:rPr>
        <w:t>prin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bCs/>
          <w:sz w:val="24"/>
          <w:szCs w:val="24"/>
        </w:rPr>
        <w:t>consimțământ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bCs/>
          <w:sz w:val="24"/>
          <w:szCs w:val="24"/>
        </w:rPr>
        <w:t>scris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 al </w:t>
      </w:r>
      <w:proofErr w:type="spellStart"/>
      <w:r w:rsidRPr="009E45F7">
        <w:rPr>
          <w:rFonts w:cstheme="minorHAnsi"/>
          <w:bCs/>
          <w:sz w:val="24"/>
          <w:szCs w:val="24"/>
        </w:rPr>
        <w:t>fiecărui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bCs/>
          <w:sz w:val="24"/>
          <w:szCs w:val="24"/>
        </w:rPr>
        <w:t>partener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bCs/>
          <w:sz w:val="24"/>
          <w:szCs w:val="24"/>
        </w:rPr>
        <w:t>înaintea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 de </w:t>
      </w:r>
      <w:proofErr w:type="spellStart"/>
      <w:r w:rsidRPr="009E45F7">
        <w:rPr>
          <w:rFonts w:cstheme="minorHAnsi"/>
          <w:bCs/>
          <w:sz w:val="24"/>
          <w:szCs w:val="24"/>
        </w:rPr>
        <w:t>solicitarea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bCs/>
          <w:sz w:val="24"/>
          <w:szCs w:val="24"/>
        </w:rPr>
        <w:t>aprobării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 de </w:t>
      </w:r>
      <w:proofErr w:type="spellStart"/>
      <w:r w:rsidRPr="009E45F7">
        <w:rPr>
          <w:rFonts w:cstheme="minorHAnsi"/>
          <w:bCs/>
          <w:sz w:val="24"/>
          <w:szCs w:val="24"/>
        </w:rPr>
        <w:t>către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bCs/>
          <w:sz w:val="24"/>
          <w:szCs w:val="24"/>
        </w:rPr>
        <w:t>Autoritatea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 de Management (AM).</w:t>
      </w:r>
    </w:p>
    <w:p w14:paraId="38E00664" w14:textId="77777777" w:rsidR="00377959" w:rsidRPr="009E45F7" w:rsidRDefault="00377959" w:rsidP="00377959">
      <w:pPr>
        <w:numPr>
          <w:ilvl w:val="0"/>
          <w:numId w:val="43"/>
        </w:numPr>
        <w:spacing w:after="0" w:line="276" w:lineRule="auto"/>
        <w:ind w:left="567" w:hanging="567"/>
        <w:contextualSpacing/>
        <w:jc w:val="both"/>
        <w:rPr>
          <w:rFonts w:cstheme="minorHAnsi"/>
          <w:bCs/>
          <w:sz w:val="24"/>
          <w:szCs w:val="24"/>
        </w:rPr>
      </w:pPr>
      <w:proofErr w:type="spellStart"/>
      <w:r w:rsidRPr="009E45F7">
        <w:rPr>
          <w:rFonts w:cstheme="minorHAnsi"/>
          <w:bCs/>
          <w:sz w:val="24"/>
          <w:szCs w:val="24"/>
        </w:rPr>
        <w:t>Beneficiarul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bCs/>
          <w:sz w:val="24"/>
          <w:szCs w:val="24"/>
        </w:rPr>
        <w:t>va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bCs/>
          <w:sz w:val="24"/>
          <w:szCs w:val="24"/>
        </w:rPr>
        <w:t>asigura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bCs/>
          <w:sz w:val="24"/>
          <w:szCs w:val="24"/>
        </w:rPr>
        <w:t>desfăşurarea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bCs/>
          <w:sz w:val="24"/>
          <w:szCs w:val="24"/>
        </w:rPr>
        <w:t>corectă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 a </w:t>
      </w:r>
      <w:proofErr w:type="spellStart"/>
      <w:r w:rsidRPr="009E45F7">
        <w:rPr>
          <w:rFonts w:cstheme="minorHAnsi"/>
          <w:bCs/>
          <w:sz w:val="24"/>
          <w:szCs w:val="24"/>
        </w:rPr>
        <w:t>procedurilor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 de </w:t>
      </w:r>
      <w:proofErr w:type="spellStart"/>
      <w:r w:rsidRPr="009E45F7">
        <w:rPr>
          <w:rFonts w:cstheme="minorHAnsi"/>
          <w:bCs/>
          <w:sz w:val="24"/>
          <w:szCs w:val="24"/>
        </w:rPr>
        <w:t>atribuire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 a </w:t>
      </w:r>
      <w:proofErr w:type="spellStart"/>
      <w:r w:rsidRPr="009E45F7">
        <w:rPr>
          <w:rFonts w:cstheme="minorHAnsi"/>
          <w:bCs/>
          <w:sz w:val="24"/>
          <w:szCs w:val="24"/>
        </w:rPr>
        <w:t>contractelor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 de </w:t>
      </w:r>
      <w:proofErr w:type="spellStart"/>
      <w:r w:rsidRPr="009E45F7">
        <w:rPr>
          <w:rFonts w:cstheme="minorHAnsi"/>
          <w:bCs/>
          <w:sz w:val="24"/>
          <w:szCs w:val="24"/>
        </w:rPr>
        <w:t>achiziţie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bCs/>
          <w:sz w:val="24"/>
          <w:szCs w:val="24"/>
        </w:rPr>
        <w:t>publică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 care </w:t>
      </w:r>
      <w:proofErr w:type="spellStart"/>
      <w:r w:rsidRPr="009E45F7">
        <w:rPr>
          <w:rFonts w:cstheme="minorHAnsi"/>
          <w:bCs/>
          <w:sz w:val="24"/>
          <w:szCs w:val="24"/>
        </w:rPr>
        <w:t>îi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bCs/>
          <w:sz w:val="24"/>
          <w:szCs w:val="24"/>
        </w:rPr>
        <w:t>revin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, conform </w:t>
      </w:r>
      <w:proofErr w:type="spellStart"/>
      <w:r w:rsidRPr="009E45F7">
        <w:rPr>
          <w:rFonts w:cstheme="minorHAnsi"/>
          <w:bCs/>
          <w:sz w:val="24"/>
          <w:szCs w:val="24"/>
        </w:rPr>
        <w:t>normelor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bCs/>
          <w:sz w:val="24"/>
          <w:szCs w:val="24"/>
        </w:rPr>
        <w:t>în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bCs/>
          <w:sz w:val="24"/>
          <w:szCs w:val="24"/>
        </w:rPr>
        <w:t>vigoare</w:t>
      </w:r>
      <w:proofErr w:type="spellEnd"/>
      <w:r w:rsidRPr="009E45F7">
        <w:rPr>
          <w:rFonts w:cstheme="minorHAnsi"/>
          <w:bCs/>
          <w:sz w:val="24"/>
          <w:szCs w:val="24"/>
        </w:rPr>
        <w:t>.</w:t>
      </w:r>
    </w:p>
    <w:p w14:paraId="05620179" w14:textId="77777777" w:rsidR="00377959" w:rsidRPr="009E45F7" w:rsidRDefault="00377959" w:rsidP="00377959">
      <w:pPr>
        <w:numPr>
          <w:ilvl w:val="0"/>
          <w:numId w:val="43"/>
        </w:numPr>
        <w:spacing w:after="0" w:line="276" w:lineRule="auto"/>
        <w:ind w:left="567" w:hanging="567"/>
        <w:contextualSpacing/>
        <w:jc w:val="both"/>
        <w:rPr>
          <w:rFonts w:cstheme="minorHAnsi"/>
          <w:bCs/>
          <w:sz w:val="24"/>
          <w:szCs w:val="24"/>
        </w:rPr>
      </w:pPr>
      <w:proofErr w:type="spellStart"/>
      <w:r w:rsidRPr="009E45F7">
        <w:rPr>
          <w:rFonts w:cstheme="minorHAnsi"/>
          <w:bCs/>
          <w:sz w:val="24"/>
          <w:szCs w:val="24"/>
        </w:rPr>
        <w:t>Beneficiarul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bCs/>
          <w:sz w:val="24"/>
          <w:szCs w:val="24"/>
        </w:rPr>
        <w:t>este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bCs/>
          <w:sz w:val="24"/>
          <w:szCs w:val="24"/>
        </w:rPr>
        <w:t>responsabil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 cu </w:t>
      </w:r>
      <w:proofErr w:type="spellStart"/>
      <w:r w:rsidRPr="009E45F7">
        <w:rPr>
          <w:rFonts w:cstheme="minorHAnsi"/>
          <w:bCs/>
          <w:sz w:val="24"/>
          <w:szCs w:val="24"/>
        </w:rPr>
        <w:t>transmiterea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bCs/>
          <w:sz w:val="24"/>
          <w:szCs w:val="24"/>
        </w:rPr>
        <w:t>cererilor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 de </w:t>
      </w:r>
      <w:proofErr w:type="spellStart"/>
      <w:r w:rsidRPr="009E45F7">
        <w:rPr>
          <w:rFonts w:cstheme="minorHAnsi"/>
          <w:bCs/>
          <w:sz w:val="24"/>
          <w:szCs w:val="24"/>
        </w:rPr>
        <w:t>prefinanţare</w:t>
      </w:r>
      <w:proofErr w:type="spellEnd"/>
      <w:r w:rsidRPr="009E45F7">
        <w:rPr>
          <w:rFonts w:cstheme="minorHAnsi"/>
          <w:bCs/>
          <w:sz w:val="24"/>
          <w:szCs w:val="24"/>
        </w:rPr>
        <w:t>/</w:t>
      </w:r>
      <w:proofErr w:type="spellStart"/>
      <w:r w:rsidRPr="009E45F7">
        <w:rPr>
          <w:rFonts w:cstheme="minorHAnsi"/>
          <w:bCs/>
          <w:sz w:val="24"/>
          <w:szCs w:val="24"/>
        </w:rPr>
        <w:t>rambursare</w:t>
      </w:r>
      <w:proofErr w:type="spellEnd"/>
      <w:r w:rsidR="00212DC7" w:rsidRPr="009E45F7">
        <w:rPr>
          <w:rFonts w:cstheme="minorHAnsi"/>
          <w:bCs/>
          <w:sz w:val="24"/>
          <w:szCs w:val="24"/>
        </w:rPr>
        <w:t>/</w:t>
      </w:r>
      <w:proofErr w:type="spellStart"/>
      <w:r w:rsidR="00212DC7" w:rsidRPr="009E45F7">
        <w:rPr>
          <w:rFonts w:cstheme="minorHAnsi"/>
          <w:bCs/>
          <w:sz w:val="24"/>
          <w:szCs w:val="24"/>
        </w:rPr>
        <w:t>plata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bCs/>
          <w:sz w:val="24"/>
          <w:szCs w:val="24"/>
        </w:rPr>
        <w:t>către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 AM</w:t>
      </w:r>
      <w:r w:rsidR="00413FD7" w:rsidRPr="009E45F7">
        <w:rPr>
          <w:rFonts w:cstheme="minorHAnsi"/>
          <w:bCs/>
          <w:sz w:val="24"/>
          <w:szCs w:val="24"/>
        </w:rPr>
        <w:t>,</w:t>
      </w:r>
      <w:r w:rsidRPr="009E45F7">
        <w:rPr>
          <w:rFonts w:cstheme="minorHAnsi"/>
          <w:bCs/>
          <w:sz w:val="24"/>
          <w:szCs w:val="24"/>
        </w:rPr>
        <w:t xml:space="preserve"> conform </w:t>
      </w:r>
      <w:proofErr w:type="spellStart"/>
      <w:r w:rsidRPr="009E45F7">
        <w:rPr>
          <w:rFonts w:cstheme="minorHAnsi"/>
          <w:bCs/>
          <w:sz w:val="24"/>
          <w:szCs w:val="24"/>
        </w:rPr>
        <w:t>prevederilor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 </w:t>
      </w:r>
      <w:proofErr w:type="spellStart"/>
      <w:r w:rsidR="00413FD7" w:rsidRPr="009E45F7">
        <w:rPr>
          <w:rFonts w:cstheme="minorHAnsi"/>
          <w:bCs/>
          <w:sz w:val="24"/>
          <w:szCs w:val="24"/>
        </w:rPr>
        <w:t>Contractului</w:t>
      </w:r>
      <w:proofErr w:type="spellEnd"/>
      <w:r w:rsidR="00413FD7" w:rsidRPr="009E45F7">
        <w:rPr>
          <w:rFonts w:cstheme="minorHAnsi"/>
          <w:bCs/>
          <w:sz w:val="24"/>
          <w:szCs w:val="24"/>
        </w:rPr>
        <w:t xml:space="preserve"> </w:t>
      </w:r>
      <w:r w:rsidRPr="009E45F7">
        <w:rPr>
          <w:rFonts w:cstheme="minorHAnsi"/>
          <w:bCs/>
          <w:sz w:val="24"/>
          <w:szCs w:val="24"/>
        </w:rPr>
        <w:t xml:space="preserve">de </w:t>
      </w:r>
      <w:proofErr w:type="spellStart"/>
      <w:r w:rsidRPr="009E45F7">
        <w:rPr>
          <w:rFonts w:cstheme="minorHAnsi"/>
          <w:bCs/>
          <w:sz w:val="24"/>
          <w:szCs w:val="24"/>
        </w:rPr>
        <w:t>finanţare</w:t>
      </w:r>
      <w:proofErr w:type="spellEnd"/>
      <w:r w:rsidRPr="009E45F7">
        <w:rPr>
          <w:rFonts w:cstheme="minorHAnsi"/>
          <w:bCs/>
          <w:sz w:val="24"/>
          <w:szCs w:val="24"/>
        </w:rPr>
        <w:t>.</w:t>
      </w:r>
    </w:p>
    <w:p w14:paraId="1BDF3BF4" w14:textId="77777777" w:rsidR="00377959" w:rsidRPr="009E45F7" w:rsidRDefault="00377959" w:rsidP="00377959">
      <w:pPr>
        <w:numPr>
          <w:ilvl w:val="0"/>
          <w:numId w:val="43"/>
        </w:numPr>
        <w:spacing w:after="0" w:line="276" w:lineRule="auto"/>
        <w:ind w:left="567" w:hanging="567"/>
        <w:contextualSpacing/>
        <w:jc w:val="both"/>
        <w:rPr>
          <w:rFonts w:cstheme="minorHAnsi"/>
          <w:bCs/>
          <w:sz w:val="24"/>
          <w:szCs w:val="24"/>
        </w:rPr>
      </w:pPr>
      <w:proofErr w:type="spellStart"/>
      <w:r w:rsidRPr="009E45F7">
        <w:rPr>
          <w:rFonts w:cstheme="minorHAnsi"/>
          <w:bCs/>
          <w:sz w:val="24"/>
          <w:szCs w:val="24"/>
        </w:rPr>
        <w:t>Partenerii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 sunt </w:t>
      </w:r>
      <w:proofErr w:type="spellStart"/>
      <w:r w:rsidRPr="009E45F7">
        <w:rPr>
          <w:rFonts w:cstheme="minorHAnsi"/>
          <w:bCs/>
          <w:sz w:val="24"/>
          <w:szCs w:val="24"/>
        </w:rPr>
        <w:t>responsabili</w:t>
      </w:r>
      <w:proofErr w:type="spellEnd"/>
      <w:r w:rsidR="00413FD7" w:rsidRPr="009E45F7">
        <w:rPr>
          <w:rFonts w:cstheme="minorHAnsi"/>
          <w:bCs/>
          <w:sz w:val="24"/>
          <w:szCs w:val="24"/>
        </w:rPr>
        <w:t>,</w:t>
      </w:r>
      <w:r w:rsidRPr="009E45F7">
        <w:rPr>
          <w:rFonts w:cstheme="minorHAnsi"/>
          <w:bCs/>
          <w:sz w:val="24"/>
          <w:szCs w:val="24"/>
        </w:rPr>
        <w:t xml:space="preserve"> </w:t>
      </w:r>
      <w:proofErr w:type="spellStart"/>
      <w:r w:rsidR="008338D6" w:rsidRPr="009E45F7">
        <w:rPr>
          <w:rFonts w:cstheme="minorHAnsi"/>
          <w:bCs/>
          <w:sz w:val="24"/>
          <w:szCs w:val="24"/>
        </w:rPr>
        <w:t>potrivit</w:t>
      </w:r>
      <w:proofErr w:type="spellEnd"/>
      <w:r w:rsidR="008338D6" w:rsidRPr="009E45F7">
        <w:rPr>
          <w:rFonts w:cstheme="minorHAnsi"/>
          <w:bCs/>
          <w:sz w:val="24"/>
          <w:szCs w:val="24"/>
        </w:rPr>
        <w:t xml:space="preserve"> </w:t>
      </w:r>
      <w:proofErr w:type="spellStart"/>
      <w:r w:rsidR="008338D6" w:rsidRPr="009E45F7">
        <w:rPr>
          <w:rFonts w:cstheme="minorHAnsi"/>
          <w:bCs/>
          <w:sz w:val="24"/>
          <w:szCs w:val="24"/>
        </w:rPr>
        <w:t>legii</w:t>
      </w:r>
      <w:proofErr w:type="spellEnd"/>
      <w:r w:rsidR="008338D6" w:rsidRPr="009E45F7">
        <w:rPr>
          <w:rFonts w:cstheme="minorHAnsi"/>
          <w:bCs/>
          <w:sz w:val="24"/>
          <w:szCs w:val="24"/>
        </w:rPr>
        <w:t xml:space="preserve"> </w:t>
      </w:r>
      <w:proofErr w:type="spellStart"/>
      <w:r w:rsidR="008338D6" w:rsidRPr="009E45F7">
        <w:rPr>
          <w:rFonts w:cstheme="minorHAnsi"/>
          <w:bCs/>
          <w:sz w:val="24"/>
          <w:szCs w:val="24"/>
        </w:rPr>
        <w:t>si</w:t>
      </w:r>
      <w:proofErr w:type="spellEnd"/>
      <w:r w:rsidR="008338D6" w:rsidRPr="009E45F7">
        <w:rPr>
          <w:rFonts w:cstheme="minorHAnsi"/>
          <w:bCs/>
          <w:sz w:val="24"/>
          <w:szCs w:val="24"/>
        </w:rPr>
        <w:t xml:space="preserve"> </w:t>
      </w:r>
      <w:proofErr w:type="spellStart"/>
      <w:r w:rsidR="008338D6" w:rsidRPr="009E45F7">
        <w:rPr>
          <w:rFonts w:cstheme="minorHAnsi"/>
          <w:bCs/>
          <w:sz w:val="24"/>
          <w:szCs w:val="24"/>
        </w:rPr>
        <w:t>prezentului</w:t>
      </w:r>
      <w:proofErr w:type="spellEnd"/>
      <w:r w:rsidR="008338D6" w:rsidRPr="009E45F7">
        <w:rPr>
          <w:rFonts w:cstheme="minorHAnsi"/>
          <w:bCs/>
          <w:sz w:val="24"/>
          <w:szCs w:val="24"/>
        </w:rPr>
        <w:t xml:space="preserve"> </w:t>
      </w:r>
      <w:proofErr w:type="spellStart"/>
      <w:r w:rsidR="008338D6" w:rsidRPr="009E45F7">
        <w:rPr>
          <w:rFonts w:cstheme="minorHAnsi"/>
          <w:bCs/>
          <w:sz w:val="24"/>
          <w:szCs w:val="24"/>
        </w:rPr>
        <w:t>Parteneriat</w:t>
      </w:r>
      <w:proofErr w:type="spellEnd"/>
      <w:r w:rsidR="008338D6" w:rsidRPr="009E45F7">
        <w:rPr>
          <w:rFonts w:cstheme="minorHAnsi"/>
          <w:bCs/>
          <w:sz w:val="24"/>
          <w:szCs w:val="24"/>
        </w:rPr>
        <w:t xml:space="preserve">, </w:t>
      </w:r>
      <w:proofErr w:type="spellStart"/>
      <w:r w:rsidRPr="009E45F7">
        <w:rPr>
          <w:rFonts w:cstheme="minorHAnsi"/>
          <w:bCs/>
          <w:sz w:val="24"/>
          <w:szCs w:val="24"/>
        </w:rPr>
        <w:t>în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bCs/>
          <w:sz w:val="24"/>
          <w:szCs w:val="24"/>
        </w:rPr>
        <w:t>situația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bCs/>
          <w:sz w:val="24"/>
          <w:szCs w:val="24"/>
        </w:rPr>
        <w:t>recuperării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bCs/>
          <w:sz w:val="24"/>
          <w:szCs w:val="24"/>
        </w:rPr>
        <w:t>cheltuielilor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bCs/>
          <w:sz w:val="24"/>
          <w:szCs w:val="24"/>
        </w:rPr>
        <w:t>proprii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bCs/>
          <w:sz w:val="24"/>
          <w:szCs w:val="24"/>
        </w:rPr>
        <w:t>afectate</w:t>
      </w:r>
      <w:proofErr w:type="spellEnd"/>
      <w:r w:rsidR="008338D6" w:rsidRPr="009E45F7">
        <w:rPr>
          <w:rFonts w:cstheme="minorHAnsi"/>
          <w:bCs/>
          <w:sz w:val="24"/>
          <w:szCs w:val="24"/>
        </w:rPr>
        <w:t>,</w:t>
      </w:r>
      <w:r w:rsidRPr="009E45F7">
        <w:rPr>
          <w:rFonts w:cstheme="minorHAnsi"/>
          <w:bCs/>
          <w:sz w:val="24"/>
          <w:szCs w:val="24"/>
        </w:rPr>
        <w:t xml:space="preserve"> de </w:t>
      </w:r>
      <w:proofErr w:type="spellStart"/>
      <w:r w:rsidRPr="009E45F7">
        <w:rPr>
          <w:rFonts w:cstheme="minorHAnsi"/>
          <w:bCs/>
          <w:sz w:val="24"/>
          <w:szCs w:val="24"/>
        </w:rPr>
        <w:t>neregulile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bCs/>
          <w:sz w:val="24"/>
          <w:szCs w:val="24"/>
        </w:rPr>
        <w:t>identificate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bCs/>
          <w:sz w:val="24"/>
          <w:szCs w:val="24"/>
        </w:rPr>
        <w:t>în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bCs/>
          <w:sz w:val="24"/>
          <w:szCs w:val="24"/>
        </w:rPr>
        <w:t>cadrul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 </w:t>
      </w:r>
      <w:proofErr w:type="spellStart"/>
      <w:r w:rsidR="007E53D6" w:rsidRPr="009E45F7">
        <w:rPr>
          <w:rFonts w:cstheme="minorHAnsi"/>
          <w:bCs/>
          <w:sz w:val="24"/>
          <w:szCs w:val="24"/>
        </w:rPr>
        <w:t>Proiect</w:t>
      </w:r>
      <w:r w:rsidRPr="009E45F7">
        <w:rPr>
          <w:rFonts w:cstheme="minorHAnsi"/>
          <w:bCs/>
          <w:sz w:val="24"/>
          <w:szCs w:val="24"/>
        </w:rPr>
        <w:t>ului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 conform </w:t>
      </w:r>
      <w:proofErr w:type="spellStart"/>
      <w:r w:rsidRPr="009E45F7">
        <w:rPr>
          <w:rFonts w:cstheme="minorHAnsi"/>
          <w:bCs/>
          <w:sz w:val="24"/>
          <w:szCs w:val="24"/>
        </w:rPr>
        <w:t>notificărilor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bCs/>
          <w:sz w:val="24"/>
          <w:szCs w:val="24"/>
        </w:rPr>
        <w:t>și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bCs/>
          <w:sz w:val="24"/>
          <w:szCs w:val="24"/>
        </w:rPr>
        <w:t>titlurilor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 de </w:t>
      </w:r>
      <w:proofErr w:type="spellStart"/>
      <w:r w:rsidRPr="009E45F7">
        <w:rPr>
          <w:rFonts w:cstheme="minorHAnsi"/>
          <w:bCs/>
          <w:sz w:val="24"/>
          <w:szCs w:val="24"/>
        </w:rPr>
        <w:t>creanță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bCs/>
          <w:sz w:val="24"/>
          <w:szCs w:val="24"/>
        </w:rPr>
        <w:t>emise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 pe </w:t>
      </w:r>
      <w:proofErr w:type="spellStart"/>
      <w:r w:rsidRPr="009E45F7">
        <w:rPr>
          <w:rFonts w:cstheme="minorHAnsi"/>
          <w:bCs/>
          <w:sz w:val="24"/>
          <w:szCs w:val="24"/>
        </w:rPr>
        <w:t>numele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 </w:t>
      </w:r>
      <w:proofErr w:type="spellStart"/>
      <w:r w:rsidR="008338D6" w:rsidRPr="009E45F7">
        <w:rPr>
          <w:rFonts w:cstheme="minorHAnsi"/>
          <w:bCs/>
          <w:sz w:val="24"/>
          <w:szCs w:val="24"/>
        </w:rPr>
        <w:t>fiecaruia</w:t>
      </w:r>
      <w:proofErr w:type="spellEnd"/>
      <w:r w:rsidR="008338D6" w:rsidRPr="009E45F7">
        <w:rPr>
          <w:rFonts w:cstheme="minorHAnsi"/>
          <w:bCs/>
          <w:sz w:val="24"/>
          <w:szCs w:val="24"/>
        </w:rPr>
        <w:t xml:space="preserve"> </w:t>
      </w:r>
      <w:proofErr w:type="spellStart"/>
      <w:r w:rsidR="008338D6" w:rsidRPr="009E45F7">
        <w:rPr>
          <w:rFonts w:cstheme="minorHAnsi"/>
          <w:bCs/>
          <w:sz w:val="24"/>
          <w:szCs w:val="24"/>
        </w:rPr>
        <w:t>sau</w:t>
      </w:r>
      <w:proofErr w:type="spellEnd"/>
      <w:r w:rsidR="008338D6" w:rsidRPr="009E45F7">
        <w:rPr>
          <w:rFonts w:cstheme="minorHAnsi"/>
          <w:bCs/>
          <w:sz w:val="24"/>
          <w:szCs w:val="24"/>
        </w:rPr>
        <w:t xml:space="preserve"> al </w:t>
      </w:r>
      <w:proofErr w:type="spellStart"/>
      <w:r w:rsidR="008338D6" w:rsidRPr="009E45F7">
        <w:rPr>
          <w:rFonts w:cstheme="minorHAnsi"/>
          <w:bCs/>
          <w:sz w:val="24"/>
          <w:szCs w:val="24"/>
        </w:rPr>
        <w:t>amandurora</w:t>
      </w:r>
      <w:proofErr w:type="spellEnd"/>
      <w:r w:rsidR="008338D6" w:rsidRPr="009E45F7">
        <w:rPr>
          <w:rFonts w:cstheme="minorHAnsi"/>
          <w:bCs/>
          <w:sz w:val="24"/>
          <w:szCs w:val="24"/>
        </w:rPr>
        <w:t xml:space="preserve"> </w:t>
      </w:r>
      <w:r w:rsidRPr="009E45F7">
        <w:rPr>
          <w:rFonts w:cstheme="minorHAnsi"/>
          <w:bCs/>
          <w:sz w:val="24"/>
          <w:szCs w:val="24"/>
        </w:rPr>
        <w:t xml:space="preserve">de </w:t>
      </w:r>
      <w:proofErr w:type="spellStart"/>
      <w:r w:rsidRPr="009E45F7">
        <w:rPr>
          <w:rFonts w:cstheme="minorHAnsi"/>
          <w:bCs/>
          <w:sz w:val="24"/>
          <w:szCs w:val="24"/>
        </w:rPr>
        <w:t>către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bCs/>
          <w:sz w:val="24"/>
          <w:szCs w:val="24"/>
        </w:rPr>
        <w:t>Autoritatea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 de Management</w:t>
      </w:r>
      <w:r w:rsidR="00D04B8E" w:rsidRPr="009E45F7">
        <w:rPr>
          <w:rFonts w:cstheme="minorHAnsi"/>
          <w:bCs/>
          <w:sz w:val="24"/>
          <w:szCs w:val="24"/>
        </w:rPr>
        <w:t xml:space="preserve"> (AM)</w:t>
      </w:r>
      <w:r w:rsidRPr="009E45F7">
        <w:rPr>
          <w:rFonts w:cstheme="minorHAnsi"/>
          <w:bCs/>
          <w:sz w:val="24"/>
          <w:szCs w:val="24"/>
        </w:rPr>
        <w:t>.</w:t>
      </w:r>
    </w:p>
    <w:p w14:paraId="5E0BAD92" w14:textId="77777777" w:rsidR="00377959" w:rsidRPr="009E45F7" w:rsidRDefault="00377959" w:rsidP="00AA5382">
      <w:pPr>
        <w:numPr>
          <w:ilvl w:val="0"/>
          <w:numId w:val="43"/>
        </w:numPr>
        <w:spacing w:after="0" w:line="276" w:lineRule="auto"/>
        <w:ind w:left="567" w:hanging="567"/>
        <w:contextualSpacing/>
        <w:jc w:val="both"/>
        <w:rPr>
          <w:rFonts w:cstheme="minorHAnsi"/>
          <w:bCs/>
          <w:sz w:val="24"/>
          <w:szCs w:val="24"/>
        </w:rPr>
      </w:pPr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bCs/>
          <w:sz w:val="24"/>
          <w:szCs w:val="24"/>
        </w:rPr>
        <w:t>În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bCs/>
          <w:sz w:val="24"/>
          <w:szCs w:val="24"/>
        </w:rPr>
        <w:t>raporturile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bCs/>
          <w:sz w:val="24"/>
          <w:szCs w:val="24"/>
        </w:rPr>
        <w:t>dintre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bCs/>
          <w:sz w:val="24"/>
          <w:szCs w:val="24"/>
        </w:rPr>
        <w:t>părţi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, </w:t>
      </w:r>
      <w:proofErr w:type="spellStart"/>
      <w:r w:rsidRPr="009E45F7">
        <w:rPr>
          <w:rFonts w:cstheme="minorHAnsi"/>
          <w:bCs/>
          <w:sz w:val="24"/>
          <w:szCs w:val="24"/>
        </w:rPr>
        <w:t>fiecare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bCs/>
          <w:sz w:val="24"/>
          <w:szCs w:val="24"/>
        </w:rPr>
        <w:t>parte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bCs/>
          <w:sz w:val="24"/>
          <w:szCs w:val="24"/>
        </w:rPr>
        <w:t>răspunde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bCs/>
          <w:sz w:val="24"/>
          <w:szCs w:val="24"/>
        </w:rPr>
        <w:t>doar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bCs/>
          <w:sz w:val="24"/>
          <w:szCs w:val="24"/>
        </w:rPr>
        <w:t>pentru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bCs/>
          <w:sz w:val="24"/>
          <w:szCs w:val="24"/>
        </w:rPr>
        <w:t>realizarea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bCs/>
          <w:sz w:val="24"/>
          <w:szCs w:val="24"/>
        </w:rPr>
        <w:t>activităţilor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bCs/>
          <w:sz w:val="24"/>
          <w:szCs w:val="24"/>
        </w:rPr>
        <w:t>ce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 </w:t>
      </w:r>
      <w:proofErr w:type="spellStart"/>
      <w:proofErr w:type="gramStart"/>
      <w:r w:rsidRPr="009E45F7">
        <w:rPr>
          <w:rFonts w:cstheme="minorHAnsi"/>
          <w:bCs/>
          <w:sz w:val="24"/>
          <w:szCs w:val="24"/>
        </w:rPr>
        <w:t>îi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 </w:t>
      </w:r>
      <w:r w:rsidR="00D04B8E" w:rsidRPr="009E45F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bCs/>
          <w:sz w:val="24"/>
          <w:szCs w:val="24"/>
        </w:rPr>
        <w:t>revin</w:t>
      </w:r>
      <w:proofErr w:type="spellEnd"/>
      <w:proofErr w:type="gramEnd"/>
      <w:r w:rsidRPr="009E45F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bCs/>
          <w:sz w:val="24"/>
          <w:szCs w:val="24"/>
        </w:rPr>
        <w:t>şi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bCs/>
          <w:sz w:val="24"/>
          <w:szCs w:val="24"/>
        </w:rPr>
        <w:t>niciuna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bCs/>
          <w:sz w:val="24"/>
          <w:szCs w:val="24"/>
        </w:rPr>
        <w:t>dintre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bCs/>
          <w:sz w:val="24"/>
          <w:szCs w:val="24"/>
        </w:rPr>
        <w:t>părţi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 nu </w:t>
      </w:r>
      <w:proofErr w:type="spellStart"/>
      <w:r w:rsidRPr="009E45F7">
        <w:rPr>
          <w:rFonts w:cstheme="minorHAnsi"/>
          <w:bCs/>
          <w:sz w:val="24"/>
          <w:szCs w:val="24"/>
        </w:rPr>
        <w:t>este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bCs/>
          <w:sz w:val="24"/>
          <w:szCs w:val="24"/>
        </w:rPr>
        <w:t>în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bCs/>
          <w:sz w:val="24"/>
          <w:szCs w:val="24"/>
        </w:rPr>
        <w:t>niciun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bCs/>
          <w:sz w:val="24"/>
          <w:szCs w:val="24"/>
        </w:rPr>
        <w:t>fel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bCs/>
          <w:sz w:val="24"/>
          <w:szCs w:val="24"/>
        </w:rPr>
        <w:t>răspunzătoare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bCs/>
          <w:sz w:val="24"/>
          <w:szCs w:val="24"/>
        </w:rPr>
        <w:t>pentru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bCs/>
          <w:sz w:val="24"/>
          <w:szCs w:val="24"/>
        </w:rPr>
        <w:t>activităţile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bCs/>
          <w:sz w:val="24"/>
          <w:szCs w:val="24"/>
        </w:rPr>
        <w:t>realizate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 </w:t>
      </w:r>
      <w:proofErr w:type="spellStart"/>
      <w:r w:rsidR="008338D6" w:rsidRPr="009E45F7">
        <w:rPr>
          <w:rFonts w:cstheme="minorHAnsi"/>
          <w:bCs/>
          <w:sz w:val="24"/>
          <w:szCs w:val="24"/>
        </w:rPr>
        <w:t>sau</w:t>
      </w:r>
      <w:proofErr w:type="spellEnd"/>
      <w:r w:rsidR="008338D6" w:rsidRPr="009E45F7">
        <w:rPr>
          <w:rFonts w:cstheme="minorHAnsi"/>
          <w:bCs/>
          <w:sz w:val="24"/>
          <w:szCs w:val="24"/>
        </w:rPr>
        <w:t xml:space="preserve"> </w:t>
      </w:r>
      <w:proofErr w:type="spellStart"/>
      <w:r w:rsidR="008338D6" w:rsidRPr="009E45F7">
        <w:rPr>
          <w:rFonts w:cstheme="minorHAnsi"/>
          <w:bCs/>
          <w:sz w:val="24"/>
          <w:szCs w:val="24"/>
        </w:rPr>
        <w:t>nerealizate</w:t>
      </w:r>
      <w:proofErr w:type="spellEnd"/>
      <w:r w:rsidR="008338D6" w:rsidRPr="009E45F7">
        <w:rPr>
          <w:rFonts w:cstheme="minorHAnsi"/>
          <w:bCs/>
          <w:sz w:val="24"/>
          <w:szCs w:val="24"/>
        </w:rPr>
        <w:t xml:space="preserve"> </w:t>
      </w:r>
      <w:r w:rsidRPr="009E45F7">
        <w:rPr>
          <w:rFonts w:cstheme="minorHAnsi"/>
          <w:bCs/>
          <w:sz w:val="24"/>
          <w:szCs w:val="24"/>
        </w:rPr>
        <w:t xml:space="preserve">de </w:t>
      </w:r>
      <w:proofErr w:type="spellStart"/>
      <w:r w:rsidRPr="009E45F7">
        <w:rPr>
          <w:rFonts w:cstheme="minorHAnsi"/>
          <w:bCs/>
          <w:sz w:val="24"/>
          <w:szCs w:val="24"/>
        </w:rPr>
        <w:t>cealaltă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bCs/>
          <w:sz w:val="24"/>
          <w:szCs w:val="24"/>
        </w:rPr>
        <w:t>parte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. </w:t>
      </w:r>
    </w:p>
    <w:p w14:paraId="010EA125" w14:textId="77777777" w:rsidR="00377959" w:rsidRPr="009E45F7" w:rsidRDefault="00377959" w:rsidP="00377959">
      <w:pPr>
        <w:numPr>
          <w:ilvl w:val="0"/>
          <w:numId w:val="43"/>
        </w:numPr>
        <w:spacing w:after="0" w:line="276" w:lineRule="auto"/>
        <w:ind w:left="567" w:hanging="567"/>
        <w:contextualSpacing/>
        <w:jc w:val="both"/>
        <w:rPr>
          <w:rFonts w:cstheme="minorHAnsi"/>
          <w:bCs/>
          <w:sz w:val="24"/>
          <w:szCs w:val="24"/>
        </w:rPr>
      </w:pPr>
      <w:proofErr w:type="spellStart"/>
      <w:r w:rsidRPr="009E45F7">
        <w:rPr>
          <w:rFonts w:cstheme="minorHAnsi"/>
          <w:bCs/>
          <w:sz w:val="24"/>
          <w:szCs w:val="24"/>
        </w:rPr>
        <w:t>Beneficiarul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 are </w:t>
      </w:r>
      <w:proofErr w:type="spellStart"/>
      <w:r w:rsidRPr="009E45F7">
        <w:rPr>
          <w:rFonts w:cstheme="minorHAnsi"/>
          <w:bCs/>
          <w:sz w:val="24"/>
          <w:szCs w:val="24"/>
        </w:rPr>
        <w:t>obligația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bCs/>
          <w:sz w:val="24"/>
          <w:szCs w:val="24"/>
        </w:rPr>
        <w:t>să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bCs/>
          <w:sz w:val="24"/>
          <w:szCs w:val="24"/>
        </w:rPr>
        <w:t>păstreze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bCs/>
          <w:sz w:val="24"/>
          <w:szCs w:val="24"/>
        </w:rPr>
        <w:t>toate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bCs/>
          <w:sz w:val="24"/>
          <w:szCs w:val="24"/>
        </w:rPr>
        <w:t>documentele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bCs/>
          <w:sz w:val="24"/>
          <w:szCs w:val="24"/>
        </w:rPr>
        <w:t>originale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, </w:t>
      </w:r>
      <w:proofErr w:type="spellStart"/>
      <w:r w:rsidRPr="009E45F7">
        <w:rPr>
          <w:rFonts w:cstheme="minorHAnsi"/>
          <w:bCs/>
          <w:sz w:val="24"/>
          <w:szCs w:val="24"/>
        </w:rPr>
        <w:t>inclusiv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bCs/>
          <w:sz w:val="24"/>
          <w:szCs w:val="24"/>
        </w:rPr>
        <w:t>documentele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bCs/>
          <w:sz w:val="24"/>
          <w:szCs w:val="24"/>
        </w:rPr>
        <w:t>contabile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, </w:t>
      </w:r>
      <w:proofErr w:type="spellStart"/>
      <w:r w:rsidRPr="009E45F7">
        <w:rPr>
          <w:rFonts w:cstheme="minorHAnsi"/>
          <w:bCs/>
          <w:sz w:val="24"/>
          <w:szCs w:val="24"/>
        </w:rPr>
        <w:t>privind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bCs/>
          <w:sz w:val="24"/>
          <w:szCs w:val="24"/>
        </w:rPr>
        <w:t>activitățile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bCs/>
          <w:sz w:val="24"/>
          <w:szCs w:val="24"/>
        </w:rPr>
        <w:t>derulate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bCs/>
          <w:sz w:val="24"/>
          <w:szCs w:val="24"/>
        </w:rPr>
        <w:t>și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bCs/>
          <w:sz w:val="24"/>
          <w:szCs w:val="24"/>
        </w:rPr>
        <w:t>cheltuielile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bCs/>
          <w:sz w:val="24"/>
          <w:szCs w:val="24"/>
        </w:rPr>
        <w:t>eligibile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bCs/>
          <w:sz w:val="24"/>
          <w:szCs w:val="24"/>
        </w:rPr>
        <w:t>efectuate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 de </w:t>
      </w:r>
      <w:proofErr w:type="spellStart"/>
      <w:r w:rsidRPr="009E45F7">
        <w:rPr>
          <w:rFonts w:cstheme="minorHAnsi"/>
          <w:bCs/>
          <w:sz w:val="24"/>
          <w:szCs w:val="24"/>
        </w:rPr>
        <w:t>lider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bCs/>
          <w:sz w:val="24"/>
          <w:szCs w:val="24"/>
        </w:rPr>
        <w:t>în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bCs/>
          <w:sz w:val="24"/>
          <w:szCs w:val="24"/>
        </w:rPr>
        <w:t>vederea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bCs/>
          <w:sz w:val="24"/>
          <w:szCs w:val="24"/>
        </w:rPr>
        <w:t>asigurării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bCs/>
          <w:sz w:val="24"/>
          <w:szCs w:val="24"/>
        </w:rPr>
        <w:t>unei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bCs/>
          <w:sz w:val="24"/>
          <w:szCs w:val="24"/>
        </w:rPr>
        <w:t>piste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 de audit </w:t>
      </w:r>
      <w:proofErr w:type="spellStart"/>
      <w:r w:rsidRPr="009E45F7">
        <w:rPr>
          <w:rFonts w:cstheme="minorHAnsi"/>
          <w:bCs/>
          <w:sz w:val="24"/>
          <w:szCs w:val="24"/>
        </w:rPr>
        <w:t>adecvate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, </w:t>
      </w:r>
      <w:proofErr w:type="spellStart"/>
      <w:r w:rsidRPr="009E45F7">
        <w:rPr>
          <w:rFonts w:cstheme="minorHAnsi"/>
          <w:bCs/>
          <w:sz w:val="24"/>
          <w:szCs w:val="24"/>
        </w:rPr>
        <w:t>în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bCs/>
          <w:sz w:val="24"/>
          <w:szCs w:val="24"/>
        </w:rPr>
        <w:t>conformitate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 cu </w:t>
      </w:r>
      <w:proofErr w:type="spellStart"/>
      <w:r w:rsidRPr="009E45F7">
        <w:rPr>
          <w:rFonts w:cstheme="minorHAnsi"/>
          <w:bCs/>
          <w:sz w:val="24"/>
          <w:szCs w:val="24"/>
        </w:rPr>
        <w:t>regulamentele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 UE </w:t>
      </w:r>
      <w:proofErr w:type="spellStart"/>
      <w:r w:rsidRPr="009E45F7">
        <w:rPr>
          <w:rFonts w:cstheme="minorHAnsi"/>
          <w:bCs/>
          <w:sz w:val="24"/>
          <w:szCs w:val="24"/>
        </w:rPr>
        <w:t>și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bCs/>
          <w:sz w:val="24"/>
          <w:szCs w:val="24"/>
        </w:rPr>
        <w:t>naționale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. </w:t>
      </w:r>
      <w:proofErr w:type="spellStart"/>
      <w:r w:rsidRPr="009E45F7">
        <w:rPr>
          <w:rFonts w:cstheme="minorHAnsi"/>
          <w:bCs/>
          <w:sz w:val="24"/>
          <w:szCs w:val="24"/>
        </w:rPr>
        <w:t>Toate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bCs/>
          <w:sz w:val="24"/>
          <w:szCs w:val="24"/>
        </w:rPr>
        <w:t>documentele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bCs/>
          <w:sz w:val="24"/>
          <w:szCs w:val="24"/>
        </w:rPr>
        <w:t>vor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 fi </w:t>
      </w:r>
      <w:proofErr w:type="spellStart"/>
      <w:r w:rsidRPr="009E45F7">
        <w:rPr>
          <w:rFonts w:cstheme="minorHAnsi"/>
          <w:bCs/>
          <w:sz w:val="24"/>
          <w:szCs w:val="24"/>
        </w:rPr>
        <w:t>păstrate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bCs/>
          <w:sz w:val="24"/>
          <w:szCs w:val="24"/>
        </w:rPr>
        <w:t>până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 la </w:t>
      </w:r>
      <w:proofErr w:type="spellStart"/>
      <w:r w:rsidRPr="009E45F7">
        <w:rPr>
          <w:rFonts w:cstheme="minorHAnsi"/>
          <w:bCs/>
          <w:sz w:val="24"/>
          <w:szCs w:val="24"/>
        </w:rPr>
        <w:t>închiderea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bCs/>
          <w:sz w:val="24"/>
          <w:szCs w:val="24"/>
        </w:rPr>
        <w:t>oficială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 a </w:t>
      </w:r>
      <w:proofErr w:type="spellStart"/>
      <w:r w:rsidRPr="009E45F7">
        <w:rPr>
          <w:rFonts w:cstheme="minorHAnsi"/>
          <w:bCs/>
          <w:sz w:val="24"/>
          <w:szCs w:val="24"/>
        </w:rPr>
        <w:t>Programului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bCs/>
          <w:sz w:val="24"/>
          <w:szCs w:val="24"/>
        </w:rPr>
        <w:t>sau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bCs/>
          <w:sz w:val="24"/>
          <w:szCs w:val="24"/>
        </w:rPr>
        <w:t>până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 la </w:t>
      </w:r>
      <w:proofErr w:type="spellStart"/>
      <w:r w:rsidRPr="009E45F7">
        <w:rPr>
          <w:rFonts w:cstheme="minorHAnsi"/>
          <w:bCs/>
          <w:sz w:val="24"/>
          <w:szCs w:val="24"/>
        </w:rPr>
        <w:t>expirarea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bCs/>
          <w:sz w:val="24"/>
          <w:szCs w:val="24"/>
        </w:rPr>
        <w:t>perioadei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 de </w:t>
      </w:r>
      <w:proofErr w:type="spellStart"/>
      <w:r w:rsidRPr="009E45F7">
        <w:rPr>
          <w:rFonts w:cstheme="minorHAnsi"/>
          <w:bCs/>
          <w:sz w:val="24"/>
          <w:szCs w:val="24"/>
        </w:rPr>
        <w:t>durabilitate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 a </w:t>
      </w:r>
      <w:proofErr w:type="spellStart"/>
      <w:r w:rsidR="007E53D6" w:rsidRPr="009E45F7">
        <w:rPr>
          <w:rFonts w:cstheme="minorHAnsi"/>
          <w:bCs/>
          <w:sz w:val="24"/>
          <w:szCs w:val="24"/>
        </w:rPr>
        <w:t>Proiect</w:t>
      </w:r>
      <w:r w:rsidRPr="009E45F7">
        <w:rPr>
          <w:rFonts w:cstheme="minorHAnsi"/>
          <w:bCs/>
          <w:sz w:val="24"/>
          <w:szCs w:val="24"/>
        </w:rPr>
        <w:t>ului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, </w:t>
      </w:r>
      <w:proofErr w:type="spellStart"/>
      <w:r w:rsidRPr="009E45F7">
        <w:rPr>
          <w:rFonts w:cstheme="minorHAnsi"/>
          <w:bCs/>
          <w:sz w:val="24"/>
          <w:szCs w:val="24"/>
        </w:rPr>
        <w:t>oricare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bCs/>
          <w:sz w:val="24"/>
          <w:szCs w:val="24"/>
        </w:rPr>
        <w:t>intervine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 ultima. </w:t>
      </w:r>
    </w:p>
    <w:p w14:paraId="2948B985" w14:textId="77777777" w:rsidR="00377959" w:rsidRPr="009E45F7" w:rsidRDefault="00377959" w:rsidP="00377959">
      <w:pPr>
        <w:numPr>
          <w:ilvl w:val="0"/>
          <w:numId w:val="43"/>
        </w:numPr>
        <w:spacing w:after="0" w:line="276" w:lineRule="auto"/>
        <w:ind w:left="567" w:hanging="567"/>
        <w:contextualSpacing/>
        <w:jc w:val="both"/>
        <w:rPr>
          <w:rFonts w:cstheme="minorHAnsi"/>
          <w:bCs/>
          <w:sz w:val="24"/>
          <w:szCs w:val="24"/>
        </w:rPr>
      </w:pPr>
      <w:proofErr w:type="spellStart"/>
      <w:r w:rsidRPr="009E45F7">
        <w:rPr>
          <w:rFonts w:cstheme="minorHAnsi"/>
          <w:bCs/>
          <w:sz w:val="24"/>
          <w:szCs w:val="24"/>
        </w:rPr>
        <w:t>În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 termen de maximum 10 </w:t>
      </w:r>
      <w:proofErr w:type="spellStart"/>
      <w:r w:rsidRPr="009E45F7">
        <w:rPr>
          <w:rFonts w:cstheme="minorHAnsi"/>
          <w:bCs/>
          <w:sz w:val="24"/>
          <w:szCs w:val="24"/>
        </w:rPr>
        <w:t>zile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bCs/>
          <w:sz w:val="24"/>
          <w:szCs w:val="24"/>
        </w:rPr>
        <w:t>lucrătoare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 de la </w:t>
      </w:r>
      <w:proofErr w:type="spellStart"/>
      <w:r w:rsidRPr="009E45F7">
        <w:rPr>
          <w:rFonts w:cstheme="minorHAnsi"/>
          <w:bCs/>
          <w:sz w:val="24"/>
          <w:szCs w:val="24"/>
        </w:rPr>
        <w:t>primirea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 de la AM a </w:t>
      </w:r>
      <w:proofErr w:type="spellStart"/>
      <w:r w:rsidR="003F7264" w:rsidRPr="009E45F7">
        <w:rPr>
          <w:rFonts w:cstheme="minorHAnsi"/>
          <w:bCs/>
          <w:sz w:val="24"/>
          <w:szCs w:val="24"/>
        </w:rPr>
        <w:t>Contractului</w:t>
      </w:r>
      <w:proofErr w:type="spellEnd"/>
      <w:r w:rsidR="003F7264" w:rsidRPr="009E45F7">
        <w:rPr>
          <w:rFonts w:cstheme="minorHAnsi"/>
          <w:bCs/>
          <w:sz w:val="24"/>
          <w:szCs w:val="24"/>
        </w:rPr>
        <w:t xml:space="preserve"> </w:t>
      </w:r>
      <w:r w:rsidRPr="009E45F7">
        <w:rPr>
          <w:rFonts w:cstheme="minorHAnsi"/>
          <w:bCs/>
          <w:sz w:val="24"/>
          <w:szCs w:val="24"/>
        </w:rPr>
        <w:t xml:space="preserve">de </w:t>
      </w:r>
      <w:proofErr w:type="spellStart"/>
      <w:r w:rsidRPr="009E45F7">
        <w:rPr>
          <w:rFonts w:cstheme="minorHAnsi"/>
          <w:bCs/>
          <w:sz w:val="24"/>
          <w:szCs w:val="24"/>
        </w:rPr>
        <w:t>finanțare</w:t>
      </w:r>
      <w:proofErr w:type="spellEnd"/>
      <w:r w:rsidRPr="009E45F7">
        <w:rPr>
          <w:rFonts w:cstheme="minorHAnsi"/>
          <w:bCs/>
          <w:sz w:val="24"/>
          <w:szCs w:val="24"/>
        </w:rPr>
        <w:t>/</w:t>
      </w:r>
      <w:proofErr w:type="spellStart"/>
      <w:r w:rsidRPr="009E45F7">
        <w:rPr>
          <w:rFonts w:cstheme="minorHAnsi"/>
          <w:bCs/>
          <w:sz w:val="24"/>
          <w:szCs w:val="24"/>
        </w:rPr>
        <w:t>notificărilor</w:t>
      </w:r>
      <w:proofErr w:type="spellEnd"/>
      <w:r w:rsidRPr="009E45F7">
        <w:rPr>
          <w:rFonts w:cstheme="minorHAnsi"/>
          <w:bCs/>
          <w:sz w:val="24"/>
          <w:szCs w:val="24"/>
        </w:rPr>
        <w:t>/</w:t>
      </w:r>
      <w:proofErr w:type="spellStart"/>
      <w:r w:rsidRPr="009E45F7">
        <w:rPr>
          <w:rFonts w:cstheme="minorHAnsi"/>
          <w:bCs/>
          <w:sz w:val="24"/>
          <w:szCs w:val="24"/>
        </w:rPr>
        <w:t>actelor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bCs/>
          <w:sz w:val="24"/>
          <w:szCs w:val="24"/>
        </w:rPr>
        <w:t>adiționale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bCs/>
          <w:sz w:val="24"/>
          <w:szCs w:val="24"/>
        </w:rPr>
        <w:t>semnate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, </w:t>
      </w:r>
      <w:proofErr w:type="spellStart"/>
      <w:r w:rsidRPr="009E45F7">
        <w:rPr>
          <w:rFonts w:cstheme="minorHAnsi"/>
          <w:bCs/>
          <w:sz w:val="24"/>
          <w:szCs w:val="24"/>
        </w:rPr>
        <w:t>Beneficiarul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 are </w:t>
      </w:r>
      <w:proofErr w:type="spellStart"/>
      <w:r w:rsidRPr="009E45F7">
        <w:rPr>
          <w:rFonts w:cstheme="minorHAnsi"/>
          <w:bCs/>
          <w:sz w:val="24"/>
          <w:szCs w:val="24"/>
        </w:rPr>
        <w:t>obligația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 de a </w:t>
      </w:r>
      <w:proofErr w:type="spellStart"/>
      <w:r w:rsidRPr="009E45F7">
        <w:rPr>
          <w:rFonts w:cstheme="minorHAnsi"/>
          <w:bCs/>
          <w:sz w:val="24"/>
          <w:szCs w:val="24"/>
        </w:rPr>
        <w:t>transmite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bCs/>
          <w:sz w:val="24"/>
          <w:szCs w:val="24"/>
        </w:rPr>
        <w:t>fiecărui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bCs/>
          <w:sz w:val="24"/>
          <w:szCs w:val="24"/>
        </w:rPr>
        <w:t>partener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bCs/>
          <w:sz w:val="24"/>
          <w:szCs w:val="24"/>
        </w:rPr>
        <w:t>câte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 o </w:t>
      </w:r>
      <w:proofErr w:type="spellStart"/>
      <w:r w:rsidRPr="009E45F7">
        <w:rPr>
          <w:rFonts w:cstheme="minorHAnsi"/>
          <w:bCs/>
          <w:sz w:val="24"/>
          <w:szCs w:val="24"/>
        </w:rPr>
        <w:t>copie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 </w:t>
      </w:r>
      <w:proofErr w:type="gramStart"/>
      <w:r w:rsidRPr="009E45F7">
        <w:rPr>
          <w:rFonts w:cstheme="minorHAnsi"/>
          <w:bCs/>
          <w:sz w:val="24"/>
          <w:szCs w:val="24"/>
        </w:rPr>
        <w:t>a</w:t>
      </w:r>
      <w:proofErr w:type="gramEnd"/>
      <w:r w:rsidRPr="009E45F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bCs/>
          <w:sz w:val="24"/>
          <w:szCs w:val="24"/>
        </w:rPr>
        <w:t>acestor</w:t>
      </w:r>
      <w:proofErr w:type="spellEnd"/>
      <w:r w:rsidRPr="009E45F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bCs/>
          <w:sz w:val="24"/>
          <w:szCs w:val="24"/>
        </w:rPr>
        <w:t>documente</w:t>
      </w:r>
      <w:proofErr w:type="spellEnd"/>
      <w:r w:rsidRPr="009E45F7">
        <w:rPr>
          <w:rFonts w:cstheme="minorHAnsi"/>
          <w:bCs/>
          <w:sz w:val="24"/>
          <w:szCs w:val="24"/>
        </w:rPr>
        <w:t>.</w:t>
      </w:r>
    </w:p>
    <w:p w14:paraId="6601FC2E" w14:textId="77777777" w:rsidR="00DF2F26" w:rsidRPr="009E45F7" w:rsidRDefault="00DF2F26" w:rsidP="00377959">
      <w:pPr>
        <w:spacing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75346662" w14:textId="77777777" w:rsidR="00377959" w:rsidRPr="009E45F7" w:rsidRDefault="00377959" w:rsidP="00377959">
      <w:pPr>
        <w:spacing w:line="276" w:lineRule="auto"/>
        <w:jc w:val="both"/>
        <w:rPr>
          <w:rFonts w:cstheme="minorHAnsi"/>
          <w:b/>
          <w:bCs/>
          <w:sz w:val="24"/>
          <w:szCs w:val="24"/>
        </w:rPr>
      </w:pPr>
      <w:r w:rsidRPr="009E45F7">
        <w:rPr>
          <w:rFonts w:cstheme="minorHAnsi"/>
          <w:b/>
          <w:bCs/>
          <w:sz w:val="24"/>
          <w:szCs w:val="24"/>
        </w:rPr>
        <w:t xml:space="preserve">Art. 8 </w:t>
      </w:r>
      <w:proofErr w:type="spellStart"/>
      <w:r w:rsidRPr="009E45F7">
        <w:rPr>
          <w:rFonts w:cstheme="minorHAnsi"/>
          <w:b/>
          <w:bCs/>
          <w:sz w:val="24"/>
          <w:szCs w:val="24"/>
        </w:rPr>
        <w:t>Plăți</w:t>
      </w:r>
      <w:proofErr w:type="spellEnd"/>
    </w:p>
    <w:p w14:paraId="7648B4E2" w14:textId="77777777" w:rsidR="00377959" w:rsidRPr="009E45F7" w:rsidRDefault="00377959" w:rsidP="00377959">
      <w:pPr>
        <w:pStyle w:val="ListParagraph"/>
        <w:numPr>
          <w:ilvl w:val="1"/>
          <w:numId w:val="35"/>
        </w:numPr>
        <w:spacing w:after="0" w:line="276" w:lineRule="auto"/>
        <w:jc w:val="both"/>
        <w:rPr>
          <w:rFonts w:cstheme="minorHAnsi"/>
          <w:sz w:val="24"/>
          <w:szCs w:val="24"/>
        </w:rPr>
      </w:pPr>
      <w:proofErr w:type="spellStart"/>
      <w:r w:rsidRPr="009E45F7">
        <w:rPr>
          <w:rFonts w:cstheme="minorHAnsi"/>
          <w:sz w:val="24"/>
          <w:szCs w:val="24"/>
        </w:rPr>
        <w:t>Plăţile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pentru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="007E53D6" w:rsidRPr="009E45F7">
        <w:rPr>
          <w:rFonts w:cstheme="minorHAnsi"/>
          <w:sz w:val="24"/>
          <w:szCs w:val="24"/>
        </w:rPr>
        <w:t>Proiect</w:t>
      </w:r>
      <w:proofErr w:type="spellEnd"/>
      <w:r w:rsidR="00D04B8E"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vor</w:t>
      </w:r>
      <w:proofErr w:type="spellEnd"/>
      <w:r w:rsidRPr="009E45F7">
        <w:rPr>
          <w:rFonts w:cstheme="minorHAnsi"/>
          <w:sz w:val="24"/>
          <w:szCs w:val="24"/>
        </w:rPr>
        <w:t xml:space="preserve"> fi </w:t>
      </w:r>
      <w:proofErr w:type="spellStart"/>
      <w:r w:rsidRPr="009E45F7">
        <w:rPr>
          <w:rFonts w:cstheme="minorHAnsi"/>
          <w:sz w:val="24"/>
          <w:szCs w:val="24"/>
        </w:rPr>
        <w:t>făcute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atât</w:t>
      </w:r>
      <w:proofErr w:type="spellEnd"/>
      <w:r w:rsidRPr="009E45F7">
        <w:rPr>
          <w:rFonts w:cstheme="minorHAnsi"/>
          <w:sz w:val="24"/>
          <w:szCs w:val="24"/>
        </w:rPr>
        <w:t xml:space="preserve"> de </w:t>
      </w:r>
      <w:proofErr w:type="spellStart"/>
      <w:r w:rsidRPr="009E45F7">
        <w:rPr>
          <w:rFonts w:cstheme="minorHAnsi"/>
          <w:sz w:val="24"/>
          <w:szCs w:val="24"/>
        </w:rPr>
        <w:t>către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Beneficiar</w:t>
      </w:r>
      <w:proofErr w:type="spellEnd"/>
      <w:r w:rsidRPr="009E45F7">
        <w:rPr>
          <w:rFonts w:cstheme="minorHAnsi"/>
          <w:sz w:val="24"/>
          <w:szCs w:val="24"/>
        </w:rPr>
        <w:t xml:space="preserve">, </w:t>
      </w:r>
      <w:proofErr w:type="spellStart"/>
      <w:r w:rsidRPr="009E45F7">
        <w:rPr>
          <w:rFonts w:cstheme="minorHAnsi"/>
          <w:sz w:val="24"/>
          <w:szCs w:val="24"/>
        </w:rPr>
        <w:t>cât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și</w:t>
      </w:r>
      <w:proofErr w:type="spellEnd"/>
      <w:r w:rsidRPr="009E45F7">
        <w:rPr>
          <w:rFonts w:cstheme="minorHAnsi"/>
          <w:sz w:val="24"/>
          <w:szCs w:val="24"/>
        </w:rPr>
        <w:t xml:space="preserve"> de </w:t>
      </w:r>
      <w:proofErr w:type="spellStart"/>
      <w:r w:rsidRPr="009E45F7">
        <w:rPr>
          <w:rFonts w:cstheme="minorHAnsi"/>
          <w:sz w:val="24"/>
          <w:szCs w:val="24"/>
        </w:rPr>
        <w:t>către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parteneri</w:t>
      </w:r>
      <w:proofErr w:type="spellEnd"/>
      <w:r w:rsidRPr="009E45F7">
        <w:rPr>
          <w:rFonts w:cstheme="minorHAnsi"/>
          <w:sz w:val="24"/>
          <w:szCs w:val="24"/>
        </w:rPr>
        <w:t xml:space="preserve">, din </w:t>
      </w:r>
      <w:proofErr w:type="spellStart"/>
      <w:r w:rsidRPr="009E45F7">
        <w:rPr>
          <w:rFonts w:cstheme="minorHAnsi"/>
          <w:sz w:val="24"/>
          <w:szCs w:val="24"/>
        </w:rPr>
        <w:t>conturile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deschise</w:t>
      </w:r>
      <w:proofErr w:type="spellEnd"/>
      <w:r w:rsidRPr="009E45F7">
        <w:rPr>
          <w:rFonts w:cstheme="minorHAnsi"/>
          <w:sz w:val="24"/>
          <w:szCs w:val="24"/>
        </w:rPr>
        <w:t xml:space="preserve"> dedicate </w:t>
      </w:r>
      <w:proofErr w:type="spellStart"/>
      <w:r w:rsidR="007E53D6" w:rsidRPr="009E45F7">
        <w:rPr>
          <w:rFonts w:cstheme="minorHAnsi"/>
          <w:sz w:val="24"/>
          <w:szCs w:val="24"/>
        </w:rPr>
        <w:t>Proiect</w:t>
      </w:r>
      <w:r w:rsidR="00435CE9" w:rsidRPr="009E45F7">
        <w:rPr>
          <w:rFonts w:cstheme="minorHAnsi"/>
          <w:sz w:val="24"/>
          <w:szCs w:val="24"/>
        </w:rPr>
        <w:t>ului</w:t>
      </w:r>
      <w:proofErr w:type="spellEnd"/>
      <w:r w:rsidR="00435CE9"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și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în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limita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bugetului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alocat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pentru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fiecare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dintre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aceștia</w:t>
      </w:r>
      <w:proofErr w:type="spellEnd"/>
      <w:r w:rsidRPr="009E45F7">
        <w:rPr>
          <w:rFonts w:cstheme="minorHAnsi"/>
          <w:sz w:val="24"/>
          <w:szCs w:val="24"/>
        </w:rPr>
        <w:t>.</w:t>
      </w:r>
    </w:p>
    <w:p w14:paraId="5E5048E5" w14:textId="77777777" w:rsidR="00377959" w:rsidRPr="009E45F7" w:rsidRDefault="00377959" w:rsidP="00377959">
      <w:pPr>
        <w:pStyle w:val="ListParagraph"/>
        <w:numPr>
          <w:ilvl w:val="1"/>
          <w:numId w:val="35"/>
        </w:numPr>
        <w:spacing w:after="0" w:line="276" w:lineRule="auto"/>
        <w:jc w:val="both"/>
        <w:rPr>
          <w:rFonts w:cstheme="minorHAnsi"/>
          <w:sz w:val="24"/>
          <w:szCs w:val="24"/>
        </w:rPr>
      </w:pPr>
      <w:proofErr w:type="spellStart"/>
      <w:r w:rsidRPr="009E45F7">
        <w:rPr>
          <w:rFonts w:cstheme="minorHAnsi"/>
          <w:sz w:val="24"/>
          <w:szCs w:val="24"/>
        </w:rPr>
        <w:t>Cheltuielile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efectuate</w:t>
      </w:r>
      <w:proofErr w:type="spellEnd"/>
      <w:r w:rsidRPr="009E45F7">
        <w:rPr>
          <w:rFonts w:cstheme="minorHAnsi"/>
          <w:sz w:val="24"/>
          <w:szCs w:val="24"/>
        </w:rPr>
        <w:t xml:space="preserve"> de </w:t>
      </w:r>
      <w:proofErr w:type="spellStart"/>
      <w:r w:rsidRPr="009E45F7">
        <w:rPr>
          <w:rFonts w:cstheme="minorHAnsi"/>
          <w:sz w:val="24"/>
          <w:szCs w:val="24"/>
        </w:rPr>
        <w:t>către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Beneficiar</w:t>
      </w:r>
      <w:proofErr w:type="spellEnd"/>
      <w:r w:rsidRPr="009E45F7">
        <w:rPr>
          <w:rFonts w:cstheme="minorHAnsi"/>
          <w:sz w:val="24"/>
          <w:szCs w:val="24"/>
        </w:rPr>
        <w:t>/</w:t>
      </w:r>
      <w:proofErr w:type="spellStart"/>
      <w:r w:rsidRPr="009E45F7">
        <w:rPr>
          <w:rFonts w:cstheme="minorHAnsi"/>
          <w:sz w:val="24"/>
          <w:szCs w:val="24"/>
        </w:rPr>
        <w:t>parteneri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vor</w:t>
      </w:r>
      <w:proofErr w:type="spellEnd"/>
      <w:r w:rsidRPr="009E45F7">
        <w:rPr>
          <w:rFonts w:cstheme="minorHAnsi"/>
          <w:sz w:val="24"/>
          <w:szCs w:val="24"/>
        </w:rPr>
        <w:t xml:space="preserve"> fi </w:t>
      </w:r>
      <w:proofErr w:type="spellStart"/>
      <w:r w:rsidRPr="009E45F7">
        <w:rPr>
          <w:rFonts w:cstheme="minorHAnsi"/>
          <w:sz w:val="24"/>
          <w:szCs w:val="24"/>
        </w:rPr>
        <w:t>rambursate</w:t>
      </w:r>
      <w:proofErr w:type="spellEnd"/>
      <w:r w:rsidRPr="009E45F7">
        <w:rPr>
          <w:rFonts w:cstheme="minorHAnsi"/>
          <w:sz w:val="24"/>
          <w:szCs w:val="24"/>
        </w:rPr>
        <w:t xml:space="preserve"> de </w:t>
      </w:r>
      <w:proofErr w:type="spellStart"/>
      <w:r w:rsidRPr="009E45F7">
        <w:rPr>
          <w:rFonts w:cstheme="minorHAnsi"/>
          <w:sz w:val="24"/>
          <w:szCs w:val="24"/>
        </w:rPr>
        <w:t>către</w:t>
      </w:r>
      <w:proofErr w:type="spellEnd"/>
      <w:r w:rsidRPr="009E45F7">
        <w:rPr>
          <w:rFonts w:cstheme="minorHAnsi"/>
          <w:sz w:val="24"/>
          <w:szCs w:val="24"/>
        </w:rPr>
        <w:t xml:space="preserve"> AM POIM pe </w:t>
      </w:r>
      <w:proofErr w:type="spellStart"/>
      <w:r w:rsidRPr="009E45F7">
        <w:rPr>
          <w:rFonts w:cstheme="minorHAnsi"/>
          <w:sz w:val="24"/>
          <w:szCs w:val="24"/>
        </w:rPr>
        <w:t>baza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documentelor</w:t>
      </w:r>
      <w:proofErr w:type="spellEnd"/>
      <w:r w:rsidRPr="009E45F7">
        <w:rPr>
          <w:rFonts w:cstheme="minorHAnsi"/>
          <w:sz w:val="24"/>
          <w:szCs w:val="24"/>
        </w:rPr>
        <w:t xml:space="preserve"> justificative </w:t>
      </w:r>
      <w:proofErr w:type="spellStart"/>
      <w:r w:rsidRPr="009E45F7">
        <w:rPr>
          <w:rFonts w:cstheme="minorHAnsi"/>
          <w:sz w:val="24"/>
          <w:szCs w:val="24"/>
        </w:rPr>
        <w:t>prezentate</w:t>
      </w:r>
      <w:proofErr w:type="spellEnd"/>
      <w:r w:rsidRPr="009E45F7">
        <w:rPr>
          <w:rFonts w:cstheme="minorHAnsi"/>
          <w:sz w:val="24"/>
          <w:szCs w:val="24"/>
        </w:rPr>
        <w:t xml:space="preserve">, </w:t>
      </w:r>
      <w:proofErr w:type="spellStart"/>
      <w:r w:rsidRPr="009E45F7">
        <w:rPr>
          <w:rFonts w:cstheme="minorHAnsi"/>
          <w:sz w:val="24"/>
          <w:szCs w:val="24"/>
        </w:rPr>
        <w:t>în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condițiile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stabilite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în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="003F7264" w:rsidRPr="009E45F7">
        <w:rPr>
          <w:rFonts w:cstheme="minorHAnsi"/>
          <w:sz w:val="24"/>
          <w:szCs w:val="24"/>
        </w:rPr>
        <w:t>Contractul</w:t>
      </w:r>
      <w:proofErr w:type="spellEnd"/>
      <w:r w:rsidR="003F7264" w:rsidRPr="009E45F7">
        <w:rPr>
          <w:rFonts w:cstheme="minorHAnsi"/>
          <w:sz w:val="24"/>
          <w:szCs w:val="24"/>
        </w:rPr>
        <w:t xml:space="preserve"> </w:t>
      </w:r>
      <w:r w:rsidRPr="009E45F7">
        <w:rPr>
          <w:rFonts w:cstheme="minorHAnsi"/>
          <w:sz w:val="24"/>
          <w:szCs w:val="24"/>
        </w:rPr>
        <w:t xml:space="preserve">de </w:t>
      </w:r>
      <w:proofErr w:type="spellStart"/>
      <w:r w:rsidRPr="009E45F7">
        <w:rPr>
          <w:rFonts w:cstheme="minorHAnsi"/>
          <w:sz w:val="24"/>
          <w:szCs w:val="24"/>
        </w:rPr>
        <w:t>finanțare</w:t>
      </w:r>
      <w:proofErr w:type="spellEnd"/>
      <w:r w:rsidRPr="009E45F7">
        <w:rPr>
          <w:rFonts w:cstheme="minorHAnsi"/>
          <w:sz w:val="24"/>
          <w:szCs w:val="24"/>
        </w:rPr>
        <w:t>.</w:t>
      </w:r>
    </w:p>
    <w:p w14:paraId="490970B4" w14:textId="77777777" w:rsidR="00DF2F26" w:rsidRPr="009E45F7" w:rsidRDefault="00DF2F26" w:rsidP="00377959">
      <w:pPr>
        <w:spacing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0A35785E" w14:textId="77777777" w:rsidR="00377959" w:rsidRPr="009E45F7" w:rsidRDefault="00377959" w:rsidP="00377959">
      <w:pPr>
        <w:spacing w:line="276" w:lineRule="auto"/>
        <w:jc w:val="both"/>
        <w:rPr>
          <w:rFonts w:cstheme="minorHAnsi"/>
          <w:b/>
          <w:bCs/>
          <w:sz w:val="24"/>
          <w:szCs w:val="24"/>
        </w:rPr>
      </w:pPr>
      <w:r w:rsidRPr="009E45F7">
        <w:rPr>
          <w:rFonts w:cstheme="minorHAnsi"/>
          <w:b/>
          <w:bCs/>
          <w:sz w:val="24"/>
          <w:szCs w:val="24"/>
        </w:rPr>
        <w:t xml:space="preserve">Art. 9 </w:t>
      </w:r>
      <w:proofErr w:type="spellStart"/>
      <w:r w:rsidRPr="009E45F7">
        <w:rPr>
          <w:rFonts w:cstheme="minorHAnsi"/>
          <w:b/>
          <w:bCs/>
          <w:sz w:val="24"/>
          <w:szCs w:val="24"/>
        </w:rPr>
        <w:t>Achiziții</w:t>
      </w:r>
      <w:proofErr w:type="spellEnd"/>
      <w:r w:rsidRPr="009E45F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="00C01DBD" w:rsidRPr="009E45F7">
        <w:rPr>
          <w:rFonts w:cstheme="minorHAnsi"/>
          <w:b/>
          <w:bCs/>
          <w:sz w:val="24"/>
          <w:szCs w:val="24"/>
        </w:rPr>
        <w:t>aferente</w:t>
      </w:r>
      <w:proofErr w:type="spellEnd"/>
      <w:r w:rsidR="00C01DBD" w:rsidRPr="009E45F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="00C01DBD" w:rsidRPr="009E45F7">
        <w:rPr>
          <w:rFonts w:cstheme="minorHAnsi"/>
          <w:b/>
          <w:bCs/>
          <w:sz w:val="24"/>
          <w:szCs w:val="24"/>
        </w:rPr>
        <w:t>Proiectului</w:t>
      </w:r>
      <w:proofErr w:type="spellEnd"/>
      <w:r w:rsidR="00C01DBD" w:rsidRPr="009E45F7">
        <w:rPr>
          <w:rFonts w:cstheme="minorHAnsi"/>
          <w:b/>
          <w:bCs/>
          <w:sz w:val="24"/>
          <w:szCs w:val="24"/>
        </w:rPr>
        <w:t xml:space="preserve"> </w:t>
      </w:r>
    </w:p>
    <w:p w14:paraId="405772DC" w14:textId="77777777" w:rsidR="00377959" w:rsidRPr="009E45F7" w:rsidRDefault="00377959" w:rsidP="00377959">
      <w:pPr>
        <w:pStyle w:val="ListParagraph"/>
        <w:numPr>
          <w:ilvl w:val="1"/>
          <w:numId w:val="37"/>
        </w:numPr>
        <w:spacing w:after="0" w:line="276" w:lineRule="auto"/>
        <w:jc w:val="both"/>
        <w:rPr>
          <w:rFonts w:cstheme="minorHAnsi"/>
          <w:sz w:val="24"/>
          <w:szCs w:val="24"/>
        </w:rPr>
      </w:pPr>
      <w:proofErr w:type="spellStart"/>
      <w:r w:rsidRPr="009E45F7">
        <w:rPr>
          <w:rFonts w:cstheme="minorHAnsi"/>
          <w:sz w:val="24"/>
          <w:szCs w:val="24"/>
        </w:rPr>
        <w:t>Achiziţiile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r w:rsidR="00C01DBD" w:rsidRPr="009E45F7">
        <w:rPr>
          <w:rFonts w:cstheme="minorHAnsi"/>
          <w:sz w:val="24"/>
          <w:szCs w:val="24"/>
        </w:rPr>
        <w:t xml:space="preserve">de </w:t>
      </w:r>
      <w:proofErr w:type="spellStart"/>
      <w:r w:rsidR="00C01DBD" w:rsidRPr="009E45F7">
        <w:rPr>
          <w:rFonts w:cstheme="minorHAnsi"/>
          <w:sz w:val="24"/>
          <w:szCs w:val="24"/>
        </w:rPr>
        <w:t>orice</w:t>
      </w:r>
      <w:proofErr w:type="spellEnd"/>
      <w:r w:rsidR="00C01DBD" w:rsidRPr="009E45F7">
        <w:rPr>
          <w:rFonts w:cstheme="minorHAnsi"/>
          <w:sz w:val="24"/>
          <w:szCs w:val="24"/>
        </w:rPr>
        <w:t xml:space="preserve"> </w:t>
      </w:r>
      <w:proofErr w:type="spellStart"/>
      <w:r w:rsidR="00C01DBD" w:rsidRPr="009E45F7">
        <w:rPr>
          <w:rFonts w:cstheme="minorHAnsi"/>
          <w:sz w:val="24"/>
          <w:szCs w:val="24"/>
        </w:rPr>
        <w:t>fel</w:t>
      </w:r>
      <w:proofErr w:type="spellEnd"/>
      <w:r w:rsidR="00C01DBD" w:rsidRPr="009E45F7">
        <w:rPr>
          <w:rFonts w:cstheme="minorHAnsi"/>
          <w:sz w:val="24"/>
          <w:szCs w:val="24"/>
        </w:rPr>
        <w:t xml:space="preserve"> di</w:t>
      </w:r>
      <w:r w:rsidRPr="009E45F7">
        <w:rPr>
          <w:rFonts w:cstheme="minorHAnsi"/>
          <w:sz w:val="24"/>
          <w:szCs w:val="24"/>
        </w:rPr>
        <w:t xml:space="preserve">n </w:t>
      </w:r>
      <w:proofErr w:type="spellStart"/>
      <w:r w:rsidRPr="009E45F7">
        <w:rPr>
          <w:rFonts w:cstheme="minorHAnsi"/>
          <w:sz w:val="24"/>
          <w:szCs w:val="24"/>
        </w:rPr>
        <w:t>cadrul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="007E53D6" w:rsidRPr="009E45F7">
        <w:rPr>
          <w:rFonts w:cstheme="minorHAnsi"/>
          <w:sz w:val="24"/>
          <w:szCs w:val="24"/>
        </w:rPr>
        <w:t>Proiect</w:t>
      </w:r>
      <w:r w:rsidRPr="009E45F7">
        <w:rPr>
          <w:rFonts w:cstheme="minorHAnsi"/>
          <w:sz w:val="24"/>
          <w:szCs w:val="24"/>
        </w:rPr>
        <w:t>ului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vor</w:t>
      </w:r>
      <w:proofErr w:type="spellEnd"/>
      <w:r w:rsidRPr="009E45F7">
        <w:rPr>
          <w:rFonts w:cstheme="minorHAnsi"/>
          <w:sz w:val="24"/>
          <w:szCs w:val="24"/>
        </w:rPr>
        <w:t xml:space="preserve"> fi </w:t>
      </w:r>
      <w:proofErr w:type="spellStart"/>
      <w:r w:rsidRPr="009E45F7">
        <w:rPr>
          <w:rFonts w:cstheme="minorHAnsi"/>
          <w:sz w:val="24"/>
          <w:szCs w:val="24"/>
        </w:rPr>
        <w:t>făcute</w:t>
      </w:r>
      <w:proofErr w:type="spellEnd"/>
      <w:r w:rsidRPr="009E45F7">
        <w:rPr>
          <w:rFonts w:cstheme="minorHAnsi"/>
          <w:sz w:val="24"/>
          <w:szCs w:val="24"/>
        </w:rPr>
        <w:t xml:space="preserve"> de </w:t>
      </w:r>
      <w:proofErr w:type="spellStart"/>
      <w:r w:rsidRPr="009E45F7">
        <w:rPr>
          <w:rFonts w:cstheme="minorHAnsi"/>
          <w:sz w:val="24"/>
          <w:szCs w:val="24"/>
        </w:rPr>
        <w:t>către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Beneficiar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sau</w:t>
      </w:r>
      <w:proofErr w:type="spellEnd"/>
      <w:r w:rsidRPr="009E45F7">
        <w:rPr>
          <w:rFonts w:cstheme="minorHAnsi"/>
          <w:sz w:val="24"/>
          <w:szCs w:val="24"/>
        </w:rPr>
        <w:t xml:space="preserve"> de </w:t>
      </w:r>
      <w:proofErr w:type="spellStart"/>
      <w:r w:rsidRPr="009E45F7">
        <w:rPr>
          <w:rFonts w:cstheme="minorHAnsi"/>
          <w:sz w:val="24"/>
          <w:szCs w:val="24"/>
        </w:rPr>
        <w:t>către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fiecare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membru</w:t>
      </w:r>
      <w:proofErr w:type="spellEnd"/>
      <w:r w:rsidRPr="009E45F7">
        <w:rPr>
          <w:rFonts w:cstheme="minorHAnsi"/>
          <w:sz w:val="24"/>
          <w:szCs w:val="24"/>
        </w:rPr>
        <w:t xml:space="preserve"> al </w:t>
      </w:r>
      <w:proofErr w:type="spellStart"/>
      <w:r w:rsidR="007D22B4" w:rsidRPr="009E45F7">
        <w:rPr>
          <w:rFonts w:cstheme="minorHAnsi"/>
          <w:sz w:val="24"/>
          <w:szCs w:val="24"/>
        </w:rPr>
        <w:t>Parteneriat</w:t>
      </w:r>
      <w:r w:rsidRPr="009E45F7">
        <w:rPr>
          <w:rFonts w:cstheme="minorHAnsi"/>
          <w:sz w:val="24"/>
          <w:szCs w:val="24"/>
        </w:rPr>
        <w:t>ului</w:t>
      </w:r>
      <w:proofErr w:type="spellEnd"/>
      <w:r w:rsidRPr="009E45F7">
        <w:rPr>
          <w:rFonts w:cstheme="minorHAnsi"/>
          <w:sz w:val="24"/>
          <w:szCs w:val="24"/>
        </w:rPr>
        <w:t xml:space="preserve"> conform </w:t>
      </w:r>
      <w:proofErr w:type="spellStart"/>
      <w:r w:rsidR="00C01DBD" w:rsidRPr="009E45F7">
        <w:rPr>
          <w:rFonts w:cstheme="minorHAnsi"/>
          <w:sz w:val="24"/>
          <w:szCs w:val="24"/>
        </w:rPr>
        <w:t>Cererii</w:t>
      </w:r>
      <w:proofErr w:type="spellEnd"/>
      <w:r w:rsidR="00C01DBD" w:rsidRPr="009E45F7">
        <w:rPr>
          <w:rFonts w:cstheme="minorHAnsi"/>
          <w:sz w:val="24"/>
          <w:szCs w:val="24"/>
        </w:rPr>
        <w:t xml:space="preserve"> </w:t>
      </w:r>
      <w:r w:rsidRPr="009E45F7">
        <w:rPr>
          <w:rFonts w:cstheme="minorHAnsi"/>
          <w:sz w:val="24"/>
          <w:szCs w:val="24"/>
        </w:rPr>
        <w:t xml:space="preserve">de </w:t>
      </w:r>
      <w:proofErr w:type="spellStart"/>
      <w:r w:rsidRPr="009E45F7">
        <w:rPr>
          <w:rFonts w:cstheme="minorHAnsi"/>
          <w:sz w:val="24"/>
          <w:szCs w:val="24"/>
        </w:rPr>
        <w:t>finanțare</w:t>
      </w:r>
      <w:proofErr w:type="spellEnd"/>
      <w:r w:rsidRPr="009E45F7">
        <w:rPr>
          <w:rFonts w:cstheme="minorHAnsi"/>
          <w:sz w:val="24"/>
          <w:szCs w:val="24"/>
        </w:rPr>
        <w:t xml:space="preserve">, cu </w:t>
      </w:r>
      <w:proofErr w:type="spellStart"/>
      <w:r w:rsidRPr="009E45F7">
        <w:rPr>
          <w:rFonts w:cstheme="minorHAnsi"/>
          <w:sz w:val="24"/>
          <w:szCs w:val="24"/>
        </w:rPr>
        <w:t>respectarea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legislației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privind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achizițiile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publice</w:t>
      </w:r>
      <w:proofErr w:type="spellEnd"/>
      <w:r w:rsidRPr="009E45F7">
        <w:rPr>
          <w:rFonts w:cstheme="minorHAnsi"/>
          <w:sz w:val="24"/>
          <w:szCs w:val="24"/>
        </w:rPr>
        <w:t xml:space="preserve">, a </w:t>
      </w:r>
      <w:proofErr w:type="spellStart"/>
      <w:r w:rsidRPr="009E45F7">
        <w:rPr>
          <w:rFonts w:cstheme="minorHAnsi"/>
          <w:sz w:val="24"/>
          <w:szCs w:val="24"/>
        </w:rPr>
        <w:t>condiţiilor</w:t>
      </w:r>
      <w:proofErr w:type="spellEnd"/>
      <w:r w:rsidRPr="009E45F7">
        <w:rPr>
          <w:rFonts w:cstheme="minorHAnsi"/>
          <w:sz w:val="24"/>
          <w:szCs w:val="24"/>
        </w:rPr>
        <w:t xml:space="preserve"> din </w:t>
      </w:r>
      <w:proofErr w:type="spellStart"/>
      <w:r w:rsidRPr="009E45F7">
        <w:rPr>
          <w:rFonts w:cstheme="minorHAnsi"/>
          <w:sz w:val="24"/>
          <w:szCs w:val="24"/>
        </w:rPr>
        <w:t>contractul</w:t>
      </w:r>
      <w:proofErr w:type="spellEnd"/>
      <w:r w:rsidRPr="009E45F7">
        <w:rPr>
          <w:rFonts w:cstheme="minorHAnsi"/>
          <w:sz w:val="24"/>
          <w:szCs w:val="24"/>
        </w:rPr>
        <w:t xml:space="preserve"> de </w:t>
      </w:r>
      <w:proofErr w:type="spellStart"/>
      <w:r w:rsidRPr="009E45F7">
        <w:rPr>
          <w:rFonts w:cstheme="minorHAnsi"/>
          <w:sz w:val="24"/>
          <w:szCs w:val="24"/>
        </w:rPr>
        <w:t>finanţare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şi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gramStart"/>
      <w:r w:rsidRPr="009E45F7">
        <w:rPr>
          <w:rFonts w:cstheme="minorHAnsi"/>
          <w:sz w:val="24"/>
          <w:szCs w:val="24"/>
        </w:rPr>
        <w:t>a</w:t>
      </w:r>
      <w:proofErr w:type="gram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instrucţiunilor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emise</w:t>
      </w:r>
      <w:proofErr w:type="spellEnd"/>
      <w:r w:rsidRPr="009E45F7">
        <w:rPr>
          <w:rFonts w:cstheme="minorHAnsi"/>
          <w:sz w:val="24"/>
          <w:szCs w:val="24"/>
        </w:rPr>
        <w:t xml:space="preserve"> de AM </w:t>
      </w:r>
      <w:proofErr w:type="spellStart"/>
      <w:r w:rsidRPr="009E45F7">
        <w:rPr>
          <w:rFonts w:cstheme="minorHAnsi"/>
          <w:sz w:val="24"/>
          <w:szCs w:val="24"/>
        </w:rPr>
        <w:t>și</w:t>
      </w:r>
      <w:proofErr w:type="spellEnd"/>
      <w:r w:rsidRPr="009E45F7">
        <w:rPr>
          <w:rFonts w:cstheme="minorHAnsi"/>
          <w:sz w:val="24"/>
          <w:szCs w:val="24"/>
        </w:rPr>
        <w:t>/</w:t>
      </w:r>
      <w:proofErr w:type="spellStart"/>
      <w:r w:rsidRPr="009E45F7">
        <w:rPr>
          <w:rFonts w:cstheme="minorHAnsi"/>
          <w:sz w:val="24"/>
          <w:szCs w:val="24"/>
        </w:rPr>
        <w:t>sau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alte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organisme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abilitate</w:t>
      </w:r>
      <w:proofErr w:type="spellEnd"/>
      <w:r w:rsidRPr="009E45F7">
        <w:rPr>
          <w:rFonts w:cstheme="minorHAnsi"/>
          <w:sz w:val="24"/>
          <w:szCs w:val="24"/>
        </w:rPr>
        <w:t>.</w:t>
      </w:r>
    </w:p>
    <w:p w14:paraId="75DE2B0D" w14:textId="77777777" w:rsidR="00DF2F26" w:rsidRPr="009E45F7" w:rsidRDefault="00DF2F26" w:rsidP="00377959">
      <w:pPr>
        <w:spacing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67267659" w14:textId="77777777" w:rsidR="00377959" w:rsidRPr="009E45F7" w:rsidRDefault="00377959" w:rsidP="00377959">
      <w:pPr>
        <w:spacing w:line="276" w:lineRule="auto"/>
        <w:jc w:val="both"/>
        <w:rPr>
          <w:rFonts w:cstheme="minorHAnsi"/>
          <w:b/>
          <w:bCs/>
          <w:sz w:val="24"/>
          <w:szCs w:val="24"/>
        </w:rPr>
      </w:pPr>
      <w:r w:rsidRPr="009E45F7">
        <w:rPr>
          <w:rFonts w:cstheme="minorHAnsi"/>
          <w:b/>
          <w:bCs/>
          <w:sz w:val="24"/>
          <w:szCs w:val="24"/>
        </w:rPr>
        <w:lastRenderedPageBreak/>
        <w:t xml:space="preserve">Art. 10 </w:t>
      </w:r>
      <w:proofErr w:type="spellStart"/>
      <w:r w:rsidRPr="009E45F7">
        <w:rPr>
          <w:rFonts w:cstheme="minorHAnsi"/>
          <w:b/>
          <w:bCs/>
          <w:sz w:val="24"/>
          <w:szCs w:val="24"/>
        </w:rPr>
        <w:t>Proprietatea</w:t>
      </w:r>
      <w:proofErr w:type="spellEnd"/>
    </w:p>
    <w:p w14:paraId="49973270" w14:textId="77777777" w:rsidR="00377959" w:rsidRPr="009E45F7" w:rsidRDefault="00377959" w:rsidP="00377959">
      <w:pPr>
        <w:pStyle w:val="ListParagraph"/>
        <w:numPr>
          <w:ilvl w:val="1"/>
          <w:numId w:val="37"/>
        </w:num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proofErr w:type="spellStart"/>
      <w:r w:rsidRPr="009E45F7">
        <w:rPr>
          <w:rFonts w:cstheme="minorHAnsi"/>
          <w:sz w:val="24"/>
          <w:szCs w:val="24"/>
        </w:rPr>
        <w:t>Părţile</w:t>
      </w:r>
      <w:proofErr w:type="spellEnd"/>
      <w:r w:rsidRPr="009E45F7">
        <w:rPr>
          <w:rFonts w:cstheme="minorHAnsi"/>
          <w:sz w:val="24"/>
          <w:szCs w:val="24"/>
        </w:rPr>
        <w:t xml:space="preserve"> au </w:t>
      </w:r>
      <w:proofErr w:type="spellStart"/>
      <w:r w:rsidRPr="009E45F7">
        <w:rPr>
          <w:rFonts w:cstheme="minorHAnsi"/>
          <w:sz w:val="24"/>
          <w:szCs w:val="24"/>
        </w:rPr>
        <w:t>obligaţia</w:t>
      </w:r>
      <w:proofErr w:type="spellEnd"/>
      <w:r w:rsidRPr="009E45F7">
        <w:rPr>
          <w:rFonts w:cstheme="minorHAnsi"/>
          <w:sz w:val="24"/>
          <w:szCs w:val="24"/>
        </w:rPr>
        <w:t xml:space="preserve"> de </w:t>
      </w:r>
      <w:proofErr w:type="gramStart"/>
      <w:r w:rsidRPr="009E45F7">
        <w:rPr>
          <w:rFonts w:cstheme="minorHAnsi"/>
          <w:sz w:val="24"/>
          <w:szCs w:val="24"/>
        </w:rPr>
        <w:t>a</w:t>
      </w:r>
      <w:proofErr w:type="gram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asigura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funcţionarea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tuturor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bunurilor</w:t>
      </w:r>
      <w:proofErr w:type="spellEnd"/>
      <w:r w:rsidRPr="009E45F7">
        <w:rPr>
          <w:rFonts w:cstheme="minorHAnsi"/>
          <w:sz w:val="24"/>
          <w:szCs w:val="24"/>
        </w:rPr>
        <w:t xml:space="preserve">, </w:t>
      </w:r>
      <w:proofErr w:type="spellStart"/>
      <w:r w:rsidRPr="009E45F7">
        <w:rPr>
          <w:rFonts w:cstheme="minorHAnsi"/>
          <w:sz w:val="24"/>
          <w:szCs w:val="24"/>
        </w:rPr>
        <w:t>echipamentelor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achiziţionate</w:t>
      </w:r>
      <w:proofErr w:type="spellEnd"/>
      <w:r w:rsidRPr="009E45F7">
        <w:rPr>
          <w:rFonts w:cstheme="minorHAnsi"/>
          <w:sz w:val="24"/>
          <w:szCs w:val="24"/>
        </w:rPr>
        <w:t xml:space="preserve"> din </w:t>
      </w:r>
      <w:proofErr w:type="spellStart"/>
      <w:r w:rsidRPr="009E45F7">
        <w:rPr>
          <w:rFonts w:cstheme="minorHAnsi"/>
          <w:sz w:val="24"/>
          <w:szCs w:val="24"/>
        </w:rPr>
        <w:t>finanţarea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nerambursabilă</w:t>
      </w:r>
      <w:proofErr w:type="spellEnd"/>
      <w:r w:rsidRPr="009E45F7">
        <w:rPr>
          <w:rFonts w:cstheme="minorHAnsi"/>
          <w:sz w:val="24"/>
          <w:szCs w:val="24"/>
        </w:rPr>
        <w:t xml:space="preserve">, la </w:t>
      </w:r>
      <w:proofErr w:type="spellStart"/>
      <w:r w:rsidRPr="009E45F7">
        <w:rPr>
          <w:rFonts w:cstheme="minorHAnsi"/>
          <w:sz w:val="24"/>
          <w:szCs w:val="24"/>
        </w:rPr>
        <w:t>locul</w:t>
      </w:r>
      <w:proofErr w:type="spellEnd"/>
      <w:r w:rsidRPr="009E45F7">
        <w:rPr>
          <w:rFonts w:cstheme="minorHAnsi"/>
          <w:sz w:val="24"/>
          <w:szCs w:val="24"/>
        </w:rPr>
        <w:t xml:space="preserve"> de </w:t>
      </w:r>
      <w:proofErr w:type="spellStart"/>
      <w:r w:rsidRPr="009E45F7">
        <w:rPr>
          <w:rFonts w:cstheme="minorHAnsi"/>
          <w:sz w:val="24"/>
          <w:szCs w:val="24"/>
        </w:rPr>
        <w:t>desfăşurare</w:t>
      </w:r>
      <w:proofErr w:type="spellEnd"/>
      <w:r w:rsidRPr="009E45F7">
        <w:rPr>
          <w:rFonts w:cstheme="minorHAnsi"/>
          <w:sz w:val="24"/>
          <w:szCs w:val="24"/>
        </w:rPr>
        <w:t xml:space="preserve"> a </w:t>
      </w:r>
      <w:proofErr w:type="spellStart"/>
      <w:r w:rsidR="007E53D6" w:rsidRPr="009E45F7">
        <w:rPr>
          <w:rFonts w:cstheme="minorHAnsi"/>
          <w:sz w:val="24"/>
          <w:szCs w:val="24"/>
        </w:rPr>
        <w:t>Proiect</w:t>
      </w:r>
      <w:r w:rsidRPr="009E45F7">
        <w:rPr>
          <w:rFonts w:cstheme="minorHAnsi"/>
          <w:sz w:val="24"/>
          <w:szCs w:val="24"/>
        </w:rPr>
        <w:t>ului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şi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exclusiv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în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scopul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pentru</w:t>
      </w:r>
      <w:proofErr w:type="spellEnd"/>
      <w:r w:rsidRPr="009E45F7">
        <w:rPr>
          <w:rFonts w:cstheme="minorHAnsi"/>
          <w:sz w:val="24"/>
          <w:szCs w:val="24"/>
        </w:rPr>
        <w:t xml:space="preserve"> care au </w:t>
      </w:r>
      <w:proofErr w:type="spellStart"/>
      <w:r w:rsidRPr="009E45F7">
        <w:rPr>
          <w:rFonts w:cstheme="minorHAnsi"/>
          <w:sz w:val="24"/>
          <w:szCs w:val="24"/>
        </w:rPr>
        <w:t>fost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achiziţionate</w:t>
      </w:r>
      <w:proofErr w:type="spellEnd"/>
      <w:r w:rsidRPr="009E45F7">
        <w:rPr>
          <w:rFonts w:cstheme="minorHAnsi"/>
          <w:sz w:val="24"/>
          <w:szCs w:val="24"/>
        </w:rPr>
        <w:t>.</w:t>
      </w:r>
    </w:p>
    <w:p w14:paraId="4876C110" w14:textId="77777777" w:rsidR="00377959" w:rsidRPr="009E45F7" w:rsidRDefault="00377959" w:rsidP="00377959">
      <w:pPr>
        <w:pStyle w:val="ListParagraph"/>
        <w:numPr>
          <w:ilvl w:val="1"/>
          <w:numId w:val="37"/>
        </w:num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proofErr w:type="spellStart"/>
      <w:r w:rsidRPr="009E45F7">
        <w:rPr>
          <w:rFonts w:cstheme="minorHAnsi"/>
          <w:sz w:val="24"/>
          <w:szCs w:val="24"/>
        </w:rPr>
        <w:t>Părţile</w:t>
      </w:r>
      <w:proofErr w:type="spellEnd"/>
      <w:r w:rsidRPr="009E45F7">
        <w:rPr>
          <w:rFonts w:cstheme="minorHAnsi"/>
          <w:sz w:val="24"/>
          <w:szCs w:val="24"/>
        </w:rPr>
        <w:t xml:space="preserve"> au </w:t>
      </w:r>
      <w:proofErr w:type="spellStart"/>
      <w:r w:rsidRPr="009E45F7">
        <w:rPr>
          <w:rFonts w:cstheme="minorHAnsi"/>
          <w:sz w:val="24"/>
          <w:szCs w:val="24"/>
        </w:rPr>
        <w:t>obligaţia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să</w:t>
      </w:r>
      <w:proofErr w:type="spellEnd"/>
      <w:r w:rsidRPr="009E45F7">
        <w:rPr>
          <w:rFonts w:cstheme="minorHAnsi"/>
          <w:sz w:val="24"/>
          <w:szCs w:val="24"/>
        </w:rPr>
        <w:t xml:space="preserve"> nu </w:t>
      </w:r>
      <w:proofErr w:type="spellStart"/>
      <w:r w:rsidRPr="009E45F7">
        <w:rPr>
          <w:rFonts w:cstheme="minorHAnsi"/>
          <w:sz w:val="24"/>
          <w:szCs w:val="24"/>
        </w:rPr>
        <w:t>înstrăineze</w:t>
      </w:r>
      <w:proofErr w:type="spellEnd"/>
      <w:r w:rsidRPr="009E45F7">
        <w:rPr>
          <w:rFonts w:cstheme="minorHAnsi"/>
          <w:sz w:val="24"/>
          <w:szCs w:val="24"/>
        </w:rPr>
        <w:t xml:space="preserve">, </w:t>
      </w:r>
      <w:proofErr w:type="spellStart"/>
      <w:r w:rsidRPr="009E45F7">
        <w:rPr>
          <w:rFonts w:cstheme="minorHAnsi"/>
          <w:sz w:val="24"/>
          <w:szCs w:val="24"/>
        </w:rPr>
        <w:t>închirieze</w:t>
      </w:r>
      <w:proofErr w:type="spellEnd"/>
      <w:r w:rsidRPr="009E45F7">
        <w:rPr>
          <w:rFonts w:cstheme="minorHAnsi"/>
          <w:sz w:val="24"/>
          <w:szCs w:val="24"/>
        </w:rPr>
        <w:t xml:space="preserve">, </w:t>
      </w:r>
      <w:proofErr w:type="spellStart"/>
      <w:r w:rsidRPr="009E45F7">
        <w:rPr>
          <w:rFonts w:cstheme="minorHAnsi"/>
          <w:sz w:val="24"/>
          <w:szCs w:val="24"/>
        </w:rPr>
        <w:t>gajeze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bunurile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achiziţionate</w:t>
      </w:r>
      <w:proofErr w:type="spellEnd"/>
      <w:r w:rsidRPr="009E45F7">
        <w:rPr>
          <w:rFonts w:cstheme="minorHAnsi"/>
          <w:sz w:val="24"/>
          <w:szCs w:val="24"/>
        </w:rPr>
        <w:t xml:space="preserve"> ca </w:t>
      </w:r>
      <w:proofErr w:type="spellStart"/>
      <w:r w:rsidRPr="009E45F7">
        <w:rPr>
          <w:rFonts w:cstheme="minorHAnsi"/>
          <w:sz w:val="24"/>
          <w:szCs w:val="24"/>
        </w:rPr>
        <w:t>urmare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gramStart"/>
      <w:r w:rsidRPr="009E45F7">
        <w:rPr>
          <w:rFonts w:cstheme="minorHAnsi"/>
          <w:sz w:val="24"/>
          <w:szCs w:val="24"/>
        </w:rPr>
        <w:t>a</w:t>
      </w:r>
      <w:proofErr w:type="gram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obţinerii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finanţării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prin</w:t>
      </w:r>
      <w:proofErr w:type="spellEnd"/>
      <w:r w:rsidRPr="009E45F7">
        <w:rPr>
          <w:rFonts w:cstheme="minorHAnsi"/>
          <w:sz w:val="24"/>
          <w:szCs w:val="24"/>
        </w:rPr>
        <w:t xml:space="preserve"> POIM, pe o </w:t>
      </w:r>
      <w:proofErr w:type="spellStart"/>
      <w:r w:rsidRPr="009E45F7">
        <w:rPr>
          <w:rFonts w:cstheme="minorHAnsi"/>
          <w:sz w:val="24"/>
          <w:szCs w:val="24"/>
        </w:rPr>
        <w:t>perioadă</w:t>
      </w:r>
      <w:proofErr w:type="spellEnd"/>
      <w:r w:rsidRPr="009E45F7">
        <w:rPr>
          <w:rFonts w:cstheme="minorHAnsi"/>
          <w:sz w:val="24"/>
          <w:szCs w:val="24"/>
        </w:rPr>
        <w:t xml:space="preserve"> de 5 ani de la </w:t>
      </w:r>
      <w:proofErr w:type="spellStart"/>
      <w:r w:rsidRPr="009E45F7">
        <w:rPr>
          <w:rFonts w:cstheme="minorHAnsi"/>
          <w:sz w:val="24"/>
          <w:szCs w:val="24"/>
        </w:rPr>
        <w:t>finalizarea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="007E53D6" w:rsidRPr="009E45F7">
        <w:rPr>
          <w:rFonts w:cstheme="minorHAnsi"/>
          <w:sz w:val="24"/>
          <w:szCs w:val="24"/>
        </w:rPr>
        <w:t>Proiect</w:t>
      </w:r>
      <w:r w:rsidRPr="009E45F7">
        <w:rPr>
          <w:rFonts w:cstheme="minorHAnsi"/>
          <w:sz w:val="24"/>
          <w:szCs w:val="24"/>
        </w:rPr>
        <w:t>ului</w:t>
      </w:r>
      <w:proofErr w:type="spellEnd"/>
      <w:r w:rsidRPr="009E45F7">
        <w:rPr>
          <w:rFonts w:cstheme="minorHAnsi"/>
          <w:sz w:val="24"/>
          <w:szCs w:val="24"/>
        </w:rPr>
        <w:t>.</w:t>
      </w:r>
    </w:p>
    <w:p w14:paraId="0ED95C81" w14:textId="77777777" w:rsidR="00377959" w:rsidRPr="009E45F7" w:rsidRDefault="00377959" w:rsidP="00377959">
      <w:pPr>
        <w:pStyle w:val="ListParagraph"/>
        <w:numPr>
          <w:ilvl w:val="1"/>
          <w:numId w:val="37"/>
        </w:num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proofErr w:type="spellStart"/>
      <w:r w:rsidRPr="009E45F7">
        <w:rPr>
          <w:rFonts w:cstheme="minorHAnsi"/>
          <w:sz w:val="24"/>
          <w:szCs w:val="24"/>
        </w:rPr>
        <w:t>Părţile</w:t>
      </w:r>
      <w:proofErr w:type="spellEnd"/>
      <w:r w:rsidRPr="009E45F7">
        <w:rPr>
          <w:rFonts w:cstheme="minorHAnsi"/>
          <w:sz w:val="24"/>
          <w:szCs w:val="24"/>
        </w:rPr>
        <w:t xml:space="preserve"> au </w:t>
      </w:r>
      <w:proofErr w:type="spellStart"/>
      <w:r w:rsidRPr="009E45F7">
        <w:rPr>
          <w:rFonts w:cstheme="minorHAnsi"/>
          <w:sz w:val="24"/>
          <w:szCs w:val="24"/>
        </w:rPr>
        <w:t>obligaţia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să</w:t>
      </w:r>
      <w:proofErr w:type="spellEnd"/>
      <w:r w:rsidRPr="009E45F7">
        <w:rPr>
          <w:rFonts w:cstheme="minorHAnsi"/>
          <w:sz w:val="24"/>
          <w:szCs w:val="24"/>
        </w:rPr>
        <w:t xml:space="preserve"> se </w:t>
      </w:r>
      <w:proofErr w:type="spellStart"/>
      <w:r w:rsidRPr="009E45F7">
        <w:rPr>
          <w:rFonts w:cstheme="minorHAnsi"/>
          <w:sz w:val="24"/>
          <w:szCs w:val="24"/>
        </w:rPr>
        <w:t>asigure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că</w:t>
      </w:r>
      <w:proofErr w:type="spellEnd"/>
      <w:r w:rsidRPr="009E45F7">
        <w:rPr>
          <w:rFonts w:cstheme="minorHAnsi"/>
          <w:sz w:val="24"/>
          <w:szCs w:val="24"/>
        </w:rPr>
        <w:t xml:space="preserve"> nu </w:t>
      </w:r>
      <w:proofErr w:type="spellStart"/>
      <w:r w:rsidRPr="009E45F7">
        <w:rPr>
          <w:rFonts w:cstheme="minorHAnsi"/>
          <w:sz w:val="24"/>
          <w:szCs w:val="24"/>
        </w:rPr>
        <w:t>vor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desfăşura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activităţi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economice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în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scopul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obţinerii</w:t>
      </w:r>
      <w:proofErr w:type="spellEnd"/>
      <w:r w:rsidRPr="009E45F7">
        <w:rPr>
          <w:rFonts w:cstheme="minorHAnsi"/>
          <w:sz w:val="24"/>
          <w:szCs w:val="24"/>
        </w:rPr>
        <w:t xml:space="preserve"> de </w:t>
      </w:r>
      <w:proofErr w:type="spellStart"/>
      <w:r w:rsidRPr="009E45F7">
        <w:rPr>
          <w:rFonts w:cstheme="minorHAnsi"/>
          <w:sz w:val="24"/>
          <w:szCs w:val="24"/>
        </w:rPr>
        <w:t>venituri</w:t>
      </w:r>
      <w:proofErr w:type="spellEnd"/>
      <w:r w:rsidRPr="009E45F7">
        <w:rPr>
          <w:rFonts w:cstheme="minorHAnsi"/>
          <w:sz w:val="24"/>
          <w:szCs w:val="24"/>
        </w:rPr>
        <w:t xml:space="preserve">/profit din </w:t>
      </w:r>
      <w:proofErr w:type="spellStart"/>
      <w:r w:rsidRPr="009E45F7">
        <w:rPr>
          <w:rFonts w:cstheme="minorHAnsi"/>
          <w:sz w:val="24"/>
          <w:szCs w:val="24"/>
        </w:rPr>
        <w:t>echipamentele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achiziţionate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prin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="007E53D6" w:rsidRPr="009E45F7">
        <w:rPr>
          <w:rFonts w:cstheme="minorHAnsi"/>
          <w:sz w:val="24"/>
          <w:szCs w:val="24"/>
        </w:rPr>
        <w:t>Proiect</w:t>
      </w:r>
      <w:proofErr w:type="spellEnd"/>
      <w:r w:rsidRPr="009E45F7">
        <w:rPr>
          <w:rFonts w:cstheme="minorHAnsi"/>
          <w:sz w:val="24"/>
          <w:szCs w:val="24"/>
        </w:rPr>
        <w:t xml:space="preserve">, din </w:t>
      </w:r>
      <w:proofErr w:type="spellStart"/>
      <w:r w:rsidRPr="009E45F7">
        <w:rPr>
          <w:rFonts w:cstheme="minorHAnsi"/>
          <w:sz w:val="24"/>
          <w:szCs w:val="24"/>
        </w:rPr>
        <w:t>documentațiile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tehnico-economice</w:t>
      </w:r>
      <w:proofErr w:type="spellEnd"/>
      <w:r w:rsidRPr="009E45F7">
        <w:rPr>
          <w:rFonts w:cstheme="minorHAnsi"/>
          <w:sz w:val="24"/>
          <w:szCs w:val="24"/>
        </w:rPr>
        <w:t xml:space="preserve"> elaborate </w:t>
      </w:r>
      <w:proofErr w:type="spellStart"/>
      <w:r w:rsidRPr="009E45F7">
        <w:rPr>
          <w:rFonts w:cstheme="minorHAnsi"/>
          <w:sz w:val="24"/>
          <w:szCs w:val="24"/>
        </w:rPr>
        <w:t>sau</w:t>
      </w:r>
      <w:proofErr w:type="spellEnd"/>
      <w:r w:rsidRPr="009E45F7">
        <w:rPr>
          <w:rFonts w:cstheme="minorHAnsi"/>
          <w:sz w:val="24"/>
          <w:szCs w:val="24"/>
        </w:rPr>
        <w:t xml:space="preserve"> din </w:t>
      </w:r>
      <w:proofErr w:type="spellStart"/>
      <w:r w:rsidRPr="009E45F7">
        <w:rPr>
          <w:rFonts w:cstheme="minorHAnsi"/>
          <w:sz w:val="24"/>
          <w:szCs w:val="24"/>
        </w:rPr>
        <w:t>utilizarea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infrastructurii</w:t>
      </w:r>
      <w:proofErr w:type="spellEnd"/>
      <w:r w:rsidRPr="009E45F7">
        <w:rPr>
          <w:rFonts w:cstheme="minorHAnsi"/>
          <w:sz w:val="24"/>
          <w:szCs w:val="24"/>
        </w:rPr>
        <w:t xml:space="preserve">/ </w:t>
      </w:r>
      <w:proofErr w:type="spellStart"/>
      <w:r w:rsidRPr="009E45F7">
        <w:rPr>
          <w:rFonts w:cstheme="minorHAnsi"/>
          <w:sz w:val="24"/>
          <w:szCs w:val="24"/>
        </w:rPr>
        <w:t>aplicaţiilor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informatice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realizate</w:t>
      </w:r>
      <w:proofErr w:type="spellEnd"/>
      <w:r w:rsidRPr="009E45F7">
        <w:rPr>
          <w:rFonts w:cstheme="minorHAnsi"/>
          <w:sz w:val="24"/>
          <w:szCs w:val="24"/>
        </w:rPr>
        <w:t xml:space="preserve">, </w:t>
      </w:r>
      <w:proofErr w:type="spellStart"/>
      <w:r w:rsidRPr="009E45F7">
        <w:rPr>
          <w:rFonts w:cstheme="minorHAnsi"/>
          <w:sz w:val="24"/>
          <w:szCs w:val="24"/>
        </w:rPr>
        <w:t>în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afara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activităţilor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pentru</w:t>
      </w:r>
      <w:proofErr w:type="spellEnd"/>
      <w:r w:rsidRPr="009E45F7">
        <w:rPr>
          <w:rFonts w:cstheme="minorHAnsi"/>
          <w:sz w:val="24"/>
          <w:szCs w:val="24"/>
        </w:rPr>
        <w:t xml:space="preserve"> care a </w:t>
      </w:r>
      <w:proofErr w:type="spellStart"/>
      <w:r w:rsidRPr="009E45F7">
        <w:rPr>
          <w:rFonts w:cstheme="minorHAnsi"/>
          <w:sz w:val="24"/>
          <w:szCs w:val="24"/>
        </w:rPr>
        <w:t>fost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finanţat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="007E53D6" w:rsidRPr="009E45F7">
        <w:rPr>
          <w:rFonts w:cstheme="minorHAnsi"/>
          <w:sz w:val="24"/>
          <w:szCs w:val="24"/>
        </w:rPr>
        <w:t>Proiect</w:t>
      </w:r>
      <w:r w:rsidRPr="009E45F7">
        <w:rPr>
          <w:rFonts w:cstheme="minorHAnsi"/>
          <w:sz w:val="24"/>
          <w:szCs w:val="24"/>
        </w:rPr>
        <w:t>ul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prin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acordarea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dreptului</w:t>
      </w:r>
      <w:proofErr w:type="spellEnd"/>
      <w:r w:rsidRPr="009E45F7">
        <w:rPr>
          <w:rFonts w:cstheme="minorHAnsi"/>
          <w:sz w:val="24"/>
          <w:szCs w:val="24"/>
        </w:rPr>
        <w:t xml:space="preserve"> de </w:t>
      </w:r>
      <w:proofErr w:type="spellStart"/>
      <w:r w:rsidRPr="009E45F7">
        <w:rPr>
          <w:rFonts w:cstheme="minorHAnsi"/>
          <w:sz w:val="24"/>
          <w:szCs w:val="24"/>
        </w:rPr>
        <w:t>utilizare</w:t>
      </w:r>
      <w:proofErr w:type="spellEnd"/>
      <w:r w:rsidRPr="009E45F7">
        <w:rPr>
          <w:rFonts w:cstheme="minorHAnsi"/>
          <w:sz w:val="24"/>
          <w:szCs w:val="24"/>
        </w:rPr>
        <w:t xml:space="preserve"> a </w:t>
      </w:r>
      <w:proofErr w:type="spellStart"/>
      <w:r w:rsidRPr="009E45F7">
        <w:rPr>
          <w:rFonts w:cstheme="minorHAnsi"/>
          <w:sz w:val="24"/>
          <w:szCs w:val="24"/>
        </w:rPr>
        <w:t>acestora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către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terţe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părţi</w:t>
      </w:r>
      <w:proofErr w:type="spellEnd"/>
      <w:r w:rsidRPr="009E45F7">
        <w:rPr>
          <w:rFonts w:cstheme="minorHAnsi"/>
          <w:sz w:val="24"/>
          <w:szCs w:val="24"/>
        </w:rPr>
        <w:t xml:space="preserve"> (</w:t>
      </w:r>
      <w:proofErr w:type="spellStart"/>
      <w:r w:rsidRPr="009E45F7">
        <w:rPr>
          <w:rFonts w:cstheme="minorHAnsi"/>
          <w:sz w:val="24"/>
          <w:szCs w:val="24"/>
        </w:rPr>
        <w:t>infrastructura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şi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echipamentele</w:t>
      </w:r>
      <w:proofErr w:type="spellEnd"/>
      <w:r w:rsidRPr="009E45F7">
        <w:rPr>
          <w:rFonts w:cstheme="minorHAnsi"/>
          <w:sz w:val="24"/>
          <w:szCs w:val="24"/>
        </w:rPr>
        <w:t xml:space="preserve"> care fac </w:t>
      </w:r>
      <w:proofErr w:type="spellStart"/>
      <w:r w:rsidRPr="009E45F7">
        <w:rPr>
          <w:rFonts w:cstheme="minorHAnsi"/>
          <w:sz w:val="24"/>
          <w:szCs w:val="24"/>
        </w:rPr>
        <w:t>obiectul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="007E53D6" w:rsidRPr="009E45F7">
        <w:rPr>
          <w:rFonts w:cstheme="minorHAnsi"/>
          <w:sz w:val="24"/>
          <w:szCs w:val="24"/>
        </w:rPr>
        <w:t>Proiect</w:t>
      </w:r>
      <w:r w:rsidRPr="009E45F7">
        <w:rPr>
          <w:rFonts w:cstheme="minorHAnsi"/>
          <w:sz w:val="24"/>
          <w:szCs w:val="24"/>
        </w:rPr>
        <w:t>ului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finanţat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prin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fonduri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publice</w:t>
      </w:r>
      <w:proofErr w:type="spellEnd"/>
      <w:r w:rsidRPr="009E45F7">
        <w:rPr>
          <w:rFonts w:cstheme="minorHAnsi"/>
          <w:sz w:val="24"/>
          <w:szCs w:val="24"/>
        </w:rPr>
        <w:t xml:space="preserve"> nu pot fi </w:t>
      </w:r>
      <w:proofErr w:type="spellStart"/>
      <w:r w:rsidRPr="009E45F7">
        <w:rPr>
          <w:rFonts w:cstheme="minorHAnsi"/>
          <w:sz w:val="24"/>
          <w:szCs w:val="24"/>
        </w:rPr>
        <w:t>utilizate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în</w:t>
      </w:r>
      <w:proofErr w:type="spellEnd"/>
      <w:r w:rsidRPr="009E45F7">
        <w:rPr>
          <w:rFonts w:cstheme="minorHAnsi"/>
          <w:sz w:val="24"/>
          <w:szCs w:val="24"/>
        </w:rPr>
        <w:t xml:space="preserve"> alt scop/cu </w:t>
      </w:r>
      <w:proofErr w:type="spellStart"/>
      <w:r w:rsidRPr="009E45F7">
        <w:rPr>
          <w:rFonts w:cstheme="minorHAnsi"/>
          <w:sz w:val="24"/>
          <w:szCs w:val="24"/>
        </w:rPr>
        <w:t>altă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destinaţie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decât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cea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principală</w:t>
      </w:r>
      <w:proofErr w:type="spellEnd"/>
      <w:r w:rsidRPr="009E45F7">
        <w:rPr>
          <w:rFonts w:cstheme="minorHAnsi"/>
          <w:sz w:val="24"/>
          <w:szCs w:val="24"/>
        </w:rPr>
        <w:t>).</w:t>
      </w:r>
    </w:p>
    <w:p w14:paraId="43BE8499" w14:textId="77777777" w:rsidR="00DF2F26" w:rsidRPr="009E45F7" w:rsidRDefault="00DF2F26" w:rsidP="00377959">
      <w:pPr>
        <w:spacing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7EF1C336" w14:textId="77777777" w:rsidR="00377959" w:rsidRPr="009E45F7" w:rsidRDefault="00377959" w:rsidP="00377959">
      <w:pPr>
        <w:spacing w:line="276" w:lineRule="auto"/>
        <w:jc w:val="both"/>
        <w:rPr>
          <w:rFonts w:cstheme="minorHAnsi"/>
          <w:b/>
          <w:bCs/>
          <w:sz w:val="24"/>
          <w:szCs w:val="24"/>
        </w:rPr>
      </w:pPr>
      <w:r w:rsidRPr="009E45F7">
        <w:rPr>
          <w:rFonts w:cstheme="minorHAnsi"/>
          <w:b/>
          <w:bCs/>
          <w:sz w:val="24"/>
          <w:szCs w:val="24"/>
        </w:rPr>
        <w:t xml:space="preserve">Art. 11 </w:t>
      </w:r>
      <w:proofErr w:type="spellStart"/>
      <w:r w:rsidRPr="009E45F7">
        <w:rPr>
          <w:rFonts w:cstheme="minorHAnsi"/>
          <w:b/>
          <w:bCs/>
          <w:sz w:val="24"/>
          <w:szCs w:val="24"/>
        </w:rPr>
        <w:t>Confidențialitate</w:t>
      </w:r>
      <w:proofErr w:type="spellEnd"/>
    </w:p>
    <w:p w14:paraId="1BDAE275" w14:textId="77777777" w:rsidR="00377959" w:rsidRPr="009E45F7" w:rsidRDefault="00377959" w:rsidP="00377959">
      <w:pPr>
        <w:pStyle w:val="ListParagraph"/>
        <w:numPr>
          <w:ilvl w:val="1"/>
          <w:numId w:val="39"/>
        </w:numPr>
        <w:spacing w:after="0" w:line="276" w:lineRule="auto"/>
        <w:jc w:val="both"/>
        <w:rPr>
          <w:rFonts w:cstheme="minorHAnsi"/>
          <w:sz w:val="24"/>
          <w:szCs w:val="24"/>
        </w:rPr>
      </w:pPr>
      <w:proofErr w:type="spellStart"/>
      <w:r w:rsidRPr="009E45F7">
        <w:rPr>
          <w:rFonts w:cstheme="minorHAnsi"/>
          <w:sz w:val="24"/>
          <w:szCs w:val="24"/>
        </w:rPr>
        <w:t>Părţile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semnatare</w:t>
      </w:r>
      <w:proofErr w:type="spellEnd"/>
      <w:r w:rsidRPr="009E45F7">
        <w:rPr>
          <w:rFonts w:cstheme="minorHAnsi"/>
          <w:sz w:val="24"/>
          <w:szCs w:val="24"/>
        </w:rPr>
        <w:t xml:space="preserve"> ale </w:t>
      </w:r>
      <w:proofErr w:type="spellStart"/>
      <w:r w:rsidRPr="009E45F7">
        <w:rPr>
          <w:rFonts w:cstheme="minorHAnsi"/>
          <w:sz w:val="24"/>
          <w:szCs w:val="24"/>
        </w:rPr>
        <w:t>prezentului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acord</w:t>
      </w:r>
      <w:proofErr w:type="spellEnd"/>
      <w:r w:rsidRPr="009E45F7">
        <w:rPr>
          <w:rFonts w:cstheme="minorHAnsi"/>
          <w:sz w:val="24"/>
          <w:szCs w:val="24"/>
        </w:rPr>
        <w:t xml:space="preserve"> de </w:t>
      </w:r>
      <w:proofErr w:type="spellStart"/>
      <w:r w:rsidR="007D22B4" w:rsidRPr="009E45F7">
        <w:rPr>
          <w:rFonts w:cstheme="minorHAnsi"/>
          <w:sz w:val="24"/>
          <w:szCs w:val="24"/>
        </w:rPr>
        <w:t>Parteneriat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convin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să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păstreze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în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strictă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confidenţialitate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informaţiile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primite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în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cadrul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şi</w:t>
      </w:r>
      <w:proofErr w:type="spellEnd"/>
      <w:r w:rsidRPr="009E45F7">
        <w:rPr>
          <w:rFonts w:cstheme="minorHAnsi"/>
          <w:sz w:val="24"/>
          <w:szCs w:val="24"/>
        </w:rPr>
        <w:t xml:space="preserve"> pe </w:t>
      </w:r>
      <w:proofErr w:type="spellStart"/>
      <w:r w:rsidRPr="009E45F7">
        <w:rPr>
          <w:rFonts w:cstheme="minorHAnsi"/>
          <w:sz w:val="24"/>
          <w:szCs w:val="24"/>
        </w:rPr>
        <w:t>parcursul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implementării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="007E53D6" w:rsidRPr="009E45F7">
        <w:rPr>
          <w:rFonts w:cstheme="minorHAnsi"/>
          <w:sz w:val="24"/>
          <w:szCs w:val="24"/>
        </w:rPr>
        <w:t>Proiect</w:t>
      </w:r>
      <w:r w:rsidRPr="009E45F7">
        <w:rPr>
          <w:rFonts w:cstheme="minorHAnsi"/>
          <w:sz w:val="24"/>
          <w:szCs w:val="24"/>
        </w:rPr>
        <w:t>ului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şi</w:t>
      </w:r>
      <w:proofErr w:type="spellEnd"/>
      <w:r w:rsidRPr="009E45F7">
        <w:rPr>
          <w:rFonts w:cstheme="minorHAnsi"/>
          <w:sz w:val="24"/>
          <w:szCs w:val="24"/>
        </w:rPr>
        <w:t xml:space="preserve"> sunt de </w:t>
      </w:r>
      <w:proofErr w:type="spellStart"/>
      <w:r w:rsidRPr="009E45F7">
        <w:rPr>
          <w:rFonts w:cstheme="minorHAnsi"/>
          <w:sz w:val="24"/>
          <w:szCs w:val="24"/>
        </w:rPr>
        <w:t>acord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să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prevină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orice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utilizare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sau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divulgare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neautorizată</w:t>
      </w:r>
      <w:proofErr w:type="spellEnd"/>
      <w:r w:rsidRPr="009E45F7">
        <w:rPr>
          <w:rFonts w:cstheme="minorHAnsi"/>
          <w:sz w:val="24"/>
          <w:szCs w:val="24"/>
        </w:rPr>
        <w:t xml:space="preserve"> a </w:t>
      </w:r>
      <w:proofErr w:type="spellStart"/>
      <w:r w:rsidRPr="009E45F7">
        <w:rPr>
          <w:rFonts w:cstheme="minorHAnsi"/>
          <w:sz w:val="24"/>
          <w:szCs w:val="24"/>
        </w:rPr>
        <w:t>unor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astfel</w:t>
      </w:r>
      <w:proofErr w:type="spellEnd"/>
      <w:r w:rsidRPr="009E45F7">
        <w:rPr>
          <w:rFonts w:cstheme="minorHAnsi"/>
          <w:sz w:val="24"/>
          <w:szCs w:val="24"/>
        </w:rPr>
        <w:t xml:space="preserve"> de </w:t>
      </w:r>
      <w:proofErr w:type="spellStart"/>
      <w:r w:rsidRPr="009E45F7">
        <w:rPr>
          <w:rFonts w:cstheme="minorHAnsi"/>
          <w:sz w:val="24"/>
          <w:szCs w:val="24"/>
        </w:rPr>
        <w:t>informaţii</w:t>
      </w:r>
      <w:proofErr w:type="spellEnd"/>
      <w:r w:rsidRPr="009E45F7">
        <w:rPr>
          <w:rFonts w:cstheme="minorHAnsi"/>
          <w:sz w:val="24"/>
          <w:szCs w:val="24"/>
        </w:rPr>
        <w:t xml:space="preserve">. </w:t>
      </w:r>
      <w:proofErr w:type="spellStart"/>
      <w:r w:rsidRPr="009E45F7">
        <w:rPr>
          <w:rFonts w:cstheme="minorHAnsi"/>
          <w:sz w:val="24"/>
          <w:szCs w:val="24"/>
        </w:rPr>
        <w:t>Părțile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înțeleg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să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utilizeze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informaţiile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confidenţiale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doar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în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scopul</w:t>
      </w:r>
      <w:proofErr w:type="spellEnd"/>
      <w:r w:rsidRPr="009E45F7">
        <w:rPr>
          <w:rFonts w:cstheme="minorHAnsi"/>
          <w:sz w:val="24"/>
          <w:szCs w:val="24"/>
        </w:rPr>
        <w:t xml:space="preserve"> de a-</w:t>
      </w:r>
      <w:proofErr w:type="spellStart"/>
      <w:r w:rsidRPr="009E45F7">
        <w:rPr>
          <w:rFonts w:cstheme="minorHAnsi"/>
          <w:sz w:val="24"/>
          <w:szCs w:val="24"/>
        </w:rPr>
        <w:t>şi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îndeplini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obligaţiile</w:t>
      </w:r>
      <w:proofErr w:type="spellEnd"/>
      <w:r w:rsidRPr="009E45F7">
        <w:rPr>
          <w:rFonts w:cstheme="minorHAnsi"/>
          <w:sz w:val="24"/>
          <w:szCs w:val="24"/>
        </w:rPr>
        <w:t xml:space="preserve"> din </w:t>
      </w:r>
      <w:proofErr w:type="spellStart"/>
      <w:r w:rsidRPr="009E45F7">
        <w:rPr>
          <w:rFonts w:cstheme="minorHAnsi"/>
          <w:sz w:val="24"/>
          <w:szCs w:val="24"/>
        </w:rPr>
        <w:t>prezentul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="007D22B4" w:rsidRPr="009E45F7">
        <w:rPr>
          <w:rFonts w:cstheme="minorHAnsi"/>
          <w:sz w:val="24"/>
          <w:szCs w:val="24"/>
        </w:rPr>
        <w:t>Parteneriat</w:t>
      </w:r>
      <w:proofErr w:type="spellEnd"/>
      <w:r w:rsidR="006F2B28" w:rsidRPr="009E45F7">
        <w:rPr>
          <w:rFonts w:cstheme="minorHAnsi"/>
          <w:sz w:val="24"/>
          <w:szCs w:val="24"/>
        </w:rPr>
        <w:t xml:space="preserve"> de </w:t>
      </w:r>
      <w:proofErr w:type="spellStart"/>
      <w:r w:rsidR="006F2B28" w:rsidRPr="009E45F7">
        <w:rPr>
          <w:rFonts w:cstheme="minorHAnsi"/>
          <w:sz w:val="24"/>
          <w:szCs w:val="24"/>
        </w:rPr>
        <w:t>implementare</w:t>
      </w:r>
      <w:proofErr w:type="spellEnd"/>
      <w:r w:rsidRPr="009E45F7">
        <w:rPr>
          <w:rFonts w:cstheme="minorHAnsi"/>
          <w:sz w:val="24"/>
          <w:szCs w:val="24"/>
        </w:rPr>
        <w:t>.</w:t>
      </w:r>
    </w:p>
    <w:p w14:paraId="372E7573" w14:textId="77777777" w:rsidR="00377959" w:rsidRPr="009E45F7" w:rsidRDefault="00542369" w:rsidP="00377959">
      <w:pPr>
        <w:pStyle w:val="ListParagraph"/>
        <w:numPr>
          <w:ilvl w:val="1"/>
          <w:numId w:val="39"/>
        </w:numPr>
        <w:spacing w:after="0" w:line="276" w:lineRule="auto"/>
        <w:jc w:val="both"/>
        <w:rPr>
          <w:rFonts w:cstheme="minorHAnsi"/>
          <w:sz w:val="24"/>
          <w:szCs w:val="24"/>
        </w:rPr>
      </w:pPr>
      <w:proofErr w:type="spellStart"/>
      <w:r w:rsidRPr="009E45F7">
        <w:rPr>
          <w:rFonts w:cstheme="minorHAnsi"/>
          <w:sz w:val="24"/>
          <w:szCs w:val="24"/>
        </w:rPr>
        <w:t>Prin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="00377959" w:rsidRPr="009E45F7">
        <w:rPr>
          <w:rFonts w:cstheme="minorHAnsi"/>
          <w:sz w:val="24"/>
          <w:szCs w:val="24"/>
        </w:rPr>
        <w:t>excepție</w:t>
      </w:r>
      <w:proofErr w:type="spellEnd"/>
      <w:r w:rsidR="00377959" w:rsidRPr="009E45F7">
        <w:rPr>
          <w:rFonts w:cstheme="minorHAnsi"/>
          <w:sz w:val="24"/>
          <w:szCs w:val="24"/>
        </w:rPr>
        <w:t xml:space="preserve"> de la </w:t>
      </w:r>
      <w:proofErr w:type="spellStart"/>
      <w:r w:rsidR="00377959" w:rsidRPr="009E45F7">
        <w:rPr>
          <w:rFonts w:cstheme="minorHAnsi"/>
          <w:sz w:val="24"/>
          <w:szCs w:val="24"/>
        </w:rPr>
        <w:t>paragraful</w:t>
      </w:r>
      <w:proofErr w:type="spellEnd"/>
      <w:r w:rsidR="00377959" w:rsidRPr="009E45F7">
        <w:rPr>
          <w:rFonts w:cstheme="minorHAnsi"/>
          <w:sz w:val="24"/>
          <w:szCs w:val="24"/>
        </w:rPr>
        <w:t xml:space="preserve"> (1), </w:t>
      </w:r>
      <w:proofErr w:type="spellStart"/>
      <w:r w:rsidR="00377959" w:rsidRPr="009E45F7">
        <w:rPr>
          <w:rFonts w:cstheme="minorHAnsi"/>
          <w:sz w:val="24"/>
          <w:szCs w:val="24"/>
        </w:rPr>
        <w:t>următoarele</w:t>
      </w:r>
      <w:proofErr w:type="spellEnd"/>
      <w:r w:rsidR="00377959" w:rsidRPr="009E45F7">
        <w:rPr>
          <w:rFonts w:cstheme="minorHAnsi"/>
          <w:sz w:val="24"/>
          <w:szCs w:val="24"/>
        </w:rPr>
        <w:t xml:space="preserve"> </w:t>
      </w:r>
      <w:proofErr w:type="spellStart"/>
      <w:r w:rsidR="00377959" w:rsidRPr="009E45F7">
        <w:rPr>
          <w:rFonts w:cstheme="minorHAnsi"/>
          <w:sz w:val="24"/>
          <w:szCs w:val="24"/>
        </w:rPr>
        <w:t>elemente</w:t>
      </w:r>
      <w:proofErr w:type="spellEnd"/>
      <w:r w:rsidR="00377959" w:rsidRPr="009E45F7">
        <w:rPr>
          <w:rFonts w:cstheme="minorHAnsi"/>
          <w:sz w:val="24"/>
          <w:szCs w:val="24"/>
        </w:rPr>
        <w:t xml:space="preserve"> nu </w:t>
      </w:r>
      <w:proofErr w:type="spellStart"/>
      <w:r w:rsidR="00377959" w:rsidRPr="009E45F7">
        <w:rPr>
          <w:rFonts w:cstheme="minorHAnsi"/>
          <w:sz w:val="24"/>
          <w:szCs w:val="24"/>
        </w:rPr>
        <w:t>vor</w:t>
      </w:r>
      <w:proofErr w:type="spellEnd"/>
      <w:r w:rsidR="00377959" w:rsidRPr="009E45F7">
        <w:rPr>
          <w:rFonts w:cstheme="minorHAnsi"/>
          <w:sz w:val="24"/>
          <w:szCs w:val="24"/>
        </w:rPr>
        <w:t xml:space="preserve"> </w:t>
      </w:r>
      <w:proofErr w:type="spellStart"/>
      <w:r w:rsidR="00377959" w:rsidRPr="009E45F7">
        <w:rPr>
          <w:rFonts w:cstheme="minorHAnsi"/>
          <w:sz w:val="24"/>
          <w:szCs w:val="24"/>
        </w:rPr>
        <w:t>avea</w:t>
      </w:r>
      <w:proofErr w:type="spellEnd"/>
      <w:r w:rsidR="00377959" w:rsidRPr="009E45F7">
        <w:rPr>
          <w:rFonts w:cstheme="minorHAnsi"/>
          <w:sz w:val="24"/>
          <w:szCs w:val="24"/>
        </w:rPr>
        <w:t xml:space="preserve"> </w:t>
      </w:r>
      <w:proofErr w:type="spellStart"/>
      <w:r w:rsidR="00377959" w:rsidRPr="009E45F7">
        <w:rPr>
          <w:rFonts w:cstheme="minorHAnsi"/>
          <w:sz w:val="24"/>
          <w:szCs w:val="24"/>
        </w:rPr>
        <w:t>caracter</w:t>
      </w:r>
      <w:proofErr w:type="spellEnd"/>
      <w:r w:rsidR="00377959" w:rsidRPr="009E45F7">
        <w:rPr>
          <w:rFonts w:cstheme="minorHAnsi"/>
          <w:sz w:val="24"/>
          <w:szCs w:val="24"/>
        </w:rPr>
        <w:t xml:space="preserve"> </w:t>
      </w:r>
      <w:proofErr w:type="spellStart"/>
      <w:r w:rsidR="00377959" w:rsidRPr="009E45F7">
        <w:rPr>
          <w:rFonts w:cstheme="minorHAnsi"/>
          <w:sz w:val="24"/>
          <w:szCs w:val="24"/>
        </w:rPr>
        <w:t>confidențial</w:t>
      </w:r>
      <w:proofErr w:type="spellEnd"/>
      <w:r w:rsidR="00377959" w:rsidRPr="009E45F7">
        <w:rPr>
          <w:rFonts w:cstheme="minorHAnsi"/>
          <w:sz w:val="24"/>
          <w:szCs w:val="24"/>
        </w:rPr>
        <w:t>:</w:t>
      </w:r>
    </w:p>
    <w:p w14:paraId="0C5C998B" w14:textId="77777777" w:rsidR="00377959" w:rsidRPr="009E45F7" w:rsidRDefault="00377959" w:rsidP="00377959">
      <w:pPr>
        <w:pStyle w:val="ListParagraph"/>
        <w:numPr>
          <w:ilvl w:val="0"/>
          <w:numId w:val="36"/>
        </w:numPr>
        <w:spacing w:after="200" w:line="276" w:lineRule="auto"/>
        <w:jc w:val="both"/>
        <w:rPr>
          <w:rFonts w:cstheme="minorHAnsi"/>
          <w:sz w:val="24"/>
          <w:szCs w:val="24"/>
        </w:rPr>
      </w:pPr>
      <w:proofErr w:type="spellStart"/>
      <w:r w:rsidRPr="009E45F7">
        <w:rPr>
          <w:rFonts w:cstheme="minorHAnsi"/>
          <w:sz w:val="24"/>
          <w:szCs w:val="24"/>
        </w:rPr>
        <w:t>Denumirea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="007E53D6" w:rsidRPr="009E45F7">
        <w:rPr>
          <w:rFonts w:cstheme="minorHAnsi"/>
          <w:sz w:val="24"/>
          <w:szCs w:val="24"/>
        </w:rPr>
        <w:t>Proiect</w:t>
      </w:r>
      <w:r w:rsidRPr="009E45F7">
        <w:rPr>
          <w:rFonts w:cstheme="minorHAnsi"/>
          <w:sz w:val="24"/>
          <w:szCs w:val="24"/>
        </w:rPr>
        <w:t>ului</w:t>
      </w:r>
      <w:proofErr w:type="spellEnd"/>
      <w:r w:rsidRPr="009E45F7">
        <w:rPr>
          <w:rFonts w:cstheme="minorHAnsi"/>
          <w:sz w:val="24"/>
          <w:szCs w:val="24"/>
        </w:rPr>
        <w:t xml:space="preserve">, </w:t>
      </w:r>
      <w:proofErr w:type="spellStart"/>
      <w:r w:rsidRPr="009E45F7">
        <w:rPr>
          <w:rFonts w:cstheme="minorHAnsi"/>
          <w:sz w:val="24"/>
          <w:szCs w:val="24"/>
        </w:rPr>
        <w:t>denumirea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completă</w:t>
      </w:r>
      <w:proofErr w:type="spellEnd"/>
      <w:r w:rsidRPr="009E45F7">
        <w:rPr>
          <w:rFonts w:cstheme="minorHAnsi"/>
          <w:sz w:val="24"/>
          <w:szCs w:val="24"/>
        </w:rPr>
        <w:t xml:space="preserve"> a </w:t>
      </w:r>
      <w:proofErr w:type="spellStart"/>
      <w:r w:rsidRPr="009E45F7">
        <w:rPr>
          <w:rFonts w:cstheme="minorHAnsi"/>
          <w:sz w:val="24"/>
          <w:szCs w:val="24"/>
        </w:rPr>
        <w:t>beneficiarului</w:t>
      </w:r>
      <w:proofErr w:type="spellEnd"/>
      <w:r w:rsidRPr="009E45F7">
        <w:rPr>
          <w:rFonts w:cstheme="minorHAnsi"/>
          <w:sz w:val="24"/>
          <w:szCs w:val="24"/>
        </w:rPr>
        <w:t xml:space="preserve">, data de </w:t>
      </w:r>
      <w:proofErr w:type="spellStart"/>
      <w:r w:rsidRPr="009E45F7">
        <w:rPr>
          <w:rFonts w:cstheme="minorHAnsi"/>
          <w:sz w:val="24"/>
          <w:szCs w:val="24"/>
        </w:rPr>
        <w:t>începere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și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cea</w:t>
      </w:r>
      <w:proofErr w:type="spellEnd"/>
      <w:r w:rsidRPr="009E45F7">
        <w:rPr>
          <w:rFonts w:cstheme="minorHAnsi"/>
          <w:sz w:val="24"/>
          <w:szCs w:val="24"/>
        </w:rPr>
        <w:t xml:space="preserve"> de </w:t>
      </w:r>
      <w:proofErr w:type="spellStart"/>
      <w:r w:rsidRPr="009E45F7">
        <w:rPr>
          <w:rFonts w:cstheme="minorHAnsi"/>
          <w:sz w:val="24"/>
          <w:szCs w:val="24"/>
        </w:rPr>
        <w:t>finalizare</w:t>
      </w:r>
      <w:proofErr w:type="spellEnd"/>
      <w:r w:rsidRPr="009E45F7">
        <w:rPr>
          <w:rFonts w:cstheme="minorHAnsi"/>
          <w:sz w:val="24"/>
          <w:szCs w:val="24"/>
        </w:rPr>
        <w:t xml:space="preserve"> ale </w:t>
      </w:r>
      <w:proofErr w:type="spellStart"/>
      <w:r w:rsidR="007E53D6" w:rsidRPr="009E45F7">
        <w:rPr>
          <w:rFonts w:cstheme="minorHAnsi"/>
          <w:sz w:val="24"/>
          <w:szCs w:val="24"/>
        </w:rPr>
        <w:t>Proiect</w:t>
      </w:r>
      <w:r w:rsidRPr="009E45F7">
        <w:rPr>
          <w:rFonts w:cstheme="minorHAnsi"/>
          <w:sz w:val="24"/>
          <w:szCs w:val="24"/>
        </w:rPr>
        <w:t>ului</w:t>
      </w:r>
      <w:proofErr w:type="spellEnd"/>
      <w:r w:rsidRPr="009E45F7">
        <w:rPr>
          <w:rFonts w:cstheme="minorHAnsi"/>
          <w:sz w:val="24"/>
          <w:szCs w:val="24"/>
        </w:rPr>
        <w:t xml:space="preserve">, </w:t>
      </w:r>
      <w:proofErr w:type="spellStart"/>
      <w:r w:rsidRPr="009E45F7">
        <w:rPr>
          <w:rFonts w:cstheme="minorHAnsi"/>
          <w:sz w:val="24"/>
          <w:szCs w:val="24"/>
        </w:rPr>
        <w:t>datele</w:t>
      </w:r>
      <w:proofErr w:type="spellEnd"/>
      <w:r w:rsidRPr="009E45F7">
        <w:rPr>
          <w:rFonts w:cstheme="minorHAnsi"/>
          <w:sz w:val="24"/>
          <w:szCs w:val="24"/>
        </w:rPr>
        <w:t xml:space="preserve"> de contact – minimum o </w:t>
      </w:r>
      <w:proofErr w:type="spellStart"/>
      <w:r w:rsidRPr="009E45F7">
        <w:rPr>
          <w:rFonts w:cstheme="minorHAnsi"/>
          <w:sz w:val="24"/>
          <w:szCs w:val="24"/>
        </w:rPr>
        <w:t>adresă</w:t>
      </w:r>
      <w:proofErr w:type="spellEnd"/>
      <w:r w:rsidRPr="009E45F7">
        <w:rPr>
          <w:rFonts w:cstheme="minorHAnsi"/>
          <w:sz w:val="24"/>
          <w:szCs w:val="24"/>
        </w:rPr>
        <w:t xml:space="preserve"> de e-mail </w:t>
      </w:r>
      <w:proofErr w:type="spellStart"/>
      <w:r w:rsidRPr="009E45F7">
        <w:rPr>
          <w:rFonts w:cstheme="minorHAnsi"/>
          <w:sz w:val="24"/>
          <w:szCs w:val="24"/>
        </w:rPr>
        <w:t>și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număr</w:t>
      </w:r>
      <w:proofErr w:type="spellEnd"/>
      <w:r w:rsidRPr="009E45F7">
        <w:rPr>
          <w:rFonts w:cstheme="minorHAnsi"/>
          <w:sz w:val="24"/>
          <w:szCs w:val="24"/>
        </w:rPr>
        <w:t xml:space="preserve"> de </w:t>
      </w:r>
      <w:proofErr w:type="spellStart"/>
      <w:r w:rsidRPr="009E45F7">
        <w:rPr>
          <w:rFonts w:cstheme="minorHAnsi"/>
          <w:sz w:val="24"/>
          <w:szCs w:val="24"/>
        </w:rPr>
        <w:t>telefon</w:t>
      </w:r>
      <w:proofErr w:type="spellEnd"/>
      <w:r w:rsidRPr="009E45F7">
        <w:rPr>
          <w:rFonts w:cstheme="minorHAnsi"/>
          <w:sz w:val="24"/>
          <w:szCs w:val="24"/>
        </w:rPr>
        <w:t xml:space="preserve"> – </w:t>
      </w:r>
      <w:proofErr w:type="spellStart"/>
      <w:r w:rsidRPr="009E45F7">
        <w:rPr>
          <w:rFonts w:cstheme="minorHAnsi"/>
          <w:sz w:val="24"/>
          <w:szCs w:val="24"/>
        </w:rPr>
        <w:t>funcționale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pentru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echipa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="007E53D6" w:rsidRPr="009E45F7">
        <w:rPr>
          <w:rFonts w:cstheme="minorHAnsi"/>
          <w:sz w:val="24"/>
          <w:szCs w:val="24"/>
        </w:rPr>
        <w:t>Proiect</w:t>
      </w:r>
      <w:r w:rsidRPr="009E45F7">
        <w:rPr>
          <w:rFonts w:cstheme="minorHAnsi"/>
          <w:sz w:val="24"/>
          <w:szCs w:val="24"/>
        </w:rPr>
        <w:t>ului</w:t>
      </w:r>
      <w:proofErr w:type="spellEnd"/>
      <w:r w:rsidRPr="009E45F7">
        <w:rPr>
          <w:rFonts w:cstheme="minorHAnsi"/>
          <w:sz w:val="24"/>
          <w:szCs w:val="24"/>
        </w:rPr>
        <w:t xml:space="preserve">; </w:t>
      </w:r>
      <w:proofErr w:type="spellStart"/>
      <w:r w:rsidRPr="009E45F7">
        <w:rPr>
          <w:rFonts w:cstheme="minorHAnsi"/>
          <w:sz w:val="24"/>
          <w:szCs w:val="24"/>
        </w:rPr>
        <w:t>locul</w:t>
      </w:r>
      <w:proofErr w:type="spellEnd"/>
      <w:r w:rsidRPr="009E45F7">
        <w:rPr>
          <w:rFonts w:cstheme="minorHAnsi"/>
          <w:sz w:val="24"/>
          <w:szCs w:val="24"/>
        </w:rPr>
        <w:t xml:space="preserve"> de </w:t>
      </w:r>
      <w:proofErr w:type="spellStart"/>
      <w:r w:rsidRPr="009E45F7">
        <w:rPr>
          <w:rFonts w:cstheme="minorHAnsi"/>
          <w:sz w:val="24"/>
          <w:szCs w:val="24"/>
        </w:rPr>
        <w:t>implementare</w:t>
      </w:r>
      <w:proofErr w:type="spellEnd"/>
      <w:r w:rsidRPr="009E45F7">
        <w:rPr>
          <w:rFonts w:cstheme="minorHAnsi"/>
          <w:sz w:val="24"/>
          <w:szCs w:val="24"/>
        </w:rPr>
        <w:t xml:space="preserve"> a </w:t>
      </w:r>
      <w:proofErr w:type="spellStart"/>
      <w:r w:rsidR="007E53D6" w:rsidRPr="009E45F7">
        <w:rPr>
          <w:rFonts w:cstheme="minorHAnsi"/>
          <w:sz w:val="24"/>
          <w:szCs w:val="24"/>
        </w:rPr>
        <w:t>Proiect</w:t>
      </w:r>
      <w:r w:rsidRPr="009E45F7">
        <w:rPr>
          <w:rFonts w:cstheme="minorHAnsi"/>
          <w:sz w:val="24"/>
          <w:szCs w:val="24"/>
        </w:rPr>
        <w:t>ului</w:t>
      </w:r>
      <w:proofErr w:type="spellEnd"/>
      <w:r w:rsidRPr="009E45F7">
        <w:rPr>
          <w:rFonts w:cstheme="minorHAnsi"/>
          <w:sz w:val="24"/>
          <w:szCs w:val="24"/>
        </w:rPr>
        <w:t xml:space="preserve"> – </w:t>
      </w:r>
      <w:proofErr w:type="spellStart"/>
      <w:r w:rsidRPr="009E45F7">
        <w:rPr>
          <w:rFonts w:cstheme="minorHAnsi"/>
          <w:sz w:val="24"/>
          <w:szCs w:val="24"/>
        </w:rPr>
        <w:t>localitate</w:t>
      </w:r>
      <w:proofErr w:type="spellEnd"/>
      <w:r w:rsidRPr="009E45F7">
        <w:rPr>
          <w:rFonts w:cstheme="minorHAnsi"/>
          <w:sz w:val="24"/>
          <w:szCs w:val="24"/>
        </w:rPr>
        <w:t xml:space="preserve">, </w:t>
      </w:r>
      <w:proofErr w:type="spellStart"/>
      <w:r w:rsidRPr="009E45F7">
        <w:rPr>
          <w:rFonts w:cstheme="minorHAnsi"/>
          <w:sz w:val="24"/>
          <w:szCs w:val="24"/>
        </w:rPr>
        <w:t>județ</w:t>
      </w:r>
      <w:proofErr w:type="spellEnd"/>
      <w:r w:rsidRPr="009E45F7">
        <w:rPr>
          <w:rFonts w:cstheme="minorHAnsi"/>
          <w:sz w:val="24"/>
          <w:szCs w:val="24"/>
        </w:rPr>
        <w:t xml:space="preserve">, </w:t>
      </w:r>
      <w:proofErr w:type="spellStart"/>
      <w:r w:rsidRPr="009E45F7">
        <w:rPr>
          <w:rFonts w:cstheme="minorHAnsi"/>
          <w:sz w:val="24"/>
          <w:szCs w:val="24"/>
        </w:rPr>
        <w:t>regiune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și</w:t>
      </w:r>
      <w:proofErr w:type="spellEnd"/>
      <w:r w:rsidRPr="009E45F7">
        <w:rPr>
          <w:rFonts w:cstheme="minorHAnsi"/>
          <w:sz w:val="24"/>
          <w:szCs w:val="24"/>
        </w:rPr>
        <w:t xml:space="preserve">, </w:t>
      </w:r>
      <w:proofErr w:type="spellStart"/>
      <w:r w:rsidRPr="009E45F7">
        <w:rPr>
          <w:rFonts w:cstheme="minorHAnsi"/>
          <w:sz w:val="24"/>
          <w:szCs w:val="24"/>
        </w:rPr>
        <w:t>dacă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="007E53D6" w:rsidRPr="009E45F7">
        <w:rPr>
          <w:rFonts w:cstheme="minorHAnsi"/>
          <w:sz w:val="24"/>
          <w:szCs w:val="24"/>
        </w:rPr>
        <w:t>Proiect</w:t>
      </w:r>
      <w:r w:rsidRPr="009E45F7">
        <w:rPr>
          <w:rFonts w:cstheme="minorHAnsi"/>
          <w:sz w:val="24"/>
          <w:szCs w:val="24"/>
        </w:rPr>
        <w:t>ul</w:t>
      </w:r>
      <w:proofErr w:type="spellEnd"/>
      <w:r w:rsidRPr="009E45F7">
        <w:rPr>
          <w:rFonts w:cstheme="minorHAnsi"/>
          <w:sz w:val="24"/>
          <w:szCs w:val="24"/>
        </w:rPr>
        <w:t xml:space="preserve"> include </w:t>
      </w:r>
      <w:proofErr w:type="spellStart"/>
      <w:r w:rsidRPr="009E45F7">
        <w:rPr>
          <w:rFonts w:cstheme="minorHAnsi"/>
          <w:sz w:val="24"/>
          <w:szCs w:val="24"/>
        </w:rPr>
        <w:t>activități</w:t>
      </w:r>
      <w:proofErr w:type="spellEnd"/>
      <w:r w:rsidRPr="009E45F7">
        <w:rPr>
          <w:rFonts w:cstheme="minorHAnsi"/>
          <w:sz w:val="24"/>
          <w:szCs w:val="24"/>
        </w:rPr>
        <w:t xml:space="preserve"> care se </w:t>
      </w:r>
      <w:proofErr w:type="spellStart"/>
      <w:r w:rsidRPr="009E45F7">
        <w:rPr>
          <w:rFonts w:cstheme="minorHAnsi"/>
          <w:sz w:val="24"/>
          <w:szCs w:val="24"/>
        </w:rPr>
        <w:t>adresează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publicului</w:t>
      </w:r>
      <w:proofErr w:type="spellEnd"/>
      <w:r w:rsidRPr="009E45F7">
        <w:rPr>
          <w:rFonts w:cstheme="minorHAnsi"/>
          <w:sz w:val="24"/>
          <w:szCs w:val="24"/>
        </w:rPr>
        <w:t xml:space="preserve">, </w:t>
      </w:r>
      <w:proofErr w:type="spellStart"/>
      <w:r w:rsidRPr="009E45F7">
        <w:rPr>
          <w:rFonts w:cstheme="minorHAnsi"/>
          <w:sz w:val="24"/>
          <w:szCs w:val="24"/>
        </w:rPr>
        <w:t>adresa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exactă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și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datele</w:t>
      </w:r>
      <w:proofErr w:type="spellEnd"/>
      <w:r w:rsidRPr="009E45F7">
        <w:rPr>
          <w:rFonts w:cstheme="minorHAnsi"/>
          <w:sz w:val="24"/>
          <w:szCs w:val="24"/>
        </w:rPr>
        <w:t xml:space="preserve"> de contact </w:t>
      </w:r>
      <w:proofErr w:type="spellStart"/>
      <w:r w:rsidRPr="009E45F7">
        <w:rPr>
          <w:rFonts w:cstheme="minorHAnsi"/>
          <w:sz w:val="24"/>
          <w:szCs w:val="24"/>
        </w:rPr>
        <w:t>pentru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spațiile</w:t>
      </w:r>
      <w:proofErr w:type="spellEnd"/>
      <w:r w:rsidRPr="009E45F7">
        <w:rPr>
          <w:rFonts w:cstheme="minorHAnsi"/>
          <w:sz w:val="24"/>
          <w:szCs w:val="24"/>
        </w:rPr>
        <w:t xml:space="preserve"> dedicate </w:t>
      </w:r>
      <w:proofErr w:type="spellStart"/>
      <w:r w:rsidRPr="009E45F7">
        <w:rPr>
          <w:rFonts w:cstheme="minorHAnsi"/>
          <w:sz w:val="24"/>
          <w:szCs w:val="24"/>
        </w:rPr>
        <w:t>acestor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activități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în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cadrul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="007E53D6" w:rsidRPr="009E45F7">
        <w:rPr>
          <w:rFonts w:cstheme="minorHAnsi"/>
          <w:sz w:val="24"/>
          <w:szCs w:val="24"/>
        </w:rPr>
        <w:t>Proiect</w:t>
      </w:r>
      <w:r w:rsidRPr="009E45F7">
        <w:rPr>
          <w:rFonts w:cstheme="minorHAnsi"/>
          <w:sz w:val="24"/>
          <w:szCs w:val="24"/>
        </w:rPr>
        <w:t>ului</w:t>
      </w:r>
      <w:proofErr w:type="spellEnd"/>
      <w:r w:rsidRPr="009E45F7">
        <w:rPr>
          <w:rFonts w:cstheme="minorHAnsi"/>
          <w:sz w:val="24"/>
          <w:szCs w:val="24"/>
        </w:rPr>
        <w:t>;</w:t>
      </w:r>
    </w:p>
    <w:p w14:paraId="577B1807" w14:textId="77777777" w:rsidR="00377959" w:rsidRPr="009E45F7" w:rsidRDefault="00377959" w:rsidP="00377959">
      <w:pPr>
        <w:pStyle w:val="ListParagraph"/>
        <w:numPr>
          <w:ilvl w:val="0"/>
          <w:numId w:val="36"/>
        </w:numPr>
        <w:spacing w:after="200" w:line="276" w:lineRule="auto"/>
        <w:jc w:val="both"/>
        <w:rPr>
          <w:rFonts w:cstheme="minorHAnsi"/>
          <w:sz w:val="24"/>
          <w:szCs w:val="24"/>
        </w:rPr>
      </w:pPr>
      <w:proofErr w:type="spellStart"/>
      <w:r w:rsidRPr="009E45F7">
        <w:rPr>
          <w:rFonts w:cstheme="minorHAnsi"/>
          <w:sz w:val="24"/>
          <w:szCs w:val="24"/>
        </w:rPr>
        <w:t>valoarea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totală</w:t>
      </w:r>
      <w:proofErr w:type="spellEnd"/>
      <w:r w:rsidRPr="009E45F7">
        <w:rPr>
          <w:rFonts w:cstheme="minorHAnsi"/>
          <w:sz w:val="24"/>
          <w:szCs w:val="24"/>
        </w:rPr>
        <w:t xml:space="preserve"> a </w:t>
      </w:r>
      <w:proofErr w:type="spellStart"/>
      <w:r w:rsidRPr="009E45F7">
        <w:rPr>
          <w:rFonts w:cstheme="minorHAnsi"/>
          <w:sz w:val="24"/>
          <w:szCs w:val="24"/>
        </w:rPr>
        <w:t>finanțării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nerambursabile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acordate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și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intensitatea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sprijinului</w:t>
      </w:r>
      <w:proofErr w:type="spellEnd"/>
      <w:r w:rsidRPr="009E45F7">
        <w:rPr>
          <w:rFonts w:cstheme="minorHAnsi"/>
          <w:sz w:val="24"/>
          <w:szCs w:val="24"/>
        </w:rPr>
        <w:t xml:space="preserve">, </w:t>
      </w:r>
      <w:proofErr w:type="spellStart"/>
      <w:r w:rsidRPr="009E45F7">
        <w:rPr>
          <w:rFonts w:cstheme="minorHAnsi"/>
          <w:sz w:val="24"/>
          <w:szCs w:val="24"/>
        </w:rPr>
        <w:t>exprimate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atât</w:t>
      </w:r>
      <w:proofErr w:type="spellEnd"/>
      <w:r w:rsidRPr="009E45F7">
        <w:rPr>
          <w:rFonts w:cstheme="minorHAnsi"/>
          <w:sz w:val="24"/>
          <w:szCs w:val="24"/>
        </w:rPr>
        <w:t xml:space="preserve"> ca </w:t>
      </w:r>
      <w:proofErr w:type="spellStart"/>
      <w:r w:rsidRPr="009E45F7">
        <w:rPr>
          <w:rFonts w:cstheme="minorHAnsi"/>
          <w:sz w:val="24"/>
          <w:szCs w:val="24"/>
        </w:rPr>
        <w:t>sumă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concretă</w:t>
      </w:r>
      <w:proofErr w:type="spellEnd"/>
      <w:r w:rsidRPr="009E45F7">
        <w:rPr>
          <w:rFonts w:cstheme="minorHAnsi"/>
          <w:sz w:val="24"/>
          <w:szCs w:val="24"/>
        </w:rPr>
        <w:t xml:space="preserve">, </w:t>
      </w:r>
      <w:proofErr w:type="spellStart"/>
      <w:r w:rsidRPr="009E45F7">
        <w:rPr>
          <w:rFonts w:cstheme="minorHAnsi"/>
          <w:sz w:val="24"/>
          <w:szCs w:val="24"/>
        </w:rPr>
        <w:t>cât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și</w:t>
      </w:r>
      <w:proofErr w:type="spellEnd"/>
      <w:r w:rsidRPr="009E45F7">
        <w:rPr>
          <w:rFonts w:cstheme="minorHAnsi"/>
          <w:sz w:val="24"/>
          <w:szCs w:val="24"/>
        </w:rPr>
        <w:t xml:space="preserve"> ca </w:t>
      </w:r>
      <w:proofErr w:type="spellStart"/>
      <w:r w:rsidRPr="009E45F7">
        <w:rPr>
          <w:rFonts w:cstheme="minorHAnsi"/>
          <w:sz w:val="24"/>
          <w:szCs w:val="24"/>
        </w:rPr>
        <w:t>procent</w:t>
      </w:r>
      <w:proofErr w:type="spellEnd"/>
      <w:r w:rsidRPr="009E45F7">
        <w:rPr>
          <w:rFonts w:cstheme="minorHAnsi"/>
          <w:sz w:val="24"/>
          <w:szCs w:val="24"/>
        </w:rPr>
        <w:t xml:space="preserve"> din </w:t>
      </w:r>
      <w:proofErr w:type="spellStart"/>
      <w:r w:rsidRPr="009E45F7">
        <w:rPr>
          <w:rFonts w:cstheme="minorHAnsi"/>
          <w:sz w:val="24"/>
          <w:szCs w:val="24"/>
        </w:rPr>
        <w:t>totalul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cheltuielilor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eligibile</w:t>
      </w:r>
      <w:proofErr w:type="spellEnd"/>
      <w:r w:rsidRPr="009E45F7">
        <w:rPr>
          <w:rFonts w:cstheme="minorHAnsi"/>
          <w:sz w:val="24"/>
          <w:szCs w:val="24"/>
        </w:rPr>
        <w:t xml:space="preserve"> ale </w:t>
      </w:r>
      <w:proofErr w:type="spellStart"/>
      <w:r w:rsidR="007E53D6" w:rsidRPr="009E45F7">
        <w:rPr>
          <w:rFonts w:cstheme="minorHAnsi"/>
          <w:sz w:val="24"/>
          <w:szCs w:val="24"/>
        </w:rPr>
        <w:t>Proiect</w:t>
      </w:r>
      <w:r w:rsidRPr="009E45F7">
        <w:rPr>
          <w:rFonts w:cstheme="minorHAnsi"/>
          <w:sz w:val="24"/>
          <w:szCs w:val="24"/>
        </w:rPr>
        <w:t>ului</w:t>
      </w:r>
      <w:proofErr w:type="spellEnd"/>
      <w:r w:rsidRPr="009E45F7">
        <w:rPr>
          <w:rFonts w:cstheme="minorHAnsi"/>
          <w:sz w:val="24"/>
          <w:szCs w:val="24"/>
        </w:rPr>
        <w:t xml:space="preserve">, precum </w:t>
      </w:r>
      <w:proofErr w:type="spellStart"/>
      <w:r w:rsidRPr="009E45F7">
        <w:rPr>
          <w:rFonts w:cstheme="minorHAnsi"/>
          <w:sz w:val="24"/>
          <w:szCs w:val="24"/>
        </w:rPr>
        <w:t>și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valoarea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plăților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efectuate</w:t>
      </w:r>
      <w:proofErr w:type="spellEnd"/>
      <w:r w:rsidRPr="009E45F7">
        <w:rPr>
          <w:rFonts w:cstheme="minorHAnsi"/>
          <w:sz w:val="24"/>
          <w:szCs w:val="24"/>
        </w:rPr>
        <w:t>;</w:t>
      </w:r>
    </w:p>
    <w:p w14:paraId="285596AB" w14:textId="77777777" w:rsidR="00377959" w:rsidRPr="009E45F7" w:rsidRDefault="00377959" w:rsidP="00377959">
      <w:pPr>
        <w:pStyle w:val="ListParagraph"/>
        <w:numPr>
          <w:ilvl w:val="0"/>
          <w:numId w:val="36"/>
        </w:numPr>
        <w:spacing w:after="200" w:line="276" w:lineRule="auto"/>
        <w:jc w:val="both"/>
        <w:rPr>
          <w:rFonts w:cstheme="minorHAnsi"/>
          <w:sz w:val="24"/>
          <w:szCs w:val="24"/>
        </w:rPr>
      </w:pPr>
      <w:proofErr w:type="spellStart"/>
      <w:r w:rsidRPr="009E45F7">
        <w:rPr>
          <w:rFonts w:cstheme="minorHAnsi"/>
          <w:sz w:val="24"/>
          <w:szCs w:val="24"/>
        </w:rPr>
        <w:t>dimensiunea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și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caracteristicile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grupului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țintă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și</w:t>
      </w:r>
      <w:proofErr w:type="spellEnd"/>
      <w:r w:rsidRPr="009E45F7">
        <w:rPr>
          <w:rFonts w:cstheme="minorHAnsi"/>
          <w:sz w:val="24"/>
          <w:szCs w:val="24"/>
        </w:rPr>
        <w:t xml:space="preserve">, </w:t>
      </w:r>
      <w:proofErr w:type="spellStart"/>
      <w:r w:rsidRPr="009E45F7">
        <w:rPr>
          <w:rFonts w:cstheme="minorHAnsi"/>
          <w:sz w:val="24"/>
          <w:szCs w:val="24"/>
        </w:rPr>
        <w:t>după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caz</w:t>
      </w:r>
      <w:proofErr w:type="spellEnd"/>
      <w:r w:rsidRPr="009E45F7">
        <w:rPr>
          <w:rFonts w:cstheme="minorHAnsi"/>
          <w:sz w:val="24"/>
          <w:szCs w:val="24"/>
        </w:rPr>
        <w:t xml:space="preserve">, ale </w:t>
      </w:r>
      <w:proofErr w:type="spellStart"/>
      <w:r w:rsidRPr="009E45F7">
        <w:rPr>
          <w:rFonts w:cstheme="minorHAnsi"/>
          <w:sz w:val="24"/>
          <w:szCs w:val="24"/>
        </w:rPr>
        <w:t>beneficiarilor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finali</w:t>
      </w:r>
      <w:proofErr w:type="spellEnd"/>
      <w:r w:rsidRPr="009E45F7">
        <w:rPr>
          <w:rFonts w:cstheme="minorHAnsi"/>
          <w:sz w:val="24"/>
          <w:szCs w:val="24"/>
        </w:rPr>
        <w:t xml:space="preserve"> ai </w:t>
      </w:r>
      <w:proofErr w:type="spellStart"/>
      <w:r w:rsidR="007E53D6" w:rsidRPr="009E45F7">
        <w:rPr>
          <w:rFonts w:cstheme="minorHAnsi"/>
          <w:sz w:val="24"/>
          <w:szCs w:val="24"/>
        </w:rPr>
        <w:t>Proiect</w:t>
      </w:r>
      <w:r w:rsidRPr="009E45F7">
        <w:rPr>
          <w:rFonts w:cstheme="minorHAnsi"/>
          <w:sz w:val="24"/>
          <w:szCs w:val="24"/>
        </w:rPr>
        <w:t>ului</w:t>
      </w:r>
      <w:proofErr w:type="spellEnd"/>
      <w:r w:rsidRPr="009E45F7">
        <w:rPr>
          <w:rFonts w:cstheme="minorHAnsi"/>
          <w:sz w:val="24"/>
          <w:szCs w:val="24"/>
        </w:rPr>
        <w:t>;</w:t>
      </w:r>
    </w:p>
    <w:p w14:paraId="7681D497" w14:textId="77777777" w:rsidR="00377959" w:rsidRPr="009E45F7" w:rsidRDefault="00377959" w:rsidP="00377959">
      <w:pPr>
        <w:pStyle w:val="ListParagraph"/>
        <w:numPr>
          <w:ilvl w:val="0"/>
          <w:numId w:val="36"/>
        </w:numPr>
        <w:spacing w:after="200" w:line="276" w:lineRule="auto"/>
        <w:jc w:val="both"/>
        <w:rPr>
          <w:rFonts w:cstheme="minorHAnsi"/>
          <w:sz w:val="24"/>
          <w:szCs w:val="24"/>
        </w:rPr>
      </w:pPr>
      <w:proofErr w:type="spellStart"/>
      <w:r w:rsidRPr="009E45F7">
        <w:rPr>
          <w:rFonts w:cstheme="minorHAnsi"/>
          <w:sz w:val="24"/>
          <w:szCs w:val="24"/>
        </w:rPr>
        <w:t>informații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privind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resursele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umane</w:t>
      </w:r>
      <w:proofErr w:type="spellEnd"/>
      <w:r w:rsidRPr="009E45F7">
        <w:rPr>
          <w:rFonts w:cstheme="minorHAnsi"/>
          <w:sz w:val="24"/>
          <w:szCs w:val="24"/>
        </w:rPr>
        <w:t xml:space="preserve"> din </w:t>
      </w:r>
      <w:proofErr w:type="spellStart"/>
      <w:r w:rsidRPr="009E45F7">
        <w:rPr>
          <w:rFonts w:cstheme="minorHAnsi"/>
          <w:sz w:val="24"/>
          <w:szCs w:val="24"/>
        </w:rPr>
        <w:t>cadrul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="007E53D6" w:rsidRPr="009E45F7">
        <w:rPr>
          <w:rFonts w:cstheme="minorHAnsi"/>
          <w:sz w:val="24"/>
          <w:szCs w:val="24"/>
        </w:rPr>
        <w:t>Proiect</w:t>
      </w:r>
      <w:r w:rsidRPr="009E45F7">
        <w:rPr>
          <w:rFonts w:cstheme="minorHAnsi"/>
          <w:sz w:val="24"/>
          <w:szCs w:val="24"/>
        </w:rPr>
        <w:t>ului</w:t>
      </w:r>
      <w:proofErr w:type="spellEnd"/>
      <w:r w:rsidRPr="009E45F7">
        <w:rPr>
          <w:rFonts w:cstheme="minorHAnsi"/>
          <w:sz w:val="24"/>
          <w:szCs w:val="24"/>
        </w:rPr>
        <w:t xml:space="preserve">: </w:t>
      </w:r>
      <w:proofErr w:type="spellStart"/>
      <w:r w:rsidRPr="009E45F7">
        <w:rPr>
          <w:rFonts w:cstheme="minorHAnsi"/>
          <w:sz w:val="24"/>
          <w:szCs w:val="24"/>
        </w:rPr>
        <w:t>nume</w:t>
      </w:r>
      <w:proofErr w:type="spellEnd"/>
      <w:r w:rsidRPr="009E45F7">
        <w:rPr>
          <w:rFonts w:cstheme="minorHAnsi"/>
          <w:sz w:val="24"/>
          <w:szCs w:val="24"/>
        </w:rPr>
        <w:t xml:space="preserve">, </w:t>
      </w:r>
      <w:proofErr w:type="spellStart"/>
      <w:r w:rsidRPr="009E45F7">
        <w:rPr>
          <w:rFonts w:cstheme="minorHAnsi"/>
          <w:sz w:val="24"/>
          <w:szCs w:val="24"/>
        </w:rPr>
        <w:t>denumirea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postului</w:t>
      </w:r>
      <w:proofErr w:type="spellEnd"/>
      <w:r w:rsidRPr="009E45F7">
        <w:rPr>
          <w:rFonts w:cstheme="minorHAnsi"/>
          <w:sz w:val="24"/>
          <w:szCs w:val="24"/>
        </w:rPr>
        <w:t xml:space="preserve">, </w:t>
      </w:r>
      <w:proofErr w:type="spellStart"/>
      <w:r w:rsidRPr="009E45F7">
        <w:rPr>
          <w:rFonts w:cstheme="minorHAnsi"/>
          <w:sz w:val="24"/>
          <w:szCs w:val="24"/>
        </w:rPr>
        <w:t>timpul</w:t>
      </w:r>
      <w:proofErr w:type="spellEnd"/>
      <w:r w:rsidRPr="009E45F7">
        <w:rPr>
          <w:rFonts w:cstheme="minorHAnsi"/>
          <w:sz w:val="24"/>
          <w:szCs w:val="24"/>
        </w:rPr>
        <w:t xml:space="preserve"> de </w:t>
      </w:r>
      <w:proofErr w:type="spellStart"/>
      <w:r w:rsidRPr="009E45F7">
        <w:rPr>
          <w:rFonts w:cstheme="minorHAnsi"/>
          <w:sz w:val="24"/>
          <w:szCs w:val="24"/>
        </w:rPr>
        <w:t>lucru</w:t>
      </w:r>
      <w:proofErr w:type="spellEnd"/>
      <w:r w:rsidRPr="009E45F7">
        <w:rPr>
          <w:rFonts w:cstheme="minorHAnsi"/>
          <w:sz w:val="24"/>
          <w:szCs w:val="24"/>
        </w:rPr>
        <w:t>;</w:t>
      </w:r>
    </w:p>
    <w:p w14:paraId="6DC5A714" w14:textId="77777777" w:rsidR="00377959" w:rsidRPr="009E45F7" w:rsidRDefault="00377959" w:rsidP="00377959">
      <w:pPr>
        <w:pStyle w:val="ListParagraph"/>
        <w:numPr>
          <w:ilvl w:val="0"/>
          <w:numId w:val="36"/>
        </w:numPr>
        <w:spacing w:after="200" w:line="276" w:lineRule="auto"/>
        <w:jc w:val="both"/>
        <w:rPr>
          <w:rFonts w:cstheme="minorHAnsi"/>
          <w:sz w:val="24"/>
          <w:szCs w:val="24"/>
        </w:rPr>
      </w:pPr>
      <w:proofErr w:type="spellStart"/>
      <w:r w:rsidRPr="009E45F7">
        <w:rPr>
          <w:rFonts w:cstheme="minorHAnsi"/>
          <w:sz w:val="24"/>
          <w:szCs w:val="24"/>
        </w:rPr>
        <w:t>rezultatele</w:t>
      </w:r>
      <w:proofErr w:type="spellEnd"/>
      <w:r w:rsidRPr="009E45F7">
        <w:rPr>
          <w:rFonts w:cstheme="minorHAnsi"/>
          <w:sz w:val="24"/>
          <w:szCs w:val="24"/>
        </w:rPr>
        <w:t xml:space="preserve"> estimate </w:t>
      </w:r>
      <w:proofErr w:type="spellStart"/>
      <w:r w:rsidRPr="009E45F7">
        <w:rPr>
          <w:rFonts w:cstheme="minorHAnsi"/>
          <w:sz w:val="24"/>
          <w:szCs w:val="24"/>
        </w:rPr>
        <w:t>și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cele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realizate</w:t>
      </w:r>
      <w:proofErr w:type="spellEnd"/>
      <w:r w:rsidRPr="009E45F7">
        <w:rPr>
          <w:rFonts w:cstheme="minorHAnsi"/>
          <w:sz w:val="24"/>
          <w:szCs w:val="24"/>
        </w:rPr>
        <w:t xml:space="preserve"> ale </w:t>
      </w:r>
      <w:proofErr w:type="spellStart"/>
      <w:r w:rsidR="007E53D6" w:rsidRPr="009E45F7">
        <w:rPr>
          <w:rFonts w:cstheme="minorHAnsi"/>
          <w:sz w:val="24"/>
          <w:szCs w:val="24"/>
        </w:rPr>
        <w:t>Proiect</w:t>
      </w:r>
      <w:r w:rsidRPr="009E45F7">
        <w:rPr>
          <w:rFonts w:cstheme="minorHAnsi"/>
          <w:sz w:val="24"/>
          <w:szCs w:val="24"/>
        </w:rPr>
        <w:t>ului</w:t>
      </w:r>
      <w:proofErr w:type="spellEnd"/>
      <w:r w:rsidRPr="009E45F7">
        <w:rPr>
          <w:rFonts w:cstheme="minorHAnsi"/>
          <w:sz w:val="24"/>
          <w:szCs w:val="24"/>
        </w:rPr>
        <w:t xml:space="preserve">, </w:t>
      </w:r>
      <w:proofErr w:type="spellStart"/>
      <w:r w:rsidRPr="009E45F7">
        <w:rPr>
          <w:rFonts w:cstheme="minorHAnsi"/>
          <w:sz w:val="24"/>
          <w:szCs w:val="24"/>
        </w:rPr>
        <w:t>atât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cele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corespunzătoare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obiectivelor</w:t>
      </w:r>
      <w:proofErr w:type="spellEnd"/>
      <w:r w:rsidRPr="009E45F7">
        <w:rPr>
          <w:rFonts w:cstheme="minorHAnsi"/>
          <w:sz w:val="24"/>
          <w:szCs w:val="24"/>
        </w:rPr>
        <w:t xml:space="preserve">, </w:t>
      </w:r>
      <w:proofErr w:type="spellStart"/>
      <w:r w:rsidRPr="009E45F7">
        <w:rPr>
          <w:rFonts w:cstheme="minorHAnsi"/>
          <w:sz w:val="24"/>
          <w:szCs w:val="24"/>
        </w:rPr>
        <w:t>cât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și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cele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corespunzătoare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activităților</w:t>
      </w:r>
      <w:proofErr w:type="spellEnd"/>
      <w:r w:rsidRPr="009E45F7">
        <w:rPr>
          <w:rFonts w:cstheme="minorHAnsi"/>
          <w:sz w:val="24"/>
          <w:szCs w:val="24"/>
        </w:rPr>
        <w:t xml:space="preserve">, cu </w:t>
      </w:r>
      <w:proofErr w:type="spellStart"/>
      <w:r w:rsidRPr="009E45F7">
        <w:rPr>
          <w:rFonts w:cstheme="minorHAnsi"/>
          <w:sz w:val="24"/>
          <w:szCs w:val="24"/>
        </w:rPr>
        <w:t>referire</w:t>
      </w:r>
      <w:proofErr w:type="spellEnd"/>
      <w:r w:rsidRPr="009E45F7">
        <w:rPr>
          <w:rFonts w:cstheme="minorHAnsi"/>
          <w:sz w:val="24"/>
          <w:szCs w:val="24"/>
        </w:rPr>
        <w:t xml:space="preserve"> la </w:t>
      </w:r>
      <w:proofErr w:type="spellStart"/>
      <w:r w:rsidRPr="009E45F7">
        <w:rPr>
          <w:rFonts w:cstheme="minorHAnsi"/>
          <w:sz w:val="24"/>
          <w:szCs w:val="24"/>
        </w:rPr>
        <w:t>indicatorii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stabiliți</w:t>
      </w:r>
      <w:proofErr w:type="spellEnd"/>
      <w:r w:rsidRPr="009E45F7">
        <w:rPr>
          <w:rFonts w:cstheme="minorHAnsi"/>
          <w:sz w:val="24"/>
          <w:szCs w:val="24"/>
        </w:rPr>
        <w:t>;</w:t>
      </w:r>
    </w:p>
    <w:p w14:paraId="52A79EC7" w14:textId="77777777" w:rsidR="00377959" w:rsidRPr="009E45F7" w:rsidRDefault="00377959" w:rsidP="00377959">
      <w:pPr>
        <w:pStyle w:val="ListParagraph"/>
        <w:numPr>
          <w:ilvl w:val="0"/>
          <w:numId w:val="36"/>
        </w:numPr>
        <w:spacing w:after="200" w:line="276" w:lineRule="auto"/>
        <w:jc w:val="both"/>
        <w:rPr>
          <w:rFonts w:cstheme="minorHAnsi"/>
          <w:sz w:val="24"/>
          <w:szCs w:val="24"/>
        </w:rPr>
      </w:pPr>
      <w:proofErr w:type="spellStart"/>
      <w:r w:rsidRPr="009E45F7">
        <w:rPr>
          <w:rFonts w:cstheme="minorHAnsi"/>
          <w:sz w:val="24"/>
          <w:szCs w:val="24"/>
        </w:rPr>
        <w:t>denumirea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furnizorilor</w:t>
      </w:r>
      <w:proofErr w:type="spellEnd"/>
      <w:r w:rsidRPr="009E45F7">
        <w:rPr>
          <w:rFonts w:cstheme="minorHAnsi"/>
          <w:sz w:val="24"/>
          <w:szCs w:val="24"/>
        </w:rPr>
        <w:t xml:space="preserve"> de </w:t>
      </w:r>
      <w:proofErr w:type="spellStart"/>
      <w:r w:rsidRPr="009E45F7">
        <w:rPr>
          <w:rFonts w:cstheme="minorHAnsi"/>
          <w:sz w:val="24"/>
          <w:szCs w:val="24"/>
        </w:rPr>
        <w:t>produse</w:t>
      </w:r>
      <w:proofErr w:type="spellEnd"/>
      <w:r w:rsidRPr="009E45F7">
        <w:rPr>
          <w:rFonts w:cstheme="minorHAnsi"/>
          <w:sz w:val="24"/>
          <w:szCs w:val="24"/>
        </w:rPr>
        <w:t xml:space="preserve">, </w:t>
      </w:r>
      <w:proofErr w:type="spellStart"/>
      <w:r w:rsidRPr="009E45F7">
        <w:rPr>
          <w:rFonts w:cstheme="minorHAnsi"/>
          <w:sz w:val="24"/>
          <w:szCs w:val="24"/>
        </w:rPr>
        <w:t>prestatorilor</w:t>
      </w:r>
      <w:proofErr w:type="spellEnd"/>
      <w:r w:rsidRPr="009E45F7">
        <w:rPr>
          <w:rFonts w:cstheme="minorHAnsi"/>
          <w:sz w:val="24"/>
          <w:szCs w:val="24"/>
        </w:rPr>
        <w:t xml:space="preserve"> de </w:t>
      </w:r>
      <w:proofErr w:type="spellStart"/>
      <w:r w:rsidRPr="009E45F7">
        <w:rPr>
          <w:rFonts w:cstheme="minorHAnsi"/>
          <w:sz w:val="24"/>
          <w:szCs w:val="24"/>
        </w:rPr>
        <w:t>servicii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și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executanților</w:t>
      </w:r>
      <w:proofErr w:type="spellEnd"/>
      <w:r w:rsidRPr="009E45F7">
        <w:rPr>
          <w:rFonts w:cstheme="minorHAnsi"/>
          <w:sz w:val="24"/>
          <w:szCs w:val="24"/>
        </w:rPr>
        <w:t xml:space="preserve"> de </w:t>
      </w:r>
      <w:proofErr w:type="spellStart"/>
      <w:r w:rsidRPr="009E45F7">
        <w:rPr>
          <w:rFonts w:cstheme="minorHAnsi"/>
          <w:sz w:val="24"/>
          <w:szCs w:val="24"/>
        </w:rPr>
        <w:t>lucrări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contractați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în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cadrul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="007E53D6" w:rsidRPr="009E45F7">
        <w:rPr>
          <w:rFonts w:cstheme="minorHAnsi"/>
          <w:sz w:val="24"/>
          <w:szCs w:val="24"/>
        </w:rPr>
        <w:t>Proiect</w:t>
      </w:r>
      <w:r w:rsidRPr="009E45F7">
        <w:rPr>
          <w:rFonts w:cstheme="minorHAnsi"/>
          <w:sz w:val="24"/>
          <w:szCs w:val="24"/>
        </w:rPr>
        <w:t>ului</w:t>
      </w:r>
      <w:proofErr w:type="spellEnd"/>
      <w:r w:rsidRPr="009E45F7">
        <w:rPr>
          <w:rFonts w:cstheme="minorHAnsi"/>
          <w:sz w:val="24"/>
          <w:szCs w:val="24"/>
        </w:rPr>
        <w:t xml:space="preserve">, precum </w:t>
      </w:r>
      <w:proofErr w:type="spellStart"/>
      <w:r w:rsidRPr="009E45F7">
        <w:rPr>
          <w:rFonts w:cstheme="minorHAnsi"/>
          <w:sz w:val="24"/>
          <w:szCs w:val="24"/>
        </w:rPr>
        <w:t>și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obiectul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contractului</w:t>
      </w:r>
      <w:proofErr w:type="spellEnd"/>
      <w:r w:rsidRPr="009E45F7">
        <w:rPr>
          <w:rFonts w:cstheme="minorHAnsi"/>
          <w:sz w:val="24"/>
          <w:szCs w:val="24"/>
        </w:rPr>
        <w:t xml:space="preserve">, </w:t>
      </w:r>
      <w:proofErr w:type="spellStart"/>
      <w:r w:rsidRPr="009E45F7">
        <w:rPr>
          <w:rFonts w:cstheme="minorHAnsi"/>
          <w:sz w:val="24"/>
          <w:szCs w:val="24"/>
        </w:rPr>
        <w:t>valoarea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acestuia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și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plățile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efectuate</w:t>
      </w:r>
      <w:proofErr w:type="spellEnd"/>
      <w:r w:rsidRPr="009E45F7">
        <w:rPr>
          <w:rFonts w:cstheme="minorHAnsi"/>
          <w:sz w:val="24"/>
          <w:szCs w:val="24"/>
        </w:rPr>
        <w:t>;</w:t>
      </w:r>
    </w:p>
    <w:p w14:paraId="03832385" w14:textId="77777777" w:rsidR="00377959" w:rsidRPr="009E45F7" w:rsidRDefault="00377959" w:rsidP="00377959">
      <w:pPr>
        <w:pStyle w:val="ListParagraph"/>
        <w:numPr>
          <w:ilvl w:val="0"/>
          <w:numId w:val="36"/>
        </w:numPr>
        <w:spacing w:after="200" w:line="276" w:lineRule="auto"/>
        <w:jc w:val="both"/>
        <w:rPr>
          <w:rFonts w:cstheme="minorHAnsi"/>
          <w:sz w:val="24"/>
          <w:szCs w:val="24"/>
        </w:rPr>
      </w:pPr>
      <w:proofErr w:type="spellStart"/>
      <w:r w:rsidRPr="009E45F7">
        <w:rPr>
          <w:rFonts w:cstheme="minorHAnsi"/>
          <w:sz w:val="24"/>
          <w:szCs w:val="24"/>
        </w:rPr>
        <w:t>elemente</w:t>
      </w:r>
      <w:proofErr w:type="spellEnd"/>
      <w:r w:rsidRPr="009E45F7">
        <w:rPr>
          <w:rFonts w:cstheme="minorHAnsi"/>
          <w:sz w:val="24"/>
          <w:szCs w:val="24"/>
        </w:rPr>
        <w:t xml:space="preserve"> de </w:t>
      </w:r>
      <w:proofErr w:type="spellStart"/>
      <w:r w:rsidRPr="009E45F7">
        <w:rPr>
          <w:rFonts w:cstheme="minorHAnsi"/>
          <w:sz w:val="24"/>
          <w:szCs w:val="24"/>
        </w:rPr>
        <w:t>sustenabilitate</w:t>
      </w:r>
      <w:proofErr w:type="spellEnd"/>
      <w:r w:rsidRPr="009E45F7">
        <w:rPr>
          <w:rFonts w:cstheme="minorHAnsi"/>
          <w:sz w:val="24"/>
          <w:szCs w:val="24"/>
        </w:rPr>
        <w:t xml:space="preserve"> a </w:t>
      </w:r>
      <w:proofErr w:type="spellStart"/>
      <w:r w:rsidRPr="009E45F7">
        <w:rPr>
          <w:rFonts w:cstheme="minorHAnsi"/>
          <w:sz w:val="24"/>
          <w:szCs w:val="24"/>
        </w:rPr>
        <w:t>rezultatelor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="007E53D6" w:rsidRPr="009E45F7">
        <w:rPr>
          <w:rFonts w:cstheme="minorHAnsi"/>
          <w:sz w:val="24"/>
          <w:szCs w:val="24"/>
        </w:rPr>
        <w:t>Proiect</w:t>
      </w:r>
      <w:r w:rsidRPr="009E45F7">
        <w:rPr>
          <w:rFonts w:cstheme="minorHAnsi"/>
          <w:sz w:val="24"/>
          <w:szCs w:val="24"/>
        </w:rPr>
        <w:t>ului</w:t>
      </w:r>
      <w:proofErr w:type="spellEnd"/>
      <w:r w:rsidRPr="009E45F7">
        <w:rPr>
          <w:rFonts w:cstheme="minorHAnsi"/>
          <w:sz w:val="24"/>
          <w:szCs w:val="24"/>
        </w:rPr>
        <w:t xml:space="preserve"> – </w:t>
      </w:r>
      <w:proofErr w:type="spellStart"/>
      <w:r w:rsidRPr="009E45F7">
        <w:rPr>
          <w:rFonts w:cstheme="minorHAnsi"/>
          <w:sz w:val="24"/>
          <w:szCs w:val="24"/>
        </w:rPr>
        <w:t>informații</w:t>
      </w:r>
      <w:proofErr w:type="spellEnd"/>
      <w:r w:rsidRPr="009E45F7">
        <w:rPr>
          <w:rFonts w:cstheme="minorHAnsi"/>
          <w:sz w:val="24"/>
          <w:szCs w:val="24"/>
        </w:rPr>
        <w:t xml:space="preserve"> conform </w:t>
      </w:r>
      <w:proofErr w:type="spellStart"/>
      <w:r w:rsidRPr="009E45F7">
        <w:rPr>
          <w:rFonts w:cstheme="minorHAnsi"/>
          <w:sz w:val="24"/>
          <w:szCs w:val="24"/>
        </w:rPr>
        <w:t>contractului</w:t>
      </w:r>
      <w:proofErr w:type="spellEnd"/>
      <w:r w:rsidRPr="009E45F7">
        <w:rPr>
          <w:rFonts w:cstheme="minorHAnsi"/>
          <w:sz w:val="24"/>
          <w:szCs w:val="24"/>
        </w:rPr>
        <w:t xml:space="preserve"> de </w:t>
      </w:r>
      <w:proofErr w:type="spellStart"/>
      <w:r w:rsidRPr="009E45F7">
        <w:rPr>
          <w:rFonts w:cstheme="minorHAnsi"/>
          <w:sz w:val="24"/>
          <w:szCs w:val="24"/>
        </w:rPr>
        <w:t>finanțare</w:t>
      </w:r>
      <w:proofErr w:type="spellEnd"/>
      <w:r w:rsidRPr="009E45F7">
        <w:rPr>
          <w:rFonts w:cstheme="minorHAnsi"/>
          <w:sz w:val="24"/>
          <w:szCs w:val="24"/>
        </w:rPr>
        <w:t xml:space="preserve">, </w:t>
      </w:r>
      <w:proofErr w:type="spellStart"/>
      <w:r w:rsidRPr="009E45F7">
        <w:rPr>
          <w:rFonts w:cstheme="minorHAnsi"/>
          <w:sz w:val="24"/>
          <w:szCs w:val="24"/>
        </w:rPr>
        <w:t>respectiv</w:t>
      </w:r>
      <w:proofErr w:type="spellEnd"/>
      <w:r w:rsidRPr="009E45F7">
        <w:rPr>
          <w:rFonts w:cstheme="minorHAnsi"/>
          <w:sz w:val="24"/>
          <w:szCs w:val="24"/>
        </w:rPr>
        <w:t xml:space="preserve"> conform </w:t>
      </w:r>
      <w:proofErr w:type="spellStart"/>
      <w:r w:rsidRPr="009E45F7">
        <w:rPr>
          <w:rFonts w:cstheme="minorHAnsi"/>
          <w:sz w:val="24"/>
          <w:szCs w:val="24"/>
        </w:rPr>
        <w:t>condițiilor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prevăzute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în</w:t>
      </w:r>
      <w:proofErr w:type="spellEnd"/>
      <w:r w:rsidRPr="009E45F7">
        <w:rPr>
          <w:rFonts w:cstheme="minorHAnsi"/>
          <w:sz w:val="24"/>
          <w:szCs w:val="24"/>
        </w:rPr>
        <w:t xml:space="preserve"> art. 71 din </w:t>
      </w:r>
      <w:proofErr w:type="spellStart"/>
      <w:r w:rsidRPr="009E45F7">
        <w:rPr>
          <w:rFonts w:cstheme="minorHAnsi"/>
          <w:sz w:val="24"/>
          <w:szCs w:val="24"/>
        </w:rPr>
        <w:t>Regulamentul</w:t>
      </w:r>
      <w:proofErr w:type="spellEnd"/>
      <w:r w:rsidRPr="009E45F7">
        <w:rPr>
          <w:rFonts w:cstheme="minorHAnsi"/>
          <w:sz w:val="24"/>
          <w:szCs w:val="24"/>
        </w:rPr>
        <w:t xml:space="preserve"> CE 1303/2013.</w:t>
      </w:r>
    </w:p>
    <w:p w14:paraId="58F65605" w14:textId="77777777" w:rsidR="00377959" w:rsidRPr="009E45F7" w:rsidRDefault="00377959" w:rsidP="00377959">
      <w:pPr>
        <w:jc w:val="both"/>
        <w:rPr>
          <w:rFonts w:cstheme="minorHAnsi"/>
          <w:sz w:val="24"/>
          <w:szCs w:val="24"/>
        </w:rPr>
      </w:pPr>
      <w:r w:rsidRPr="009E45F7">
        <w:rPr>
          <w:rFonts w:cstheme="minorHAnsi"/>
          <w:b/>
          <w:bCs/>
          <w:sz w:val="24"/>
          <w:szCs w:val="24"/>
        </w:rPr>
        <w:t xml:space="preserve">Art. 12 </w:t>
      </w:r>
      <w:proofErr w:type="spellStart"/>
      <w:r w:rsidRPr="009E45F7">
        <w:rPr>
          <w:rFonts w:cstheme="minorHAnsi"/>
          <w:b/>
          <w:sz w:val="24"/>
          <w:szCs w:val="24"/>
        </w:rPr>
        <w:t>Forța</w:t>
      </w:r>
      <w:proofErr w:type="spellEnd"/>
      <w:r w:rsidRPr="009E45F7">
        <w:rPr>
          <w:rFonts w:cstheme="minorHAnsi"/>
          <w:b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b/>
          <w:sz w:val="24"/>
          <w:szCs w:val="24"/>
        </w:rPr>
        <w:t>majoră</w:t>
      </w:r>
      <w:proofErr w:type="spellEnd"/>
    </w:p>
    <w:p w14:paraId="7D4EDA33" w14:textId="77777777" w:rsidR="00377959" w:rsidRPr="009E45F7" w:rsidRDefault="00377959" w:rsidP="00377959">
      <w:pPr>
        <w:jc w:val="both"/>
        <w:rPr>
          <w:rFonts w:cstheme="minorHAnsi"/>
          <w:sz w:val="24"/>
          <w:szCs w:val="24"/>
        </w:rPr>
      </w:pPr>
      <w:r w:rsidRPr="009E45F7">
        <w:rPr>
          <w:rFonts w:cstheme="minorHAnsi"/>
          <w:sz w:val="24"/>
          <w:szCs w:val="24"/>
        </w:rPr>
        <w:lastRenderedPageBreak/>
        <w:t>(1)</w:t>
      </w:r>
      <w:r w:rsidRPr="009E45F7">
        <w:rPr>
          <w:rFonts w:cstheme="minorHAnsi"/>
          <w:sz w:val="24"/>
          <w:szCs w:val="24"/>
        </w:rPr>
        <w:tab/>
      </w:r>
      <w:proofErr w:type="spellStart"/>
      <w:r w:rsidRPr="009E45F7">
        <w:rPr>
          <w:rFonts w:cstheme="minorHAnsi"/>
          <w:sz w:val="24"/>
          <w:szCs w:val="24"/>
        </w:rPr>
        <w:t>Prin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forță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majoră</w:t>
      </w:r>
      <w:proofErr w:type="spellEnd"/>
      <w:r w:rsidRPr="009E45F7">
        <w:rPr>
          <w:rFonts w:cstheme="minorHAnsi"/>
          <w:sz w:val="24"/>
          <w:szCs w:val="24"/>
        </w:rPr>
        <w:t xml:space="preserve"> se </w:t>
      </w:r>
      <w:proofErr w:type="spellStart"/>
      <w:r w:rsidRPr="009E45F7">
        <w:rPr>
          <w:rFonts w:cstheme="minorHAnsi"/>
          <w:sz w:val="24"/>
          <w:szCs w:val="24"/>
        </w:rPr>
        <w:t>înțelege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orice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eveniment</w:t>
      </w:r>
      <w:proofErr w:type="spellEnd"/>
      <w:r w:rsidRPr="009E45F7">
        <w:rPr>
          <w:rFonts w:cstheme="minorHAnsi"/>
          <w:sz w:val="24"/>
          <w:szCs w:val="24"/>
        </w:rPr>
        <w:t xml:space="preserve"> extern, </w:t>
      </w:r>
      <w:proofErr w:type="spellStart"/>
      <w:r w:rsidRPr="009E45F7">
        <w:rPr>
          <w:rFonts w:cstheme="minorHAnsi"/>
          <w:sz w:val="24"/>
          <w:szCs w:val="24"/>
        </w:rPr>
        <w:t>imprevizibil</w:t>
      </w:r>
      <w:proofErr w:type="spellEnd"/>
      <w:r w:rsidRPr="009E45F7">
        <w:rPr>
          <w:rFonts w:cstheme="minorHAnsi"/>
          <w:sz w:val="24"/>
          <w:szCs w:val="24"/>
        </w:rPr>
        <w:t xml:space="preserve">, </w:t>
      </w:r>
      <w:proofErr w:type="spellStart"/>
      <w:r w:rsidRPr="009E45F7">
        <w:rPr>
          <w:rFonts w:cstheme="minorHAnsi"/>
          <w:sz w:val="24"/>
          <w:szCs w:val="24"/>
        </w:rPr>
        <w:t>absolut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invincibil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și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inevitabil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intervenit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după</w:t>
      </w:r>
      <w:proofErr w:type="spellEnd"/>
      <w:r w:rsidRPr="009E45F7">
        <w:rPr>
          <w:rFonts w:cstheme="minorHAnsi"/>
          <w:sz w:val="24"/>
          <w:szCs w:val="24"/>
        </w:rPr>
        <w:t xml:space="preserve"> data </w:t>
      </w:r>
      <w:proofErr w:type="spellStart"/>
      <w:r w:rsidRPr="009E45F7">
        <w:rPr>
          <w:rFonts w:cstheme="minorHAnsi"/>
          <w:sz w:val="24"/>
          <w:szCs w:val="24"/>
        </w:rPr>
        <w:t>semnării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="00542369" w:rsidRPr="009E45F7">
        <w:rPr>
          <w:rFonts w:cstheme="minorHAnsi"/>
          <w:sz w:val="24"/>
          <w:szCs w:val="24"/>
        </w:rPr>
        <w:t>Parteneriatului</w:t>
      </w:r>
      <w:proofErr w:type="spellEnd"/>
      <w:r w:rsidRPr="009E45F7">
        <w:rPr>
          <w:rFonts w:cstheme="minorHAnsi"/>
          <w:sz w:val="24"/>
          <w:szCs w:val="24"/>
        </w:rPr>
        <w:t xml:space="preserve">, care </w:t>
      </w:r>
      <w:proofErr w:type="spellStart"/>
      <w:r w:rsidRPr="009E45F7">
        <w:rPr>
          <w:rFonts w:cstheme="minorHAnsi"/>
          <w:sz w:val="24"/>
          <w:szCs w:val="24"/>
        </w:rPr>
        <w:t>împiedică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executarea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în</w:t>
      </w:r>
      <w:proofErr w:type="spellEnd"/>
      <w:r w:rsidRPr="009E45F7">
        <w:rPr>
          <w:rFonts w:cstheme="minorHAnsi"/>
          <w:sz w:val="24"/>
          <w:szCs w:val="24"/>
        </w:rPr>
        <w:t xml:space="preserve"> tot </w:t>
      </w:r>
      <w:proofErr w:type="spellStart"/>
      <w:r w:rsidRPr="009E45F7">
        <w:rPr>
          <w:rFonts w:cstheme="minorHAnsi"/>
          <w:sz w:val="24"/>
          <w:szCs w:val="24"/>
        </w:rPr>
        <w:t>sau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în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parte</w:t>
      </w:r>
      <w:proofErr w:type="spellEnd"/>
      <w:r w:rsidRPr="009E45F7">
        <w:rPr>
          <w:rFonts w:cstheme="minorHAnsi"/>
          <w:sz w:val="24"/>
          <w:szCs w:val="24"/>
        </w:rPr>
        <w:t xml:space="preserve"> a </w:t>
      </w:r>
      <w:proofErr w:type="spellStart"/>
      <w:r w:rsidR="007D22B4" w:rsidRPr="009E45F7">
        <w:rPr>
          <w:rFonts w:cstheme="minorHAnsi"/>
          <w:sz w:val="24"/>
          <w:szCs w:val="24"/>
        </w:rPr>
        <w:t>Parteneriat</w:t>
      </w:r>
      <w:r w:rsidR="00542369" w:rsidRPr="009E45F7">
        <w:rPr>
          <w:rFonts w:cstheme="minorHAnsi"/>
          <w:sz w:val="24"/>
          <w:szCs w:val="24"/>
        </w:rPr>
        <w:t>ului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și</w:t>
      </w:r>
      <w:proofErr w:type="spellEnd"/>
      <w:r w:rsidRPr="009E45F7">
        <w:rPr>
          <w:rFonts w:cstheme="minorHAnsi"/>
          <w:sz w:val="24"/>
          <w:szCs w:val="24"/>
        </w:rPr>
        <w:t xml:space="preserve"> care </w:t>
      </w:r>
      <w:proofErr w:type="spellStart"/>
      <w:r w:rsidRPr="009E45F7">
        <w:rPr>
          <w:rFonts w:cstheme="minorHAnsi"/>
          <w:sz w:val="24"/>
          <w:szCs w:val="24"/>
        </w:rPr>
        <w:t>exonerează</w:t>
      </w:r>
      <w:proofErr w:type="spellEnd"/>
      <w:r w:rsidRPr="009E45F7">
        <w:rPr>
          <w:rFonts w:cstheme="minorHAnsi"/>
          <w:sz w:val="24"/>
          <w:szCs w:val="24"/>
        </w:rPr>
        <w:t xml:space="preserve"> de </w:t>
      </w:r>
      <w:proofErr w:type="spellStart"/>
      <w:r w:rsidRPr="009E45F7">
        <w:rPr>
          <w:rFonts w:cstheme="minorHAnsi"/>
          <w:sz w:val="24"/>
          <w:szCs w:val="24"/>
        </w:rPr>
        <w:t>răspundere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partea</w:t>
      </w:r>
      <w:proofErr w:type="spellEnd"/>
      <w:r w:rsidRPr="009E45F7">
        <w:rPr>
          <w:rFonts w:cstheme="minorHAnsi"/>
          <w:sz w:val="24"/>
          <w:szCs w:val="24"/>
        </w:rPr>
        <w:t xml:space="preserve"> care o </w:t>
      </w:r>
      <w:proofErr w:type="spellStart"/>
      <w:r w:rsidRPr="009E45F7">
        <w:rPr>
          <w:rFonts w:cstheme="minorHAnsi"/>
          <w:sz w:val="24"/>
          <w:szCs w:val="24"/>
        </w:rPr>
        <w:t>invocă</w:t>
      </w:r>
      <w:proofErr w:type="spellEnd"/>
      <w:r w:rsidRPr="009E45F7">
        <w:rPr>
          <w:rFonts w:cstheme="minorHAnsi"/>
          <w:sz w:val="24"/>
          <w:szCs w:val="24"/>
        </w:rPr>
        <w:t>.</w:t>
      </w:r>
    </w:p>
    <w:p w14:paraId="5515D54E" w14:textId="77777777" w:rsidR="00377959" w:rsidRPr="009E45F7" w:rsidRDefault="00377959" w:rsidP="00377959">
      <w:pPr>
        <w:jc w:val="both"/>
        <w:rPr>
          <w:rFonts w:cstheme="minorHAnsi"/>
          <w:sz w:val="24"/>
          <w:szCs w:val="24"/>
        </w:rPr>
      </w:pPr>
      <w:r w:rsidRPr="009E45F7">
        <w:rPr>
          <w:rFonts w:cstheme="minorHAnsi"/>
          <w:sz w:val="24"/>
          <w:szCs w:val="24"/>
        </w:rPr>
        <w:t>(2)</w:t>
      </w:r>
      <w:r w:rsidRPr="009E45F7">
        <w:rPr>
          <w:rFonts w:cstheme="minorHAnsi"/>
          <w:sz w:val="24"/>
          <w:szCs w:val="24"/>
        </w:rPr>
        <w:tab/>
        <w:t xml:space="preserve">Pot </w:t>
      </w:r>
      <w:proofErr w:type="spellStart"/>
      <w:r w:rsidRPr="009E45F7">
        <w:rPr>
          <w:rFonts w:cstheme="minorHAnsi"/>
          <w:sz w:val="24"/>
          <w:szCs w:val="24"/>
        </w:rPr>
        <w:t>constitui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cauze</w:t>
      </w:r>
      <w:proofErr w:type="spellEnd"/>
      <w:r w:rsidRPr="009E45F7">
        <w:rPr>
          <w:rFonts w:cstheme="minorHAnsi"/>
          <w:sz w:val="24"/>
          <w:szCs w:val="24"/>
        </w:rPr>
        <w:t xml:space="preserve"> de </w:t>
      </w:r>
      <w:proofErr w:type="spellStart"/>
      <w:r w:rsidRPr="009E45F7">
        <w:rPr>
          <w:rFonts w:cstheme="minorHAnsi"/>
          <w:sz w:val="24"/>
          <w:szCs w:val="24"/>
        </w:rPr>
        <w:t>forță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majoră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evenimente</w:t>
      </w:r>
      <w:proofErr w:type="spellEnd"/>
      <w:r w:rsidRPr="009E45F7">
        <w:rPr>
          <w:rFonts w:cstheme="minorHAnsi"/>
          <w:sz w:val="24"/>
          <w:szCs w:val="24"/>
        </w:rPr>
        <w:t xml:space="preserve"> cum </w:t>
      </w:r>
      <w:proofErr w:type="spellStart"/>
      <w:r w:rsidRPr="009E45F7">
        <w:rPr>
          <w:rFonts w:cstheme="minorHAnsi"/>
          <w:sz w:val="24"/>
          <w:szCs w:val="24"/>
        </w:rPr>
        <w:t>ar</w:t>
      </w:r>
      <w:proofErr w:type="spellEnd"/>
      <w:r w:rsidRPr="009E45F7">
        <w:rPr>
          <w:rFonts w:cstheme="minorHAnsi"/>
          <w:sz w:val="24"/>
          <w:szCs w:val="24"/>
        </w:rPr>
        <w:t xml:space="preserve"> fi: </w:t>
      </w:r>
      <w:proofErr w:type="spellStart"/>
      <w:r w:rsidRPr="009E45F7">
        <w:rPr>
          <w:rFonts w:cstheme="minorHAnsi"/>
          <w:sz w:val="24"/>
          <w:szCs w:val="24"/>
        </w:rPr>
        <w:t>calamitățile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naturale</w:t>
      </w:r>
      <w:proofErr w:type="spellEnd"/>
      <w:r w:rsidRPr="009E45F7">
        <w:rPr>
          <w:rFonts w:cstheme="minorHAnsi"/>
          <w:sz w:val="24"/>
          <w:szCs w:val="24"/>
        </w:rPr>
        <w:t xml:space="preserve"> (</w:t>
      </w:r>
      <w:proofErr w:type="spellStart"/>
      <w:r w:rsidRPr="009E45F7">
        <w:rPr>
          <w:rFonts w:cstheme="minorHAnsi"/>
          <w:sz w:val="24"/>
          <w:szCs w:val="24"/>
        </w:rPr>
        <w:t>cutremure</w:t>
      </w:r>
      <w:proofErr w:type="spellEnd"/>
      <w:r w:rsidRPr="009E45F7">
        <w:rPr>
          <w:rFonts w:cstheme="minorHAnsi"/>
          <w:sz w:val="24"/>
          <w:szCs w:val="24"/>
        </w:rPr>
        <w:t xml:space="preserve">, </w:t>
      </w:r>
      <w:proofErr w:type="spellStart"/>
      <w:r w:rsidRPr="009E45F7">
        <w:rPr>
          <w:rFonts w:cstheme="minorHAnsi"/>
          <w:sz w:val="24"/>
          <w:szCs w:val="24"/>
        </w:rPr>
        <w:t>inundații</w:t>
      </w:r>
      <w:proofErr w:type="spellEnd"/>
      <w:r w:rsidRPr="009E45F7">
        <w:rPr>
          <w:rFonts w:cstheme="minorHAnsi"/>
          <w:sz w:val="24"/>
          <w:szCs w:val="24"/>
        </w:rPr>
        <w:t xml:space="preserve">, </w:t>
      </w:r>
      <w:proofErr w:type="spellStart"/>
      <w:r w:rsidRPr="009E45F7">
        <w:rPr>
          <w:rFonts w:cstheme="minorHAnsi"/>
          <w:sz w:val="24"/>
          <w:szCs w:val="24"/>
        </w:rPr>
        <w:t>alunecări</w:t>
      </w:r>
      <w:proofErr w:type="spellEnd"/>
      <w:r w:rsidRPr="009E45F7">
        <w:rPr>
          <w:rFonts w:cstheme="minorHAnsi"/>
          <w:sz w:val="24"/>
          <w:szCs w:val="24"/>
        </w:rPr>
        <w:t xml:space="preserve"> de </w:t>
      </w:r>
      <w:proofErr w:type="spellStart"/>
      <w:r w:rsidRPr="009E45F7">
        <w:rPr>
          <w:rFonts w:cstheme="minorHAnsi"/>
          <w:sz w:val="24"/>
          <w:szCs w:val="24"/>
        </w:rPr>
        <w:t>teren</w:t>
      </w:r>
      <w:proofErr w:type="spellEnd"/>
      <w:r w:rsidRPr="009E45F7">
        <w:rPr>
          <w:rFonts w:cstheme="minorHAnsi"/>
          <w:sz w:val="24"/>
          <w:szCs w:val="24"/>
        </w:rPr>
        <w:t xml:space="preserve">), </w:t>
      </w:r>
      <w:proofErr w:type="spellStart"/>
      <w:r w:rsidRPr="009E45F7">
        <w:rPr>
          <w:rFonts w:cstheme="minorHAnsi"/>
          <w:sz w:val="24"/>
          <w:szCs w:val="24"/>
        </w:rPr>
        <w:t>război</w:t>
      </w:r>
      <w:proofErr w:type="spellEnd"/>
      <w:r w:rsidRPr="009E45F7">
        <w:rPr>
          <w:rFonts w:cstheme="minorHAnsi"/>
          <w:sz w:val="24"/>
          <w:szCs w:val="24"/>
        </w:rPr>
        <w:t xml:space="preserve">, </w:t>
      </w:r>
      <w:proofErr w:type="spellStart"/>
      <w:r w:rsidRPr="009E45F7">
        <w:rPr>
          <w:rFonts w:cstheme="minorHAnsi"/>
          <w:sz w:val="24"/>
          <w:szCs w:val="24"/>
        </w:rPr>
        <w:t>revoluție</w:t>
      </w:r>
      <w:proofErr w:type="spellEnd"/>
      <w:r w:rsidRPr="009E45F7">
        <w:rPr>
          <w:rFonts w:cstheme="minorHAnsi"/>
          <w:sz w:val="24"/>
          <w:szCs w:val="24"/>
        </w:rPr>
        <w:t xml:space="preserve">, embargo, </w:t>
      </w:r>
      <w:proofErr w:type="spellStart"/>
      <w:r w:rsidRPr="009E45F7">
        <w:rPr>
          <w:rFonts w:cstheme="minorHAnsi"/>
          <w:sz w:val="24"/>
          <w:szCs w:val="24"/>
        </w:rPr>
        <w:t>pandemie</w:t>
      </w:r>
      <w:proofErr w:type="spellEnd"/>
      <w:r w:rsidRPr="009E45F7">
        <w:rPr>
          <w:rFonts w:cstheme="minorHAnsi"/>
          <w:sz w:val="24"/>
          <w:szCs w:val="24"/>
        </w:rPr>
        <w:t>.</w:t>
      </w:r>
    </w:p>
    <w:p w14:paraId="41A4F810" w14:textId="77777777" w:rsidR="00377959" w:rsidRPr="009E45F7" w:rsidRDefault="00377959" w:rsidP="00377959">
      <w:pPr>
        <w:jc w:val="both"/>
        <w:rPr>
          <w:rFonts w:cstheme="minorHAnsi"/>
          <w:sz w:val="24"/>
          <w:szCs w:val="24"/>
        </w:rPr>
      </w:pPr>
      <w:r w:rsidRPr="009E45F7">
        <w:rPr>
          <w:rFonts w:cstheme="minorHAnsi"/>
          <w:sz w:val="24"/>
          <w:szCs w:val="24"/>
        </w:rPr>
        <w:t>(3)</w:t>
      </w:r>
      <w:r w:rsidRPr="009E45F7">
        <w:rPr>
          <w:rFonts w:cstheme="minorHAnsi"/>
          <w:sz w:val="24"/>
          <w:szCs w:val="24"/>
        </w:rPr>
        <w:tab/>
      </w:r>
      <w:proofErr w:type="spellStart"/>
      <w:r w:rsidRPr="009E45F7">
        <w:rPr>
          <w:rFonts w:cstheme="minorHAnsi"/>
          <w:sz w:val="24"/>
          <w:szCs w:val="24"/>
        </w:rPr>
        <w:t>Partea</w:t>
      </w:r>
      <w:proofErr w:type="spellEnd"/>
      <w:r w:rsidRPr="009E45F7">
        <w:rPr>
          <w:rFonts w:cstheme="minorHAnsi"/>
          <w:sz w:val="24"/>
          <w:szCs w:val="24"/>
        </w:rPr>
        <w:t xml:space="preserve"> care </w:t>
      </w:r>
      <w:proofErr w:type="spellStart"/>
      <w:r w:rsidRPr="009E45F7">
        <w:rPr>
          <w:rFonts w:cstheme="minorHAnsi"/>
          <w:sz w:val="24"/>
          <w:szCs w:val="24"/>
        </w:rPr>
        <w:t>invocă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forța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majoră</w:t>
      </w:r>
      <w:proofErr w:type="spellEnd"/>
      <w:r w:rsidRPr="009E45F7">
        <w:rPr>
          <w:rFonts w:cstheme="minorHAnsi"/>
          <w:sz w:val="24"/>
          <w:szCs w:val="24"/>
        </w:rPr>
        <w:t xml:space="preserve"> are </w:t>
      </w:r>
      <w:proofErr w:type="spellStart"/>
      <w:r w:rsidRPr="009E45F7">
        <w:rPr>
          <w:rFonts w:cstheme="minorHAnsi"/>
          <w:sz w:val="24"/>
          <w:szCs w:val="24"/>
        </w:rPr>
        <w:t>obligația</w:t>
      </w:r>
      <w:proofErr w:type="spellEnd"/>
      <w:r w:rsidRPr="009E45F7">
        <w:rPr>
          <w:rFonts w:cstheme="minorHAnsi"/>
          <w:sz w:val="24"/>
          <w:szCs w:val="24"/>
        </w:rPr>
        <w:t xml:space="preserve"> de a </w:t>
      </w:r>
      <w:proofErr w:type="spellStart"/>
      <w:r w:rsidRPr="009E45F7">
        <w:rPr>
          <w:rFonts w:cstheme="minorHAnsi"/>
          <w:sz w:val="24"/>
          <w:szCs w:val="24"/>
        </w:rPr>
        <w:t>notifica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celeilalte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părți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cazul</w:t>
      </w:r>
      <w:proofErr w:type="spellEnd"/>
      <w:r w:rsidRPr="009E45F7">
        <w:rPr>
          <w:rFonts w:cstheme="minorHAnsi"/>
          <w:sz w:val="24"/>
          <w:szCs w:val="24"/>
        </w:rPr>
        <w:t xml:space="preserve"> de </w:t>
      </w:r>
      <w:proofErr w:type="spellStart"/>
      <w:r w:rsidRPr="009E45F7">
        <w:rPr>
          <w:rFonts w:cstheme="minorHAnsi"/>
          <w:sz w:val="24"/>
          <w:szCs w:val="24"/>
        </w:rPr>
        <w:t>forță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majoră</w:t>
      </w:r>
      <w:proofErr w:type="spellEnd"/>
      <w:r w:rsidRPr="009E45F7">
        <w:rPr>
          <w:rFonts w:cstheme="minorHAnsi"/>
          <w:sz w:val="24"/>
          <w:szCs w:val="24"/>
        </w:rPr>
        <w:t xml:space="preserve">, </w:t>
      </w:r>
      <w:proofErr w:type="spellStart"/>
      <w:r w:rsidRPr="009E45F7">
        <w:rPr>
          <w:rFonts w:cstheme="minorHAnsi"/>
          <w:sz w:val="24"/>
          <w:szCs w:val="24"/>
        </w:rPr>
        <w:t>în</w:t>
      </w:r>
      <w:proofErr w:type="spellEnd"/>
      <w:r w:rsidRPr="009E45F7">
        <w:rPr>
          <w:rFonts w:cstheme="minorHAnsi"/>
          <w:sz w:val="24"/>
          <w:szCs w:val="24"/>
        </w:rPr>
        <w:t xml:space="preserve"> termen de 5 </w:t>
      </w:r>
      <w:proofErr w:type="spellStart"/>
      <w:r w:rsidRPr="009E45F7">
        <w:rPr>
          <w:rFonts w:cstheme="minorHAnsi"/>
          <w:sz w:val="24"/>
          <w:szCs w:val="24"/>
        </w:rPr>
        <w:t>zile</w:t>
      </w:r>
      <w:proofErr w:type="spellEnd"/>
      <w:r w:rsidRPr="009E45F7">
        <w:rPr>
          <w:rFonts w:cstheme="minorHAnsi"/>
          <w:sz w:val="24"/>
          <w:szCs w:val="24"/>
        </w:rPr>
        <w:t xml:space="preserve"> de la data </w:t>
      </w:r>
      <w:proofErr w:type="spellStart"/>
      <w:r w:rsidRPr="009E45F7">
        <w:rPr>
          <w:rFonts w:cstheme="minorHAnsi"/>
          <w:sz w:val="24"/>
          <w:szCs w:val="24"/>
        </w:rPr>
        <w:t>apariției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și</w:t>
      </w:r>
      <w:proofErr w:type="spellEnd"/>
      <w:r w:rsidRPr="009E45F7">
        <w:rPr>
          <w:rFonts w:cstheme="minorHAnsi"/>
          <w:sz w:val="24"/>
          <w:szCs w:val="24"/>
        </w:rPr>
        <w:t xml:space="preserve"> de a </w:t>
      </w:r>
      <w:proofErr w:type="spellStart"/>
      <w:r w:rsidRPr="009E45F7">
        <w:rPr>
          <w:rFonts w:cstheme="minorHAnsi"/>
          <w:sz w:val="24"/>
          <w:szCs w:val="24"/>
        </w:rPr>
        <w:t>dovedi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existența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situației</w:t>
      </w:r>
      <w:proofErr w:type="spellEnd"/>
      <w:r w:rsidRPr="009E45F7">
        <w:rPr>
          <w:rFonts w:cstheme="minorHAnsi"/>
          <w:sz w:val="24"/>
          <w:szCs w:val="24"/>
        </w:rPr>
        <w:t xml:space="preserve"> de </w:t>
      </w:r>
      <w:proofErr w:type="spellStart"/>
      <w:r w:rsidRPr="009E45F7">
        <w:rPr>
          <w:rFonts w:cstheme="minorHAnsi"/>
          <w:sz w:val="24"/>
          <w:szCs w:val="24"/>
        </w:rPr>
        <w:t>forță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majoră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în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baza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unui</w:t>
      </w:r>
      <w:proofErr w:type="spellEnd"/>
      <w:r w:rsidRPr="009E45F7">
        <w:rPr>
          <w:rFonts w:cstheme="minorHAnsi"/>
          <w:sz w:val="24"/>
          <w:szCs w:val="24"/>
        </w:rPr>
        <w:t xml:space="preserve"> document </w:t>
      </w:r>
      <w:proofErr w:type="spellStart"/>
      <w:r w:rsidRPr="009E45F7">
        <w:rPr>
          <w:rFonts w:cstheme="minorHAnsi"/>
          <w:sz w:val="24"/>
          <w:szCs w:val="24"/>
        </w:rPr>
        <w:t>eliberat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sau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emis</w:t>
      </w:r>
      <w:proofErr w:type="spellEnd"/>
      <w:r w:rsidRPr="009E45F7">
        <w:rPr>
          <w:rFonts w:cstheme="minorHAnsi"/>
          <w:sz w:val="24"/>
          <w:szCs w:val="24"/>
        </w:rPr>
        <w:t xml:space="preserve"> de </w:t>
      </w:r>
      <w:proofErr w:type="spellStart"/>
      <w:r w:rsidRPr="009E45F7">
        <w:rPr>
          <w:rFonts w:cstheme="minorHAnsi"/>
          <w:sz w:val="24"/>
          <w:szCs w:val="24"/>
        </w:rPr>
        <w:t>către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autoritatea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competentă</w:t>
      </w:r>
      <w:proofErr w:type="spellEnd"/>
      <w:r w:rsidRPr="009E45F7">
        <w:rPr>
          <w:rFonts w:cstheme="minorHAnsi"/>
          <w:sz w:val="24"/>
          <w:szCs w:val="24"/>
        </w:rPr>
        <w:t xml:space="preserve">, </w:t>
      </w:r>
      <w:proofErr w:type="spellStart"/>
      <w:r w:rsidRPr="009E45F7">
        <w:rPr>
          <w:rFonts w:cstheme="minorHAnsi"/>
          <w:sz w:val="24"/>
          <w:szCs w:val="24"/>
        </w:rPr>
        <w:t>în</w:t>
      </w:r>
      <w:proofErr w:type="spellEnd"/>
      <w:r w:rsidRPr="009E45F7">
        <w:rPr>
          <w:rFonts w:cstheme="minorHAnsi"/>
          <w:sz w:val="24"/>
          <w:szCs w:val="24"/>
        </w:rPr>
        <w:t xml:space="preserve"> termen de </w:t>
      </w:r>
      <w:proofErr w:type="spellStart"/>
      <w:r w:rsidRPr="009E45F7">
        <w:rPr>
          <w:rFonts w:cstheme="minorHAnsi"/>
          <w:sz w:val="24"/>
          <w:szCs w:val="24"/>
        </w:rPr>
        <w:t>cel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mult</w:t>
      </w:r>
      <w:proofErr w:type="spellEnd"/>
      <w:r w:rsidRPr="009E45F7">
        <w:rPr>
          <w:rFonts w:cstheme="minorHAnsi"/>
          <w:sz w:val="24"/>
          <w:szCs w:val="24"/>
        </w:rPr>
        <w:t xml:space="preserve"> 15 </w:t>
      </w:r>
      <w:proofErr w:type="spellStart"/>
      <w:r w:rsidRPr="009E45F7">
        <w:rPr>
          <w:rFonts w:cstheme="minorHAnsi"/>
          <w:sz w:val="24"/>
          <w:szCs w:val="24"/>
        </w:rPr>
        <w:t>zile</w:t>
      </w:r>
      <w:proofErr w:type="spellEnd"/>
      <w:r w:rsidRPr="009E45F7">
        <w:rPr>
          <w:rFonts w:cstheme="minorHAnsi"/>
          <w:sz w:val="24"/>
          <w:szCs w:val="24"/>
        </w:rPr>
        <w:t xml:space="preserve"> de la data </w:t>
      </w:r>
      <w:proofErr w:type="spellStart"/>
      <w:r w:rsidRPr="009E45F7">
        <w:rPr>
          <w:rFonts w:cstheme="minorHAnsi"/>
          <w:sz w:val="24"/>
          <w:szCs w:val="24"/>
        </w:rPr>
        <w:t>comunicării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acestuia</w:t>
      </w:r>
      <w:proofErr w:type="spellEnd"/>
      <w:r w:rsidRPr="009E45F7">
        <w:rPr>
          <w:rFonts w:cstheme="minorHAnsi"/>
          <w:sz w:val="24"/>
          <w:szCs w:val="24"/>
        </w:rPr>
        <w:t xml:space="preserve">. De </w:t>
      </w:r>
      <w:proofErr w:type="spellStart"/>
      <w:r w:rsidRPr="009E45F7">
        <w:rPr>
          <w:rFonts w:cstheme="minorHAnsi"/>
          <w:sz w:val="24"/>
          <w:szCs w:val="24"/>
        </w:rPr>
        <w:t>asemenea</w:t>
      </w:r>
      <w:proofErr w:type="spellEnd"/>
      <w:r w:rsidRPr="009E45F7">
        <w:rPr>
          <w:rFonts w:cstheme="minorHAnsi"/>
          <w:sz w:val="24"/>
          <w:szCs w:val="24"/>
        </w:rPr>
        <w:t xml:space="preserve">, are </w:t>
      </w:r>
      <w:proofErr w:type="spellStart"/>
      <w:r w:rsidRPr="009E45F7">
        <w:rPr>
          <w:rFonts w:cstheme="minorHAnsi"/>
          <w:sz w:val="24"/>
          <w:szCs w:val="24"/>
        </w:rPr>
        <w:t>obligația</w:t>
      </w:r>
      <w:proofErr w:type="spellEnd"/>
      <w:r w:rsidRPr="009E45F7">
        <w:rPr>
          <w:rFonts w:cstheme="minorHAnsi"/>
          <w:sz w:val="24"/>
          <w:szCs w:val="24"/>
        </w:rPr>
        <w:t xml:space="preserve"> de a </w:t>
      </w:r>
      <w:proofErr w:type="spellStart"/>
      <w:r w:rsidRPr="009E45F7">
        <w:rPr>
          <w:rFonts w:cstheme="minorHAnsi"/>
          <w:sz w:val="24"/>
          <w:szCs w:val="24"/>
        </w:rPr>
        <w:t>comunica</w:t>
      </w:r>
      <w:proofErr w:type="spellEnd"/>
      <w:r w:rsidRPr="009E45F7">
        <w:rPr>
          <w:rFonts w:cstheme="minorHAnsi"/>
          <w:sz w:val="24"/>
          <w:szCs w:val="24"/>
        </w:rPr>
        <w:t xml:space="preserve"> data </w:t>
      </w:r>
      <w:proofErr w:type="spellStart"/>
      <w:r w:rsidRPr="009E45F7">
        <w:rPr>
          <w:rFonts w:cstheme="minorHAnsi"/>
          <w:sz w:val="24"/>
          <w:szCs w:val="24"/>
        </w:rPr>
        <w:t>încetării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situației</w:t>
      </w:r>
      <w:proofErr w:type="spellEnd"/>
      <w:r w:rsidRPr="009E45F7">
        <w:rPr>
          <w:rFonts w:cstheme="minorHAnsi"/>
          <w:sz w:val="24"/>
          <w:szCs w:val="24"/>
        </w:rPr>
        <w:t xml:space="preserve"> de </w:t>
      </w:r>
      <w:proofErr w:type="spellStart"/>
      <w:r w:rsidRPr="009E45F7">
        <w:rPr>
          <w:rFonts w:cstheme="minorHAnsi"/>
          <w:sz w:val="24"/>
          <w:szCs w:val="24"/>
        </w:rPr>
        <w:t>forță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majoră</w:t>
      </w:r>
      <w:proofErr w:type="spellEnd"/>
      <w:r w:rsidRPr="009E45F7">
        <w:rPr>
          <w:rFonts w:cstheme="minorHAnsi"/>
          <w:sz w:val="24"/>
          <w:szCs w:val="24"/>
        </w:rPr>
        <w:t xml:space="preserve">, </w:t>
      </w:r>
      <w:proofErr w:type="spellStart"/>
      <w:r w:rsidRPr="009E45F7">
        <w:rPr>
          <w:rFonts w:cstheme="minorHAnsi"/>
          <w:sz w:val="24"/>
          <w:szCs w:val="24"/>
        </w:rPr>
        <w:t>în</w:t>
      </w:r>
      <w:proofErr w:type="spellEnd"/>
      <w:r w:rsidRPr="009E45F7">
        <w:rPr>
          <w:rFonts w:cstheme="minorHAnsi"/>
          <w:sz w:val="24"/>
          <w:szCs w:val="24"/>
        </w:rPr>
        <w:t xml:space="preserve"> termen de 5 </w:t>
      </w:r>
      <w:proofErr w:type="spellStart"/>
      <w:r w:rsidRPr="009E45F7">
        <w:rPr>
          <w:rFonts w:cstheme="minorHAnsi"/>
          <w:sz w:val="24"/>
          <w:szCs w:val="24"/>
        </w:rPr>
        <w:t>zile</w:t>
      </w:r>
      <w:proofErr w:type="spellEnd"/>
      <w:r w:rsidRPr="009E45F7">
        <w:rPr>
          <w:rFonts w:cstheme="minorHAnsi"/>
          <w:sz w:val="24"/>
          <w:szCs w:val="24"/>
        </w:rPr>
        <w:t>.</w:t>
      </w:r>
    </w:p>
    <w:p w14:paraId="70CD58C6" w14:textId="77777777" w:rsidR="00377959" w:rsidRPr="009E45F7" w:rsidRDefault="00377959" w:rsidP="00377959">
      <w:pPr>
        <w:jc w:val="both"/>
        <w:rPr>
          <w:rFonts w:cstheme="minorHAnsi"/>
          <w:sz w:val="24"/>
          <w:szCs w:val="24"/>
        </w:rPr>
      </w:pPr>
      <w:r w:rsidRPr="009E45F7">
        <w:rPr>
          <w:rFonts w:cstheme="minorHAnsi"/>
          <w:sz w:val="24"/>
          <w:szCs w:val="24"/>
        </w:rPr>
        <w:t>(4)</w:t>
      </w:r>
      <w:r w:rsidRPr="009E45F7">
        <w:rPr>
          <w:rFonts w:cstheme="minorHAnsi"/>
          <w:sz w:val="24"/>
          <w:szCs w:val="24"/>
        </w:rPr>
        <w:tab/>
      </w:r>
      <w:proofErr w:type="spellStart"/>
      <w:r w:rsidRPr="009E45F7">
        <w:rPr>
          <w:rFonts w:cstheme="minorHAnsi"/>
          <w:sz w:val="24"/>
          <w:szCs w:val="24"/>
        </w:rPr>
        <w:t>Părțile</w:t>
      </w:r>
      <w:proofErr w:type="spellEnd"/>
      <w:r w:rsidRPr="009E45F7">
        <w:rPr>
          <w:rFonts w:cstheme="minorHAnsi"/>
          <w:sz w:val="24"/>
          <w:szCs w:val="24"/>
        </w:rPr>
        <w:t xml:space="preserve"> au </w:t>
      </w:r>
      <w:proofErr w:type="spellStart"/>
      <w:r w:rsidRPr="009E45F7">
        <w:rPr>
          <w:rFonts w:cstheme="minorHAnsi"/>
          <w:sz w:val="24"/>
          <w:szCs w:val="24"/>
        </w:rPr>
        <w:t>obligația</w:t>
      </w:r>
      <w:proofErr w:type="spellEnd"/>
      <w:r w:rsidRPr="009E45F7">
        <w:rPr>
          <w:rFonts w:cstheme="minorHAnsi"/>
          <w:sz w:val="24"/>
          <w:szCs w:val="24"/>
        </w:rPr>
        <w:t xml:space="preserve"> de a </w:t>
      </w:r>
      <w:proofErr w:type="spellStart"/>
      <w:r w:rsidRPr="009E45F7">
        <w:rPr>
          <w:rFonts w:cstheme="minorHAnsi"/>
          <w:sz w:val="24"/>
          <w:szCs w:val="24"/>
        </w:rPr>
        <w:t>lua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orice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măsuri</w:t>
      </w:r>
      <w:proofErr w:type="spellEnd"/>
      <w:r w:rsidRPr="009E45F7">
        <w:rPr>
          <w:rFonts w:cstheme="minorHAnsi"/>
          <w:sz w:val="24"/>
          <w:szCs w:val="24"/>
        </w:rPr>
        <w:t xml:space="preserve"> care le </w:t>
      </w:r>
      <w:proofErr w:type="spellStart"/>
      <w:r w:rsidRPr="009E45F7">
        <w:rPr>
          <w:rFonts w:cstheme="minorHAnsi"/>
          <w:sz w:val="24"/>
          <w:szCs w:val="24"/>
        </w:rPr>
        <w:t>stau</w:t>
      </w:r>
      <w:proofErr w:type="spellEnd"/>
      <w:r w:rsidRPr="009E45F7">
        <w:rPr>
          <w:rFonts w:cstheme="minorHAnsi"/>
          <w:sz w:val="24"/>
          <w:szCs w:val="24"/>
        </w:rPr>
        <w:t xml:space="preserve"> la </w:t>
      </w:r>
      <w:proofErr w:type="spellStart"/>
      <w:r w:rsidRPr="009E45F7">
        <w:rPr>
          <w:rFonts w:cstheme="minorHAnsi"/>
          <w:sz w:val="24"/>
          <w:szCs w:val="24"/>
        </w:rPr>
        <w:t>dispoziție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în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vederea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limitării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consecințelor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acțiunii</w:t>
      </w:r>
      <w:proofErr w:type="spellEnd"/>
      <w:r w:rsidRPr="009E45F7">
        <w:rPr>
          <w:rFonts w:cstheme="minorHAnsi"/>
          <w:sz w:val="24"/>
          <w:szCs w:val="24"/>
        </w:rPr>
        <w:t xml:space="preserve"> de </w:t>
      </w:r>
      <w:proofErr w:type="spellStart"/>
      <w:r w:rsidRPr="009E45F7">
        <w:rPr>
          <w:rFonts w:cstheme="minorHAnsi"/>
          <w:sz w:val="24"/>
          <w:szCs w:val="24"/>
        </w:rPr>
        <w:t>forță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majoră</w:t>
      </w:r>
      <w:proofErr w:type="spellEnd"/>
      <w:r w:rsidRPr="009E45F7">
        <w:rPr>
          <w:rFonts w:cstheme="minorHAnsi"/>
          <w:sz w:val="24"/>
          <w:szCs w:val="24"/>
        </w:rPr>
        <w:t>.</w:t>
      </w:r>
    </w:p>
    <w:p w14:paraId="10D39167" w14:textId="77777777" w:rsidR="00377959" w:rsidRPr="009E45F7" w:rsidRDefault="00377959" w:rsidP="00377959">
      <w:pPr>
        <w:jc w:val="both"/>
        <w:rPr>
          <w:rFonts w:cstheme="minorHAnsi"/>
          <w:sz w:val="24"/>
          <w:szCs w:val="24"/>
        </w:rPr>
      </w:pPr>
      <w:r w:rsidRPr="009E45F7">
        <w:rPr>
          <w:rFonts w:cstheme="minorHAnsi"/>
          <w:sz w:val="24"/>
          <w:szCs w:val="24"/>
        </w:rPr>
        <w:t>(5)</w:t>
      </w:r>
      <w:r w:rsidRPr="009E45F7">
        <w:rPr>
          <w:rFonts w:cstheme="minorHAnsi"/>
          <w:sz w:val="24"/>
          <w:szCs w:val="24"/>
        </w:rPr>
        <w:tab/>
      </w:r>
      <w:proofErr w:type="spellStart"/>
      <w:r w:rsidRPr="009E45F7">
        <w:rPr>
          <w:rFonts w:cstheme="minorHAnsi"/>
          <w:sz w:val="24"/>
          <w:szCs w:val="24"/>
        </w:rPr>
        <w:t>Dacă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partea</w:t>
      </w:r>
      <w:proofErr w:type="spellEnd"/>
      <w:r w:rsidRPr="009E45F7">
        <w:rPr>
          <w:rFonts w:cstheme="minorHAnsi"/>
          <w:sz w:val="24"/>
          <w:szCs w:val="24"/>
        </w:rPr>
        <w:t xml:space="preserve"> care </w:t>
      </w:r>
      <w:proofErr w:type="spellStart"/>
      <w:r w:rsidRPr="009E45F7">
        <w:rPr>
          <w:rFonts w:cstheme="minorHAnsi"/>
          <w:sz w:val="24"/>
          <w:szCs w:val="24"/>
        </w:rPr>
        <w:t>invocă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forța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majoră</w:t>
      </w:r>
      <w:proofErr w:type="spellEnd"/>
      <w:r w:rsidRPr="009E45F7">
        <w:rPr>
          <w:rFonts w:cstheme="minorHAnsi"/>
          <w:sz w:val="24"/>
          <w:szCs w:val="24"/>
        </w:rPr>
        <w:t xml:space="preserve"> nu </w:t>
      </w:r>
      <w:proofErr w:type="spellStart"/>
      <w:r w:rsidRPr="009E45F7">
        <w:rPr>
          <w:rFonts w:cstheme="minorHAnsi"/>
          <w:sz w:val="24"/>
          <w:szCs w:val="24"/>
        </w:rPr>
        <w:t>procedează</w:t>
      </w:r>
      <w:proofErr w:type="spellEnd"/>
      <w:r w:rsidRPr="009E45F7">
        <w:rPr>
          <w:rFonts w:cstheme="minorHAnsi"/>
          <w:sz w:val="24"/>
          <w:szCs w:val="24"/>
        </w:rPr>
        <w:t xml:space="preserve"> la </w:t>
      </w:r>
      <w:proofErr w:type="spellStart"/>
      <w:r w:rsidRPr="009E45F7">
        <w:rPr>
          <w:rFonts w:cstheme="minorHAnsi"/>
          <w:sz w:val="24"/>
          <w:szCs w:val="24"/>
        </w:rPr>
        <w:t>notificarea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începerii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și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încetării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cazului</w:t>
      </w:r>
      <w:proofErr w:type="spellEnd"/>
      <w:r w:rsidRPr="009E45F7">
        <w:rPr>
          <w:rFonts w:cstheme="minorHAnsi"/>
          <w:sz w:val="24"/>
          <w:szCs w:val="24"/>
        </w:rPr>
        <w:t xml:space="preserve"> de </w:t>
      </w:r>
      <w:proofErr w:type="spellStart"/>
      <w:r w:rsidRPr="009E45F7">
        <w:rPr>
          <w:rFonts w:cstheme="minorHAnsi"/>
          <w:sz w:val="24"/>
          <w:szCs w:val="24"/>
        </w:rPr>
        <w:t>forță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majoră</w:t>
      </w:r>
      <w:proofErr w:type="spellEnd"/>
      <w:r w:rsidRPr="009E45F7">
        <w:rPr>
          <w:rFonts w:cstheme="minorHAnsi"/>
          <w:sz w:val="24"/>
          <w:szCs w:val="24"/>
        </w:rPr>
        <w:t xml:space="preserve">, </w:t>
      </w:r>
      <w:proofErr w:type="spellStart"/>
      <w:r w:rsidRPr="009E45F7">
        <w:rPr>
          <w:rFonts w:cstheme="minorHAnsi"/>
          <w:sz w:val="24"/>
          <w:szCs w:val="24"/>
        </w:rPr>
        <w:t>în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condițiile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și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termenele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prevăzute</w:t>
      </w:r>
      <w:proofErr w:type="spellEnd"/>
      <w:r w:rsidRPr="009E45F7">
        <w:rPr>
          <w:rFonts w:cstheme="minorHAnsi"/>
          <w:sz w:val="24"/>
          <w:szCs w:val="24"/>
        </w:rPr>
        <w:t xml:space="preserve">, </w:t>
      </w:r>
      <w:proofErr w:type="spellStart"/>
      <w:r w:rsidRPr="009E45F7">
        <w:rPr>
          <w:rFonts w:cstheme="minorHAnsi"/>
          <w:sz w:val="24"/>
          <w:szCs w:val="24"/>
        </w:rPr>
        <w:t>va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suporta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toate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daunele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provocate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celeilalte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părți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prin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lipsa</w:t>
      </w:r>
      <w:proofErr w:type="spellEnd"/>
      <w:r w:rsidRPr="009E45F7">
        <w:rPr>
          <w:rFonts w:cstheme="minorHAnsi"/>
          <w:sz w:val="24"/>
          <w:szCs w:val="24"/>
        </w:rPr>
        <w:t xml:space="preserve"> de </w:t>
      </w:r>
      <w:proofErr w:type="spellStart"/>
      <w:r w:rsidRPr="009E45F7">
        <w:rPr>
          <w:rFonts w:cstheme="minorHAnsi"/>
          <w:sz w:val="24"/>
          <w:szCs w:val="24"/>
        </w:rPr>
        <w:t>notificare</w:t>
      </w:r>
      <w:proofErr w:type="spellEnd"/>
      <w:r w:rsidRPr="009E45F7">
        <w:rPr>
          <w:rFonts w:cstheme="minorHAnsi"/>
          <w:sz w:val="24"/>
          <w:szCs w:val="24"/>
        </w:rPr>
        <w:t>.</w:t>
      </w:r>
    </w:p>
    <w:p w14:paraId="1F7DDE6F" w14:textId="77777777" w:rsidR="00377959" w:rsidRPr="009E45F7" w:rsidRDefault="00377959" w:rsidP="00377959">
      <w:pPr>
        <w:jc w:val="both"/>
        <w:rPr>
          <w:rFonts w:cstheme="minorHAnsi"/>
          <w:sz w:val="24"/>
          <w:szCs w:val="24"/>
        </w:rPr>
      </w:pPr>
      <w:r w:rsidRPr="009E45F7">
        <w:rPr>
          <w:rFonts w:cstheme="minorHAnsi"/>
          <w:sz w:val="24"/>
          <w:szCs w:val="24"/>
        </w:rPr>
        <w:t>(6)</w:t>
      </w:r>
      <w:r w:rsidRPr="009E45F7">
        <w:rPr>
          <w:rFonts w:cstheme="minorHAnsi"/>
          <w:sz w:val="24"/>
          <w:szCs w:val="24"/>
        </w:rPr>
        <w:tab/>
      </w:r>
      <w:proofErr w:type="spellStart"/>
      <w:r w:rsidRPr="009E45F7">
        <w:rPr>
          <w:rFonts w:cstheme="minorHAnsi"/>
          <w:sz w:val="24"/>
          <w:szCs w:val="24"/>
        </w:rPr>
        <w:t>Executarea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="007D22B4" w:rsidRPr="009E45F7">
        <w:rPr>
          <w:rFonts w:cstheme="minorHAnsi"/>
          <w:sz w:val="24"/>
          <w:szCs w:val="24"/>
        </w:rPr>
        <w:t>Parteneriat</w:t>
      </w:r>
      <w:r w:rsidR="00546A18" w:rsidRPr="009E45F7">
        <w:rPr>
          <w:rFonts w:cstheme="minorHAnsi"/>
          <w:sz w:val="24"/>
          <w:szCs w:val="24"/>
        </w:rPr>
        <w:t>ului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va</w:t>
      </w:r>
      <w:proofErr w:type="spellEnd"/>
      <w:r w:rsidRPr="009E45F7">
        <w:rPr>
          <w:rFonts w:cstheme="minorHAnsi"/>
          <w:sz w:val="24"/>
          <w:szCs w:val="24"/>
        </w:rPr>
        <w:t xml:space="preserve"> fi </w:t>
      </w:r>
      <w:proofErr w:type="spellStart"/>
      <w:r w:rsidRPr="009E45F7">
        <w:rPr>
          <w:rFonts w:cstheme="minorHAnsi"/>
          <w:sz w:val="24"/>
          <w:szCs w:val="24"/>
        </w:rPr>
        <w:t>suspendată</w:t>
      </w:r>
      <w:proofErr w:type="spellEnd"/>
      <w:r w:rsidRPr="009E45F7">
        <w:rPr>
          <w:rFonts w:cstheme="minorHAnsi"/>
          <w:sz w:val="24"/>
          <w:szCs w:val="24"/>
        </w:rPr>
        <w:t xml:space="preserve"> de la data </w:t>
      </w:r>
      <w:proofErr w:type="spellStart"/>
      <w:r w:rsidRPr="009E45F7">
        <w:rPr>
          <w:rFonts w:cstheme="minorHAnsi"/>
          <w:sz w:val="24"/>
          <w:szCs w:val="24"/>
        </w:rPr>
        <w:t>apariției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cazului</w:t>
      </w:r>
      <w:proofErr w:type="spellEnd"/>
      <w:r w:rsidRPr="009E45F7">
        <w:rPr>
          <w:rFonts w:cstheme="minorHAnsi"/>
          <w:sz w:val="24"/>
          <w:szCs w:val="24"/>
        </w:rPr>
        <w:t xml:space="preserve"> de </w:t>
      </w:r>
      <w:proofErr w:type="spellStart"/>
      <w:r w:rsidRPr="009E45F7">
        <w:rPr>
          <w:rFonts w:cstheme="minorHAnsi"/>
          <w:sz w:val="24"/>
          <w:szCs w:val="24"/>
        </w:rPr>
        <w:t>forță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majoră</w:t>
      </w:r>
      <w:proofErr w:type="spellEnd"/>
      <w:r w:rsidRPr="009E45F7">
        <w:rPr>
          <w:rFonts w:cstheme="minorHAnsi"/>
          <w:sz w:val="24"/>
          <w:szCs w:val="24"/>
        </w:rPr>
        <w:t xml:space="preserve"> pe </w:t>
      </w:r>
      <w:proofErr w:type="spellStart"/>
      <w:r w:rsidRPr="009E45F7">
        <w:rPr>
          <w:rFonts w:cstheme="minorHAnsi"/>
          <w:sz w:val="24"/>
          <w:szCs w:val="24"/>
        </w:rPr>
        <w:t>perioada</w:t>
      </w:r>
      <w:proofErr w:type="spellEnd"/>
      <w:r w:rsidRPr="009E45F7">
        <w:rPr>
          <w:rFonts w:cstheme="minorHAnsi"/>
          <w:sz w:val="24"/>
          <w:szCs w:val="24"/>
        </w:rPr>
        <w:t xml:space="preserve"> de </w:t>
      </w:r>
      <w:proofErr w:type="spellStart"/>
      <w:r w:rsidRPr="009E45F7">
        <w:rPr>
          <w:rFonts w:cstheme="minorHAnsi"/>
          <w:sz w:val="24"/>
          <w:szCs w:val="24"/>
        </w:rPr>
        <w:t>acțiune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gramStart"/>
      <w:r w:rsidRPr="009E45F7">
        <w:rPr>
          <w:rFonts w:cstheme="minorHAnsi"/>
          <w:sz w:val="24"/>
          <w:szCs w:val="24"/>
        </w:rPr>
        <w:t>a</w:t>
      </w:r>
      <w:proofErr w:type="gram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acesteia</w:t>
      </w:r>
      <w:proofErr w:type="spellEnd"/>
      <w:r w:rsidRPr="009E45F7">
        <w:rPr>
          <w:rFonts w:cstheme="minorHAnsi"/>
          <w:sz w:val="24"/>
          <w:szCs w:val="24"/>
        </w:rPr>
        <w:t xml:space="preserve">, </w:t>
      </w:r>
      <w:proofErr w:type="spellStart"/>
      <w:r w:rsidRPr="009E45F7">
        <w:rPr>
          <w:rFonts w:cstheme="minorHAnsi"/>
          <w:sz w:val="24"/>
          <w:szCs w:val="24"/>
        </w:rPr>
        <w:t>fără</w:t>
      </w:r>
      <w:proofErr w:type="spellEnd"/>
      <w:r w:rsidRPr="009E45F7">
        <w:rPr>
          <w:rFonts w:cstheme="minorHAnsi"/>
          <w:sz w:val="24"/>
          <w:szCs w:val="24"/>
        </w:rPr>
        <w:t xml:space="preserve"> a </w:t>
      </w:r>
      <w:proofErr w:type="spellStart"/>
      <w:r w:rsidRPr="009E45F7">
        <w:rPr>
          <w:rFonts w:cstheme="minorHAnsi"/>
          <w:sz w:val="24"/>
          <w:szCs w:val="24"/>
        </w:rPr>
        <w:t>prejudicia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drepturile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ce</w:t>
      </w:r>
      <w:proofErr w:type="spellEnd"/>
      <w:r w:rsidRPr="009E45F7">
        <w:rPr>
          <w:rFonts w:cstheme="minorHAnsi"/>
          <w:sz w:val="24"/>
          <w:szCs w:val="24"/>
        </w:rPr>
        <w:t xml:space="preserve"> se </w:t>
      </w:r>
      <w:proofErr w:type="spellStart"/>
      <w:r w:rsidRPr="009E45F7">
        <w:rPr>
          <w:rFonts w:cstheme="minorHAnsi"/>
          <w:sz w:val="24"/>
          <w:szCs w:val="24"/>
        </w:rPr>
        <w:t>cuvin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părților</w:t>
      </w:r>
      <w:proofErr w:type="spellEnd"/>
      <w:r w:rsidRPr="009E45F7">
        <w:rPr>
          <w:rFonts w:cstheme="minorHAnsi"/>
          <w:sz w:val="24"/>
          <w:szCs w:val="24"/>
        </w:rPr>
        <w:t>.</w:t>
      </w:r>
    </w:p>
    <w:p w14:paraId="3ACAFCC6" w14:textId="77777777" w:rsidR="00377959" w:rsidRPr="009E45F7" w:rsidRDefault="00377959" w:rsidP="00377959">
      <w:pPr>
        <w:jc w:val="both"/>
        <w:rPr>
          <w:rFonts w:cstheme="minorHAnsi"/>
          <w:bCs/>
          <w:sz w:val="24"/>
          <w:szCs w:val="24"/>
        </w:rPr>
      </w:pPr>
      <w:r w:rsidRPr="009E45F7">
        <w:rPr>
          <w:rFonts w:cstheme="minorHAnsi"/>
          <w:sz w:val="24"/>
          <w:szCs w:val="24"/>
        </w:rPr>
        <w:t>(7)</w:t>
      </w:r>
      <w:r w:rsidR="00546A18"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În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cazul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în</w:t>
      </w:r>
      <w:proofErr w:type="spellEnd"/>
      <w:r w:rsidRPr="009E45F7">
        <w:rPr>
          <w:rFonts w:cstheme="minorHAnsi"/>
          <w:sz w:val="24"/>
          <w:szCs w:val="24"/>
        </w:rPr>
        <w:t xml:space="preserve"> care </w:t>
      </w:r>
      <w:proofErr w:type="spellStart"/>
      <w:r w:rsidRPr="009E45F7">
        <w:rPr>
          <w:rFonts w:cstheme="minorHAnsi"/>
          <w:sz w:val="24"/>
          <w:szCs w:val="24"/>
        </w:rPr>
        <w:t>forța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majoră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și</w:t>
      </w:r>
      <w:proofErr w:type="spellEnd"/>
      <w:r w:rsidRPr="009E45F7">
        <w:rPr>
          <w:rFonts w:cstheme="minorHAnsi"/>
          <w:sz w:val="24"/>
          <w:szCs w:val="24"/>
        </w:rPr>
        <w:t>/</w:t>
      </w:r>
      <w:proofErr w:type="spellStart"/>
      <w:r w:rsidRPr="009E45F7">
        <w:rPr>
          <w:rFonts w:cstheme="minorHAnsi"/>
          <w:sz w:val="24"/>
          <w:szCs w:val="24"/>
        </w:rPr>
        <w:t>sau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efectele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acesteia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obligă</w:t>
      </w:r>
      <w:proofErr w:type="spellEnd"/>
      <w:r w:rsidRPr="009E45F7">
        <w:rPr>
          <w:rFonts w:cstheme="minorHAnsi"/>
          <w:sz w:val="24"/>
          <w:szCs w:val="24"/>
        </w:rPr>
        <w:t xml:space="preserve"> la </w:t>
      </w:r>
      <w:proofErr w:type="spellStart"/>
      <w:r w:rsidRPr="009E45F7">
        <w:rPr>
          <w:rFonts w:cstheme="minorHAnsi"/>
          <w:sz w:val="24"/>
          <w:szCs w:val="24"/>
        </w:rPr>
        <w:t>suspendarea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executării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prezentului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="007D22B4" w:rsidRPr="009E45F7">
        <w:rPr>
          <w:rFonts w:cstheme="minorHAnsi"/>
          <w:sz w:val="24"/>
          <w:szCs w:val="24"/>
        </w:rPr>
        <w:t>Parteneriat</w:t>
      </w:r>
      <w:proofErr w:type="spellEnd"/>
      <w:r w:rsidRPr="009E45F7">
        <w:rPr>
          <w:rFonts w:cstheme="minorHAnsi"/>
          <w:sz w:val="24"/>
          <w:szCs w:val="24"/>
        </w:rPr>
        <w:t xml:space="preserve"> pe o </w:t>
      </w:r>
      <w:proofErr w:type="spellStart"/>
      <w:r w:rsidRPr="009E45F7">
        <w:rPr>
          <w:rFonts w:cstheme="minorHAnsi"/>
          <w:sz w:val="24"/>
          <w:szCs w:val="24"/>
        </w:rPr>
        <w:t>perioadă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mai</w:t>
      </w:r>
      <w:proofErr w:type="spellEnd"/>
      <w:r w:rsidRPr="009E45F7">
        <w:rPr>
          <w:rFonts w:cstheme="minorHAnsi"/>
          <w:sz w:val="24"/>
          <w:szCs w:val="24"/>
        </w:rPr>
        <w:t xml:space="preserve"> mare de 3 </w:t>
      </w:r>
      <w:proofErr w:type="spellStart"/>
      <w:r w:rsidRPr="009E45F7">
        <w:rPr>
          <w:rFonts w:cstheme="minorHAnsi"/>
          <w:sz w:val="24"/>
          <w:szCs w:val="24"/>
        </w:rPr>
        <w:t>luni</w:t>
      </w:r>
      <w:proofErr w:type="spellEnd"/>
      <w:r w:rsidRPr="009E45F7">
        <w:rPr>
          <w:rFonts w:cstheme="minorHAnsi"/>
          <w:sz w:val="24"/>
          <w:szCs w:val="24"/>
        </w:rPr>
        <w:t xml:space="preserve">, </w:t>
      </w:r>
      <w:proofErr w:type="spellStart"/>
      <w:r w:rsidRPr="009E45F7">
        <w:rPr>
          <w:rFonts w:cstheme="minorHAnsi"/>
          <w:sz w:val="24"/>
          <w:szCs w:val="24"/>
        </w:rPr>
        <w:t>părțile</w:t>
      </w:r>
      <w:proofErr w:type="spellEnd"/>
      <w:r w:rsidRPr="009E45F7">
        <w:rPr>
          <w:rFonts w:cstheme="minorHAnsi"/>
          <w:sz w:val="24"/>
          <w:szCs w:val="24"/>
        </w:rPr>
        <w:t xml:space="preserve"> se </w:t>
      </w:r>
      <w:proofErr w:type="spellStart"/>
      <w:r w:rsidRPr="009E45F7">
        <w:rPr>
          <w:rFonts w:cstheme="minorHAnsi"/>
          <w:sz w:val="24"/>
          <w:szCs w:val="24"/>
        </w:rPr>
        <w:t>vor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întâlni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într</w:t>
      </w:r>
      <w:proofErr w:type="spellEnd"/>
      <w:r w:rsidRPr="009E45F7">
        <w:rPr>
          <w:rFonts w:cstheme="minorHAnsi"/>
          <w:sz w:val="24"/>
          <w:szCs w:val="24"/>
        </w:rPr>
        <w:t xml:space="preserve">-un termen de </w:t>
      </w:r>
      <w:proofErr w:type="spellStart"/>
      <w:r w:rsidRPr="009E45F7">
        <w:rPr>
          <w:rFonts w:cstheme="minorHAnsi"/>
          <w:sz w:val="24"/>
          <w:szCs w:val="24"/>
        </w:rPr>
        <w:t>cel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mult</w:t>
      </w:r>
      <w:proofErr w:type="spellEnd"/>
      <w:r w:rsidRPr="009E45F7">
        <w:rPr>
          <w:rFonts w:cstheme="minorHAnsi"/>
          <w:sz w:val="24"/>
          <w:szCs w:val="24"/>
        </w:rPr>
        <w:t xml:space="preserve"> 10 </w:t>
      </w:r>
      <w:proofErr w:type="spellStart"/>
      <w:r w:rsidRPr="009E45F7">
        <w:rPr>
          <w:rFonts w:cstheme="minorHAnsi"/>
          <w:sz w:val="24"/>
          <w:szCs w:val="24"/>
        </w:rPr>
        <w:t>zile</w:t>
      </w:r>
      <w:proofErr w:type="spellEnd"/>
      <w:r w:rsidRPr="009E45F7">
        <w:rPr>
          <w:rFonts w:cstheme="minorHAnsi"/>
          <w:sz w:val="24"/>
          <w:szCs w:val="24"/>
        </w:rPr>
        <w:t xml:space="preserve"> de la </w:t>
      </w:r>
      <w:proofErr w:type="spellStart"/>
      <w:r w:rsidRPr="009E45F7">
        <w:rPr>
          <w:rFonts w:cstheme="minorHAnsi"/>
          <w:sz w:val="24"/>
          <w:szCs w:val="24"/>
        </w:rPr>
        <w:t>expirarea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acestei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perioade</w:t>
      </w:r>
      <w:proofErr w:type="spellEnd"/>
      <w:r w:rsidRPr="009E45F7">
        <w:rPr>
          <w:rFonts w:cstheme="minorHAnsi"/>
          <w:sz w:val="24"/>
          <w:szCs w:val="24"/>
        </w:rPr>
        <w:t xml:space="preserve">, </w:t>
      </w:r>
      <w:proofErr w:type="spellStart"/>
      <w:r w:rsidRPr="009E45F7">
        <w:rPr>
          <w:rFonts w:cstheme="minorHAnsi"/>
          <w:sz w:val="24"/>
          <w:szCs w:val="24"/>
        </w:rPr>
        <w:t>pentru</w:t>
      </w:r>
      <w:proofErr w:type="spellEnd"/>
      <w:r w:rsidRPr="009E45F7">
        <w:rPr>
          <w:rFonts w:cstheme="minorHAnsi"/>
          <w:sz w:val="24"/>
          <w:szCs w:val="24"/>
        </w:rPr>
        <w:t xml:space="preserve"> a </w:t>
      </w:r>
      <w:proofErr w:type="spellStart"/>
      <w:r w:rsidRPr="009E45F7">
        <w:rPr>
          <w:rFonts w:cstheme="minorHAnsi"/>
          <w:sz w:val="24"/>
          <w:szCs w:val="24"/>
        </w:rPr>
        <w:t>conveni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asupra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modului</w:t>
      </w:r>
      <w:proofErr w:type="spellEnd"/>
      <w:r w:rsidRPr="009E45F7">
        <w:rPr>
          <w:rFonts w:cstheme="minorHAnsi"/>
          <w:sz w:val="24"/>
          <w:szCs w:val="24"/>
        </w:rPr>
        <w:t xml:space="preserve"> de </w:t>
      </w:r>
      <w:proofErr w:type="spellStart"/>
      <w:r w:rsidRPr="009E45F7">
        <w:rPr>
          <w:rFonts w:cstheme="minorHAnsi"/>
          <w:sz w:val="24"/>
          <w:szCs w:val="24"/>
        </w:rPr>
        <w:t>continuare</w:t>
      </w:r>
      <w:proofErr w:type="spellEnd"/>
      <w:r w:rsidRPr="009E45F7">
        <w:rPr>
          <w:rFonts w:cstheme="minorHAnsi"/>
          <w:sz w:val="24"/>
          <w:szCs w:val="24"/>
        </w:rPr>
        <w:t xml:space="preserve">, </w:t>
      </w:r>
      <w:proofErr w:type="spellStart"/>
      <w:r w:rsidRPr="009E45F7">
        <w:rPr>
          <w:rFonts w:cstheme="minorHAnsi"/>
          <w:sz w:val="24"/>
          <w:szCs w:val="24"/>
        </w:rPr>
        <w:t>modificare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sau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încetare</w:t>
      </w:r>
      <w:proofErr w:type="spellEnd"/>
      <w:r w:rsidRPr="009E45F7">
        <w:rPr>
          <w:rFonts w:cstheme="minorHAnsi"/>
          <w:sz w:val="24"/>
          <w:szCs w:val="24"/>
        </w:rPr>
        <w:t xml:space="preserve"> a </w:t>
      </w:r>
      <w:proofErr w:type="spellStart"/>
      <w:r w:rsidR="007D22B4" w:rsidRPr="009E45F7">
        <w:rPr>
          <w:rFonts w:cstheme="minorHAnsi"/>
          <w:sz w:val="24"/>
          <w:szCs w:val="24"/>
        </w:rPr>
        <w:t>Parteneriat</w:t>
      </w:r>
      <w:r w:rsidR="00546A18" w:rsidRPr="009E45F7">
        <w:rPr>
          <w:rFonts w:cstheme="minorHAnsi"/>
          <w:sz w:val="24"/>
          <w:szCs w:val="24"/>
        </w:rPr>
        <w:t>ului</w:t>
      </w:r>
      <w:proofErr w:type="spellEnd"/>
      <w:r w:rsidRPr="009E45F7">
        <w:rPr>
          <w:rFonts w:cstheme="minorHAnsi"/>
          <w:sz w:val="24"/>
          <w:szCs w:val="24"/>
        </w:rPr>
        <w:t>.</w:t>
      </w:r>
    </w:p>
    <w:p w14:paraId="18501777" w14:textId="77777777" w:rsidR="00377959" w:rsidRPr="009E45F7" w:rsidRDefault="00377959" w:rsidP="00377959">
      <w:pPr>
        <w:spacing w:line="276" w:lineRule="auto"/>
        <w:jc w:val="both"/>
        <w:rPr>
          <w:rFonts w:cstheme="minorHAnsi"/>
          <w:b/>
          <w:bCs/>
          <w:sz w:val="24"/>
          <w:szCs w:val="24"/>
        </w:rPr>
      </w:pPr>
      <w:r w:rsidRPr="009E45F7">
        <w:rPr>
          <w:rFonts w:cstheme="minorHAnsi"/>
          <w:b/>
          <w:bCs/>
          <w:sz w:val="24"/>
          <w:szCs w:val="24"/>
        </w:rPr>
        <w:t xml:space="preserve">Art. 13 </w:t>
      </w:r>
      <w:proofErr w:type="spellStart"/>
      <w:r w:rsidRPr="009E45F7">
        <w:rPr>
          <w:rFonts w:cstheme="minorHAnsi"/>
          <w:b/>
          <w:bCs/>
          <w:sz w:val="24"/>
          <w:szCs w:val="24"/>
        </w:rPr>
        <w:t>Legea</w:t>
      </w:r>
      <w:proofErr w:type="spellEnd"/>
      <w:r w:rsidRPr="009E45F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b/>
          <w:bCs/>
          <w:sz w:val="24"/>
          <w:szCs w:val="24"/>
        </w:rPr>
        <w:t>aplicabilă</w:t>
      </w:r>
      <w:proofErr w:type="spellEnd"/>
    </w:p>
    <w:p w14:paraId="53A0FA69" w14:textId="77777777" w:rsidR="00377959" w:rsidRPr="009E45F7" w:rsidRDefault="00377959" w:rsidP="00377959">
      <w:pPr>
        <w:pStyle w:val="ListParagraph"/>
        <w:numPr>
          <w:ilvl w:val="1"/>
          <w:numId w:val="42"/>
        </w:num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proofErr w:type="spellStart"/>
      <w:r w:rsidRPr="009E45F7">
        <w:rPr>
          <w:rFonts w:cstheme="minorHAnsi"/>
          <w:sz w:val="24"/>
          <w:szCs w:val="24"/>
        </w:rPr>
        <w:t>Prezentului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="007D22B4" w:rsidRPr="009E45F7">
        <w:rPr>
          <w:rFonts w:cstheme="minorHAnsi"/>
          <w:sz w:val="24"/>
          <w:szCs w:val="24"/>
        </w:rPr>
        <w:t>Parteneriat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i</w:t>
      </w:r>
      <w:proofErr w:type="spellEnd"/>
      <w:r w:rsidRPr="009E45F7">
        <w:rPr>
          <w:rFonts w:cstheme="minorHAnsi"/>
          <w:sz w:val="24"/>
          <w:szCs w:val="24"/>
        </w:rPr>
        <w:t xml:space="preserve"> se </w:t>
      </w:r>
      <w:proofErr w:type="spellStart"/>
      <w:r w:rsidRPr="009E45F7">
        <w:rPr>
          <w:rFonts w:cstheme="minorHAnsi"/>
          <w:sz w:val="24"/>
          <w:szCs w:val="24"/>
        </w:rPr>
        <w:t>va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aplica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legislația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românească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şi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va</w:t>
      </w:r>
      <w:proofErr w:type="spellEnd"/>
      <w:r w:rsidRPr="009E45F7">
        <w:rPr>
          <w:rFonts w:cstheme="minorHAnsi"/>
          <w:sz w:val="24"/>
          <w:szCs w:val="24"/>
        </w:rPr>
        <w:t xml:space="preserve"> fi </w:t>
      </w:r>
      <w:proofErr w:type="spellStart"/>
      <w:r w:rsidRPr="009E45F7">
        <w:rPr>
          <w:rFonts w:cstheme="minorHAnsi"/>
          <w:sz w:val="24"/>
          <w:szCs w:val="24"/>
        </w:rPr>
        <w:t>interpretat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în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conformitate</w:t>
      </w:r>
      <w:proofErr w:type="spellEnd"/>
      <w:r w:rsidRPr="009E45F7">
        <w:rPr>
          <w:rFonts w:cstheme="minorHAnsi"/>
          <w:sz w:val="24"/>
          <w:szCs w:val="24"/>
        </w:rPr>
        <w:t xml:space="preserve"> cu </w:t>
      </w:r>
      <w:proofErr w:type="spellStart"/>
      <w:r w:rsidRPr="009E45F7">
        <w:rPr>
          <w:rFonts w:cstheme="minorHAnsi"/>
          <w:sz w:val="24"/>
          <w:szCs w:val="24"/>
        </w:rPr>
        <w:t>aceasta</w:t>
      </w:r>
      <w:proofErr w:type="spellEnd"/>
      <w:r w:rsidRPr="009E45F7">
        <w:rPr>
          <w:rFonts w:cstheme="minorHAnsi"/>
          <w:sz w:val="24"/>
          <w:szCs w:val="24"/>
        </w:rPr>
        <w:t>.</w:t>
      </w:r>
    </w:p>
    <w:p w14:paraId="61B3613D" w14:textId="77777777" w:rsidR="00377959" w:rsidRPr="009E45F7" w:rsidRDefault="00377959" w:rsidP="00377959">
      <w:pPr>
        <w:pStyle w:val="ListParagraph"/>
        <w:numPr>
          <w:ilvl w:val="1"/>
          <w:numId w:val="37"/>
        </w:num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9E45F7">
        <w:rPr>
          <w:rFonts w:cstheme="minorHAnsi"/>
          <w:sz w:val="24"/>
          <w:szCs w:val="24"/>
        </w:rPr>
        <w:t xml:space="preserve">Pe </w:t>
      </w:r>
      <w:proofErr w:type="spellStart"/>
      <w:r w:rsidRPr="009E45F7">
        <w:rPr>
          <w:rFonts w:cstheme="minorHAnsi"/>
          <w:sz w:val="24"/>
          <w:szCs w:val="24"/>
        </w:rPr>
        <w:t>durata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prezentului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="007D22B4" w:rsidRPr="009E45F7">
        <w:rPr>
          <w:rFonts w:cstheme="minorHAnsi"/>
          <w:sz w:val="24"/>
          <w:szCs w:val="24"/>
        </w:rPr>
        <w:t>Parteneriat</w:t>
      </w:r>
      <w:r w:rsidR="00546A18" w:rsidRPr="009E45F7">
        <w:rPr>
          <w:rFonts w:cstheme="minorHAnsi"/>
          <w:sz w:val="24"/>
          <w:szCs w:val="24"/>
        </w:rPr>
        <w:t>ului</w:t>
      </w:r>
      <w:proofErr w:type="spellEnd"/>
      <w:r w:rsidRPr="009E45F7">
        <w:rPr>
          <w:rFonts w:cstheme="minorHAnsi"/>
          <w:sz w:val="24"/>
          <w:szCs w:val="24"/>
        </w:rPr>
        <w:t xml:space="preserve">, </w:t>
      </w:r>
      <w:proofErr w:type="spellStart"/>
      <w:r w:rsidRPr="009E45F7">
        <w:rPr>
          <w:rFonts w:cstheme="minorHAnsi"/>
          <w:sz w:val="24"/>
          <w:szCs w:val="24"/>
        </w:rPr>
        <w:t>părţile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vor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avea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dreptul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sa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convină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în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scris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asupra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modificării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anumitor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clauze</w:t>
      </w:r>
      <w:proofErr w:type="spellEnd"/>
      <w:r w:rsidRPr="009E45F7">
        <w:rPr>
          <w:rFonts w:cstheme="minorHAnsi"/>
          <w:sz w:val="24"/>
          <w:szCs w:val="24"/>
        </w:rPr>
        <w:t xml:space="preserve">, </w:t>
      </w:r>
      <w:proofErr w:type="spellStart"/>
      <w:r w:rsidRPr="009E45F7">
        <w:rPr>
          <w:rFonts w:cstheme="minorHAnsi"/>
          <w:sz w:val="24"/>
          <w:szCs w:val="24"/>
        </w:rPr>
        <w:t>prin</w:t>
      </w:r>
      <w:proofErr w:type="spellEnd"/>
      <w:r w:rsidRPr="009E45F7">
        <w:rPr>
          <w:rFonts w:cstheme="minorHAnsi"/>
          <w:sz w:val="24"/>
          <w:szCs w:val="24"/>
        </w:rPr>
        <w:t xml:space="preserve"> act </w:t>
      </w:r>
      <w:proofErr w:type="spellStart"/>
      <w:r w:rsidRPr="009E45F7">
        <w:rPr>
          <w:rFonts w:cstheme="minorHAnsi"/>
          <w:sz w:val="24"/>
          <w:szCs w:val="24"/>
        </w:rPr>
        <w:t>adiţional</w:t>
      </w:r>
      <w:proofErr w:type="spellEnd"/>
      <w:r w:rsidRPr="009E45F7">
        <w:rPr>
          <w:rFonts w:cstheme="minorHAnsi"/>
          <w:sz w:val="24"/>
          <w:szCs w:val="24"/>
        </w:rPr>
        <w:t xml:space="preserve">, </w:t>
      </w:r>
      <w:proofErr w:type="spellStart"/>
      <w:r w:rsidRPr="009E45F7">
        <w:rPr>
          <w:rFonts w:cstheme="minorHAnsi"/>
          <w:sz w:val="24"/>
          <w:szCs w:val="24"/>
        </w:rPr>
        <w:t>oricând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interesele</w:t>
      </w:r>
      <w:proofErr w:type="spellEnd"/>
      <w:r w:rsidRPr="009E45F7">
        <w:rPr>
          <w:rFonts w:cstheme="minorHAnsi"/>
          <w:sz w:val="24"/>
          <w:szCs w:val="24"/>
        </w:rPr>
        <w:t xml:space="preserve"> lor </w:t>
      </w:r>
      <w:proofErr w:type="spellStart"/>
      <w:r w:rsidRPr="009E45F7">
        <w:rPr>
          <w:rFonts w:cstheme="minorHAnsi"/>
          <w:sz w:val="24"/>
          <w:szCs w:val="24"/>
        </w:rPr>
        <w:t>cer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acest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lucru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sau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când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aceste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circumstanţe</w:t>
      </w:r>
      <w:proofErr w:type="spellEnd"/>
      <w:r w:rsidRPr="009E45F7">
        <w:rPr>
          <w:rFonts w:cstheme="minorHAnsi"/>
          <w:sz w:val="24"/>
          <w:szCs w:val="24"/>
        </w:rPr>
        <w:t xml:space="preserve"> au loc </w:t>
      </w:r>
      <w:proofErr w:type="spellStart"/>
      <w:r w:rsidRPr="009E45F7">
        <w:rPr>
          <w:rFonts w:cstheme="minorHAnsi"/>
          <w:sz w:val="24"/>
          <w:szCs w:val="24"/>
        </w:rPr>
        <w:t>şi</w:t>
      </w:r>
      <w:proofErr w:type="spellEnd"/>
      <w:r w:rsidRPr="009E45F7">
        <w:rPr>
          <w:rFonts w:cstheme="minorHAnsi"/>
          <w:sz w:val="24"/>
          <w:szCs w:val="24"/>
        </w:rPr>
        <w:t xml:space="preserve"> nu au </w:t>
      </w:r>
      <w:proofErr w:type="spellStart"/>
      <w:r w:rsidRPr="009E45F7">
        <w:rPr>
          <w:rFonts w:cstheme="minorHAnsi"/>
          <w:sz w:val="24"/>
          <w:szCs w:val="24"/>
        </w:rPr>
        <w:t>putut</w:t>
      </w:r>
      <w:proofErr w:type="spellEnd"/>
      <w:r w:rsidRPr="009E45F7">
        <w:rPr>
          <w:rFonts w:cstheme="minorHAnsi"/>
          <w:sz w:val="24"/>
          <w:szCs w:val="24"/>
        </w:rPr>
        <w:t xml:space="preserve"> fi </w:t>
      </w:r>
      <w:proofErr w:type="spellStart"/>
      <w:r w:rsidRPr="009E45F7">
        <w:rPr>
          <w:rFonts w:cstheme="minorHAnsi"/>
          <w:sz w:val="24"/>
          <w:szCs w:val="24"/>
        </w:rPr>
        <w:t>prevăzute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în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momentul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în</w:t>
      </w:r>
      <w:proofErr w:type="spellEnd"/>
      <w:r w:rsidRPr="009E45F7">
        <w:rPr>
          <w:rFonts w:cstheme="minorHAnsi"/>
          <w:sz w:val="24"/>
          <w:szCs w:val="24"/>
        </w:rPr>
        <w:t xml:space="preserve"> care s-a </w:t>
      </w:r>
      <w:proofErr w:type="spellStart"/>
      <w:r w:rsidRPr="009E45F7">
        <w:rPr>
          <w:rFonts w:cstheme="minorHAnsi"/>
          <w:sz w:val="24"/>
          <w:szCs w:val="24"/>
        </w:rPr>
        <w:t>încheiat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prezentul</w:t>
      </w:r>
      <w:proofErr w:type="spellEnd"/>
      <w:r w:rsidRPr="009E45F7">
        <w:rPr>
          <w:rFonts w:cstheme="minorHAnsi"/>
          <w:sz w:val="24"/>
          <w:szCs w:val="24"/>
        </w:rPr>
        <w:t xml:space="preserve"> Acord de </w:t>
      </w:r>
      <w:proofErr w:type="spellStart"/>
      <w:r w:rsidR="007D22B4" w:rsidRPr="009E45F7">
        <w:rPr>
          <w:rFonts w:cstheme="minorHAnsi"/>
          <w:sz w:val="24"/>
          <w:szCs w:val="24"/>
        </w:rPr>
        <w:t>Parteneriat</w:t>
      </w:r>
      <w:proofErr w:type="spellEnd"/>
      <w:r w:rsidR="00546A18" w:rsidRPr="009E45F7">
        <w:rPr>
          <w:rFonts w:cstheme="minorHAnsi"/>
          <w:sz w:val="24"/>
          <w:szCs w:val="24"/>
        </w:rPr>
        <w:t xml:space="preserve">, cu </w:t>
      </w:r>
      <w:proofErr w:type="spellStart"/>
      <w:r w:rsidR="00546A18" w:rsidRPr="009E45F7">
        <w:rPr>
          <w:rFonts w:cstheme="minorHAnsi"/>
          <w:sz w:val="24"/>
          <w:szCs w:val="24"/>
        </w:rPr>
        <w:t>respectarea</w:t>
      </w:r>
      <w:proofErr w:type="spellEnd"/>
      <w:r w:rsidR="00546A18" w:rsidRPr="009E45F7">
        <w:rPr>
          <w:rFonts w:cstheme="minorHAnsi"/>
          <w:sz w:val="24"/>
          <w:szCs w:val="24"/>
        </w:rPr>
        <w:t xml:space="preserve"> </w:t>
      </w:r>
      <w:proofErr w:type="spellStart"/>
      <w:r w:rsidR="00546A18" w:rsidRPr="009E45F7">
        <w:rPr>
          <w:rFonts w:cstheme="minorHAnsi"/>
          <w:sz w:val="24"/>
          <w:szCs w:val="24"/>
        </w:rPr>
        <w:t>legii</w:t>
      </w:r>
      <w:proofErr w:type="spellEnd"/>
      <w:r w:rsidR="00546A18" w:rsidRPr="009E45F7">
        <w:rPr>
          <w:rFonts w:cstheme="minorHAnsi"/>
          <w:sz w:val="24"/>
          <w:szCs w:val="24"/>
        </w:rPr>
        <w:t xml:space="preserve"> </w:t>
      </w:r>
      <w:proofErr w:type="spellStart"/>
      <w:r w:rsidR="00546A18" w:rsidRPr="009E45F7">
        <w:rPr>
          <w:rFonts w:cstheme="minorHAnsi"/>
          <w:sz w:val="24"/>
          <w:szCs w:val="24"/>
        </w:rPr>
        <w:t>aplicabile</w:t>
      </w:r>
      <w:proofErr w:type="spellEnd"/>
      <w:r w:rsidRPr="009E45F7">
        <w:rPr>
          <w:rFonts w:cstheme="minorHAnsi"/>
          <w:sz w:val="24"/>
          <w:szCs w:val="24"/>
        </w:rPr>
        <w:t>.</w:t>
      </w:r>
    </w:p>
    <w:p w14:paraId="71E53C69" w14:textId="77777777" w:rsidR="00564264" w:rsidRPr="009E45F7" w:rsidRDefault="00564264" w:rsidP="00377959">
      <w:pPr>
        <w:spacing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5B96E039" w14:textId="77777777" w:rsidR="00377959" w:rsidRPr="009E45F7" w:rsidRDefault="00377959" w:rsidP="00377959">
      <w:pPr>
        <w:spacing w:line="276" w:lineRule="auto"/>
        <w:jc w:val="both"/>
        <w:rPr>
          <w:rFonts w:cstheme="minorHAnsi"/>
          <w:b/>
          <w:bCs/>
          <w:sz w:val="24"/>
          <w:szCs w:val="24"/>
        </w:rPr>
      </w:pPr>
      <w:r w:rsidRPr="009E45F7">
        <w:rPr>
          <w:rFonts w:cstheme="minorHAnsi"/>
          <w:b/>
          <w:bCs/>
          <w:sz w:val="24"/>
          <w:szCs w:val="24"/>
        </w:rPr>
        <w:t xml:space="preserve">Art. 14 </w:t>
      </w:r>
      <w:proofErr w:type="spellStart"/>
      <w:r w:rsidRPr="009E45F7">
        <w:rPr>
          <w:rFonts w:cstheme="minorHAnsi"/>
          <w:b/>
          <w:bCs/>
          <w:sz w:val="24"/>
          <w:szCs w:val="24"/>
        </w:rPr>
        <w:t>Dispoziţii</w:t>
      </w:r>
      <w:proofErr w:type="spellEnd"/>
      <w:r w:rsidRPr="009E45F7">
        <w:rPr>
          <w:rFonts w:cstheme="minorHAnsi"/>
          <w:b/>
          <w:bCs/>
          <w:sz w:val="24"/>
          <w:szCs w:val="24"/>
        </w:rPr>
        <w:t xml:space="preserve"> finale</w:t>
      </w:r>
    </w:p>
    <w:p w14:paraId="4624C3B9" w14:textId="77777777" w:rsidR="00377959" w:rsidRPr="009E45F7" w:rsidRDefault="00377959" w:rsidP="00377959">
      <w:pPr>
        <w:pStyle w:val="ListParagraph"/>
        <w:numPr>
          <w:ilvl w:val="1"/>
          <w:numId w:val="38"/>
        </w:num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proofErr w:type="spellStart"/>
      <w:r w:rsidRPr="009E45F7">
        <w:rPr>
          <w:rFonts w:cstheme="minorHAnsi"/>
          <w:sz w:val="24"/>
          <w:szCs w:val="24"/>
        </w:rPr>
        <w:t>Comunicarea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între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părți</w:t>
      </w:r>
      <w:proofErr w:type="spellEnd"/>
      <w:r w:rsidRPr="009E45F7">
        <w:rPr>
          <w:rFonts w:cstheme="minorHAnsi"/>
          <w:sz w:val="24"/>
          <w:szCs w:val="24"/>
        </w:rPr>
        <w:t xml:space="preserve"> se </w:t>
      </w:r>
      <w:proofErr w:type="spellStart"/>
      <w:r w:rsidRPr="009E45F7">
        <w:rPr>
          <w:rFonts w:cstheme="minorHAnsi"/>
          <w:sz w:val="24"/>
          <w:szCs w:val="24"/>
        </w:rPr>
        <w:t>va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realiza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prin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scrisoare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oficială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și</w:t>
      </w:r>
      <w:proofErr w:type="spellEnd"/>
      <w:r w:rsidRPr="009E45F7">
        <w:rPr>
          <w:rFonts w:cstheme="minorHAnsi"/>
          <w:sz w:val="24"/>
          <w:szCs w:val="24"/>
        </w:rPr>
        <w:t>/</w:t>
      </w:r>
      <w:proofErr w:type="spellStart"/>
      <w:r w:rsidRPr="009E45F7">
        <w:rPr>
          <w:rFonts w:cstheme="minorHAnsi"/>
          <w:sz w:val="24"/>
          <w:szCs w:val="24"/>
        </w:rPr>
        <w:t>sau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poștă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electronică</w:t>
      </w:r>
      <w:proofErr w:type="spellEnd"/>
      <w:r w:rsidRPr="009E45F7">
        <w:rPr>
          <w:rFonts w:cstheme="minorHAnsi"/>
          <w:sz w:val="24"/>
          <w:szCs w:val="24"/>
        </w:rPr>
        <w:t xml:space="preserve">. </w:t>
      </w:r>
      <w:proofErr w:type="spellStart"/>
      <w:r w:rsidRPr="009E45F7">
        <w:rPr>
          <w:rFonts w:cstheme="minorHAnsi"/>
          <w:sz w:val="24"/>
          <w:szCs w:val="24"/>
        </w:rPr>
        <w:t>Adresele</w:t>
      </w:r>
      <w:proofErr w:type="spellEnd"/>
      <w:r w:rsidRPr="009E45F7">
        <w:rPr>
          <w:rFonts w:cstheme="minorHAnsi"/>
          <w:sz w:val="24"/>
          <w:szCs w:val="24"/>
        </w:rPr>
        <w:t xml:space="preserve"> de e-mail care </w:t>
      </w:r>
      <w:proofErr w:type="spellStart"/>
      <w:r w:rsidRPr="009E45F7">
        <w:rPr>
          <w:rFonts w:cstheme="minorHAnsi"/>
          <w:sz w:val="24"/>
          <w:szCs w:val="24"/>
        </w:rPr>
        <w:t>vor</w:t>
      </w:r>
      <w:proofErr w:type="spellEnd"/>
      <w:r w:rsidRPr="009E45F7">
        <w:rPr>
          <w:rFonts w:cstheme="minorHAnsi"/>
          <w:sz w:val="24"/>
          <w:szCs w:val="24"/>
        </w:rPr>
        <w:t xml:space="preserve"> fi </w:t>
      </w:r>
      <w:proofErr w:type="spellStart"/>
      <w:r w:rsidRPr="009E45F7">
        <w:rPr>
          <w:rFonts w:cstheme="minorHAnsi"/>
          <w:sz w:val="24"/>
          <w:szCs w:val="24"/>
        </w:rPr>
        <w:t>utilizate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în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acest</w:t>
      </w:r>
      <w:proofErr w:type="spellEnd"/>
      <w:r w:rsidRPr="009E45F7">
        <w:rPr>
          <w:rFonts w:cstheme="minorHAnsi"/>
          <w:sz w:val="24"/>
          <w:szCs w:val="24"/>
        </w:rPr>
        <w:t xml:space="preserve"> scop </w:t>
      </w:r>
      <w:proofErr w:type="spellStart"/>
      <w:r w:rsidRPr="009E45F7">
        <w:rPr>
          <w:rFonts w:cstheme="minorHAnsi"/>
          <w:sz w:val="24"/>
          <w:szCs w:val="24"/>
        </w:rPr>
        <w:t>vor</w:t>
      </w:r>
      <w:proofErr w:type="spellEnd"/>
      <w:r w:rsidRPr="009E45F7">
        <w:rPr>
          <w:rFonts w:cstheme="minorHAnsi"/>
          <w:sz w:val="24"/>
          <w:szCs w:val="24"/>
        </w:rPr>
        <w:t xml:space="preserve"> fi </w:t>
      </w:r>
      <w:proofErr w:type="spellStart"/>
      <w:r w:rsidRPr="009E45F7">
        <w:rPr>
          <w:rFonts w:cstheme="minorHAnsi"/>
          <w:sz w:val="24"/>
          <w:szCs w:val="24"/>
        </w:rPr>
        <w:t>comunicate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în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scris</w:t>
      </w:r>
      <w:proofErr w:type="spellEnd"/>
      <w:r w:rsidRPr="009E45F7">
        <w:rPr>
          <w:rFonts w:cstheme="minorHAnsi"/>
          <w:sz w:val="24"/>
          <w:szCs w:val="24"/>
        </w:rPr>
        <w:t xml:space="preserve"> ulterior</w:t>
      </w:r>
      <w:r w:rsidR="00546A18" w:rsidRPr="009E45F7">
        <w:rPr>
          <w:rFonts w:cstheme="minorHAnsi"/>
          <w:sz w:val="24"/>
          <w:szCs w:val="24"/>
        </w:rPr>
        <w:t xml:space="preserve">, </w:t>
      </w:r>
      <w:proofErr w:type="spellStart"/>
      <w:r w:rsidR="00546A18" w:rsidRPr="009E45F7">
        <w:rPr>
          <w:rFonts w:cstheme="minorHAnsi"/>
          <w:sz w:val="24"/>
          <w:szCs w:val="24"/>
        </w:rPr>
        <w:t>prin</w:t>
      </w:r>
      <w:proofErr w:type="spellEnd"/>
      <w:r w:rsidR="00546A18" w:rsidRPr="009E45F7">
        <w:rPr>
          <w:rFonts w:cstheme="minorHAnsi"/>
          <w:sz w:val="24"/>
          <w:szCs w:val="24"/>
        </w:rPr>
        <w:t xml:space="preserve"> </w:t>
      </w:r>
      <w:proofErr w:type="spellStart"/>
      <w:r w:rsidR="00546A18" w:rsidRPr="009E45F7">
        <w:rPr>
          <w:rFonts w:cstheme="minorHAnsi"/>
          <w:sz w:val="24"/>
          <w:szCs w:val="24"/>
        </w:rPr>
        <w:t>adresa</w:t>
      </w:r>
      <w:proofErr w:type="spellEnd"/>
      <w:r w:rsidR="00546A18" w:rsidRPr="009E45F7">
        <w:rPr>
          <w:rFonts w:cstheme="minorHAnsi"/>
          <w:sz w:val="24"/>
          <w:szCs w:val="24"/>
        </w:rPr>
        <w:t xml:space="preserve"> </w:t>
      </w:r>
      <w:proofErr w:type="spellStart"/>
      <w:r w:rsidR="00546A18" w:rsidRPr="009E45F7">
        <w:rPr>
          <w:rFonts w:cstheme="minorHAnsi"/>
          <w:sz w:val="24"/>
          <w:szCs w:val="24"/>
        </w:rPr>
        <w:t>oficiala</w:t>
      </w:r>
      <w:proofErr w:type="spellEnd"/>
      <w:r w:rsidRPr="009E45F7">
        <w:rPr>
          <w:rFonts w:cstheme="minorHAnsi"/>
          <w:sz w:val="24"/>
          <w:szCs w:val="24"/>
        </w:rPr>
        <w:t>.</w:t>
      </w:r>
    </w:p>
    <w:p w14:paraId="0B7561F5" w14:textId="77777777" w:rsidR="00DF2F26" w:rsidRPr="009E45F7" w:rsidRDefault="00377959" w:rsidP="00DF2F26">
      <w:pPr>
        <w:pStyle w:val="ListParagraph"/>
        <w:numPr>
          <w:ilvl w:val="1"/>
          <w:numId w:val="37"/>
        </w:num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proofErr w:type="spellStart"/>
      <w:r w:rsidRPr="009E45F7">
        <w:rPr>
          <w:rFonts w:cstheme="minorHAnsi"/>
          <w:sz w:val="24"/>
          <w:szCs w:val="24"/>
        </w:rPr>
        <w:t>Toate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posibilele</w:t>
      </w:r>
      <w:proofErr w:type="spellEnd"/>
      <w:r w:rsidRPr="009E45F7">
        <w:rPr>
          <w:rFonts w:cstheme="minorHAnsi"/>
          <w:sz w:val="24"/>
          <w:szCs w:val="24"/>
        </w:rPr>
        <w:t xml:space="preserve"> dispute </w:t>
      </w:r>
      <w:proofErr w:type="spellStart"/>
      <w:r w:rsidRPr="009E45F7">
        <w:rPr>
          <w:rFonts w:cstheme="minorHAnsi"/>
          <w:sz w:val="24"/>
          <w:szCs w:val="24"/>
        </w:rPr>
        <w:t>rezultate</w:t>
      </w:r>
      <w:proofErr w:type="spellEnd"/>
      <w:r w:rsidRPr="009E45F7">
        <w:rPr>
          <w:rFonts w:cstheme="minorHAnsi"/>
          <w:sz w:val="24"/>
          <w:szCs w:val="24"/>
        </w:rPr>
        <w:t xml:space="preserve"> din </w:t>
      </w:r>
      <w:proofErr w:type="spellStart"/>
      <w:r w:rsidRPr="009E45F7">
        <w:rPr>
          <w:rFonts w:cstheme="minorHAnsi"/>
          <w:sz w:val="24"/>
          <w:szCs w:val="24"/>
        </w:rPr>
        <w:t>prezentul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="007D22B4" w:rsidRPr="009E45F7">
        <w:rPr>
          <w:rFonts w:cstheme="minorHAnsi"/>
          <w:sz w:val="24"/>
          <w:szCs w:val="24"/>
        </w:rPr>
        <w:t>Parteneriat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sau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în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legătură</w:t>
      </w:r>
      <w:proofErr w:type="spellEnd"/>
      <w:r w:rsidRPr="009E45F7">
        <w:rPr>
          <w:rFonts w:cstheme="minorHAnsi"/>
          <w:sz w:val="24"/>
          <w:szCs w:val="24"/>
        </w:rPr>
        <w:t xml:space="preserve"> cu </w:t>
      </w:r>
      <w:proofErr w:type="spellStart"/>
      <w:r w:rsidR="00546A18" w:rsidRPr="009E45F7">
        <w:rPr>
          <w:rFonts w:cstheme="minorHAnsi"/>
          <w:sz w:val="24"/>
          <w:szCs w:val="24"/>
        </w:rPr>
        <w:t>acesta</w:t>
      </w:r>
      <w:proofErr w:type="spellEnd"/>
      <w:r w:rsidRPr="009E45F7">
        <w:rPr>
          <w:rFonts w:cstheme="minorHAnsi"/>
          <w:sz w:val="24"/>
          <w:szCs w:val="24"/>
        </w:rPr>
        <w:t xml:space="preserve">, pe care </w:t>
      </w:r>
      <w:proofErr w:type="spellStart"/>
      <w:r w:rsidRPr="009E45F7">
        <w:rPr>
          <w:rFonts w:cstheme="minorHAnsi"/>
          <w:sz w:val="24"/>
          <w:szCs w:val="24"/>
        </w:rPr>
        <w:t>părţile</w:t>
      </w:r>
      <w:proofErr w:type="spellEnd"/>
      <w:r w:rsidRPr="009E45F7">
        <w:rPr>
          <w:rFonts w:cstheme="minorHAnsi"/>
          <w:sz w:val="24"/>
          <w:szCs w:val="24"/>
        </w:rPr>
        <w:t xml:space="preserve"> nu le pot </w:t>
      </w:r>
      <w:proofErr w:type="spellStart"/>
      <w:r w:rsidRPr="009E45F7">
        <w:rPr>
          <w:rFonts w:cstheme="minorHAnsi"/>
          <w:sz w:val="24"/>
          <w:szCs w:val="24"/>
        </w:rPr>
        <w:t>soluţiona</w:t>
      </w:r>
      <w:proofErr w:type="spellEnd"/>
      <w:r w:rsidRPr="009E45F7">
        <w:rPr>
          <w:rFonts w:cstheme="minorHAnsi"/>
          <w:sz w:val="24"/>
          <w:szCs w:val="24"/>
        </w:rPr>
        <w:t xml:space="preserve"> pe </w:t>
      </w:r>
      <w:proofErr w:type="spellStart"/>
      <w:r w:rsidRPr="009E45F7">
        <w:rPr>
          <w:rFonts w:cstheme="minorHAnsi"/>
          <w:sz w:val="24"/>
          <w:szCs w:val="24"/>
        </w:rPr>
        <w:t>cale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amiabilă</w:t>
      </w:r>
      <w:proofErr w:type="spellEnd"/>
      <w:r w:rsidRPr="009E45F7">
        <w:rPr>
          <w:rFonts w:cstheme="minorHAnsi"/>
          <w:sz w:val="24"/>
          <w:szCs w:val="24"/>
        </w:rPr>
        <w:t xml:space="preserve">, </w:t>
      </w:r>
      <w:proofErr w:type="spellStart"/>
      <w:r w:rsidRPr="009E45F7">
        <w:rPr>
          <w:rFonts w:cstheme="minorHAnsi"/>
          <w:sz w:val="24"/>
          <w:szCs w:val="24"/>
        </w:rPr>
        <w:t>vor</w:t>
      </w:r>
      <w:proofErr w:type="spellEnd"/>
      <w:r w:rsidRPr="009E45F7">
        <w:rPr>
          <w:rFonts w:cstheme="minorHAnsi"/>
          <w:sz w:val="24"/>
          <w:szCs w:val="24"/>
        </w:rPr>
        <w:t xml:space="preserve"> fi </w:t>
      </w:r>
      <w:proofErr w:type="spellStart"/>
      <w:r w:rsidRPr="009E45F7">
        <w:rPr>
          <w:rFonts w:cstheme="minorHAnsi"/>
          <w:sz w:val="24"/>
          <w:szCs w:val="24"/>
        </w:rPr>
        <w:t>soluţionate</w:t>
      </w:r>
      <w:proofErr w:type="spellEnd"/>
      <w:r w:rsidRPr="009E45F7">
        <w:rPr>
          <w:rFonts w:cstheme="minorHAnsi"/>
          <w:sz w:val="24"/>
          <w:szCs w:val="24"/>
        </w:rPr>
        <w:t xml:space="preserve"> de </w:t>
      </w:r>
      <w:proofErr w:type="spellStart"/>
      <w:r w:rsidRPr="009E45F7">
        <w:rPr>
          <w:rFonts w:cstheme="minorHAnsi"/>
          <w:sz w:val="24"/>
          <w:szCs w:val="24"/>
        </w:rPr>
        <w:t>instanţele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competente</w:t>
      </w:r>
      <w:proofErr w:type="spellEnd"/>
      <w:r w:rsidRPr="009E45F7">
        <w:rPr>
          <w:rFonts w:cstheme="minorHAnsi"/>
          <w:sz w:val="24"/>
          <w:szCs w:val="24"/>
        </w:rPr>
        <w:t>.</w:t>
      </w:r>
    </w:p>
    <w:p w14:paraId="313BAE00" w14:textId="01C610F2" w:rsidR="00DF2F26" w:rsidRDefault="00DF2F26" w:rsidP="00DF2F26">
      <w:pPr>
        <w:pStyle w:val="ListParagraph"/>
        <w:spacing w:after="0" w:line="276" w:lineRule="auto"/>
        <w:ind w:left="576"/>
        <w:jc w:val="both"/>
        <w:rPr>
          <w:rFonts w:cstheme="minorHAnsi"/>
          <w:b/>
          <w:bCs/>
          <w:sz w:val="24"/>
          <w:szCs w:val="24"/>
        </w:rPr>
      </w:pPr>
    </w:p>
    <w:p w14:paraId="2684C36C" w14:textId="4E49BFDB" w:rsidR="00564264" w:rsidRDefault="00564264" w:rsidP="00DF2F26">
      <w:pPr>
        <w:pStyle w:val="ListParagraph"/>
        <w:spacing w:after="0" w:line="276" w:lineRule="auto"/>
        <w:ind w:left="576"/>
        <w:jc w:val="both"/>
        <w:rPr>
          <w:rFonts w:cstheme="minorHAnsi"/>
          <w:b/>
          <w:bCs/>
          <w:sz w:val="24"/>
          <w:szCs w:val="24"/>
        </w:rPr>
      </w:pPr>
    </w:p>
    <w:p w14:paraId="7E52192F" w14:textId="2E9D1E1B" w:rsidR="00564264" w:rsidRDefault="00564264" w:rsidP="00DF2F26">
      <w:pPr>
        <w:pStyle w:val="ListParagraph"/>
        <w:spacing w:after="0" w:line="276" w:lineRule="auto"/>
        <w:ind w:left="576"/>
        <w:jc w:val="both"/>
        <w:rPr>
          <w:rFonts w:cstheme="minorHAnsi"/>
          <w:b/>
          <w:bCs/>
          <w:sz w:val="24"/>
          <w:szCs w:val="24"/>
        </w:rPr>
      </w:pPr>
    </w:p>
    <w:p w14:paraId="5C98B95D" w14:textId="77777777" w:rsidR="00564264" w:rsidRPr="009E45F7" w:rsidRDefault="00564264" w:rsidP="00DF2F26">
      <w:pPr>
        <w:pStyle w:val="ListParagraph"/>
        <w:spacing w:after="0" w:line="276" w:lineRule="auto"/>
        <w:ind w:left="576"/>
        <w:jc w:val="both"/>
        <w:rPr>
          <w:rFonts w:cstheme="minorHAnsi"/>
          <w:b/>
          <w:bCs/>
          <w:sz w:val="24"/>
          <w:szCs w:val="24"/>
        </w:rPr>
      </w:pPr>
    </w:p>
    <w:p w14:paraId="598F001A" w14:textId="77777777" w:rsidR="00377959" w:rsidRPr="009E45F7" w:rsidRDefault="00377959" w:rsidP="00DF2F26">
      <w:pPr>
        <w:spacing w:after="0" w:line="276" w:lineRule="auto"/>
        <w:jc w:val="both"/>
        <w:rPr>
          <w:rFonts w:eastAsia="Calibri" w:cstheme="minorHAnsi"/>
          <w:b/>
          <w:sz w:val="24"/>
          <w:szCs w:val="24"/>
        </w:rPr>
      </w:pPr>
      <w:r w:rsidRPr="009E45F7">
        <w:rPr>
          <w:rFonts w:eastAsia="Calibri" w:cstheme="minorHAnsi"/>
          <w:b/>
          <w:sz w:val="24"/>
          <w:szCs w:val="24"/>
        </w:rPr>
        <w:lastRenderedPageBreak/>
        <w:t xml:space="preserve">Art.15. </w:t>
      </w:r>
      <w:proofErr w:type="spellStart"/>
      <w:r w:rsidRPr="009E45F7">
        <w:rPr>
          <w:rFonts w:eastAsia="Calibri" w:cstheme="minorHAnsi"/>
          <w:b/>
          <w:sz w:val="24"/>
          <w:szCs w:val="24"/>
        </w:rPr>
        <w:t>Interpretare</w:t>
      </w:r>
      <w:proofErr w:type="spellEnd"/>
    </w:p>
    <w:p w14:paraId="5E03D7EF" w14:textId="77777777" w:rsidR="00DF2F26" w:rsidRPr="009E45F7" w:rsidRDefault="00DF2F26" w:rsidP="00DF2F26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547FDAA4" w14:textId="77777777" w:rsidR="00377959" w:rsidRPr="009E45F7" w:rsidRDefault="00377959" w:rsidP="00377959">
      <w:pPr>
        <w:pStyle w:val="ListParagraph"/>
        <w:numPr>
          <w:ilvl w:val="1"/>
          <w:numId w:val="40"/>
        </w:numPr>
        <w:spacing w:after="0" w:line="276" w:lineRule="auto"/>
        <w:jc w:val="both"/>
        <w:rPr>
          <w:rFonts w:cstheme="minorHAnsi"/>
          <w:sz w:val="24"/>
          <w:szCs w:val="24"/>
        </w:rPr>
      </w:pPr>
      <w:proofErr w:type="spellStart"/>
      <w:r w:rsidRPr="009E45F7">
        <w:rPr>
          <w:rFonts w:cstheme="minorHAnsi"/>
          <w:sz w:val="24"/>
          <w:szCs w:val="24"/>
        </w:rPr>
        <w:t>Orice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expresie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și</w:t>
      </w:r>
      <w:proofErr w:type="spellEnd"/>
      <w:r w:rsidRPr="009E45F7">
        <w:rPr>
          <w:rFonts w:cstheme="minorHAnsi"/>
          <w:sz w:val="24"/>
          <w:szCs w:val="24"/>
        </w:rPr>
        <w:t>/</w:t>
      </w:r>
      <w:proofErr w:type="spellStart"/>
      <w:r w:rsidRPr="009E45F7">
        <w:rPr>
          <w:rFonts w:cstheme="minorHAnsi"/>
          <w:sz w:val="24"/>
          <w:szCs w:val="24"/>
        </w:rPr>
        <w:t>sau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cuvânt</w:t>
      </w:r>
      <w:proofErr w:type="spellEnd"/>
      <w:r w:rsidRPr="009E45F7">
        <w:rPr>
          <w:rFonts w:cstheme="minorHAnsi"/>
          <w:sz w:val="24"/>
          <w:szCs w:val="24"/>
        </w:rPr>
        <w:t xml:space="preserve"> care nu </w:t>
      </w:r>
      <w:proofErr w:type="spellStart"/>
      <w:r w:rsidRPr="009E45F7">
        <w:rPr>
          <w:rFonts w:cstheme="minorHAnsi"/>
          <w:sz w:val="24"/>
          <w:szCs w:val="24"/>
        </w:rPr>
        <w:t>este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definit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în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prezentul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="007D22B4" w:rsidRPr="009E45F7">
        <w:rPr>
          <w:rFonts w:cstheme="minorHAnsi"/>
          <w:sz w:val="24"/>
          <w:szCs w:val="24"/>
        </w:rPr>
        <w:t>Parteneriat</w:t>
      </w:r>
      <w:proofErr w:type="spellEnd"/>
      <w:r w:rsidRPr="009E45F7">
        <w:rPr>
          <w:rFonts w:cstheme="minorHAnsi"/>
          <w:sz w:val="24"/>
          <w:szCs w:val="24"/>
        </w:rPr>
        <w:t xml:space="preserve">, </w:t>
      </w:r>
      <w:proofErr w:type="spellStart"/>
      <w:r w:rsidRPr="009E45F7">
        <w:rPr>
          <w:rFonts w:cstheme="minorHAnsi"/>
          <w:sz w:val="24"/>
          <w:szCs w:val="24"/>
        </w:rPr>
        <w:t>dar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r w:rsidR="00B92B08" w:rsidRPr="009E45F7">
        <w:rPr>
          <w:rFonts w:cstheme="minorHAnsi"/>
          <w:sz w:val="24"/>
          <w:szCs w:val="24"/>
        </w:rPr>
        <w:t xml:space="preserve">care </w:t>
      </w:r>
      <w:proofErr w:type="spellStart"/>
      <w:r w:rsidRPr="009E45F7">
        <w:rPr>
          <w:rFonts w:cstheme="minorHAnsi"/>
          <w:sz w:val="24"/>
          <w:szCs w:val="24"/>
        </w:rPr>
        <w:t>este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definit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în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Contractul</w:t>
      </w:r>
      <w:proofErr w:type="spellEnd"/>
      <w:r w:rsidRPr="009E45F7">
        <w:rPr>
          <w:rFonts w:cstheme="minorHAnsi"/>
          <w:sz w:val="24"/>
          <w:szCs w:val="24"/>
        </w:rPr>
        <w:t xml:space="preserve"> de </w:t>
      </w:r>
      <w:proofErr w:type="spellStart"/>
      <w:r w:rsidRPr="009E45F7">
        <w:rPr>
          <w:rFonts w:cstheme="minorHAnsi"/>
          <w:sz w:val="24"/>
          <w:szCs w:val="24"/>
        </w:rPr>
        <w:t>finanțare</w:t>
      </w:r>
      <w:proofErr w:type="spellEnd"/>
      <w:r w:rsidRPr="009E45F7">
        <w:rPr>
          <w:rFonts w:cstheme="minorHAnsi"/>
          <w:sz w:val="24"/>
          <w:szCs w:val="24"/>
        </w:rPr>
        <w:t>/</w:t>
      </w:r>
      <w:proofErr w:type="spellStart"/>
      <w:r w:rsidRPr="009E45F7">
        <w:rPr>
          <w:rFonts w:cstheme="minorHAnsi"/>
          <w:sz w:val="24"/>
          <w:szCs w:val="24"/>
        </w:rPr>
        <w:t>Cererea</w:t>
      </w:r>
      <w:proofErr w:type="spellEnd"/>
      <w:r w:rsidRPr="009E45F7">
        <w:rPr>
          <w:rFonts w:cstheme="minorHAnsi"/>
          <w:sz w:val="24"/>
          <w:szCs w:val="24"/>
        </w:rPr>
        <w:t xml:space="preserve"> de </w:t>
      </w:r>
      <w:proofErr w:type="spellStart"/>
      <w:r w:rsidRPr="009E45F7">
        <w:rPr>
          <w:rFonts w:cstheme="minorHAnsi"/>
          <w:sz w:val="24"/>
          <w:szCs w:val="24"/>
        </w:rPr>
        <w:t>finanțare</w:t>
      </w:r>
      <w:proofErr w:type="spellEnd"/>
      <w:r w:rsidR="00B92B08" w:rsidRPr="009E45F7">
        <w:rPr>
          <w:rFonts w:cstheme="minorHAnsi"/>
          <w:sz w:val="24"/>
          <w:szCs w:val="24"/>
        </w:rPr>
        <w:t>,</w:t>
      </w:r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va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avea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înțelesul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prevăzut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în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aceste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documente</w:t>
      </w:r>
      <w:proofErr w:type="spellEnd"/>
      <w:r w:rsidRPr="009E45F7">
        <w:rPr>
          <w:rFonts w:cstheme="minorHAnsi"/>
          <w:sz w:val="24"/>
          <w:szCs w:val="24"/>
        </w:rPr>
        <w:t>.</w:t>
      </w:r>
    </w:p>
    <w:p w14:paraId="47F3B838" w14:textId="77777777" w:rsidR="00377959" w:rsidRPr="009E45F7" w:rsidRDefault="00377959" w:rsidP="00377959">
      <w:pPr>
        <w:pStyle w:val="ListParagraph"/>
        <w:ind w:left="576"/>
        <w:jc w:val="both"/>
        <w:rPr>
          <w:rFonts w:cstheme="minorHAnsi"/>
          <w:sz w:val="24"/>
          <w:szCs w:val="24"/>
        </w:rPr>
      </w:pPr>
      <w:proofErr w:type="spellStart"/>
      <w:r w:rsidRPr="009E45F7">
        <w:rPr>
          <w:rFonts w:cstheme="minorHAnsi"/>
          <w:sz w:val="24"/>
          <w:szCs w:val="24"/>
        </w:rPr>
        <w:t>În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prezentul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="00B92B08" w:rsidRPr="009E45F7">
        <w:rPr>
          <w:rFonts w:cstheme="minorHAnsi"/>
          <w:sz w:val="24"/>
          <w:szCs w:val="24"/>
        </w:rPr>
        <w:t>Parteneriat</w:t>
      </w:r>
      <w:proofErr w:type="spellEnd"/>
      <w:r w:rsidRPr="009E45F7">
        <w:rPr>
          <w:rFonts w:cstheme="minorHAnsi"/>
          <w:sz w:val="24"/>
          <w:szCs w:val="24"/>
        </w:rPr>
        <w:t xml:space="preserve">, cu </w:t>
      </w:r>
      <w:proofErr w:type="spellStart"/>
      <w:r w:rsidRPr="009E45F7">
        <w:rPr>
          <w:rFonts w:cstheme="minorHAnsi"/>
          <w:sz w:val="24"/>
          <w:szCs w:val="24"/>
        </w:rPr>
        <w:t>excepția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unei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prevederi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contrare</w:t>
      </w:r>
      <w:proofErr w:type="spellEnd"/>
      <w:r w:rsidRPr="009E45F7">
        <w:rPr>
          <w:rFonts w:cstheme="minorHAnsi"/>
          <w:sz w:val="24"/>
          <w:szCs w:val="24"/>
        </w:rPr>
        <w:t xml:space="preserve">, </w:t>
      </w:r>
      <w:proofErr w:type="spellStart"/>
      <w:r w:rsidRPr="009E45F7">
        <w:rPr>
          <w:rFonts w:cstheme="minorHAnsi"/>
          <w:sz w:val="24"/>
          <w:szCs w:val="24"/>
        </w:rPr>
        <w:t>cuvintele</w:t>
      </w:r>
      <w:proofErr w:type="spellEnd"/>
      <w:r w:rsidRPr="009E45F7">
        <w:rPr>
          <w:rFonts w:cstheme="minorHAnsi"/>
          <w:sz w:val="24"/>
          <w:szCs w:val="24"/>
        </w:rPr>
        <w:t xml:space="preserve"> la forma singular </w:t>
      </w:r>
      <w:proofErr w:type="spellStart"/>
      <w:r w:rsidRPr="009E45F7">
        <w:rPr>
          <w:rFonts w:cstheme="minorHAnsi"/>
          <w:sz w:val="24"/>
          <w:szCs w:val="24"/>
        </w:rPr>
        <w:t>vor</w:t>
      </w:r>
      <w:proofErr w:type="spellEnd"/>
      <w:r w:rsidRPr="009E45F7">
        <w:rPr>
          <w:rFonts w:cstheme="minorHAnsi"/>
          <w:sz w:val="24"/>
          <w:szCs w:val="24"/>
        </w:rPr>
        <w:t xml:space="preserve"> include forma de plural </w:t>
      </w:r>
      <w:proofErr w:type="spellStart"/>
      <w:r w:rsidRPr="009E45F7">
        <w:rPr>
          <w:rFonts w:cstheme="minorHAnsi"/>
          <w:sz w:val="24"/>
          <w:szCs w:val="24"/>
        </w:rPr>
        <w:t>și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viceversa</w:t>
      </w:r>
      <w:proofErr w:type="spellEnd"/>
      <w:r w:rsidRPr="009E45F7">
        <w:rPr>
          <w:rFonts w:cstheme="minorHAnsi"/>
          <w:sz w:val="24"/>
          <w:szCs w:val="24"/>
        </w:rPr>
        <w:t xml:space="preserve">, </w:t>
      </w:r>
      <w:proofErr w:type="spellStart"/>
      <w:r w:rsidRPr="009E45F7">
        <w:rPr>
          <w:rFonts w:cstheme="minorHAnsi"/>
          <w:sz w:val="24"/>
          <w:szCs w:val="24"/>
        </w:rPr>
        <w:t>acolo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unde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acest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lucru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este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permis</w:t>
      </w:r>
      <w:proofErr w:type="spellEnd"/>
      <w:r w:rsidRPr="009E45F7">
        <w:rPr>
          <w:rFonts w:cstheme="minorHAnsi"/>
          <w:sz w:val="24"/>
          <w:szCs w:val="24"/>
        </w:rPr>
        <w:t xml:space="preserve"> de context.</w:t>
      </w:r>
    </w:p>
    <w:p w14:paraId="6BEF12BC" w14:textId="77777777" w:rsidR="00377959" w:rsidRPr="009E45F7" w:rsidRDefault="00377959" w:rsidP="00377959">
      <w:pPr>
        <w:pStyle w:val="ListParagraph"/>
        <w:numPr>
          <w:ilvl w:val="1"/>
          <w:numId w:val="37"/>
        </w:numPr>
        <w:spacing w:after="0" w:line="276" w:lineRule="auto"/>
        <w:jc w:val="both"/>
        <w:rPr>
          <w:rFonts w:cstheme="minorHAnsi"/>
          <w:sz w:val="24"/>
          <w:szCs w:val="24"/>
        </w:rPr>
      </w:pPr>
      <w:proofErr w:type="spellStart"/>
      <w:proofErr w:type="gramStart"/>
      <w:r w:rsidRPr="009E45F7">
        <w:rPr>
          <w:rFonts w:cstheme="minorHAnsi"/>
          <w:sz w:val="24"/>
          <w:szCs w:val="24"/>
        </w:rPr>
        <w:t>Termenul</w:t>
      </w:r>
      <w:proofErr w:type="spellEnd"/>
      <w:r w:rsidRPr="009E45F7">
        <w:rPr>
          <w:rFonts w:cstheme="minorHAnsi"/>
          <w:sz w:val="24"/>
          <w:szCs w:val="24"/>
        </w:rPr>
        <w:t xml:space="preserve"> ”</w:t>
      </w:r>
      <w:proofErr w:type="spellStart"/>
      <w:r w:rsidRPr="009E45F7">
        <w:rPr>
          <w:rFonts w:cstheme="minorHAnsi"/>
          <w:sz w:val="24"/>
          <w:szCs w:val="24"/>
        </w:rPr>
        <w:t>zi</w:t>
      </w:r>
      <w:proofErr w:type="spellEnd"/>
      <w:proofErr w:type="gramEnd"/>
      <w:r w:rsidRPr="009E45F7">
        <w:rPr>
          <w:rFonts w:cstheme="minorHAnsi"/>
          <w:sz w:val="24"/>
          <w:szCs w:val="24"/>
        </w:rPr>
        <w:t xml:space="preserve">” </w:t>
      </w:r>
      <w:proofErr w:type="spellStart"/>
      <w:r w:rsidRPr="009E45F7">
        <w:rPr>
          <w:rFonts w:cstheme="minorHAnsi"/>
          <w:sz w:val="24"/>
          <w:szCs w:val="24"/>
        </w:rPr>
        <w:t>ori</w:t>
      </w:r>
      <w:proofErr w:type="spellEnd"/>
      <w:r w:rsidRPr="009E45F7">
        <w:rPr>
          <w:rFonts w:cstheme="minorHAnsi"/>
          <w:sz w:val="24"/>
          <w:szCs w:val="24"/>
        </w:rPr>
        <w:t xml:space="preserve"> ”</w:t>
      </w:r>
      <w:proofErr w:type="spellStart"/>
      <w:r w:rsidRPr="009E45F7">
        <w:rPr>
          <w:rFonts w:cstheme="minorHAnsi"/>
          <w:sz w:val="24"/>
          <w:szCs w:val="24"/>
        </w:rPr>
        <w:t>zile</w:t>
      </w:r>
      <w:proofErr w:type="spellEnd"/>
      <w:r w:rsidRPr="009E45F7">
        <w:rPr>
          <w:rFonts w:cstheme="minorHAnsi"/>
          <w:sz w:val="24"/>
          <w:szCs w:val="24"/>
        </w:rPr>
        <w:t xml:space="preserve">” </w:t>
      </w:r>
      <w:proofErr w:type="spellStart"/>
      <w:r w:rsidRPr="009E45F7">
        <w:rPr>
          <w:rFonts w:cstheme="minorHAnsi"/>
          <w:sz w:val="24"/>
          <w:szCs w:val="24"/>
        </w:rPr>
        <w:t>sau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orice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referire</w:t>
      </w:r>
      <w:proofErr w:type="spellEnd"/>
      <w:r w:rsidRPr="009E45F7">
        <w:rPr>
          <w:rFonts w:cstheme="minorHAnsi"/>
          <w:sz w:val="24"/>
          <w:szCs w:val="24"/>
        </w:rPr>
        <w:t xml:space="preserve"> la </w:t>
      </w:r>
      <w:proofErr w:type="spellStart"/>
      <w:r w:rsidRPr="009E45F7">
        <w:rPr>
          <w:rFonts w:cstheme="minorHAnsi"/>
          <w:sz w:val="24"/>
          <w:szCs w:val="24"/>
        </w:rPr>
        <w:t>zile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reprezintă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zile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lucrătoare</w:t>
      </w:r>
      <w:proofErr w:type="spellEnd"/>
      <w:r w:rsidR="00B92B08" w:rsidRPr="009E45F7">
        <w:rPr>
          <w:rFonts w:cstheme="minorHAnsi"/>
          <w:sz w:val="24"/>
          <w:szCs w:val="24"/>
        </w:rPr>
        <w:t>,</w:t>
      </w:r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dacă</w:t>
      </w:r>
      <w:proofErr w:type="spellEnd"/>
      <w:r w:rsidRPr="009E45F7">
        <w:rPr>
          <w:rFonts w:cstheme="minorHAnsi"/>
          <w:sz w:val="24"/>
          <w:szCs w:val="24"/>
        </w:rPr>
        <w:t xml:space="preserve"> nu se </w:t>
      </w:r>
      <w:proofErr w:type="spellStart"/>
      <w:r w:rsidRPr="009E45F7">
        <w:rPr>
          <w:rFonts w:cstheme="minorHAnsi"/>
          <w:sz w:val="24"/>
          <w:szCs w:val="24"/>
        </w:rPr>
        <w:t>specifică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în</w:t>
      </w:r>
      <w:proofErr w:type="spellEnd"/>
      <w:r w:rsidRPr="009E45F7">
        <w:rPr>
          <w:rFonts w:cstheme="minorHAnsi"/>
          <w:sz w:val="24"/>
          <w:szCs w:val="24"/>
        </w:rPr>
        <w:t xml:space="preserve"> mod </w:t>
      </w:r>
      <w:proofErr w:type="spellStart"/>
      <w:r w:rsidRPr="009E45F7">
        <w:rPr>
          <w:rFonts w:cstheme="minorHAnsi"/>
          <w:sz w:val="24"/>
          <w:szCs w:val="24"/>
        </w:rPr>
        <w:t>deosebit</w:t>
      </w:r>
      <w:proofErr w:type="spellEnd"/>
      <w:r w:rsidRPr="009E45F7">
        <w:rPr>
          <w:rFonts w:cstheme="minorHAnsi"/>
          <w:sz w:val="24"/>
          <w:szCs w:val="24"/>
        </w:rPr>
        <w:t>.</w:t>
      </w:r>
    </w:p>
    <w:p w14:paraId="4DAEA0B2" w14:textId="77777777" w:rsidR="00377959" w:rsidRPr="009E45F7" w:rsidRDefault="00377959" w:rsidP="00377959">
      <w:pPr>
        <w:pStyle w:val="ListParagraph"/>
        <w:numPr>
          <w:ilvl w:val="1"/>
          <w:numId w:val="37"/>
        </w:numPr>
        <w:spacing w:after="0" w:line="276" w:lineRule="auto"/>
        <w:jc w:val="both"/>
        <w:rPr>
          <w:rFonts w:cstheme="minorHAnsi"/>
          <w:sz w:val="24"/>
          <w:szCs w:val="24"/>
        </w:rPr>
      </w:pPr>
      <w:proofErr w:type="spellStart"/>
      <w:r w:rsidRPr="009E45F7">
        <w:rPr>
          <w:rFonts w:cstheme="minorHAnsi"/>
          <w:sz w:val="24"/>
          <w:szCs w:val="24"/>
        </w:rPr>
        <w:t>În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="00B92B08" w:rsidRPr="009E45F7">
        <w:rPr>
          <w:rFonts w:cstheme="minorHAnsi"/>
          <w:sz w:val="24"/>
          <w:szCs w:val="24"/>
        </w:rPr>
        <w:t>prezentul</w:t>
      </w:r>
      <w:proofErr w:type="spellEnd"/>
      <w:r w:rsidR="00B92B08" w:rsidRPr="009E45F7">
        <w:rPr>
          <w:rFonts w:cstheme="minorHAnsi"/>
          <w:sz w:val="24"/>
          <w:szCs w:val="24"/>
        </w:rPr>
        <w:t xml:space="preserve"> </w:t>
      </w:r>
      <w:proofErr w:type="spellStart"/>
      <w:r w:rsidR="007D22B4" w:rsidRPr="009E45F7">
        <w:rPr>
          <w:rFonts w:cstheme="minorHAnsi"/>
          <w:sz w:val="24"/>
          <w:szCs w:val="24"/>
        </w:rPr>
        <w:t>Parteneriat</w:t>
      </w:r>
      <w:proofErr w:type="spellEnd"/>
      <w:r w:rsidRPr="009E45F7">
        <w:rPr>
          <w:rFonts w:cstheme="minorHAnsi"/>
          <w:sz w:val="24"/>
          <w:szCs w:val="24"/>
        </w:rPr>
        <w:t xml:space="preserve">, </w:t>
      </w:r>
      <w:proofErr w:type="spellStart"/>
      <w:r w:rsidRPr="009E45F7">
        <w:rPr>
          <w:rFonts w:cstheme="minorHAnsi"/>
          <w:sz w:val="24"/>
          <w:szCs w:val="24"/>
        </w:rPr>
        <w:t>trimiterea</w:t>
      </w:r>
      <w:proofErr w:type="spellEnd"/>
      <w:r w:rsidRPr="009E45F7">
        <w:rPr>
          <w:rFonts w:cstheme="minorHAnsi"/>
          <w:sz w:val="24"/>
          <w:szCs w:val="24"/>
        </w:rPr>
        <w:t xml:space="preserve"> la un contract </w:t>
      </w:r>
      <w:proofErr w:type="spellStart"/>
      <w:r w:rsidRPr="009E45F7">
        <w:rPr>
          <w:rFonts w:cstheme="minorHAnsi"/>
          <w:sz w:val="24"/>
          <w:szCs w:val="24"/>
        </w:rPr>
        <w:t>presupune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referirea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în</w:t>
      </w:r>
      <w:proofErr w:type="spellEnd"/>
      <w:r w:rsidRPr="009E45F7">
        <w:rPr>
          <w:rFonts w:cstheme="minorHAnsi"/>
          <w:sz w:val="24"/>
          <w:szCs w:val="24"/>
        </w:rPr>
        <w:t xml:space="preserve"> mod specific la forma </w:t>
      </w:r>
      <w:proofErr w:type="spellStart"/>
      <w:r w:rsidRPr="009E45F7">
        <w:rPr>
          <w:rFonts w:cstheme="minorHAnsi"/>
          <w:sz w:val="24"/>
          <w:szCs w:val="24"/>
        </w:rPr>
        <w:t>curentă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gramStart"/>
      <w:r w:rsidRPr="009E45F7">
        <w:rPr>
          <w:rFonts w:cstheme="minorHAnsi"/>
          <w:sz w:val="24"/>
          <w:szCs w:val="24"/>
        </w:rPr>
        <w:t>a</w:t>
      </w:r>
      <w:proofErr w:type="gram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acelui</w:t>
      </w:r>
      <w:proofErr w:type="spellEnd"/>
      <w:r w:rsidRPr="009E45F7">
        <w:rPr>
          <w:rFonts w:cstheme="minorHAnsi"/>
          <w:sz w:val="24"/>
          <w:szCs w:val="24"/>
        </w:rPr>
        <w:t xml:space="preserve"> contract </w:t>
      </w:r>
      <w:proofErr w:type="spellStart"/>
      <w:r w:rsidRPr="009E45F7">
        <w:rPr>
          <w:rFonts w:cstheme="minorHAnsi"/>
          <w:sz w:val="24"/>
          <w:szCs w:val="24"/>
        </w:rPr>
        <w:t>aşa</w:t>
      </w:r>
      <w:proofErr w:type="spellEnd"/>
      <w:r w:rsidRPr="009E45F7">
        <w:rPr>
          <w:rFonts w:cstheme="minorHAnsi"/>
          <w:sz w:val="24"/>
          <w:szCs w:val="24"/>
        </w:rPr>
        <w:t xml:space="preserve"> cum a </w:t>
      </w:r>
      <w:proofErr w:type="spellStart"/>
      <w:r w:rsidRPr="009E45F7">
        <w:rPr>
          <w:rFonts w:cstheme="minorHAnsi"/>
          <w:sz w:val="24"/>
          <w:szCs w:val="24"/>
        </w:rPr>
        <w:t>fost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acesta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amendat</w:t>
      </w:r>
      <w:proofErr w:type="spellEnd"/>
      <w:r w:rsidRPr="009E45F7">
        <w:rPr>
          <w:rFonts w:cstheme="minorHAnsi"/>
          <w:sz w:val="24"/>
          <w:szCs w:val="24"/>
        </w:rPr>
        <w:t xml:space="preserve">. </w:t>
      </w:r>
    </w:p>
    <w:p w14:paraId="3F57A3CE" w14:textId="77777777" w:rsidR="00377959" w:rsidRPr="009E45F7" w:rsidRDefault="00377959" w:rsidP="00377959">
      <w:pPr>
        <w:pStyle w:val="ListParagraph"/>
        <w:numPr>
          <w:ilvl w:val="1"/>
          <w:numId w:val="37"/>
        </w:numPr>
        <w:spacing w:after="0" w:line="276" w:lineRule="auto"/>
        <w:jc w:val="both"/>
        <w:rPr>
          <w:rFonts w:cstheme="minorHAnsi"/>
          <w:sz w:val="24"/>
          <w:szCs w:val="24"/>
        </w:rPr>
      </w:pPr>
      <w:proofErr w:type="spellStart"/>
      <w:r w:rsidRPr="009E45F7">
        <w:rPr>
          <w:rFonts w:cstheme="minorHAnsi"/>
          <w:sz w:val="24"/>
          <w:szCs w:val="24"/>
        </w:rPr>
        <w:t>În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="00B92B08" w:rsidRPr="009E45F7">
        <w:rPr>
          <w:rFonts w:cstheme="minorHAnsi"/>
          <w:sz w:val="24"/>
          <w:szCs w:val="24"/>
        </w:rPr>
        <w:t>prezentul</w:t>
      </w:r>
      <w:proofErr w:type="spellEnd"/>
      <w:r w:rsidR="00B92B08" w:rsidRPr="009E45F7">
        <w:rPr>
          <w:rFonts w:cstheme="minorHAnsi"/>
          <w:sz w:val="24"/>
          <w:szCs w:val="24"/>
        </w:rPr>
        <w:t xml:space="preserve"> </w:t>
      </w:r>
      <w:proofErr w:type="spellStart"/>
      <w:r w:rsidR="007D22B4" w:rsidRPr="009E45F7">
        <w:rPr>
          <w:rFonts w:cstheme="minorHAnsi"/>
          <w:sz w:val="24"/>
          <w:szCs w:val="24"/>
        </w:rPr>
        <w:t>Parteneriat</w:t>
      </w:r>
      <w:proofErr w:type="spellEnd"/>
      <w:r w:rsidRPr="009E45F7">
        <w:rPr>
          <w:rFonts w:cstheme="minorHAnsi"/>
          <w:sz w:val="24"/>
          <w:szCs w:val="24"/>
        </w:rPr>
        <w:t xml:space="preserve">, </w:t>
      </w:r>
      <w:proofErr w:type="spellStart"/>
      <w:r w:rsidRPr="009E45F7">
        <w:rPr>
          <w:rFonts w:cstheme="minorHAnsi"/>
          <w:sz w:val="24"/>
          <w:szCs w:val="24"/>
        </w:rPr>
        <w:t>titlurile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şi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cuprinsul</w:t>
      </w:r>
      <w:proofErr w:type="spellEnd"/>
      <w:r w:rsidRPr="009E45F7">
        <w:rPr>
          <w:rFonts w:cstheme="minorHAnsi"/>
          <w:sz w:val="24"/>
          <w:szCs w:val="24"/>
        </w:rPr>
        <w:t xml:space="preserve"> sunt </w:t>
      </w:r>
      <w:proofErr w:type="spellStart"/>
      <w:r w:rsidRPr="009E45F7">
        <w:rPr>
          <w:rFonts w:cstheme="minorHAnsi"/>
          <w:sz w:val="24"/>
          <w:szCs w:val="24"/>
        </w:rPr>
        <w:t>inserate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numai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pentru</w:t>
      </w:r>
      <w:proofErr w:type="spellEnd"/>
      <w:r w:rsidRPr="009E45F7">
        <w:rPr>
          <w:rFonts w:cstheme="minorHAnsi"/>
          <w:sz w:val="24"/>
          <w:szCs w:val="24"/>
        </w:rPr>
        <w:t xml:space="preserve"> o </w:t>
      </w:r>
      <w:proofErr w:type="spellStart"/>
      <w:r w:rsidRPr="009E45F7">
        <w:rPr>
          <w:rFonts w:cstheme="minorHAnsi"/>
          <w:sz w:val="24"/>
          <w:szCs w:val="24"/>
        </w:rPr>
        <w:t>mai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uşoară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referinţă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şi</w:t>
      </w:r>
      <w:proofErr w:type="spellEnd"/>
      <w:r w:rsidRPr="009E45F7">
        <w:rPr>
          <w:rFonts w:cstheme="minorHAnsi"/>
          <w:sz w:val="24"/>
          <w:szCs w:val="24"/>
        </w:rPr>
        <w:t xml:space="preserve"> nu </w:t>
      </w:r>
      <w:proofErr w:type="spellStart"/>
      <w:r w:rsidRPr="009E45F7">
        <w:rPr>
          <w:rFonts w:cstheme="minorHAnsi"/>
          <w:sz w:val="24"/>
          <w:szCs w:val="24"/>
        </w:rPr>
        <w:t>vor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afecta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Pr="009E45F7">
        <w:rPr>
          <w:rFonts w:cstheme="minorHAnsi"/>
          <w:sz w:val="24"/>
          <w:szCs w:val="24"/>
        </w:rPr>
        <w:t>interpretarea</w:t>
      </w:r>
      <w:proofErr w:type="spellEnd"/>
      <w:r w:rsidRPr="009E45F7">
        <w:rPr>
          <w:rFonts w:cstheme="minorHAnsi"/>
          <w:sz w:val="24"/>
          <w:szCs w:val="24"/>
        </w:rPr>
        <w:t xml:space="preserve"> </w:t>
      </w:r>
      <w:proofErr w:type="spellStart"/>
      <w:r w:rsidR="00B92B08" w:rsidRPr="009E45F7">
        <w:rPr>
          <w:rFonts w:cstheme="minorHAnsi"/>
          <w:sz w:val="24"/>
          <w:szCs w:val="24"/>
        </w:rPr>
        <w:t>prezentului</w:t>
      </w:r>
      <w:proofErr w:type="spellEnd"/>
      <w:r w:rsidR="00B92B08" w:rsidRPr="009E45F7">
        <w:rPr>
          <w:rFonts w:cstheme="minorHAnsi"/>
          <w:sz w:val="24"/>
          <w:szCs w:val="24"/>
        </w:rPr>
        <w:t xml:space="preserve"> </w:t>
      </w:r>
      <w:proofErr w:type="spellStart"/>
      <w:r w:rsidR="007D22B4" w:rsidRPr="009E45F7">
        <w:rPr>
          <w:rFonts w:cstheme="minorHAnsi"/>
          <w:sz w:val="24"/>
          <w:szCs w:val="24"/>
        </w:rPr>
        <w:t>Parteneriat</w:t>
      </w:r>
      <w:proofErr w:type="spellEnd"/>
      <w:r w:rsidRPr="009E45F7">
        <w:rPr>
          <w:rFonts w:cstheme="minorHAnsi"/>
          <w:sz w:val="24"/>
          <w:szCs w:val="24"/>
        </w:rPr>
        <w:t>.</w:t>
      </w:r>
    </w:p>
    <w:p w14:paraId="2033F931" w14:textId="77777777" w:rsidR="00377959" w:rsidRPr="009E45F7" w:rsidRDefault="00377959" w:rsidP="00377959">
      <w:pPr>
        <w:widowControl w:val="0"/>
        <w:ind w:right="67"/>
        <w:jc w:val="both"/>
        <w:rPr>
          <w:rFonts w:eastAsia="Calibri" w:cstheme="minorHAnsi"/>
          <w:sz w:val="24"/>
          <w:szCs w:val="24"/>
        </w:rPr>
      </w:pPr>
    </w:p>
    <w:p w14:paraId="04EBA119" w14:textId="77777777" w:rsidR="00377959" w:rsidRPr="009E45F7" w:rsidRDefault="00377959" w:rsidP="00377959">
      <w:pPr>
        <w:widowControl w:val="0"/>
        <w:spacing w:after="0" w:line="276" w:lineRule="auto"/>
        <w:ind w:right="68"/>
        <w:jc w:val="both"/>
        <w:rPr>
          <w:rFonts w:eastAsia="Calibri" w:cstheme="minorHAnsi"/>
          <w:sz w:val="24"/>
          <w:szCs w:val="24"/>
        </w:rPr>
      </w:pPr>
      <w:proofErr w:type="spellStart"/>
      <w:r w:rsidRPr="009E45F7">
        <w:rPr>
          <w:rFonts w:eastAsia="Calibri" w:cstheme="minorHAnsi"/>
          <w:sz w:val="24"/>
          <w:szCs w:val="24"/>
        </w:rPr>
        <w:t>Prezentul</w:t>
      </w:r>
      <w:proofErr w:type="spellEnd"/>
      <w:r w:rsidRPr="009E45F7">
        <w:rPr>
          <w:rFonts w:eastAsia="Calibri" w:cstheme="minorHAnsi"/>
          <w:sz w:val="24"/>
          <w:szCs w:val="24"/>
        </w:rPr>
        <w:t xml:space="preserve"> </w:t>
      </w:r>
      <w:proofErr w:type="spellStart"/>
      <w:r w:rsidR="007D22B4" w:rsidRPr="009E45F7">
        <w:rPr>
          <w:rFonts w:eastAsia="Calibri" w:cstheme="minorHAnsi"/>
          <w:sz w:val="24"/>
          <w:szCs w:val="24"/>
        </w:rPr>
        <w:t>Parteneriat</w:t>
      </w:r>
      <w:proofErr w:type="spellEnd"/>
      <w:r w:rsidR="007D22B4" w:rsidRPr="009E45F7">
        <w:rPr>
          <w:rFonts w:eastAsia="Calibri" w:cstheme="minorHAnsi"/>
          <w:sz w:val="24"/>
          <w:szCs w:val="24"/>
        </w:rPr>
        <w:t xml:space="preserve"> de </w:t>
      </w:r>
      <w:proofErr w:type="spellStart"/>
      <w:r w:rsidR="007D22B4" w:rsidRPr="009E45F7">
        <w:rPr>
          <w:rFonts w:eastAsia="Calibri" w:cstheme="minorHAnsi"/>
          <w:sz w:val="24"/>
          <w:szCs w:val="24"/>
        </w:rPr>
        <w:t>implementare</w:t>
      </w:r>
      <w:proofErr w:type="spellEnd"/>
      <w:r w:rsidRPr="009E45F7">
        <w:rPr>
          <w:rFonts w:eastAsia="Calibri" w:cstheme="minorHAnsi"/>
          <w:sz w:val="24"/>
          <w:szCs w:val="24"/>
        </w:rPr>
        <w:t xml:space="preserve"> s-a </w:t>
      </w:r>
      <w:proofErr w:type="spellStart"/>
      <w:r w:rsidRPr="009E45F7">
        <w:rPr>
          <w:rFonts w:eastAsia="Calibri" w:cstheme="minorHAnsi"/>
          <w:sz w:val="24"/>
          <w:szCs w:val="24"/>
        </w:rPr>
        <w:t>încheiat</w:t>
      </w:r>
      <w:proofErr w:type="spellEnd"/>
      <w:r w:rsidRPr="009E45F7">
        <w:rPr>
          <w:rFonts w:eastAsia="Calibri" w:cstheme="minorHAnsi"/>
          <w:sz w:val="24"/>
          <w:szCs w:val="24"/>
        </w:rPr>
        <w:t xml:space="preserve"> </w:t>
      </w:r>
      <w:proofErr w:type="spellStart"/>
      <w:proofErr w:type="gramStart"/>
      <w:r w:rsidRPr="009E45F7">
        <w:rPr>
          <w:rFonts w:eastAsia="Calibri" w:cstheme="minorHAnsi"/>
          <w:sz w:val="24"/>
          <w:szCs w:val="24"/>
        </w:rPr>
        <w:t>astăzi</w:t>
      </w:r>
      <w:proofErr w:type="spellEnd"/>
      <w:r w:rsidRPr="009E45F7">
        <w:rPr>
          <w:rFonts w:eastAsia="Calibri" w:cstheme="minorHAnsi"/>
          <w:sz w:val="24"/>
          <w:szCs w:val="24"/>
        </w:rPr>
        <w:t>,…</w:t>
      </w:r>
      <w:proofErr w:type="gramEnd"/>
      <w:r w:rsidRPr="009E45F7">
        <w:rPr>
          <w:rFonts w:eastAsia="Calibri" w:cstheme="minorHAnsi"/>
          <w:sz w:val="24"/>
          <w:szCs w:val="24"/>
        </w:rPr>
        <w:t xml:space="preserve">…………….., </w:t>
      </w:r>
      <w:proofErr w:type="spellStart"/>
      <w:r w:rsidRPr="009E45F7">
        <w:rPr>
          <w:rFonts w:eastAsia="Calibri" w:cstheme="minorHAnsi"/>
          <w:sz w:val="24"/>
          <w:szCs w:val="24"/>
        </w:rPr>
        <w:t>în</w:t>
      </w:r>
      <w:proofErr w:type="spellEnd"/>
      <w:r w:rsidRPr="009E45F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9E45F7">
        <w:rPr>
          <w:rFonts w:eastAsia="Calibri" w:cstheme="minorHAnsi"/>
          <w:sz w:val="24"/>
          <w:szCs w:val="24"/>
        </w:rPr>
        <w:t>trei</w:t>
      </w:r>
      <w:proofErr w:type="spellEnd"/>
      <w:r w:rsidRPr="009E45F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9E45F7">
        <w:rPr>
          <w:rFonts w:eastAsia="Calibri" w:cstheme="minorHAnsi"/>
          <w:sz w:val="24"/>
          <w:szCs w:val="24"/>
        </w:rPr>
        <w:t>exemplare</w:t>
      </w:r>
      <w:proofErr w:type="spellEnd"/>
      <w:r w:rsidRPr="009E45F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9E45F7">
        <w:rPr>
          <w:rFonts w:eastAsia="Calibri" w:cstheme="minorHAnsi"/>
          <w:sz w:val="24"/>
          <w:szCs w:val="24"/>
        </w:rPr>
        <w:t>identice</w:t>
      </w:r>
      <w:proofErr w:type="spellEnd"/>
      <w:r w:rsidRPr="009E45F7">
        <w:rPr>
          <w:rFonts w:eastAsia="Calibri" w:cstheme="minorHAnsi"/>
          <w:sz w:val="24"/>
          <w:szCs w:val="24"/>
        </w:rPr>
        <w:t xml:space="preserve">, </w:t>
      </w:r>
      <w:proofErr w:type="spellStart"/>
      <w:r w:rsidRPr="009E45F7">
        <w:rPr>
          <w:rFonts w:eastAsia="Calibri" w:cstheme="minorHAnsi"/>
          <w:sz w:val="24"/>
          <w:szCs w:val="24"/>
        </w:rPr>
        <w:t>semnat</w:t>
      </w:r>
      <w:proofErr w:type="spellEnd"/>
      <w:r w:rsidRPr="009E45F7">
        <w:rPr>
          <w:rFonts w:eastAsia="Calibri" w:cstheme="minorHAnsi"/>
          <w:sz w:val="24"/>
          <w:szCs w:val="24"/>
        </w:rPr>
        <w:t xml:space="preserve">, de </w:t>
      </w:r>
      <w:proofErr w:type="spellStart"/>
      <w:r w:rsidRPr="009E45F7">
        <w:rPr>
          <w:rFonts w:eastAsia="Calibri" w:cstheme="minorHAnsi"/>
          <w:sz w:val="24"/>
          <w:szCs w:val="24"/>
        </w:rPr>
        <w:t>fiecare</w:t>
      </w:r>
      <w:proofErr w:type="spellEnd"/>
      <w:r w:rsidRPr="009E45F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9E45F7">
        <w:rPr>
          <w:rFonts w:eastAsia="Calibri" w:cstheme="minorHAnsi"/>
          <w:sz w:val="24"/>
          <w:szCs w:val="24"/>
        </w:rPr>
        <w:t>parte</w:t>
      </w:r>
      <w:proofErr w:type="spellEnd"/>
      <w:r w:rsidRPr="009E45F7">
        <w:rPr>
          <w:rFonts w:eastAsia="Calibri" w:cstheme="minorHAnsi"/>
          <w:sz w:val="24"/>
          <w:szCs w:val="24"/>
        </w:rPr>
        <w:t>.</w:t>
      </w:r>
    </w:p>
    <w:p w14:paraId="5E8FFCD2" w14:textId="77777777" w:rsidR="00377959" w:rsidRPr="009E45F7" w:rsidRDefault="00377959" w:rsidP="00377959">
      <w:pPr>
        <w:tabs>
          <w:tab w:val="left" w:pos="142"/>
        </w:tabs>
        <w:spacing w:after="0"/>
        <w:contextualSpacing/>
        <w:jc w:val="both"/>
        <w:rPr>
          <w:rFonts w:eastAsia="Calibri" w:cstheme="minorHAnsi"/>
          <w:sz w:val="24"/>
          <w:szCs w:val="24"/>
        </w:rPr>
      </w:pPr>
    </w:p>
    <w:tbl>
      <w:tblPr>
        <w:tblW w:w="9822" w:type="dxa"/>
        <w:tblLook w:val="04A0" w:firstRow="1" w:lastRow="0" w:firstColumn="1" w:lastColumn="0" w:noHBand="0" w:noVBand="1"/>
      </w:tblPr>
      <w:tblGrid>
        <w:gridCol w:w="5211"/>
        <w:gridCol w:w="4611"/>
      </w:tblGrid>
      <w:tr w:rsidR="00377959" w:rsidRPr="009E45F7" w14:paraId="10C51549" w14:textId="77777777" w:rsidTr="00663000">
        <w:tc>
          <w:tcPr>
            <w:tcW w:w="5211" w:type="dxa"/>
          </w:tcPr>
          <w:p w14:paraId="54E2DBBB" w14:textId="77777777" w:rsidR="00377959" w:rsidRPr="009E45F7" w:rsidRDefault="00377959" w:rsidP="00663000">
            <w:pPr>
              <w:spacing w:after="0"/>
              <w:jc w:val="center"/>
              <w:rPr>
                <w:rFonts w:eastAsia="Calibri" w:cstheme="minorHAnsi"/>
                <w:sz w:val="24"/>
                <w:szCs w:val="24"/>
              </w:rPr>
            </w:pPr>
            <w:proofErr w:type="spellStart"/>
            <w:r w:rsidRPr="009E45F7">
              <w:rPr>
                <w:rFonts w:eastAsia="Calibri" w:cstheme="minorHAnsi"/>
                <w:sz w:val="24"/>
                <w:szCs w:val="24"/>
              </w:rPr>
              <w:t>Partener</w:t>
            </w:r>
            <w:proofErr w:type="spellEnd"/>
            <w:r w:rsidRPr="009E45F7">
              <w:rPr>
                <w:rFonts w:eastAsia="Calibri" w:cstheme="minorHAnsi"/>
                <w:sz w:val="24"/>
                <w:szCs w:val="24"/>
              </w:rPr>
              <w:t xml:space="preserve"> 1</w:t>
            </w:r>
            <w:r w:rsidR="001314F5" w:rsidRPr="009E45F7">
              <w:rPr>
                <w:rFonts w:eastAsia="Calibri" w:cstheme="minorHAnsi"/>
                <w:sz w:val="24"/>
                <w:szCs w:val="24"/>
              </w:rPr>
              <w:t xml:space="preserve"> - </w:t>
            </w:r>
            <w:proofErr w:type="spellStart"/>
            <w:r w:rsidR="001314F5" w:rsidRPr="009E45F7">
              <w:rPr>
                <w:rFonts w:eastAsia="Calibri" w:cstheme="minorHAnsi"/>
                <w:i/>
                <w:sz w:val="24"/>
                <w:szCs w:val="24"/>
              </w:rPr>
              <w:t>Beneficiar</w:t>
            </w:r>
            <w:proofErr w:type="spellEnd"/>
          </w:p>
        </w:tc>
        <w:tc>
          <w:tcPr>
            <w:tcW w:w="4611" w:type="dxa"/>
          </w:tcPr>
          <w:p w14:paraId="1E146DCD" w14:textId="77777777" w:rsidR="00377959" w:rsidRPr="009E45F7" w:rsidRDefault="00377959" w:rsidP="00663000">
            <w:pPr>
              <w:spacing w:after="0"/>
              <w:jc w:val="center"/>
              <w:rPr>
                <w:rFonts w:eastAsia="Calibri" w:cstheme="minorHAnsi"/>
                <w:sz w:val="24"/>
                <w:szCs w:val="24"/>
              </w:rPr>
            </w:pPr>
            <w:proofErr w:type="spellStart"/>
            <w:r w:rsidRPr="009E45F7">
              <w:rPr>
                <w:rFonts w:eastAsia="Calibri" w:cstheme="minorHAnsi"/>
                <w:sz w:val="24"/>
                <w:szCs w:val="24"/>
              </w:rPr>
              <w:t>Partener</w:t>
            </w:r>
            <w:proofErr w:type="spellEnd"/>
            <w:r w:rsidRPr="009E45F7">
              <w:rPr>
                <w:rFonts w:eastAsia="Calibri" w:cstheme="minorHAnsi"/>
                <w:sz w:val="24"/>
                <w:szCs w:val="24"/>
              </w:rPr>
              <w:t xml:space="preserve"> 2</w:t>
            </w:r>
            <w:r w:rsidR="001314F5" w:rsidRPr="009E45F7">
              <w:rPr>
                <w:rFonts w:eastAsia="Calibri" w:cstheme="minorHAnsi"/>
                <w:sz w:val="24"/>
                <w:szCs w:val="24"/>
              </w:rPr>
              <w:t xml:space="preserve"> - </w:t>
            </w:r>
            <w:proofErr w:type="spellStart"/>
            <w:r w:rsidR="001314F5" w:rsidRPr="009E45F7">
              <w:rPr>
                <w:rFonts w:eastAsia="Calibri" w:cstheme="minorHAnsi"/>
                <w:i/>
                <w:sz w:val="24"/>
                <w:szCs w:val="24"/>
              </w:rPr>
              <w:t>Implementator</w:t>
            </w:r>
            <w:proofErr w:type="spellEnd"/>
          </w:p>
        </w:tc>
      </w:tr>
      <w:tr w:rsidR="00377959" w:rsidRPr="009E45F7" w14:paraId="5D29789F" w14:textId="77777777" w:rsidTr="00663000">
        <w:tc>
          <w:tcPr>
            <w:tcW w:w="5211" w:type="dxa"/>
          </w:tcPr>
          <w:p w14:paraId="73CE53C1" w14:textId="77777777" w:rsidR="00377959" w:rsidRPr="009E45F7" w:rsidRDefault="00377959" w:rsidP="00663000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611" w:type="dxa"/>
          </w:tcPr>
          <w:p w14:paraId="4D7002D5" w14:textId="77777777" w:rsidR="00377959" w:rsidRPr="009E45F7" w:rsidRDefault="00377959" w:rsidP="00663000">
            <w:pPr>
              <w:spacing w:after="0"/>
              <w:jc w:val="center"/>
              <w:rPr>
                <w:rFonts w:cstheme="minorHAnsi"/>
                <w:i/>
                <w:iCs/>
                <w:sz w:val="24"/>
                <w:szCs w:val="24"/>
              </w:rPr>
            </w:pPr>
          </w:p>
        </w:tc>
      </w:tr>
      <w:tr w:rsidR="00377959" w:rsidRPr="009E45F7" w14:paraId="3ACB20B0" w14:textId="77777777" w:rsidTr="00663000">
        <w:tc>
          <w:tcPr>
            <w:tcW w:w="5211" w:type="dxa"/>
          </w:tcPr>
          <w:p w14:paraId="1B056466" w14:textId="77777777" w:rsidR="00377959" w:rsidRPr="009E45F7" w:rsidRDefault="001A62FD" w:rsidP="00663000">
            <w:pPr>
              <w:spacing w:after="0"/>
              <w:jc w:val="center"/>
              <w:rPr>
                <w:rFonts w:cstheme="minorHAnsi"/>
                <w:i/>
                <w:iCs/>
                <w:sz w:val="24"/>
                <w:szCs w:val="24"/>
              </w:rPr>
            </w:pPr>
            <w:r w:rsidRPr="009E45F7">
              <w:rPr>
                <w:rFonts w:cstheme="minorHAnsi"/>
                <w:i/>
                <w:iCs/>
                <w:sz w:val="24"/>
                <w:szCs w:val="24"/>
              </w:rPr>
              <w:t>Director General</w:t>
            </w:r>
          </w:p>
          <w:p w14:paraId="38E96177" w14:textId="77777777" w:rsidR="00377959" w:rsidRPr="009E45F7" w:rsidRDefault="00377959" w:rsidP="00663000">
            <w:pPr>
              <w:spacing w:after="0"/>
              <w:jc w:val="center"/>
              <w:rPr>
                <w:rFonts w:cstheme="minorHAnsi"/>
                <w:i/>
                <w:iCs/>
                <w:sz w:val="24"/>
                <w:szCs w:val="24"/>
              </w:rPr>
            </w:pPr>
          </w:p>
          <w:p w14:paraId="6C4CE5D9" w14:textId="77777777" w:rsidR="00377959" w:rsidRPr="009E45F7" w:rsidRDefault="001A62FD" w:rsidP="00663000">
            <w:pPr>
              <w:spacing w:after="0"/>
              <w:jc w:val="center"/>
              <w:rPr>
                <w:rFonts w:cstheme="minorHAnsi"/>
                <w:i/>
                <w:iCs/>
                <w:sz w:val="24"/>
                <w:szCs w:val="24"/>
              </w:rPr>
            </w:pPr>
            <w:r w:rsidRPr="009E45F7">
              <w:rPr>
                <w:rFonts w:cstheme="minorHAnsi"/>
                <w:i/>
                <w:iCs/>
                <w:sz w:val="24"/>
                <w:szCs w:val="24"/>
              </w:rPr>
              <w:t xml:space="preserve">Mariana </w:t>
            </w:r>
            <w:proofErr w:type="spellStart"/>
            <w:r w:rsidRPr="009E45F7">
              <w:rPr>
                <w:rFonts w:cstheme="minorHAnsi"/>
                <w:i/>
                <w:iCs/>
                <w:sz w:val="24"/>
                <w:szCs w:val="24"/>
              </w:rPr>
              <w:t>Ionita</w:t>
            </w:r>
            <w:proofErr w:type="spellEnd"/>
          </w:p>
          <w:p w14:paraId="5D1AAAF2" w14:textId="77777777" w:rsidR="001A62FD" w:rsidRPr="009E45F7" w:rsidRDefault="001A62FD" w:rsidP="004F63C0">
            <w:pPr>
              <w:spacing w:after="0"/>
              <w:jc w:val="center"/>
              <w:rPr>
                <w:rFonts w:cstheme="minorHAnsi"/>
                <w:i/>
                <w:iCs/>
                <w:sz w:val="24"/>
                <w:szCs w:val="24"/>
              </w:rPr>
            </w:pPr>
          </w:p>
          <w:p w14:paraId="631CDC28" w14:textId="77777777" w:rsidR="00377959" w:rsidRPr="009E45F7" w:rsidRDefault="00377959" w:rsidP="00663000">
            <w:pPr>
              <w:tabs>
                <w:tab w:val="left" w:pos="913"/>
              </w:tabs>
              <w:spacing w:after="0"/>
              <w:rPr>
                <w:rFonts w:cstheme="minorHAnsi"/>
                <w:b/>
                <w:sz w:val="24"/>
                <w:szCs w:val="24"/>
              </w:rPr>
            </w:pPr>
          </w:p>
          <w:p w14:paraId="6536C6FE" w14:textId="77777777" w:rsidR="00377959" w:rsidRPr="009E45F7" w:rsidRDefault="00377959" w:rsidP="00663000">
            <w:pPr>
              <w:spacing w:after="0"/>
              <w:jc w:val="center"/>
              <w:rPr>
                <w:rFonts w:cstheme="minorHAnsi"/>
                <w:b/>
                <w:noProof/>
                <w:sz w:val="24"/>
                <w:szCs w:val="24"/>
              </w:rPr>
            </w:pPr>
            <w:r w:rsidRPr="009E45F7">
              <w:rPr>
                <w:rFonts w:cstheme="minorHAnsi"/>
                <w:b/>
                <w:sz w:val="24"/>
                <w:szCs w:val="24"/>
              </w:rPr>
              <w:t>Data</w:t>
            </w:r>
          </w:p>
        </w:tc>
        <w:tc>
          <w:tcPr>
            <w:tcW w:w="4611" w:type="dxa"/>
          </w:tcPr>
          <w:p w14:paraId="017CDDA9" w14:textId="449183C5" w:rsidR="00377959" w:rsidRPr="009E45F7" w:rsidRDefault="00B72325" w:rsidP="00663000">
            <w:pPr>
              <w:spacing w:after="0"/>
              <w:jc w:val="center"/>
              <w:rPr>
                <w:rFonts w:cstheme="minorHAnsi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cstheme="minorHAnsi"/>
                <w:i/>
                <w:iCs/>
                <w:sz w:val="24"/>
                <w:szCs w:val="24"/>
              </w:rPr>
              <w:t>Primar</w:t>
            </w:r>
            <w:proofErr w:type="spellEnd"/>
          </w:p>
          <w:p w14:paraId="2E5058A3" w14:textId="77777777" w:rsidR="009E45F7" w:rsidRDefault="009E45F7" w:rsidP="00663000">
            <w:pPr>
              <w:spacing w:after="0"/>
              <w:jc w:val="center"/>
              <w:rPr>
                <w:rFonts w:cstheme="minorHAnsi"/>
                <w:i/>
                <w:iCs/>
                <w:sz w:val="24"/>
                <w:szCs w:val="24"/>
              </w:rPr>
            </w:pPr>
          </w:p>
          <w:p w14:paraId="5B65408D" w14:textId="1D7A81DB" w:rsidR="00377959" w:rsidRPr="009E45F7" w:rsidRDefault="00564264" w:rsidP="00663000">
            <w:pPr>
              <w:spacing w:after="0"/>
              <w:jc w:val="center"/>
              <w:rPr>
                <w:rFonts w:cstheme="minorHAnsi"/>
                <w:i/>
                <w:iCs/>
                <w:sz w:val="24"/>
                <w:szCs w:val="24"/>
              </w:rPr>
            </w:pPr>
            <w:proofErr w:type="spellStart"/>
            <w:r w:rsidRPr="00564264">
              <w:rPr>
                <w:rFonts w:cstheme="minorHAnsi"/>
                <w:i/>
                <w:iCs/>
                <w:sz w:val="24"/>
                <w:szCs w:val="24"/>
              </w:rPr>
              <w:t>Soόs</w:t>
            </w:r>
            <w:proofErr w:type="spellEnd"/>
            <w:r w:rsidRPr="00564264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64264">
              <w:rPr>
                <w:rFonts w:cstheme="minorHAnsi"/>
                <w:i/>
                <w:iCs/>
                <w:sz w:val="24"/>
                <w:szCs w:val="24"/>
              </w:rPr>
              <w:t>Zoltán</w:t>
            </w:r>
            <w:proofErr w:type="spellEnd"/>
            <w:r>
              <w:rPr>
                <w:rFonts w:cstheme="minorHAnsi"/>
                <w:i/>
                <w:iCs/>
                <w:sz w:val="24"/>
                <w:szCs w:val="24"/>
              </w:rPr>
              <w:t>,</w:t>
            </w:r>
          </w:p>
          <w:p w14:paraId="566A56AC" w14:textId="77777777" w:rsidR="00377959" w:rsidRPr="009E45F7" w:rsidRDefault="00377959" w:rsidP="00663000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488BE6CA" w14:textId="77777777" w:rsidR="001314F5" w:rsidRPr="009E45F7" w:rsidRDefault="001314F5" w:rsidP="00663000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3A21B936" w14:textId="77777777" w:rsidR="00377959" w:rsidRPr="009E45F7" w:rsidRDefault="00377959" w:rsidP="00663000">
            <w:pPr>
              <w:spacing w:after="0"/>
              <w:jc w:val="center"/>
              <w:rPr>
                <w:rFonts w:cstheme="minorHAnsi"/>
                <w:b/>
                <w:noProof/>
                <w:sz w:val="24"/>
                <w:szCs w:val="24"/>
              </w:rPr>
            </w:pPr>
            <w:r w:rsidRPr="009E45F7">
              <w:rPr>
                <w:rFonts w:cstheme="minorHAnsi"/>
                <w:b/>
                <w:sz w:val="24"/>
                <w:szCs w:val="24"/>
              </w:rPr>
              <w:t>Data</w:t>
            </w:r>
          </w:p>
        </w:tc>
      </w:tr>
      <w:tr w:rsidR="00377959" w:rsidRPr="009E45F7" w14:paraId="62AB4445" w14:textId="77777777" w:rsidTr="00663000">
        <w:tc>
          <w:tcPr>
            <w:tcW w:w="5211" w:type="dxa"/>
          </w:tcPr>
          <w:p w14:paraId="1DB1D223" w14:textId="77777777" w:rsidR="00377959" w:rsidRPr="009E45F7" w:rsidRDefault="00377959" w:rsidP="00663000">
            <w:pPr>
              <w:spacing w:after="0"/>
              <w:jc w:val="center"/>
              <w:rPr>
                <w:rFonts w:cstheme="minorHAnsi"/>
                <w:b/>
                <w:noProof/>
                <w:sz w:val="24"/>
                <w:szCs w:val="24"/>
              </w:rPr>
            </w:pPr>
          </w:p>
        </w:tc>
        <w:tc>
          <w:tcPr>
            <w:tcW w:w="4611" w:type="dxa"/>
          </w:tcPr>
          <w:p w14:paraId="49D74628" w14:textId="77777777" w:rsidR="00377959" w:rsidRPr="009E45F7" w:rsidRDefault="00377959" w:rsidP="00663000">
            <w:pPr>
              <w:spacing w:after="0"/>
              <w:jc w:val="center"/>
              <w:rPr>
                <w:rFonts w:cstheme="minorHAnsi"/>
                <w:b/>
                <w:noProof/>
                <w:sz w:val="24"/>
                <w:szCs w:val="24"/>
              </w:rPr>
            </w:pPr>
          </w:p>
        </w:tc>
      </w:tr>
    </w:tbl>
    <w:p w14:paraId="5F66FFCE" w14:textId="77777777" w:rsidR="00377959" w:rsidRPr="009E45F7" w:rsidRDefault="00377959" w:rsidP="00377959">
      <w:pPr>
        <w:rPr>
          <w:rFonts w:cstheme="minorHAnsi"/>
          <w:sz w:val="24"/>
          <w:szCs w:val="24"/>
        </w:rPr>
      </w:pPr>
    </w:p>
    <w:p w14:paraId="0D705B87" w14:textId="77777777" w:rsidR="00DD0777" w:rsidRPr="009E45F7" w:rsidRDefault="00DD0777" w:rsidP="004F63C0">
      <w:pPr>
        <w:pStyle w:val="Title"/>
        <w:spacing w:before="0" w:after="0"/>
        <w:contextualSpacing/>
        <w:jc w:val="right"/>
        <w:rPr>
          <w:rFonts w:asciiTheme="minorHAnsi" w:hAnsiTheme="minorHAnsi" w:cstheme="minorHAnsi"/>
          <w:sz w:val="24"/>
        </w:rPr>
      </w:pPr>
    </w:p>
    <w:sectPr w:rsidR="00DD0777" w:rsidRPr="009E45F7" w:rsidSect="009E45F7">
      <w:pgSz w:w="12240" w:h="15840"/>
      <w:pgMar w:top="630" w:right="72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4EAF9E" w14:textId="77777777" w:rsidR="00B921AC" w:rsidRDefault="00B921AC" w:rsidP="00377959">
      <w:pPr>
        <w:spacing w:after="0" w:line="240" w:lineRule="auto"/>
      </w:pPr>
      <w:r>
        <w:separator/>
      </w:r>
    </w:p>
  </w:endnote>
  <w:endnote w:type="continuationSeparator" w:id="0">
    <w:p w14:paraId="08E1700E" w14:textId="77777777" w:rsidR="00B921AC" w:rsidRDefault="00B921AC" w:rsidP="00377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1816FF" w14:textId="77777777" w:rsidR="00B921AC" w:rsidRDefault="00B921AC" w:rsidP="00377959">
      <w:pPr>
        <w:spacing w:after="0" w:line="240" w:lineRule="auto"/>
      </w:pPr>
      <w:r>
        <w:separator/>
      </w:r>
    </w:p>
  </w:footnote>
  <w:footnote w:type="continuationSeparator" w:id="0">
    <w:p w14:paraId="5B635FC1" w14:textId="77777777" w:rsidR="00B921AC" w:rsidRDefault="00B921AC" w:rsidP="003779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2B0A1D"/>
    <w:multiLevelType w:val="hybridMultilevel"/>
    <w:tmpl w:val="433A538E"/>
    <w:lvl w:ilvl="0" w:tplc="44FE230C">
      <w:start w:val="1"/>
      <w:numFmt w:val="decimal"/>
      <w:lvlText w:val="(%1)"/>
      <w:lvlJc w:val="left"/>
      <w:pPr>
        <w:ind w:left="360" w:hanging="360"/>
      </w:pPr>
      <w:rPr>
        <w:rFonts w:hint="default"/>
        <w:strike w:val="0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910F0F"/>
    <w:multiLevelType w:val="hybridMultilevel"/>
    <w:tmpl w:val="E952A3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D6E43"/>
    <w:multiLevelType w:val="hybridMultilevel"/>
    <w:tmpl w:val="433A538E"/>
    <w:lvl w:ilvl="0" w:tplc="44FE230C">
      <w:start w:val="1"/>
      <w:numFmt w:val="decimal"/>
      <w:lvlText w:val="(%1)"/>
      <w:lvlJc w:val="left"/>
      <w:pPr>
        <w:ind w:left="360" w:hanging="360"/>
      </w:pPr>
      <w:rPr>
        <w:rFonts w:hint="default"/>
        <w:strike w:val="0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C869B5"/>
    <w:multiLevelType w:val="hybridMultilevel"/>
    <w:tmpl w:val="32B6F5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B96330"/>
    <w:multiLevelType w:val="multilevel"/>
    <w:tmpl w:val="E7ECF1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23CE566B"/>
    <w:multiLevelType w:val="multilevel"/>
    <w:tmpl w:val="1F9C0E5C"/>
    <w:lvl w:ilvl="0">
      <w:start w:val="7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29B07653"/>
    <w:multiLevelType w:val="hybridMultilevel"/>
    <w:tmpl w:val="3998C4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610952"/>
    <w:multiLevelType w:val="hybridMultilevel"/>
    <w:tmpl w:val="F3301BA4"/>
    <w:lvl w:ilvl="0" w:tplc="77F2D91E">
      <w:start w:val="2"/>
      <w:numFmt w:val="bullet"/>
      <w:lvlText w:val="-"/>
      <w:lvlJc w:val="left"/>
      <w:pPr>
        <w:ind w:left="1080" w:hanging="360"/>
      </w:pPr>
      <w:rPr>
        <w:rFonts w:ascii="Trebuchet MS" w:eastAsia="Times New Roman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D293CFB"/>
    <w:multiLevelType w:val="multilevel"/>
    <w:tmpl w:val="B1BAE0D2"/>
    <w:lvl w:ilvl="0">
      <w:start w:val="1"/>
      <w:numFmt w:val="decimal"/>
      <w:suff w:val="space"/>
      <w:lvlText w:val="Art. %1."/>
      <w:lvlJc w:val="left"/>
      <w:pPr>
        <w:ind w:left="574" w:hanging="432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2675C48"/>
    <w:multiLevelType w:val="hybridMultilevel"/>
    <w:tmpl w:val="6CF43DF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DF64BE"/>
    <w:multiLevelType w:val="hybridMultilevel"/>
    <w:tmpl w:val="250A5A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205CDA"/>
    <w:multiLevelType w:val="hybridMultilevel"/>
    <w:tmpl w:val="8AA8D0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8E1B07"/>
    <w:multiLevelType w:val="hybridMultilevel"/>
    <w:tmpl w:val="55D2C2F2"/>
    <w:lvl w:ilvl="0" w:tplc="461C26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7023E2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FBF3F1F"/>
    <w:multiLevelType w:val="hybridMultilevel"/>
    <w:tmpl w:val="8A70926C"/>
    <w:lvl w:ilvl="0" w:tplc="790415D2">
      <w:start w:val="1"/>
      <w:numFmt w:val="decimal"/>
      <w:lvlText w:val="2.%1."/>
      <w:lvlJc w:val="left"/>
      <w:pPr>
        <w:ind w:left="720" w:hanging="360"/>
      </w:pPr>
      <w:rPr>
        <w:rFonts w:ascii="Arial" w:hAnsi="Arial" w:cs="Arial" w:hint="default"/>
        <w:b/>
        <w:color w:val="auto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320F14"/>
    <w:multiLevelType w:val="hybridMultilevel"/>
    <w:tmpl w:val="6B6A3E4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9C6CE3"/>
    <w:multiLevelType w:val="hybridMultilevel"/>
    <w:tmpl w:val="74F42C24"/>
    <w:lvl w:ilvl="0" w:tplc="FE1AF820">
      <w:start w:val="1"/>
      <w:numFmt w:val="decimal"/>
      <w:lvlText w:val="Scenariul 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1BE6A47"/>
    <w:multiLevelType w:val="hybridMultilevel"/>
    <w:tmpl w:val="EC842A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634319"/>
    <w:multiLevelType w:val="multilevel"/>
    <w:tmpl w:val="E7ECF1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8" w15:restartNumberingAfterBreak="0">
    <w:nsid w:val="48C02E1B"/>
    <w:multiLevelType w:val="hybridMultilevel"/>
    <w:tmpl w:val="6F301B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CE37FC"/>
    <w:multiLevelType w:val="hybridMultilevel"/>
    <w:tmpl w:val="AD82CB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2769BF"/>
    <w:multiLevelType w:val="multilevel"/>
    <w:tmpl w:val="E7ECF1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4C01165F"/>
    <w:multiLevelType w:val="hybridMultilevel"/>
    <w:tmpl w:val="B992B474"/>
    <w:lvl w:ilvl="0" w:tplc="1AF823EE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E94BC1"/>
    <w:multiLevelType w:val="hybridMultilevel"/>
    <w:tmpl w:val="DC985D96"/>
    <w:lvl w:ilvl="0" w:tplc="041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4DD11475"/>
    <w:multiLevelType w:val="multilevel"/>
    <w:tmpl w:val="486005FE"/>
    <w:lvl w:ilvl="0">
      <w:start w:val="1"/>
      <w:numFmt w:val="decimal"/>
      <w:suff w:val="space"/>
      <w:lvlText w:val="Art. %1."/>
      <w:lvlJc w:val="left"/>
      <w:pPr>
        <w:ind w:left="574" w:hanging="432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576"/>
        </w:tabs>
        <w:ind w:left="576" w:hanging="576"/>
      </w:pPr>
      <w:rPr>
        <w:rFonts w:hint="default"/>
        <w:b w:val="0"/>
      </w:rPr>
    </w:lvl>
    <w:lvl w:ilvl="2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521C3A88"/>
    <w:multiLevelType w:val="hybridMultilevel"/>
    <w:tmpl w:val="8F88B8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C54CCC"/>
    <w:multiLevelType w:val="hybridMultilevel"/>
    <w:tmpl w:val="376208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E50FEE"/>
    <w:multiLevelType w:val="multilevel"/>
    <w:tmpl w:val="C62C281C"/>
    <w:lvl w:ilvl="0">
      <w:start w:val="7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14E2A5B"/>
    <w:multiLevelType w:val="hybridMultilevel"/>
    <w:tmpl w:val="6AC8FCB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554D43"/>
    <w:multiLevelType w:val="hybridMultilevel"/>
    <w:tmpl w:val="6E2E61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BE38AA"/>
    <w:multiLevelType w:val="hybridMultilevel"/>
    <w:tmpl w:val="E5C8AF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8E5A2F"/>
    <w:multiLevelType w:val="hybridMultilevel"/>
    <w:tmpl w:val="F574EE5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C931CEE"/>
    <w:multiLevelType w:val="hybridMultilevel"/>
    <w:tmpl w:val="B5BEBFB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FD278E"/>
    <w:multiLevelType w:val="hybridMultilevel"/>
    <w:tmpl w:val="9378FC8C"/>
    <w:lvl w:ilvl="0" w:tplc="577ECD38">
      <w:numFmt w:val="bullet"/>
      <w:lvlText w:val=""/>
      <w:lvlJc w:val="left"/>
      <w:pPr>
        <w:ind w:left="785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3" w15:restartNumberingAfterBreak="0">
    <w:nsid w:val="772A4835"/>
    <w:multiLevelType w:val="hybridMultilevel"/>
    <w:tmpl w:val="317A5E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D51D84"/>
    <w:multiLevelType w:val="hybridMultilevel"/>
    <w:tmpl w:val="01DCA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B120EF"/>
    <w:multiLevelType w:val="multilevel"/>
    <w:tmpl w:val="E7ECF1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25"/>
  </w:num>
  <w:num w:numId="2">
    <w:abstractNumId w:val="15"/>
  </w:num>
  <w:num w:numId="3">
    <w:abstractNumId w:val="16"/>
  </w:num>
  <w:num w:numId="4">
    <w:abstractNumId w:val="11"/>
  </w:num>
  <w:num w:numId="5">
    <w:abstractNumId w:val="33"/>
  </w:num>
  <w:num w:numId="6">
    <w:abstractNumId w:val="29"/>
  </w:num>
  <w:num w:numId="7">
    <w:abstractNumId w:val="3"/>
  </w:num>
  <w:num w:numId="8">
    <w:abstractNumId w:val="19"/>
  </w:num>
  <w:num w:numId="9">
    <w:abstractNumId w:val="24"/>
  </w:num>
  <w:num w:numId="10">
    <w:abstractNumId w:val="18"/>
  </w:num>
  <w:num w:numId="11">
    <w:abstractNumId w:val="14"/>
  </w:num>
  <w:num w:numId="12">
    <w:abstractNumId w:val="21"/>
  </w:num>
  <w:num w:numId="13">
    <w:abstractNumId w:val="9"/>
  </w:num>
  <w:num w:numId="14">
    <w:abstractNumId w:val="13"/>
  </w:num>
  <w:num w:numId="15">
    <w:abstractNumId w:val="13"/>
  </w:num>
  <w:num w:numId="16">
    <w:abstractNumId w:val="34"/>
  </w:num>
  <w:num w:numId="17">
    <w:abstractNumId w:val="32"/>
  </w:num>
  <w:num w:numId="18">
    <w:abstractNumId w:val="22"/>
  </w:num>
  <w:num w:numId="19">
    <w:abstractNumId w:val="4"/>
  </w:num>
  <w:num w:numId="20">
    <w:abstractNumId w:val="35"/>
  </w:num>
  <w:num w:numId="21">
    <w:abstractNumId w:val="6"/>
  </w:num>
  <w:num w:numId="22">
    <w:abstractNumId w:val="27"/>
  </w:num>
  <w:num w:numId="23">
    <w:abstractNumId w:val="1"/>
  </w:num>
  <w:num w:numId="24">
    <w:abstractNumId w:val="17"/>
  </w:num>
  <w:num w:numId="25">
    <w:abstractNumId w:val="20"/>
  </w:num>
  <w:num w:numId="26">
    <w:abstractNumId w:val="5"/>
  </w:num>
  <w:num w:numId="27">
    <w:abstractNumId w:val="26"/>
  </w:num>
  <w:num w:numId="28">
    <w:abstractNumId w:val="10"/>
  </w:num>
  <w:num w:numId="29">
    <w:abstractNumId w:val="30"/>
  </w:num>
  <w:num w:numId="30">
    <w:abstractNumId w:val="12"/>
  </w:num>
  <w:num w:numId="31">
    <w:abstractNumId w:val="23"/>
  </w:num>
  <w:num w:numId="3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"/>
  </w:num>
  <w:num w:numId="35">
    <w:abstractNumId w:val="23"/>
    <w:lvlOverride w:ilvl="0">
      <w:startOverride w:val="1"/>
    </w:lvlOverride>
    <w:lvlOverride w:ilvl="1">
      <w:startOverride w:val="1"/>
    </w:lvlOverride>
  </w:num>
  <w:num w:numId="36">
    <w:abstractNumId w:val="28"/>
  </w:num>
  <w:num w:numId="37">
    <w:abstractNumId w:val="8"/>
  </w:num>
  <w:num w:numId="38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7"/>
  </w:num>
  <w:num w:numId="4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0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7C2"/>
    <w:rsid w:val="00011DC3"/>
    <w:rsid w:val="00022DF6"/>
    <w:rsid w:val="000365BD"/>
    <w:rsid w:val="000518EA"/>
    <w:rsid w:val="000775E5"/>
    <w:rsid w:val="00084268"/>
    <w:rsid w:val="000942DB"/>
    <w:rsid w:val="000A3F49"/>
    <w:rsid w:val="000C40EA"/>
    <w:rsid w:val="000E026D"/>
    <w:rsid w:val="001263E4"/>
    <w:rsid w:val="001314F5"/>
    <w:rsid w:val="00146755"/>
    <w:rsid w:val="00147903"/>
    <w:rsid w:val="00174554"/>
    <w:rsid w:val="00175C25"/>
    <w:rsid w:val="001A0E1A"/>
    <w:rsid w:val="001A2B7B"/>
    <w:rsid w:val="001A62FD"/>
    <w:rsid w:val="001A7735"/>
    <w:rsid w:val="001C7EC7"/>
    <w:rsid w:val="00212DC7"/>
    <w:rsid w:val="002621DE"/>
    <w:rsid w:val="002B6065"/>
    <w:rsid w:val="002D365B"/>
    <w:rsid w:val="002E12E0"/>
    <w:rsid w:val="00300600"/>
    <w:rsid w:val="003057FA"/>
    <w:rsid w:val="003430FE"/>
    <w:rsid w:val="003626C7"/>
    <w:rsid w:val="00362A08"/>
    <w:rsid w:val="00377959"/>
    <w:rsid w:val="003B4716"/>
    <w:rsid w:val="003B7006"/>
    <w:rsid w:val="003D07CC"/>
    <w:rsid w:val="003E1D49"/>
    <w:rsid w:val="003F7264"/>
    <w:rsid w:val="00413FD7"/>
    <w:rsid w:val="00423E22"/>
    <w:rsid w:val="00435CE9"/>
    <w:rsid w:val="00445A51"/>
    <w:rsid w:val="00454AAF"/>
    <w:rsid w:val="00460290"/>
    <w:rsid w:val="00474B12"/>
    <w:rsid w:val="00496B87"/>
    <w:rsid w:val="004A4F6B"/>
    <w:rsid w:val="004B1190"/>
    <w:rsid w:val="004C7F48"/>
    <w:rsid w:val="004D1096"/>
    <w:rsid w:val="004E603C"/>
    <w:rsid w:val="004F63C0"/>
    <w:rsid w:val="00542369"/>
    <w:rsid w:val="00546A18"/>
    <w:rsid w:val="00560EC5"/>
    <w:rsid w:val="00564264"/>
    <w:rsid w:val="005C77D6"/>
    <w:rsid w:val="005E276B"/>
    <w:rsid w:val="005F46F2"/>
    <w:rsid w:val="005F566A"/>
    <w:rsid w:val="00617F44"/>
    <w:rsid w:val="00622CA2"/>
    <w:rsid w:val="00623D5B"/>
    <w:rsid w:val="00644497"/>
    <w:rsid w:val="006544E5"/>
    <w:rsid w:val="00663000"/>
    <w:rsid w:val="00672919"/>
    <w:rsid w:val="00680369"/>
    <w:rsid w:val="0069726B"/>
    <w:rsid w:val="006C548A"/>
    <w:rsid w:val="006D2229"/>
    <w:rsid w:val="006F2B28"/>
    <w:rsid w:val="00713208"/>
    <w:rsid w:val="00713A0A"/>
    <w:rsid w:val="00724404"/>
    <w:rsid w:val="00735DE5"/>
    <w:rsid w:val="007746B0"/>
    <w:rsid w:val="00796B8E"/>
    <w:rsid w:val="007A0CAE"/>
    <w:rsid w:val="007A42EB"/>
    <w:rsid w:val="007A6C13"/>
    <w:rsid w:val="007C129D"/>
    <w:rsid w:val="007C3343"/>
    <w:rsid w:val="007D22B4"/>
    <w:rsid w:val="007E53D6"/>
    <w:rsid w:val="00801368"/>
    <w:rsid w:val="008019A1"/>
    <w:rsid w:val="008338D6"/>
    <w:rsid w:val="00840D84"/>
    <w:rsid w:val="00850352"/>
    <w:rsid w:val="00856008"/>
    <w:rsid w:val="00857AE3"/>
    <w:rsid w:val="00865765"/>
    <w:rsid w:val="00886A39"/>
    <w:rsid w:val="008A6518"/>
    <w:rsid w:val="008D1E1C"/>
    <w:rsid w:val="008D5B4E"/>
    <w:rsid w:val="00925134"/>
    <w:rsid w:val="00930808"/>
    <w:rsid w:val="00937344"/>
    <w:rsid w:val="009452D5"/>
    <w:rsid w:val="009467C2"/>
    <w:rsid w:val="009522F7"/>
    <w:rsid w:val="009865BD"/>
    <w:rsid w:val="009A2CA4"/>
    <w:rsid w:val="009E0A82"/>
    <w:rsid w:val="009E0F41"/>
    <w:rsid w:val="009E3020"/>
    <w:rsid w:val="009E45F7"/>
    <w:rsid w:val="00A05248"/>
    <w:rsid w:val="00A05E17"/>
    <w:rsid w:val="00A50345"/>
    <w:rsid w:val="00A51E6B"/>
    <w:rsid w:val="00A72FA6"/>
    <w:rsid w:val="00A95654"/>
    <w:rsid w:val="00AA0736"/>
    <w:rsid w:val="00AA42B1"/>
    <w:rsid w:val="00AA5382"/>
    <w:rsid w:val="00AB6456"/>
    <w:rsid w:val="00AC67BA"/>
    <w:rsid w:val="00AC6CEC"/>
    <w:rsid w:val="00AC6FBE"/>
    <w:rsid w:val="00AC72B7"/>
    <w:rsid w:val="00B10636"/>
    <w:rsid w:val="00B43800"/>
    <w:rsid w:val="00B65148"/>
    <w:rsid w:val="00B72325"/>
    <w:rsid w:val="00B85DB2"/>
    <w:rsid w:val="00B85FBB"/>
    <w:rsid w:val="00B921AC"/>
    <w:rsid w:val="00B92496"/>
    <w:rsid w:val="00B92B08"/>
    <w:rsid w:val="00BA402C"/>
    <w:rsid w:val="00BA73D4"/>
    <w:rsid w:val="00BE54F1"/>
    <w:rsid w:val="00BF0111"/>
    <w:rsid w:val="00BF2038"/>
    <w:rsid w:val="00BF5C4D"/>
    <w:rsid w:val="00BF6D39"/>
    <w:rsid w:val="00C01DBD"/>
    <w:rsid w:val="00C25F3E"/>
    <w:rsid w:val="00C32C04"/>
    <w:rsid w:val="00C35BFC"/>
    <w:rsid w:val="00CC1232"/>
    <w:rsid w:val="00CC1F96"/>
    <w:rsid w:val="00CC27B1"/>
    <w:rsid w:val="00D04B8E"/>
    <w:rsid w:val="00D27B5D"/>
    <w:rsid w:val="00D42EFE"/>
    <w:rsid w:val="00D80344"/>
    <w:rsid w:val="00D81BE5"/>
    <w:rsid w:val="00DA0D8B"/>
    <w:rsid w:val="00DA37A5"/>
    <w:rsid w:val="00DB3C91"/>
    <w:rsid w:val="00DD0777"/>
    <w:rsid w:val="00DE2403"/>
    <w:rsid w:val="00DF2F26"/>
    <w:rsid w:val="00E02DB3"/>
    <w:rsid w:val="00E33E13"/>
    <w:rsid w:val="00E53755"/>
    <w:rsid w:val="00E5603A"/>
    <w:rsid w:val="00E97F09"/>
    <w:rsid w:val="00EB718A"/>
    <w:rsid w:val="00EC37D4"/>
    <w:rsid w:val="00ED0264"/>
    <w:rsid w:val="00ED202F"/>
    <w:rsid w:val="00F14EC2"/>
    <w:rsid w:val="00F20439"/>
    <w:rsid w:val="00F30EF0"/>
    <w:rsid w:val="00FA645D"/>
    <w:rsid w:val="00FB5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ACF17"/>
  <w15:docId w15:val="{ACA0D878-44E3-4F7F-B82A-15E9B6B64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CAE"/>
  </w:style>
  <w:style w:type="paragraph" w:styleId="Heading1">
    <w:name w:val="heading 1"/>
    <w:basedOn w:val="Normal"/>
    <w:next w:val="Normal"/>
    <w:link w:val="Heading1Char"/>
    <w:uiPriority w:val="9"/>
    <w:qFormat/>
    <w:rsid w:val="001C7EC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C7E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nhideWhenUsed/>
    <w:qFormat/>
    <w:rsid w:val="0037795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JASPERS Heading 2"/>
    <w:basedOn w:val="Normal"/>
    <w:uiPriority w:val="34"/>
    <w:qFormat/>
    <w:rsid w:val="009467C2"/>
    <w:pPr>
      <w:ind w:left="720"/>
      <w:contextualSpacing/>
    </w:pPr>
  </w:style>
  <w:style w:type="table" w:styleId="TableGrid">
    <w:name w:val="Table Grid"/>
    <w:basedOn w:val="TableNormal"/>
    <w:uiPriority w:val="39"/>
    <w:rsid w:val="00496B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C67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7BA"/>
    <w:rPr>
      <w:rFonts w:ascii="Segoe UI" w:hAnsi="Segoe UI" w:cs="Segoe UI"/>
      <w:sz w:val="18"/>
      <w:szCs w:val="18"/>
    </w:rPr>
  </w:style>
  <w:style w:type="table" w:customStyle="1" w:styleId="GridTable1Light-Accent61">
    <w:name w:val="Grid Table 1 Light - Accent 61"/>
    <w:basedOn w:val="TableNormal"/>
    <w:next w:val="GridTable1Light-Accent62"/>
    <w:uiPriority w:val="46"/>
    <w:rsid w:val="00BA73D4"/>
    <w:pPr>
      <w:spacing w:after="0" w:line="240" w:lineRule="auto"/>
    </w:pPr>
    <w:rPr>
      <w:lang w:val="en-GB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bCs/>
      </w:rPr>
      <w:tblPr/>
      <w:tcPr>
        <w:tcBorders>
          <w:bottom w:val="single" w:sz="12" w:space="0" w:color="FABF8F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2">
    <w:name w:val="Grid Table 1 Light - Accent 62"/>
    <w:basedOn w:val="TableNormal"/>
    <w:uiPriority w:val="46"/>
    <w:rsid w:val="00BA73D4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1Char">
    <w:name w:val="Heading 1 Char"/>
    <w:basedOn w:val="DefaultParagraphFont"/>
    <w:link w:val="Heading1"/>
    <w:uiPriority w:val="9"/>
    <w:rsid w:val="001C7EC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C7EC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7959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OC1">
    <w:name w:val="toc 1"/>
    <w:basedOn w:val="Normal"/>
    <w:next w:val="Normal"/>
    <w:autoRedefine/>
    <w:semiHidden/>
    <w:rsid w:val="00377959"/>
    <w:pPr>
      <w:spacing w:before="120" w:after="120" w:line="240" w:lineRule="auto"/>
    </w:pPr>
    <w:rPr>
      <w:rFonts w:ascii="Arial" w:eastAsia="Times New Roman" w:hAnsi="Arial" w:cs="Times New Roman"/>
      <w:sz w:val="20"/>
      <w:szCs w:val="24"/>
      <w:lang w:val="ro-RO"/>
    </w:rPr>
  </w:style>
  <w:style w:type="paragraph" w:customStyle="1" w:styleId="instruct">
    <w:name w:val="instruct"/>
    <w:basedOn w:val="Normal"/>
    <w:rsid w:val="00377959"/>
    <w:pPr>
      <w:widowControl w:val="0"/>
      <w:autoSpaceDE w:val="0"/>
      <w:autoSpaceDN w:val="0"/>
      <w:adjustRightInd w:val="0"/>
      <w:spacing w:before="40" w:after="40" w:line="240" w:lineRule="auto"/>
    </w:pPr>
    <w:rPr>
      <w:rFonts w:ascii="Trebuchet MS" w:eastAsia="Times New Roman" w:hAnsi="Trebuchet MS" w:cs="Arial"/>
      <w:i/>
      <w:iCs/>
      <w:sz w:val="20"/>
      <w:szCs w:val="21"/>
      <w:lang w:val="ro-RO" w:eastAsia="sk-SK"/>
    </w:rPr>
  </w:style>
  <w:style w:type="paragraph" w:styleId="Title">
    <w:name w:val="Title"/>
    <w:basedOn w:val="Normal"/>
    <w:link w:val="TitleChar"/>
    <w:qFormat/>
    <w:rsid w:val="00377959"/>
    <w:pPr>
      <w:spacing w:before="120" w:after="120" w:line="240" w:lineRule="auto"/>
      <w:jc w:val="center"/>
    </w:pPr>
    <w:rPr>
      <w:rFonts w:ascii="Trebuchet MS" w:eastAsia="Times New Roman" w:hAnsi="Trebuchet MS" w:cs="Times New Roman"/>
      <w:b/>
      <w:bCs/>
      <w:sz w:val="20"/>
      <w:szCs w:val="24"/>
      <w:lang w:val="ro-RO"/>
    </w:rPr>
  </w:style>
  <w:style w:type="character" w:customStyle="1" w:styleId="TitleChar">
    <w:name w:val="Title Char"/>
    <w:basedOn w:val="DefaultParagraphFont"/>
    <w:link w:val="Title"/>
    <w:rsid w:val="00377959"/>
    <w:rPr>
      <w:rFonts w:ascii="Trebuchet MS" w:eastAsia="Times New Roman" w:hAnsi="Trebuchet MS" w:cs="Times New Roman"/>
      <w:b/>
      <w:bCs/>
      <w:sz w:val="20"/>
      <w:szCs w:val="24"/>
      <w:lang w:val="ro-RO"/>
    </w:rPr>
  </w:style>
  <w:style w:type="paragraph" w:styleId="FootnoteText">
    <w:name w:val="footnote text"/>
    <w:basedOn w:val="Normal"/>
    <w:link w:val="FootnoteTextChar"/>
    <w:rsid w:val="00377959"/>
    <w:pPr>
      <w:spacing w:before="120" w:after="120" w:line="240" w:lineRule="auto"/>
    </w:pPr>
    <w:rPr>
      <w:rFonts w:ascii="Trebuchet MS" w:eastAsia="Times New Roman" w:hAnsi="Trebuchet MS" w:cs="Times New Roman"/>
      <w:sz w:val="20"/>
      <w:szCs w:val="20"/>
      <w:lang w:val="ro-RO"/>
    </w:rPr>
  </w:style>
  <w:style w:type="character" w:customStyle="1" w:styleId="FootnoteTextChar">
    <w:name w:val="Footnote Text Char"/>
    <w:basedOn w:val="DefaultParagraphFont"/>
    <w:link w:val="FootnoteText"/>
    <w:rsid w:val="00377959"/>
    <w:rPr>
      <w:rFonts w:ascii="Trebuchet MS" w:eastAsia="Times New Roman" w:hAnsi="Trebuchet MS" w:cs="Times New Roman"/>
      <w:sz w:val="20"/>
      <w:szCs w:val="20"/>
      <w:lang w:val="ro-RO"/>
    </w:rPr>
  </w:style>
  <w:style w:type="character" w:styleId="FootnoteReference">
    <w:name w:val="footnote reference"/>
    <w:rsid w:val="00377959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CC27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27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27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27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27B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8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5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1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4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16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6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5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9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77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9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27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9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47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8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0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92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5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3418</Words>
  <Characters>19485</Characters>
  <Application>Microsoft Office Word</Application>
  <DocSecurity>0</DocSecurity>
  <Lines>162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DGOIT</Company>
  <LinksUpToDate>false</LinksUpToDate>
  <CharactersWithSpaces>22858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ISTRATE</dc:creator>
  <cp:lastModifiedBy>Andrada</cp:lastModifiedBy>
  <cp:revision>2</cp:revision>
  <cp:lastPrinted>2020-08-20T09:19:00Z</cp:lastPrinted>
  <dcterms:created xsi:type="dcterms:W3CDTF">2020-10-28T11:26:00Z</dcterms:created>
  <dcterms:modified xsi:type="dcterms:W3CDTF">2020-10-28T11:26:00Z</dcterms:modified>
</cp:coreProperties>
</file>