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0989" w14:textId="77777777" w:rsidR="002C5B46" w:rsidRPr="00787C0D" w:rsidRDefault="009E50D6" w:rsidP="009E50D6">
      <w:pPr>
        <w:tabs>
          <w:tab w:val="left" w:pos="5235"/>
          <w:tab w:val="right" w:pos="936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030E9" w:rsidRPr="00787C0D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2C5B46" w:rsidRPr="00787C0D">
        <w:rPr>
          <w:rFonts w:ascii="Times New Roman" w:hAnsi="Times New Roman" w:cs="Times New Roman"/>
          <w:b/>
          <w:sz w:val="24"/>
          <w:szCs w:val="24"/>
          <w:lang w:val="ro-RO"/>
        </w:rPr>
        <w:t>nexa la Caietul de sarcini</w:t>
      </w:r>
    </w:p>
    <w:p w14:paraId="741187F6" w14:textId="77777777" w:rsidR="00B41E72" w:rsidRPr="00787C0D" w:rsidRDefault="00B41E72" w:rsidP="002C5B4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>Criterii de atribuire</w:t>
      </w:r>
    </w:p>
    <w:p w14:paraId="425A1996" w14:textId="0AB6A895" w:rsidR="00B41E72" w:rsidRPr="00787C0D" w:rsidRDefault="00B41E72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>Criteriul de atribuire este</w:t>
      </w:r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raport calitate </w:t>
      </w:r>
      <w:proofErr w:type="spellStart"/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in care pentru componenta tehnica se acorda 15 puncte respectiv 15% 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>component</w:t>
      </w:r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237D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financiara se acorda 85 puncte respectiv 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85%</w:t>
      </w:r>
      <w:r w:rsidRPr="00787C0D">
        <w:rPr>
          <w:rFonts w:ascii="Times New Roman" w:hAnsi="Times New Roman" w:cs="Times New Roman"/>
          <w:strike/>
          <w:sz w:val="24"/>
          <w:szCs w:val="24"/>
          <w:lang w:val="ro-RO"/>
        </w:rPr>
        <w:t xml:space="preserve">: </w:t>
      </w:r>
    </w:p>
    <w:p w14:paraId="15946C08" w14:textId="77777777" w:rsidR="00BA237D" w:rsidRPr="00787C0D" w:rsidRDefault="00BA237D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Componenta tehnica </w:t>
      </w:r>
    </w:p>
    <w:p w14:paraId="7A012EE4" w14:textId="1C6E1347" w:rsidR="00B41E72" w:rsidRPr="00787C0D" w:rsidRDefault="00BA237D" w:rsidP="00EC322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Factor de evaluare </w:t>
      </w:r>
      <w:r w:rsidR="00BB2924" w:rsidRPr="00787C0D">
        <w:rPr>
          <w:rFonts w:ascii="Times New Roman" w:hAnsi="Times New Roman" w:cs="Times New Roman"/>
          <w:sz w:val="24"/>
          <w:szCs w:val="24"/>
          <w:lang w:val="ro-RO"/>
        </w:rPr>
        <w:t>– norma de poluare</w:t>
      </w:r>
    </w:p>
    <w:p w14:paraId="1A70E5AE" w14:textId="77777777" w:rsidR="00C62845" w:rsidRPr="00787C0D" w:rsidRDefault="00C62845" w:rsidP="00EC3225">
      <w:pPr>
        <w:ind w:left="207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Minim utilaje pentru colectare si </w:t>
      </w:r>
      <w:proofErr w:type="spellStart"/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stransport</w:t>
      </w:r>
      <w:proofErr w:type="spellEnd"/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deseuri</w:t>
      </w:r>
      <w:proofErr w:type="spellEnd"/>
    </w:p>
    <w:p w14:paraId="7827F9A2" w14:textId="77777777" w:rsidR="00F11EF2" w:rsidRPr="00787C0D" w:rsidRDefault="00F11EF2" w:rsidP="00EC3225">
      <w:pPr>
        <w:ind w:left="2070"/>
        <w:rPr>
          <w:rFonts w:eastAsia="Arial"/>
          <w:sz w:val="24"/>
          <w:szCs w:val="24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>10 utilaje (gunoiere)</w:t>
      </w:r>
    </w:p>
    <w:p w14:paraId="30A0A940" w14:textId="77777777" w:rsidR="00F11EF2" w:rsidRPr="00787C0D" w:rsidRDefault="00F11EF2" w:rsidP="00EC3225">
      <w:pPr>
        <w:ind w:left="2070"/>
        <w:rPr>
          <w:rFonts w:eastAsia="Arial"/>
          <w:sz w:val="24"/>
          <w:szCs w:val="24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 xml:space="preserve"> 2 utilaje pentru ridicarea deșeurilor de pe platformele </w:t>
      </w:r>
      <w:proofErr w:type="spellStart"/>
      <w:r w:rsidRPr="00787C0D">
        <w:rPr>
          <w:rFonts w:eastAsia="Arial"/>
          <w:sz w:val="24"/>
          <w:szCs w:val="24"/>
          <w:lang w:val="ro-RO"/>
        </w:rPr>
        <w:t>ghenelor</w:t>
      </w:r>
      <w:proofErr w:type="spellEnd"/>
      <w:r w:rsidRPr="00787C0D">
        <w:rPr>
          <w:rFonts w:eastAsia="Arial"/>
          <w:sz w:val="24"/>
          <w:szCs w:val="24"/>
          <w:lang w:val="ro-RO"/>
        </w:rPr>
        <w:t xml:space="preserve"> subterane</w:t>
      </w:r>
    </w:p>
    <w:p w14:paraId="1E89B739" w14:textId="77777777" w:rsidR="00F11EF2" w:rsidRPr="00787C0D" w:rsidRDefault="00F11EF2" w:rsidP="00EC3225">
      <w:pPr>
        <w:ind w:left="2070"/>
        <w:rPr>
          <w:rFonts w:eastAsia="Arial"/>
          <w:sz w:val="24"/>
          <w:szCs w:val="24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 xml:space="preserve"> 2 utilaje pentru ridicarea </w:t>
      </w:r>
      <w:proofErr w:type="spellStart"/>
      <w:r w:rsidRPr="00787C0D">
        <w:rPr>
          <w:rFonts w:eastAsia="Arial"/>
          <w:sz w:val="24"/>
          <w:szCs w:val="24"/>
          <w:lang w:val="ro-RO"/>
        </w:rPr>
        <w:t>deseurilor</w:t>
      </w:r>
      <w:proofErr w:type="spellEnd"/>
      <w:r w:rsidRPr="00787C0D">
        <w:rPr>
          <w:rFonts w:eastAsia="Arial"/>
          <w:sz w:val="24"/>
          <w:szCs w:val="24"/>
          <w:lang w:val="ro-RO"/>
        </w:rPr>
        <w:t xml:space="preserve"> de pe platforme clandestine</w:t>
      </w:r>
    </w:p>
    <w:p w14:paraId="2446B750" w14:textId="77777777" w:rsidR="00C62845" w:rsidRPr="00787C0D" w:rsidRDefault="00C62845" w:rsidP="00EC3225">
      <w:pPr>
        <w:ind w:left="207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Minim utilaje pentru salubrizare stradala</w:t>
      </w:r>
    </w:p>
    <w:p w14:paraId="47F334FB" w14:textId="77777777" w:rsidR="00C62845" w:rsidRPr="00787C0D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>- Autoperii mari cu capacitatea de 5-6 mc sau similare – 3 buc</w:t>
      </w:r>
    </w:p>
    <w:p w14:paraId="58444E82" w14:textId="77777777" w:rsidR="00C62845" w:rsidRPr="00787C0D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>- Autoperii medii cu capacitatea de cel mult 4 mc – 2 buc</w:t>
      </w:r>
    </w:p>
    <w:p w14:paraId="4F84BC73" w14:textId="77777777" w:rsidR="00C62845" w:rsidRPr="00787C0D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>- Autoperii mici cu capacitatea de cel mult 3 mc – 2 buc</w:t>
      </w:r>
    </w:p>
    <w:p w14:paraId="323E5ED8" w14:textId="77777777" w:rsidR="00C62845" w:rsidRPr="00787C0D" w:rsidRDefault="00C62845" w:rsidP="00EC3225">
      <w:pPr>
        <w:spacing w:after="0"/>
        <w:ind w:left="2070"/>
        <w:rPr>
          <w:rFonts w:eastAsia="Wingdings"/>
          <w:sz w:val="24"/>
          <w:szCs w:val="24"/>
          <w:vertAlign w:val="superscript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 xml:space="preserve">- </w:t>
      </w:r>
      <w:proofErr w:type="spellStart"/>
      <w:r w:rsidRPr="00787C0D">
        <w:rPr>
          <w:rFonts w:eastAsia="Arial"/>
          <w:sz w:val="24"/>
          <w:szCs w:val="24"/>
          <w:lang w:val="ro-RO"/>
        </w:rPr>
        <w:t>Autocompactoare</w:t>
      </w:r>
      <w:proofErr w:type="spellEnd"/>
      <w:r w:rsidRPr="00787C0D">
        <w:rPr>
          <w:rFonts w:eastAsia="Arial"/>
          <w:sz w:val="24"/>
          <w:szCs w:val="24"/>
          <w:lang w:val="ro-RO"/>
        </w:rPr>
        <w:t xml:space="preserve"> cu capacități de cel   7 mc  ( gabaritul este similar ) – 2 buc</w:t>
      </w:r>
    </w:p>
    <w:p w14:paraId="1DC960DC" w14:textId="77777777" w:rsidR="00C62845" w:rsidRPr="00787C0D" w:rsidRDefault="00C62845" w:rsidP="00EC3225">
      <w:pPr>
        <w:tabs>
          <w:tab w:val="left" w:pos="1000"/>
        </w:tabs>
        <w:spacing w:after="0"/>
        <w:ind w:left="2070" w:right="-141"/>
        <w:rPr>
          <w:rFonts w:eastAsia="Wingdings"/>
          <w:sz w:val="24"/>
          <w:szCs w:val="24"/>
          <w:vertAlign w:val="superscript"/>
          <w:lang w:val="ro-RO"/>
        </w:rPr>
      </w:pPr>
      <w:r w:rsidRPr="00787C0D">
        <w:rPr>
          <w:rFonts w:eastAsia="Arial"/>
          <w:sz w:val="24"/>
          <w:szCs w:val="24"/>
          <w:lang w:val="ro-RO"/>
        </w:rPr>
        <w:t xml:space="preserve">- Utilaje </w:t>
      </w:r>
      <w:proofErr w:type="spellStart"/>
      <w:r w:rsidRPr="00787C0D">
        <w:rPr>
          <w:rFonts w:eastAsia="Arial"/>
          <w:sz w:val="24"/>
          <w:szCs w:val="24"/>
          <w:lang w:val="ro-RO"/>
        </w:rPr>
        <w:t>multifuncţionale</w:t>
      </w:r>
      <w:proofErr w:type="spellEnd"/>
      <w:r w:rsidRPr="00787C0D">
        <w:rPr>
          <w:rFonts w:eastAsia="Arial"/>
          <w:sz w:val="24"/>
          <w:szCs w:val="24"/>
          <w:lang w:val="ro-RO"/>
        </w:rPr>
        <w:t xml:space="preserve"> măturat, spălat – 2 buc.</w:t>
      </w:r>
    </w:p>
    <w:p w14:paraId="519589F9" w14:textId="77777777" w:rsidR="00F11EF2" w:rsidRPr="00787C0D" w:rsidRDefault="00EC322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Punctaj:</w:t>
      </w:r>
    </w:p>
    <w:p w14:paraId="70DAFC2E" w14:textId="77777777" w:rsidR="00B41E72" w:rsidRPr="00787C0D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>- EURO</w:t>
      </w:r>
      <w:r w:rsidR="00D030E9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2,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3 –0 puncte;</w:t>
      </w:r>
    </w:p>
    <w:p w14:paraId="1C09720A" w14:textId="77777777" w:rsidR="00B41E72" w:rsidRPr="00787C0D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- EURO 4 – </w:t>
      </w:r>
      <w:r w:rsidR="00A54CC5" w:rsidRPr="00787C0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puncte;</w:t>
      </w:r>
    </w:p>
    <w:p w14:paraId="3168B0E4" w14:textId="77777777" w:rsidR="00B41E72" w:rsidRPr="00787C0D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>- EURO 5 –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4CC5" w:rsidRPr="00787C0D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puncte;</w:t>
      </w:r>
    </w:p>
    <w:p w14:paraId="1856EAB4" w14:textId="77777777" w:rsidR="00B41E72" w:rsidRPr="00787C0D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- EURO 6 – </w:t>
      </w:r>
      <w:r w:rsidR="00C62845" w:rsidRPr="00787C0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54CC5" w:rsidRPr="00787C0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puncte.</w:t>
      </w:r>
    </w:p>
    <w:p w14:paraId="5976C6FE" w14:textId="77777777" w:rsidR="00D030E9" w:rsidRPr="00787C0D" w:rsidRDefault="00D030E9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  <w:lang w:val="ro-RO"/>
        </w:rPr>
      </w:pPr>
    </w:p>
    <w:p w14:paraId="3CBCE2AE" w14:textId="77777777" w:rsidR="00C62845" w:rsidRPr="00787C0D" w:rsidRDefault="00A54CC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Necesar</w:t>
      </w:r>
      <w:r w:rsidR="00C6284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minim</w:t>
      </w:r>
      <w:r w:rsidR="00C6284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total =</w:t>
      </w:r>
      <w:r w:rsidR="00EC322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C6284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14 utilaje  </w:t>
      </w:r>
      <w:r w:rsidR="00EC322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pentru colectare si transport </w:t>
      </w:r>
      <w:proofErr w:type="spellStart"/>
      <w:r w:rsidR="00EC3225"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deseuri</w:t>
      </w:r>
      <w:proofErr w:type="spellEnd"/>
    </w:p>
    <w:p w14:paraId="3550EFF9" w14:textId="77777777" w:rsidR="00EC3225" w:rsidRPr="00787C0D" w:rsidRDefault="00EC322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= 11 utilaje pentru salubrizare stradala</w:t>
      </w:r>
    </w:p>
    <w:p w14:paraId="7D12F739" w14:textId="77777777" w:rsidR="00A54CC5" w:rsidRPr="00787C0D" w:rsidRDefault="00EC322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Total minim utilaje = 25 utilaje</w:t>
      </w:r>
    </w:p>
    <w:p w14:paraId="5BA348C1" w14:textId="77777777" w:rsidR="00EC3225" w:rsidRPr="00787C0D" w:rsidRDefault="00EC3225" w:rsidP="00D030E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222B087B" w14:textId="77777777" w:rsidR="00C62845" w:rsidRPr="00787C0D" w:rsidRDefault="00C62845" w:rsidP="00D030E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Daca sunt mai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putine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utilaje EURO 6 se va calcula punctajul astfel: </w:t>
      </w:r>
    </w:p>
    <w:p w14:paraId="67F10D87" w14:textId="77777777" w:rsidR="00C62845" w:rsidRPr="00787C0D" w:rsidRDefault="00C62845" w:rsidP="00D030E9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numarul ofertat de utilaje EURO6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numarul minim utilaje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1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=S1</w:t>
      </w:r>
    </w:p>
    <w:p w14:paraId="25A0F2C0" w14:textId="77777777" w:rsidR="00A54CC5" w:rsidRPr="00787C0D" w:rsidRDefault="00A54CC5" w:rsidP="00D030E9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14:paraId="2A8D6926" w14:textId="77777777" w:rsidR="00A54CC5" w:rsidRPr="00787C0D" w:rsidRDefault="00A54CC5" w:rsidP="00A54CC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Daca sunt mai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putine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utilaje EURO 5 se va calcula punctajul astfel: </w:t>
      </w:r>
    </w:p>
    <w:p w14:paraId="0E078F87" w14:textId="77777777" w:rsidR="00A54CC5" w:rsidRPr="00787C0D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numarul ofertat de utilaje EURO5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numarul minim utilaje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10 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puncte =S1</w:t>
      </w:r>
    </w:p>
    <w:p w14:paraId="5319F4C6" w14:textId="77777777" w:rsidR="00A54CC5" w:rsidRPr="00787C0D" w:rsidRDefault="00A54CC5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25D03BC1" w14:textId="77777777" w:rsidR="00A54CC5" w:rsidRPr="00787C0D" w:rsidRDefault="00A54CC5" w:rsidP="00A54CC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Daca sunt mai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putine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utilaje EURO 4 se va calcula punctajul astfel: </w:t>
      </w:r>
    </w:p>
    <w:p w14:paraId="40911D33" w14:textId="77777777" w:rsidR="00A54CC5" w:rsidRPr="00787C0D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numarul ofertat de utilaje EURO4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numarul minim utilaje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 =S1</w:t>
      </w:r>
    </w:p>
    <w:p w14:paraId="1A1A0F50" w14:textId="77777777" w:rsidR="00A54CC5" w:rsidRPr="00787C0D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14:paraId="74CA251C" w14:textId="77777777" w:rsidR="00A54CC5" w:rsidRPr="00787C0D" w:rsidRDefault="00A54CC5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787C0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Punctaj acordat : S1+S2+S3=_____ </w:t>
      </w:r>
      <w:r w:rsidR="00AA493A" w:rsidRPr="00787C0D">
        <w:rPr>
          <w:rFonts w:ascii="Times New Roman" w:eastAsiaTheme="minorEastAsia" w:hAnsi="Times New Roman" w:cs="Times New Roman"/>
          <w:sz w:val="24"/>
          <w:szCs w:val="24"/>
          <w:lang w:val="ro-RO"/>
        </w:rPr>
        <w:t>puncta</w:t>
      </w:r>
      <w:r w:rsidR="00BA237D" w:rsidRPr="00787C0D">
        <w:rPr>
          <w:rFonts w:ascii="Times New Roman" w:eastAsiaTheme="minorEastAsia" w:hAnsi="Times New Roman" w:cs="Times New Roman"/>
          <w:sz w:val="24"/>
          <w:szCs w:val="24"/>
          <w:lang w:val="ro-RO"/>
        </w:rPr>
        <w:t>j</w:t>
      </w:r>
    </w:p>
    <w:p w14:paraId="09FE9418" w14:textId="77777777" w:rsidR="00BA237D" w:rsidRPr="00787C0D" w:rsidRDefault="00BA237D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4A5DEA93" w14:textId="77777777" w:rsidR="00787C0D" w:rsidRPr="00787C0D" w:rsidRDefault="00787C0D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75ABFBEA" w14:textId="77777777" w:rsidR="00787C0D" w:rsidRPr="00787C0D" w:rsidRDefault="00787C0D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3D688062" w14:textId="77777777" w:rsidR="00787C0D" w:rsidRPr="00787C0D" w:rsidRDefault="00787C0D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69AD5273" w14:textId="77777777" w:rsidR="00787C0D" w:rsidRPr="00787C0D" w:rsidRDefault="00787C0D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11E7316D" w14:textId="2D06DC99" w:rsidR="00BA237D" w:rsidRPr="00787C0D" w:rsidRDefault="00787C0D" w:rsidP="00A54CC5">
      <w:pPr>
        <w:pStyle w:val="NoSpacing"/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 w:rsidRPr="00787C0D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lastRenderedPageBreak/>
        <w:t xml:space="preserve">Justificarea criteriului de atribuire raport calitate preț </w:t>
      </w:r>
      <w:r w:rsidR="00BA237D" w:rsidRPr="00787C0D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1C5CB0A" w14:textId="77777777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2AEE41F" w14:textId="53DCDA45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La Alegerea criteriului de atribuire respectiv calitate-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preţ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s-a făcut având în vedere faptul că autoritatea contractantă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doreşte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achiziţionarea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acestor servicii la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preţuri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cât mai scăzute dar cu asigurarea unor servicii de calitate scopul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activităţii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fiind de asigurarea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curăţeniei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generale în Municipiul Târgu Mureș prin salubrizarea locurilor publice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străzilor, prin colectarea, transportul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deşeurilor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menajere, industriale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altă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provenienţă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precum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luarea măsurilor necesare de prevenire, reducere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combatere a factorilor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poluanţi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14:paraId="4A7255A6" w14:textId="77777777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Autoritatea contractantă conștientizează responsabilitatea și obligația adoptării unor măsuri necesare reducerii emisiilor de CO2 pentru a combate efectele de seră și a crește calitatea mediului. </w:t>
      </w:r>
    </w:p>
    <w:p w14:paraId="1F4C99B9" w14:textId="77777777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       În acest sens factorul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preţ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primeşte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 pondere de 85 % iar factorul calitate va avea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el o pondere de 15%.</w:t>
      </w:r>
    </w:p>
    <w:p w14:paraId="58B20E92" w14:textId="77777777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Alegerea ponderilor s-a făcut avându-se în vedere faptul că autoritatea contractantă dorește achiziționarea acestor servicii la prețuri cât mai mici prin asigurarea unui mod eficient de cheltuire a banului public, prin eliminarea risipei în utilizarea fondurilor publice, reducere a costurilor astfel factorul preț primind ponderea cea mai mare de 85%, iar celălalt factor- al calității primește o pondere mai mică de 15%, deoarece aceste servicii urmăresc respectarea protecției mediului la calitate înaltă. </w:t>
      </w:r>
    </w:p>
    <w:p w14:paraId="41E5D201" w14:textId="77777777" w:rsidR="00787C0D" w:rsidRPr="00787C0D" w:rsidRDefault="00787C0D" w:rsidP="00787C0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Toate acestea reprezentând avantaje cu reale beneficii pentru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toţi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cei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implicaţi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administraţia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publică. Astfel se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urmăreşte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crearea unei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administraţii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publice eficiente, aflate în slujba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cetăţeanului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punându-se accent pe nevoile acestuia, 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ţine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pasul cu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aşteptările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acestuia, astfel justificându-se alegerea ponderilor de 85%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preţ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15 % factorul calitate prin aceste beneficii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avantaje rezultate de care beneficiază atât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administraţia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publică cât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cetăţeanul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- beneficiarul direct al acestor servicii.</w:t>
      </w:r>
    </w:p>
    <w:p w14:paraId="1F2C2005" w14:textId="28B63779" w:rsidR="00A54CC5" w:rsidRPr="00787C0D" w:rsidRDefault="00787C0D" w:rsidP="00787C0D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          Ca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787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factor de calitate  a serviciilor de transport deșeuri este cel al clasificării autovehiculelor pe norma de poluare. Autoritatea contractanta la stabilirea punctajului privind norma de poluare Euro 6 a avut în vedere DIRECTIVA (UE) 2019/1161 A PARLAMENTULUI EUROPEAN ȘI A CONSILIULUI din 20 iunie 2019 de modificare a Directivei 2009/33/CE privind promovarea vehiculelor de transport rutier nepoluante și eficiente din punct de vedere energetic, care are ca obiectiv de reducere a emisiilor de CO2.</w:t>
      </w:r>
    </w:p>
    <w:p w14:paraId="7AD5281E" w14:textId="77777777" w:rsidR="00EC3225" w:rsidRPr="00787C0D" w:rsidRDefault="00EC322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E7111F7" w14:textId="77777777" w:rsidR="00EC3225" w:rsidRPr="00787C0D" w:rsidRDefault="00EC322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2CB0F5E" w14:textId="294E681B" w:rsidR="00BB2924" w:rsidRPr="00787C0D" w:rsidRDefault="00BA2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Factor de evaluare </w:t>
      </w:r>
      <w:r w:rsidR="00BB2924" w:rsidRPr="00787C0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C3225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– component financiara</w:t>
      </w:r>
      <w:r w:rsidR="00BB2924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3194C6F" w14:textId="77777777" w:rsidR="00BB2924" w:rsidRPr="00787C0D" w:rsidRDefault="00BB292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Pretul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cel mai mic </w:t>
      </w:r>
      <w:r w:rsidR="002C5B46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>ofertat pentru salubrizarea stradala:</w:t>
      </w:r>
    </w:p>
    <w:p w14:paraId="6C961C82" w14:textId="77777777" w:rsidR="00BB2924" w:rsidRPr="00787C0D" w:rsidRDefault="00BB2924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102"/>
        <w:gridCol w:w="1596"/>
        <w:gridCol w:w="1437"/>
        <w:gridCol w:w="1412"/>
      </w:tblGrid>
      <w:tr w:rsidR="00787C0D" w:rsidRPr="00787C0D" w14:paraId="64424C64" w14:textId="77777777" w:rsidTr="00020B44">
        <w:trPr>
          <w:trHeight w:val="284"/>
          <w:tblHeader/>
        </w:trPr>
        <w:tc>
          <w:tcPr>
            <w:tcW w:w="696" w:type="dxa"/>
            <w:shd w:val="clear" w:color="auto" w:fill="E6E6E6"/>
            <w:vAlign w:val="center"/>
          </w:tcPr>
          <w:p w14:paraId="55D08D6E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8" w:type="dxa"/>
            <w:shd w:val="clear" w:color="auto" w:fill="E6E6E6"/>
            <w:vAlign w:val="center"/>
          </w:tcPr>
          <w:p w14:paraId="3CCE8582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activitate</w:t>
            </w:r>
          </w:p>
        </w:tc>
        <w:tc>
          <w:tcPr>
            <w:tcW w:w="1577" w:type="dxa"/>
            <w:shd w:val="clear" w:color="auto" w:fill="E6E6E6"/>
            <w:vAlign w:val="center"/>
          </w:tcPr>
          <w:p w14:paraId="59E4B02E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Tarif ofertat</w:t>
            </w:r>
          </w:p>
          <w:p w14:paraId="3547BA64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(fără TVA)</w:t>
            </w:r>
          </w:p>
        </w:tc>
        <w:tc>
          <w:tcPr>
            <w:tcW w:w="1437" w:type="dxa"/>
            <w:shd w:val="clear" w:color="auto" w:fill="E6E6E6"/>
            <w:vAlign w:val="center"/>
          </w:tcPr>
          <w:p w14:paraId="1BC6547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 de măsură</w:t>
            </w:r>
          </w:p>
        </w:tc>
        <w:tc>
          <w:tcPr>
            <w:tcW w:w="1414" w:type="dxa"/>
            <w:shd w:val="clear" w:color="auto" w:fill="E6E6E6"/>
          </w:tcPr>
          <w:p w14:paraId="22A30D4F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787C0D" w:rsidRPr="00787C0D" w14:paraId="207FE488" w14:textId="77777777" w:rsidTr="00020B44">
        <w:trPr>
          <w:trHeight w:val="567"/>
        </w:trPr>
        <w:tc>
          <w:tcPr>
            <w:tcW w:w="696" w:type="dxa"/>
          </w:tcPr>
          <w:p w14:paraId="5E79771C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18" w:type="dxa"/>
          </w:tcPr>
          <w:p w14:paraId="74DB64C1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Tarife pentru măturatul, spălatul, stropirea și întreținerea căilor publice</w:t>
            </w:r>
          </w:p>
        </w:tc>
        <w:tc>
          <w:tcPr>
            <w:tcW w:w="1577" w:type="dxa"/>
            <w:vAlign w:val="center"/>
          </w:tcPr>
          <w:p w14:paraId="1FB53C6C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14:paraId="06DBBBE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</w:tcPr>
          <w:p w14:paraId="36C4370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7C0D" w:rsidRPr="00787C0D" w14:paraId="7D4E0515" w14:textId="77777777" w:rsidTr="00020B44">
        <w:trPr>
          <w:trHeight w:val="307"/>
        </w:trPr>
        <w:tc>
          <w:tcPr>
            <w:tcW w:w="696" w:type="dxa"/>
          </w:tcPr>
          <w:p w14:paraId="656EF8D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T1</w:t>
            </w:r>
          </w:p>
        </w:tc>
        <w:tc>
          <w:tcPr>
            <w:tcW w:w="4118" w:type="dxa"/>
          </w:tcPr>
          <w:p w14:paraId="6D4D3C39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Măturatul manual </w:t>
            </w:r>
          </w:p>
        </w:tc>
        <w:tc>
          <w:tcPr>
            <w:tcW w:w="1577" w:type="dxa"/>
            <w:vAlign w:val="center"/>
          </w:tcPr>
          <w:p w14:paraId="470C5B08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14:paraId="400D135B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14:paraId="50AC4E8B" w14:textId="77777777" w:rsidR="00020B44" w:rsidRPr="00787C0D" w:rsidRDefault="00EC3225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87C0D" w:rsidRPr="00787C0D" w14:paraId="6377B60F" w14:textId="77777777" w:rsidTr="00020B44">
        <w:trPr>
          <w:trHeight w:val="262"/>
        </w:trPr>
        <w:tc>
          <w:tcPr>
            <w:tcW w:w="696" w:type="dxa"/>
          </w:tcPr>
          <w:p w14:paraId="3525E79F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T2</w:t>
            </w:r>
          </w:p>
        </w:tc>
        <w:tc>
          <w:tcPr>
            <w:tcW w:w="4118" w:type="dxa"/>
          </w:tcPr>
          <w:p w14:paraId="0A33954F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Măturatul si aspirat mecanizat</w:t>
            </w:r>
          </w:p>
        </w:tc>
        <w:tc>
          <w:tcPr>
            <w:tcW w:w="1577" w:type="dxa"/>
            <w:vAlign w:val="center"/>
          </w:tcPr>
          <w:p w14:paraId="77F3A34E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14:paraId="58CCDC99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14:paraId="4637BDC3" w14:textId="77777777" w:rsidR="00020B44" w:rsidRPr="00787C0D" w:rsidRDefault="00EC3225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</w:tr>
      <w:tr w:rsidR="00787C0D" w:rsidRPr="00787C0D" w14:paraId="03C46D17" w14:textId="77777777" w:rsidTr="00020B44">
        <w:trPr>
          <w:trHeight w:val="307"/>
        </w:trPr>
        <w:tc>
          <w:tcPr>
            <w:tcW w:w="696" w:type="dxa"/>
          </w:tcPr>
          <w:p w14:paraId="02903D96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T3</w:t>
            </w:r>
          </w:p>
        </w:tc>
        <w:tc>
          <w:tcPr>
            <w:tcW w:w="4118" w:type="dxa"/>
          </w:tcPr>
          <w:p w14:paraId="729758B0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Stropit carosabil</w:t>
            </w:r>
          </w:p>
        </w:tc>
        <w:tc>
          <w:tcPr>
            <w:tcW w:w="1577" w:type="dxa"/>
            <w:vAlign w:val="center"/>
          </w:tcPr>
          <w:p w14:paraId="333256CB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14:paraId="2D388815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14:paraId="6CC95B67" w14:textId="77777777" w:rsidR="00020B44" w:rsidRPr="00787C0D" w:rsidRDefault="00020B44" w:rsidP="00EC322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C3225"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787C0D" w:rsidRPr="00787C0D" w14:paraId="74EE3489" w14:textId="77777777" w:rsidTr="00020B44">
        <w:trPr>
          <w:trHeight w:val="82"/>
        </w:trPr>
        <w:tc>
          <w:tcPr>
            <w:tcW w:w="696" w:type="dxa"/>
          </w:tcPr>
          <w:p w14:paraId="2199C9C6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T4</w:t>
            </w:r>
          </w:p>
        </w:tc>
        <w:tc>
          <w:tcPr>
            <w:tcW w:w="4118" w:type="dxa"/>
          </w:tcPr>
          <w:p w14:paraId="23DE702C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Curatare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rigolelor</w:t>
            </w:r>
          </w:p>
        </w:tc>
        <w:tc>
          <w:tcPr>
            <w:tcW w:w="1577" w:type="dxa"/>
            <w:vAlign w:val="center"/>
          </w:tcPr>
          <w:p w14:paraId="2782072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  <w:vAlign w:val="center"/>
          </w:tcPr>
          <w:p w14:paraId="42591B5D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14:paraId="6F7BA177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87C0D" w:rsidRPr="00787C0D" w14:paraId="3653EF08" w14:textId="77777777" w:rsidTr="00020B44">
        <w:trPr>
          <w:trHeight w:val="82"/>
        </w:trPr>
        <w:tc>
          <w:tcPr>
            <w:tcW w:w="696" w:type="dxa"/>
          </w:tcPr>
          <w:p w14:paraId="71625198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T5</w:t>
            </w:r>
          </w:p>
        </w:tc>
        <w:tc>
          <w:tcPr>
            <w:tcW w:w="4118" w:type="dxa"/>
          </w:tcPr>
          <w:p w14:paraId="63E12EBA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Intretinere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spatii verzi</w:t>
            </w:r>
          </w:p>
        </w:tc>
        <w:tc>
          <w:tcPr>
            <w:tcW w:w="1577" w:type="dxa"/>
            <w:vAlign w:val="center"/>
          </w:tcPr>
          <w:p w14:paraId="50CA6ECF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14:paraId="0109E1DB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Lei/1000mp</w:t>
            </w:r>
          </w:p>
        </w:tc>
        <w:tc>
          <w:tcPr>
            <w:tcW w:w="1414" w:type="dxa"/>
          </w:tcPr>
          <w:p w14:paraId="732A3C30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87C0D" w:rsidRPr="00787C0D" w14:paraId="694C589F" w14:textId="77777777" w:rsidTr="00020B44">
        <w:trPr>
          <w:trHeight w:val="82"/>
        </w:trPr>
        <w:tc>
          <w:tcPr>
            <w:tcW w:w="696" w:type="dxa"/>
          </w:tcPr>
          <w:p w14:paraId="4D05D302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T6</w:t>
            </w:r>
          </w:p>
        </w:tc>
        <w:tc>
          <w:tcPr>
            <w:tcW w:w="4118" w:type="dxa"/>
          </w:tcPr>
          <w:p w14:paraId="737CCA0B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Spalat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carosabil si al trotuarelor</w:t>
            </w:r>
          </w:p>
        </w:tc>
        <w:tc>
          <w:tcPr>
            <w:tcW w:w="1577" w:type="dxa"/>
            <w:vAlign w:val="center"/>
          </w:tcPr>
          <w:p w14:paraId="155FEB6E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14:paraId="1BD78FF0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Lei/1000mp</w:t>
            </w:r>
          </w:p>
        </w:tc>
        <w:tc>
          <w:tcPr>
            <w:tcW w:w="1414" w:type="dxa"/>
          </w:tcPr>
          <w:p w14:paraId="37B9ADC6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787C0D" w:rsidRPr="00787C0D" w14:paraId="4CFBCCD1" w14:textId="77777777" w:rsidTr="00020B44">
        <w:trPr>
          <w:trHeight w:val="82"/>
        </w:trPr>
        <w:tc>
          <w:tcPr>
            <w:tcW w:w="696" w:type="dxa"/>
          </w:tcPr>
          <w:p w14:paraId="30F0C7D8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T7</w:t>
            </w:r>
          </w:p>
        </w:tc>
        <w:tc>
          <w:tcPr>
            <w:tcW w:w="4118" w:type="dxa"/>
          </w:tcPr>
          <w:p w14:paraId="202F7B84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Evacuare </w:t>
            </w: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deseuri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clandestine</w:t>
            </w:r>
          </w:p>
        </w:tc>
        <w:tc>
          <w:tcPr>
            <w:tcW w:w="1577" w:type="dxa"/>
            <w:vAlign w:val="center"/>
          </w:tcPr>
          <w:p w14:paraId="58A24CD2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14:paraId="6569F445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Lei/tona</w:t>
            </w:r>
          </w:p>
        </w:tc>
        <w:tc>
          <w:tcPr>
            <w:tcW w:w="1414" w:type="dxa"/>
          </w:tcPr>
          <w:p w14:paraId="2CCCEF0F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020B44" w:rsidRPr="00787C0D" w14:paraId="301C4ACE" w14:textId="77777777" w:rsidTr="00020B44">
        <w:trPr>
          <w:trHeight w:val="82"/>
        </w:trPr>
        <w:tc>
          <w:tcPr>
            <w:tcW w:w="696" w:type="dxa"/>
          </w:tcPr>
          <w:p w14:paraId="72ED5ADE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T8</w:t>
            </w:r>
          </w:p>
        </w:tc>
        <w:tc>
          <w:tcPr>
            <w:tcW w:w="4118" w:type="dxa"/>
          </w:tcPr>
          <w:p w14:paraId="16C3FAE6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Spalat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presiune balize de beton, </w:t>
            </w: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stalpisori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marcaje termoplast, </w:t>
            </w:r>
            <w:proofErr w:type="spellStart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balustrazi</w:t>
            </w:r>
            <w:proofErr w:type="spellEnd"/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etc.</w:t>
            </w:r>
          </w:p>
        </w:tc>
        <w:tc>
          <w:tcPr>
            <w:tcW w:w="1577" w:type="dxa"/>
            <w:vAlign w:val="center"/>
          </w:tcPr>
          <w:p w14:paraId="777D13F5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14:paraId="14738602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Lei/mp</w:t>
            </w:r>
          </w:p>
        </w:tc>
        <w:tc>
          <w:tcPr>
            <w:tcW w:w="1414" w:type="dxa"/>
          </w:tcPr>
          <w:p w14:paraId="2EE8B2B3" w14:textId="77777777" w:rsidR="00020B44" w:rsidRPr="00787C0D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7C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14:paraId="486E8924" w14:textId="77777777" w:rsidR="00020B44" w:rsidRPr="00787C0D" w:rsidRDefault="00020B4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900EC8" w14:textId="77777777" w:rsidR="000B19B1" w:rsidRPr="00787C0D" w:rsidRDefault="00020B4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893ED4A" w14:textId="77777777" w:rsidR="00B41E72" w:rsidRPr="00787C0D" w:rsidRDefault="00020B4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>TOTAL:</w:t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C3225" w:rsidRPr="00787C0D">
        <w:rPr>
          <w:rFonts w:ascii="Times New Roman" w:hAnsi="Times New Roman" w:cs="Times New Roman"/>
          <w:b/>
          <w:sz w:val="24"/>
          <w:szCs w:val="24"/>
          <w:lang w:val="ro-RO"/>
        </w:rPr>
        <w:t>85</w:t>
      </w:r>
      <w:r w:rsidRPr="00787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</w:p>
    <w:p w14:paraId="3E031988" w14:textId="77777777" w:rsidR="00B41E72" w:rsidRPr="00787C0D" w:rsidRDefault="00B41E7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F75498" w14:textId="77777777" w:rsidR="00020B44" w:rsidRPr="00787C0D" w:rsidRDefault="00020B4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87C0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Modalitatea de punctare:</w:t>
      </w:r>
    </w:p>
    <w:p w14:paraId="06750B10" w14:textId="77777777" w:rsidR="00020B44" w:rsidRPr="00787C0D" w:rsidRDefault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hAnsi="Times New Roman" w:cs="Times New Roman"/>
          <w:sz w:val="28"/>
          <w:szCs w:val="28"/>
          <w:lang w:val="ro-RO"/>
        </w:rPr>
        <w:t xml:space="preserve">T1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S1</w:t>
      </w:r>
    </w:p>
    <w:p w14:paraId="53360EFF" w14:textId="77777777" w:rsidR="00020B44" w:rsidRPr="00787C0D" w:rsidRDefault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T2 -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35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S2</w:t>
      </w:r>
    </w:p>
    <w:p w14:paraId="5BEA3097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T3 -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1</w:t>
      </w:r>
      <w:r w:rsidR="00EC3225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0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S3</w:t>
      </w:r>
    </w:p>
    <w:p w14:paraId="4256F689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T4 -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S4</w:t>
      </w:r>
    </w:p>
    <w:p w14:paraId="1D3CABE8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T5 -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S5</w:t>
      </w:r>
    </w:p>
    <w:p w14:paraId="3B9B975B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T6 -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10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S6</w:t>
      </w:r>
    </w:p>
    <w:p w14:paraId="5B0A611D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T7 -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10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S7</w:t>
      </w:r>
    </w:p>
    <w:p w14:paraId="383C7452" w14:textId="77777777" w:rsidR="00020B44" w:rsidRPr="00787C0D" w:rsidRDefault="00020B44" w:rsidP="00020B44">
      <w:pPr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T8 -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tariful cel mai mare ofertat</m:t>
            </m:r>
          </m:den>
        </m:f>
      </m:oMath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X 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5</w:t>
      </w:r>
      <w:r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puncte =</w:t>
      </w:r>
      <w:r w:rsidR="002C5B46" w:rsidRPr="00787C0D">
        <w:rPr>
          <w:rFonts w:ascii="Times New Roman" w:eastAsiaTheme="minorEastAsia" w:hAnsi="Times New Roman" w:cs="Times New Roman"/>
          <w:sz w:val="28"/>
          <w:szCs w:val="28"/>
          <w:lang w:val="ro-RO"/>
        </w:rPr>
        <w:t>S8</w:t>
      </w:r>
    </w:p>
    <w:p w14:paraId="02473F04" w14:textId="77777777" w:rsidR="00020B44" w:rsidRPr="00787C0D" w:rsidRDefault="00020B44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02492C09" w14:textId="77777777" w:rsidR="00020B44" w:rsidRPr="00787C0D" w:rsidRDefault="002C5B4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S1 +S2 +S3 +S4+ S5 +S6+ S7+ S8 = punctaj maxim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3225" w:rsidRPr="00787C0D">
        <w:rPr>
          <w:rFonts w:ascii="Times New Roman" w:hAnsi="Times New Roman" w:cs="Times New Roman"/>
          <w:sz w:val="24"/>
          <w:szCs w:val="24"/>
          <w:lang w:val="ro-RO"/>
        </w:rPr>
        <w:t>85</w:t>
      </w: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puncte</w:t>
      </w:r>
    </w:p>
    <w:p w14:paraId="4C2B15DC" w14:textId="77777777" w:rsidR="002C5B46" w:rsidRPr="00787C0D" w:rsidRDefault="002C5B4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In cazul in care punctajul total </w:t>
      </w:r>
      <w:proofErr w:type="spellStart"/>
      <w:r w:rsidRPr="00787C0D">
        <w:rPr>
          <w:rFonts w:ascii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pentru salubrizare stradala este egal se ia in considerarea tariful cel mai mic ofertat pentru T2</w:t>
      </w:r>
      <w:r w:rsidR="00D030E9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(care are ponderea cea mai mare</w:t>
      </w:r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datorita faptului ca prin folosirea utilajelor de aspirat si maturat mecanizat se reduce poluarea mediului si </w:t>
      </w:r>
      <w:proofErr w:type="spellStart"/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>intr</w:t>
      </w:r>
      <w:proofErr w:type="spellEnd"/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-un timp mult mai scurt se poate acoperii o </w:t>
      </w:r>
      <w:proofErr w:type="spellStart"/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 xml:space="preserve"> mai mare de </w:t>
      </w:r>
      <w:proofErr w:type="spellStart"/>
      <w:r w:rsidR="00755B50" w:rsidRPr="00787C0D">
        <w:rPr>
          <w:rFonts w:ascii="Times New Roman" w:hAnsi="Times New Roman" w:cs="Times New Roman"/>
          <w:sz w:val="24"/>
          <w:szCs w:val="24"/>
          <w:lang w:val="ro-RO"/>
        </w:rPr>
        <w:t>curatare</w:t>
      </w:r>
      <w:proofErr w:type="spellEnd"/>
      <w:r w:rsidR="00D030E9" w:rsidRPr="00787C0D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BF2796D" w14:textId="77777777" w:rsidR="00020B44" w:rsidRPr="00787C0D" w:rsidRDefault="00020B4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20B44" w:rsidRPr="00787C0D" w:rsidSect="00D030E9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65CB2"/>
    <w:multiLevelType w:val="hybridMultilevel"/>
    <w:tmpl w:val="BF665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E72"/>
    <w:rsid w:val="00020B44"/>
    <w:rsid w:val="000B19B1"/>
    <w:rsid w:val="002C5B46"/>
    <w:rsid w:val="004A057E"/>
    <w:rsid w:val="005251A3"/>
    <w:rsid w:val="00755B50"/>
    <w:rsid w:val="00787C0D"/>
    <w:rsid w:val="0083555A"/>
    <w:rsid w:val="008565EE"/>
    <w:rsid w:val="009E50D6"/>
    <w:rsid w:val="00A37E3F"/>
    <w:rsid w:val="00A54CC5"/>
    <w:rsid w:val="00AA493A"/>
    <w:rsid w:val="00B41E72"/>
    <w:rsid w:val="00BA237D"/>
    <w:rsid w:val="00BB11C4"/>
    <w:rsid w:val="00BB2924"/>
    <w:rsid w:val="00C62845"/>
    <w:rsid w:val="00D030E9"/>
    <w:rsid w:val="00EC3225"/>
    <w:rsid w:val="00F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7EA8"/>
  <w15:docId w15:val="{229739D6-95F2-428B-944E-679DD26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0B44"/>
    <w:rPr>
      <w:color w:val="808080"/>
    </w:rPr>
  </w:style>
  <w:style w:type="paragraph" w:styleId="NoSpacing">
    <w:name w:val="No Spacing"/>
    <w:uiPriority w:val="1"/>
    <w:qFormat/>
    <w:rsid w:val="00D030E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49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Lenovo</cp:lastModifiedBy>
  <cp:revision>5</cp:revision>
  <dcterms:created xsi:type="dcterms:W3CDTF">2020-06-03T20:32:00Z</dcterms:created>
  <dcterms:modified xsi:type="dcterms:W3CDTF">2020-06-05T06:55:00Z</dcterms:modified>
</cp:coreProperties>
</file>