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93975" w14:textId="77777777" w:rsidR="009C2FD1" w:rsidRPr="00124943" w:rsidRDefault="009C2FD1" w:rsidP="009C2FD1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5882DB1" w14:textId="35B9EE9F" w:rsidR="009C2FD1" w:rsidRPr="000959AB" w:rsidRDefault="00E36CFC" w:rsidP="00E36CFC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0959AB"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14:paraId="76317B53" w14:textId="77777777" w:rsidR="009C2FD1" w:rsidRPr="000959AB" w:rsidRDefault="009C2FD1" w:rsidP="009C2FD1">
      <w:pPr>
        <w:spacing w:after="0" w:line="240" w:lineRule="auto"/>
        <w:rPr>
          <w:rFonts w:ascii="Times New Roman" w:hAnsi="Times New Roman"/>
          <w:lang w:val="ro-RO"/>
        </w:rPr>
      </w:pPr>
    </w:p>
    <w:p w14:paraId="47813289" w14:textId="7BDB9450" w:rsidR="00E36CFC" w:rsidRPr="00E36CFC" w:rsidRDefault="00E36CFC" w:rsidP="00E36CF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07241">
        <w:rPr>
          <w:rFonts w:ascii="Times New Roman" w:hAnsi="Times New Roman"/>
          <w:b/>
          <w:sz w:val="24"/>
          <w:szCs w:val="24"/>
          <w:lang w:eastAsia="ro-RO"/>
        </w:rPr>
        <w:t xml:space="preserve">R O M Â N I </w:t>
      </w:r>
      <w:proofErr w:type="gramStart"/>
      <w:r w:rsidRPr="00F07241">
        <w:rPr>
          <w:rFonts w:ascii="Times New Roman" w:hAnsi="Times New Roman"/>
          <w:b/>
          <w:sz w:val="24"/>
          <w:szCs w:val="24"/>
          <w:lang w:eastAsia="ro-RO"/>
        </w:rPr>
        <w:t>A</w:t>
      </w:r>
      <w:proofErr w:type="gramEnd"/>
      <w:r w:rsidRPr="00F0724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07241"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 w:rsidRPr="00F07241">
        <w:rPr>
          <w:rFonts w:ascii="Times New Roman" w:hAnsi="Times New Roman"/>
          <w:b/>
          <w:sz w:val="24"/>
          <w:szCs w:val="24"/>
          <w:lang w:eastAsia="ro-RO"/>
        </w:rPr>
        <w:tab/>
      </w:r>
    </w:p>
    <w:p w14:paraId="581201A9" w14:textId="31D5B115" w:rsidR="00E36CFC" w:rsidRPr="000959AB" w:rsidRDefault="00E36CFC" w:rsidP="00E36CF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07241">
        <w:rPr>
          <w:rFonts w:ascii="Times New Roman" w:hAnsi="Times New Roman"/>
          <w:sz w:val="24"/>
          <w:szCs w:val="24"/>
        </w:rPr>
        <w:object w:dxaOrig="1270" w:dyaOrig="1869" w14:anchorId="35305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pt;margin-top:-24.35pt;width:38.4pt;height:57.6pt;z-index:-25165619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8" DrawAspect="Content" ObjectID="_1668948299" r:id="rId7"/>
        </w:object>
      </w:r>
      <w:r w:rsidRPr="00F07241">
        <w:rPr>
          <w:rFonts w:ascii="Times New Roman" w:hAnsi="Times New Roman"/>
          <w:b/>
          <w:sz w:val="24"/>
          <w:szCs w:val="24"/>
          <w:lang w:eastAsia="ro-RO"/>
        </w:rPr>
        <w:t xml:space="preserve">JUDEŢUL MUREŞ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</w:p>
    <w:p w14:paraId="3CF0E945" w14:textId="6DF73B62" w:rsidR="00E36CFC" w:rsidRPr="00F07241" w:rsidRDefault="00E36CFC" w:rsidP="00E36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07241">
        <w:rPr>
          <w:rFonts w:ascii="Times New Roman" w:hAnsi="Times New Roman"/>
          <w:b/>
          <w:sz w:val="24"/>
          <w:szCs w:val="24"/>
          <w:lang w:eastAsia="ro-RO"/>
        </w:rPr>
        <w:t>CONSILIUL LOCAL MUNICIPAL T</w:t>
      </w:r>
      <w:r w:rsidR="000452B7">
        <w:rPr>
          <w:rFonts w:ascii="Times New Roman" w:hAnsi="Times New Roman"/>
          <w:b/>
          <w:sz w:val="24"/>
          <w:szCs w:val="24"/>
          <w:lang w:eastAsia="ro-RO"/>
        </w:rPr>
        <w:t>Â</w:t>
      </w:r>
      <w:r w:rsidRPr="00F07241">
        <w:rPr>
          <w:rFonts w:ascii="Times New Roman" w:hAnsi="Times New Roman"/>
          <w:b/>
          <w:sz w:val="24"/>
          <w:szCs w:val="24"/>
          <w:lang w:eastAsia="ro-RO"/>
        </w:rPr>
        <w:t>RGU MUREŞ</w:t>
      </w:r>
      <w:r w:rsidRPr="00E36C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</w:t>
      </w:r>
    </w:p>
    <w:p w14:paraId="1279FC74" w14:textId="6D334F21" w:rsidR="009C2FD1" w:rsidRPr="000959AB" w:rsidRDefault="00E36CFC" w:rsidP="009C2F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Nr.__________DIN___.12,2020                                                                                             </w:t>
      </w:r>
    </w:p>
    <w:p w14:paraId="6CD6B060" w14:textId="77777777" w:rsidR="009C2FD1" w:rsidRPr="000959AB" w:rsidRDefault="009C2FD1" w:rsidP="009C2FD1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</w:t>
      </w:r>
    </w:p>
    <w:p w14:paraId="4B986B81" w14:textId="77777777" w:rsidR="009C2FD1" w:rsidRPr="000959AB" w:rsidRDefault="009C2FD1" w:rsidP="009C2FD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14:paraId="31610F47" w14:textId="77777777" w:rsidR="009C2FD1" w:rsidRPr="000959AB" w:rsidRDefault="009C2FD1" w:rsidP="009C2FD1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14:paraId="7393E158" w14:textId="77777777" w:rsidR="009C2FD1" w:rsidRPr="000959AB" w:rsidRDefault="009C2FD1" w:rsidP="009C2FD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14:paraId="6D6576D8" w14:textId="61CC1B64" w:rsidR="009C2FD1" w:rsidRPr="00E36CFC" w:rsidRDefault="009C2FD1" w:rsidP="009C2FD1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36CF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E36C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6CFC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="00C20ABD">
        <w:rPr>
          <w:rFonts w:ascii="Times New Roman" w:hAnsi="Times New Roman"/>
          <w:b/>
          <w:sz w:val="24"/>
          <w:szCs w:val="24"/>
        </w:rPr>
        <w:t xml:space="preserve"> Art.4 al</w:t>
      </w:r>
      <w:r w:rsidRPr="00E36C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6CFC">
        <w:rPr>
          <w:rFonts w:ascii="Times New Roman" w:hAnsi="Times New Roman"/>
          <w:b/>
          <w:sz w:val="24"/>
          <w:szCs w:val="24"/>
        </w:rPr>
        <w:t>Regulamentului</w:t>
      </w:r>
      <w:proofErr w:type="spellEnd"/>
      <w:r w:rsidRPr="00E36CF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E36CFC">
        <w:rPr>
          <w:rFonts w:ascii="Times New Roman" w:hAnsi="Times New Roman"/>
          <w:b/>
          <w:sz w:val="24"/>
          <w:szCs w:val="24"/>
        </w:rPr>
        <w:t>organizare</w:t>
      </w:r>
      <w:proofErr w:type="spellEnd"/>
      <w:r w:rsidRPr="00E36C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6CF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E36C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6CFC">
        <w:rPr>
          <w:rFonts w:ascii="Times New Roman" w:hAnsi="Times New Roman"/>
          <w:b/>
          <w:sz w:val="24"/>
          <w:szCs w:val="24"/>
        </w:rPr>
        <w:t>funcţionare</w:t>
      </w:r>
      <w:proofErr w:type="spellEnd"/>
      <w:r w:rsidRPr="00E36CFC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E36CFC">
        <w:rPr>
          <w:rFonts w:ascii="Times New Roman" w:hAnsi="Times New Roman"/>
          <w:b/>
          <w:sz w:val="24"/>
          <w:szCs w:val="24"/>
        </w:rPr>
        <w:t>Clubului</w:t>
      </w:r>
      <w:proofErr w:type="spellEnd"/>
      <w:r w:rsidRPr="00E36C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6CFC">
        <w:rPr>
          <w:rFonts w:ascii="Times New Roman" w:hAnsi="Times New Roman"/>
          <w:b/>
          <w:sz w:val="24"/>
          <w:szCs w:val="24"/>
        </w:rPr>
        <w:t>Sportiv</w:t>
      </w:r>
      <w:proofErr w:type="spellEnd"/>
      <w:r w:rsidRPr="00E36CFC">
        <w:rPr>
          <w:rFonts w:ascii="Times New Roman" w:hAnsi="Times New Roman"/>
          <w:b/>
          <w:sz w:val="24"/>
          <w:szCs w:val="24"/>
        </w:rPr>
        <w:t xml:space="preserve"> Municipal </w:t>
      </w:r>
      <w:proofErr w:type="spellStart"/>
      <w:r w:rsidRPr="00E36CFC">
        <w:rPr>
          <w:rFonts w:ascii="Times New Roman" w:hAnsi="Times New Roman"/>
          <w:b/>
          <w:sz w:val="24"/>
          <w:szCs w:val="24"/>
        </w:rPr>
        <w:t>Târgu</w:t>
      </w:r>
      <w:proofErr w:type="spellEnd"/>
      <w:r w:rsidRPr="00E36C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6CFC"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14:paraId="2065B487" w14:textId="77777777" w:rsidR="009C2FD1" w:rsidRPr="000959AB" w:rsidRDefault="009C2FD1" w:rsidP="009C2FD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14:paraId="78CB5523" w14:textId="77777777" w:rsidR="009C2FD1" w:rsidRPr="000959AB" w:rsidRDefault="009C2FD1" w:rsidP="009C2F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F36D380" w14:textId="0750DE12" w:rsidR="000452B7" w:rsidRDefault="000452B7" w:rsidP="000452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6"/>
          <w:szCs w:val="26"/>
          <w:lang w:eastAsia="ro-RO"/>
        </w:rPr>
      </w:pPr>
      <w:proofErr w:type="spellStart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>Hotărârea</w:t>
      </w:r>
      <w:proofErr w:type="spellEnd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>Consiliului</w:t>
      </w:r>
      <w:proofErr w:type="spellEnd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 xml:space="preserve"> local municipal </w:t>
      </w:r>
      <w:proofErr w:type="spellStart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>Târgu</w:t>
      </w:r>
      <w:proofErr w:type="spellEnd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>Mureş</w:t>
      </w:r>
      <w:proofErr w:type="spellEnd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 xml:space="preserve"> nr. 144/2019 s-a </w:t>
      </w:r>
      <w:proofErr w:type="spellStart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>aprobat</w:t>
      </w:r>
      <w:proofErr w:type="spellEnd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modificarea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și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completarea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Organigramei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,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Statului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funcţii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şi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a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Regulamentului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organizare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şi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funcţionare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a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Clubului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Sportiv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Municipal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Târgu</w:t>
      </w:r>
      <w:proofErr w:type="spellEnd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bCs/>
          <w:sz w:val="24"/>
          <w:szCs w:val="24"/>
          <w:lang w:eastAsia="ro-RO"/>
        </w:rPr>
        <w:t>Mureş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o-RO"/>
        </w:rPr>
        <w:t>.</w:t>
      </w:r>
    </w:p>
    <w:p w14:paraId="57BBEAA5" w14:textId="77777777" w:rsidR="004148B9" w:rsidRDefault="000452B7" w:rsidP="00045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>Având</w:t>
      </w:r>
      <w:proofErr w:type="spellEnd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>vedere</w:t>
      </w:r>
      <w:proofErr w:type="spellEnd"/>
      <w:r w:rsidRPr="000452B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că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Contractul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închiriere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nr.1A din 30.04.2020 cu SC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Transil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2008,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care CSM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Tg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. Mureș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avea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sediul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stabilit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str.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Insulei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nr.2,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expiră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data de 31.12.2020,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conducerea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Clubului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Sportiv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Municipal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Târgu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Mureș a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hotărât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schimbarea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sediului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din data de 01.01.2021.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Noul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sediu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va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fi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cadrul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Academiei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de Sport din str. </w:t>
      </w:r>
      <w:proofErr w:type="spellStart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>Plutelor</w:t>
      </w:r>
      <w:proofErr w:type="spellEnd"/>
      <w:r w:rsidR="004148B9">
        <w:rPr>
          <w:rFonts w:ascii="Times New Roman" w:eastAsia="Times New Roman" w:hAnsi="Times New Roman"/>
          <w:sz w:val="24"/>
          <w:szCs w:val="24"/>
          <w:lang w:eastAsia="ro-RO"/>
        </w:rPr>
        <w:t xml:space="preserve"> nr.1.</w:t>
      </w:r>
    </w:p>
    <w:p w14:paraId="45A1CD43" w14:textId="18214DF9" w:rsidR="004148B9" w:rsidRPr="004148B9" w:rsidRDefault="004148B9" w:rsidP="004148B9">
      <w:pPr>
        <w:pStyle w:val="NoSpacing"/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/>
        </w:rPr>
        <w:t xml:space="preserve">Conform Art.10 </w:t>
      </w:r>
      <w:proofErr w:type="spellStart"/>
      <w:r>
        <w:rPr>
          <w:rFonts w:ascii="Times New Roman" w:eastAsia="Times New Roman" w:hAnsi="Times New Roman"/>
        </w:rPr>
        <w:t>alin</w:t>
      </w:r>
      <w:proofErr w:type="spellEnd"/>
      <w:r>
        <w:rPr>
          <w:rFonts w:ascii="Times New Roman" w:eastAsia="Times New Roman" w:hAnsi="Times New Roman"/>
        </w:rPr>
        <w:t xml:space="preserve">(1) lit. c. din </w:t>
      </w:r>
      <w:proofErr w:type="spellStart"/>
      <w:r w:rsidRPr="004148B9">
        <w:rPr>
          <w:rFonts w:ascii="Times New Roman" w:eastAsia="Times New Roman" w:hAnsi="Times New Roman"/>
          <w:bCs/>
        </w:rPr>
        <w:t>Regulamentul</w:t>
      </w:r>
      <w:proofErr w:type="spellEnd"/>
      <w:r w:rsidRPr="000452B7">
        <w:rPr>
          <w:rFonts w:ascii="Times New Roman" w:eastAsia="Times New Roman" w:hAnsi="Times New Roman"/>
          <w:bCs/>
          <w:sz w:val="26"/>
          <w:szCs w:val="26"/>
        </w:rPr>
        <w:t xml:space="preserve"> de </w:t>
      </w:r>
      <w:proofErr w:type="spellStart"/>
      <w:r w:rsidRPr="000452B7">
        <w:rPr>
          <w:rFonts w:ascii="Times New Roman" w:hAnsi="Times New Roman"/>
          <w:bCs/>
        </w:rPr>
        <w:t>organizare</w:t>
      </w:r>
      <w:proofErr w:type="spellEnd"/>
      <w:r w:rsidRPr="000452B7">
        <w:rPr>
          <w:rFonts w:ascii="Times New Roman" w:hAnsi="Times New Roman"/>
          <w:bCs/>
        </w:rPr>
        <w:t xml:space="preserve"> </w:t>
      </w:r>
      <w:proofErr w:type="spellStart"/>
      <w:r w:rsidRPr="000452B7">
        <w:rPr>
          <w:rFonts w:ascii="Times New Roman" w:hAnsi="Times New Roman"/>
          <w:bCs/>
        </w:rPr>
        <w:t>şi</w:t>
      </w:r>
      <w:proofErr w:type="spellEnd"/>
      <w:r w:rsidRPr="000452B7">
        <w:rPr>
          <w:rFonts w:ascii="Times New Roman" w:hAnsi="Times New Roman"/>
          <w:bCs/>
        </w:rPr>
        <w:t xml:space="preserve"> </w:t>
      </w:r>
      <w:proofErr w:type="spellStart"/>
      <w:r w:rsidRPr="000452B7">
        <w:rPr>
          <w:rFonts w:ascii="Times New Roman" w:hAnsi="Times New Roman"/>
          <w:bCs/>
        </w:rPr>
        <w:t>funcţionare</w:t>
      </w:r>
      <w:proofErr w:type="spellEnd"/>
      <w:r w:rsidRPr="000452B7">
        <w:rPr>
          <w:rFonts w:ascii="Times New Roman" w:hAnsi="Times New Roman"/>
          <w:bCs/>
        </w:rPr>
        <w:t xml:space="preserve"> a </w:t>
      </w:r>
      <w:proofErr w:type="spellStart"/>
      <w:r w:rsidRPr="000452B7">
        <w:rPr>
          <w:rFonts w:ascii="Times New Roman" w:hAnsi="Times New Roman"/>
          <w:bCs/>
        </w:rPr>
        <w:t>Clubului</w:t>
      </w:r>
      <w:proofErr w:type="spellEnd"/>
      <w:r w:rsidRPr="000452B7">
        <w:rPr>
          <w:rFonts w:ascii="Times New Roman" w:hAnsi="Times New Roman"/>
          <w:bCs/>
        </w:rPr>
        <w:t xml:space="preserve"> </w:t>
      </w:r>
      <w:proofErr w:type="spellStart"/>
      <w:r w:rsidRPr="000452B7">
        <w:rPr>
          <w:rFonts w:ascii="Times New Roman" w:hAnsi="Times New Roman"/>
          <w:bCs/>
        </w:rPr>
        <w:t>Sportiv</w:t>
      </w:r>
      <w:proofErr w:type="spellEnd"/>
      <w:r w:rsidRPr="000452B7">
        <w:rPr>
          <w:rFonts w:ascii="Times New Roman" w:hAnsi="Times New Roman"/>
          <w:bCs/>
        </w:rPr>
        <w:t xml:space="preserve"> Municipal </w:t>
      </w:r>
      <w:proofErr w:type="spellStart"/>
      <w:r w:rsidRPr="000452B7">
        <w:rPr>
          <w:rFonts w:ascii="Times New Roman" w:hAnsi="Times New Roman"/>
          <w:bCs/>
        </w:rPr>
        <w:t>Târgu</w:t>
      </w:r>
      <w:proofErr w:type="spellEnd"/>
      <w:r w:rsidRPr="000452B7">
        <w:rPr>
          <w:rFonts w:ascii="Times New Roman" w:hAnsi="Times New Roman"/>
          <w:bCs/>
        </w:rPr>
        <w:t xml:space="preserve"> </w:t>
      </w:r>
      <w:proofErr w:type="spellStart"/>
      <w:r w:rsidRPr="000452B7">
        <w:rPr>
          <w:rFonts w:ascii="Times New Roman" w:hAnsi="Times New Roman"/>
          <w:bCs/>
        </w:rPr>
        <w:t>Mureş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Consiuliul</w:t>
      </w:r>
      <w:proofErr w:type="spellEnd"/>
      <w:r>
        <w:rPr>
          <w:rFonts w:ascii="Times New Roman" w:hAnsi="Times New Roman"/>
          <w:bCs/>
        </w:rPr>
        <w:t xml:space="preserve"> Local Municipal </w:t>
      </w:r>
      <w:proofErr w:type="spellStart"/>
      <w:r>
        <w:rPr>
          <w:rFonts w:ascii="Times New Roman" w:hAnsi="Times New Roman"/>
          <w:bCs/>
        </w:rPr>
        <w:t>Târgu</w:t>
      </w:r>
      <w:proofErr w:type="spellEnd"/>
      <w:r>
        <w:rPr>
          <w:rFonts w:ascii="Times New Roman" w:hAnsi="Times New Roman"/>
          <w:bCs/>
        </w:rPr>
        <w:t xml:space="preserve"> Mureș, </w:t>
      </w:r>
      <w:r w:rsidRPr="004148B9">
        <w:rPr>
          <w:rFonts w:ascii="Times New Roman" w:hAnsi="Times New Roman"/>
          <w:bCs/>
          <w:i/>
          <w:iCs/>
        </w:rPr>
        <w:t>”</w:t>
      </w:r>
      <w:r w:rsidRPr="004148B9">
        <w:rPr>
          <w:rFonts w:ascii="Times New Roman" w:hAnsi="Times New Roman" w:cs="Times New Roman"/>
          <w:i/>
          <w:iCs/>
        </w:rPr>
        <w:t xml:space="preserve">Aprobă modificarea Organigramei, Statului de Funcții și a Regulamentului de Organizare </w:t>
      </w:r>
      <w:proofErr w:type="spellStart"/>
      <w:r w:rsidRPr="004148B9">
        <w:rPr>
          <w:rFonts w:ascii="Times New Roman" w:hAnsi="Times New Roman" w:cs="Times New Roman"/>
          <w:i/>
          <w:iCs/>
        </w:rPr>
        <w:t>şi</w:t>
      </w:r>
      <w:proofErr w:type="spellEnd"/>
      <w:r w:rsidRPr="004148B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148B9">
        <w:rPr>
          <w:rFonts w:ascii="Times New Roman" w:hAnsi="Times New Roman" w:cs="Times New Roman"/>
          <w:i/>
          <w:iCs/>
        </w:rPr>
        <w:t>Funcţionare</w:t>
      </w:r>
      <w:proofErr w:type="spellEnd"/>
      <w:r w:rsidRPr="004148B9">
        <w:rPr>
          <w:rFonts w:ascii="Times New Roman" w:hAnsi="Times New Roman" w:cs="Times New Roman"/>
          <w:i/>
          <w:iCs/>
        </w:rPr>
        <w:t xml:space="preserve"> al Clubului.</w:t>
      </w:r>
      <w:r>
        <w:rPr>
          <w:rFonts w:ascii="Times New Roman" w:hAnsi="Times New Roman" w:cs="Times New Roman"/>
          <w:i/>
          <w:iCs/>
        </w:rPr>
        <w:t>”</w:t>
      </w:r>
    </w:p>
    <w:p w14:paraId="40D4C69C" w14:textId="5250EB0A" w:rsidR="00474F53" w:rsidRPr="00C20ABD" w:rsidRDefault="00EF5D85" w:rsidP="00474F53">
      <w:pPr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Având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vedere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cele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prezentate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sus,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propunem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 din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Regulamentul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organizare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funcționare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Clubului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Sportiv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Municipal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Mureș,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sensul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stabilirii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sediului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instituției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Academia de Sport str.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Plutelor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 </w:t>
      </w:r>
      <w:r w:rsidR="00474F53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proofErr w:type="gramEnd"/>
      <w:r w:rsidR="00474F53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74F53">
        <w:rPr>
          <w:rFonts w:ascii="Times New Roman" w:eastAsia="Times New Roman" w:hAnsi="Times New Roman"/>
          <w:sz w:val="24"/>
          <w:szCs w:val="24"/>
          <w:lang w:eastAsia="ro-RO"/>
        </w:rPr>
        <w:t>astfel</w:t>
      </w:r>
      <w:proofErr w:type="spellEnd"/>
      <w:r w:rsidR="00474F53">
        <w:rPr>
          <w:rFonts w:ascii="Times New Roman" w:eastAsia="Times New Roman" w:hAnsi="Times New Roman"/>
          <w:sz w:val="24"/>
          <w:szCs w:val="24"/>
          <w:lang w:eastAsia="ro-RO"/>
        </w:rPr>
        <w:t xml:space="preserve"> Art. 4 </w:t>
      </w:r>
      <w:proofErr w:type="spellStart"/>
      <w:r w:rsidR="00474F53">
        <w:rPr>
          <w:rFonts w:ascii="Times New Roman" w:eastAsia="Times New Roman" w:hAnsi="Times New Roman"/>
          <w:sz w:val="24"/>
          <w:szCs w:val="24"/>
          <w:lang w:eastAsia="ro-RO"/>
        </w:rPr>
        <w:t>va</w:t>
      </w:r>
      <w:proofErr w:type="spellEnd"/>
      <w:r w:rsidR="00474F53">
        <w:rPr>
          <w:rFonts w:ascii="Times New Roman" w:eastAsia="Times New Roman" w:hAnsi="Times New Roman"/>
          <w:sz w:val="24"/>
          <w:szCs w:val="24"/>
          <w:lang w:eastAsia="ro-RO"/>
        </w:rPr>
        <w:t xml:space="preserve"> fi  - ”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474F53">
        <w:rPr>
          <w:rFonts w:ascii="Times New Roman" w:hAnsi="Times New Roman"/>
          <w:bCs/>
          <w:sz w:val="24"/>
          <w:szCs w:val="24"/>
        </w:rPr>
        <w:t>”</w:t>
      </w:r>
      <w:proofErr w:type="spellStart"/>
      <w:r w:rsidR="00474F53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="00474F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74F53">
        <w:rPr>
          <w:rFonts w:ascii="Times New Roman" w:hAnsi="Times New Roman"/>
          <w:bCs/>
          <w:sz w:val="24"/>
          <w:szCs w:val="24"/>
        </w:rPr>
        <w:t>instituției</w:t>
      </w:r>
      <w:proofErr w:type="spellEnd"/>
      <w:r w:rsidR="00474F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74F53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="00474F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74F53">
        <w:rPr>
          <w:rFonts w:ascii="Times New Roman" w:hAnsi="Times New Roman"/>
          <w:bCs/>
          <w:sz w:val="24"/>
          <w:szCs w:val="24"/>
        </w:rPr>
        <w:t>stabilit</w:t>
      </w:r>
      <w:proofErr w:type="spellEnd"/>
      <w:r w:rsidR="00474F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74F53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474F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74F53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="00474F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74F53">
        <w:rPr>
          <w:rFonts w:ascii="Times New Roman" w:hAnsi="Times New Roman"/>
          <w:bCs/>
          <w:sz w:val="24"/>
          <w:szCs w:val="24"/>
        </w:rPr>
        <w:t>Târgu</w:t>
      </w:r>
      <w:proofErr w:type="spellEnd"/>
      <w:r w:rsidR="00474F53">
        <w:rPr>
          <w:rFonts w:ascii="Times New Roman" w:hAnsi="Times New Roman"/>
          <w:bCs/>
          <w:sz w:val="24"/>
          <w:szCs w:val="24"/>
        </w:rPr>
        <w:t xml:space="preserve"> Mureș, str. </w:t>
      </w:r>
      <w:proofErr w:type="spellStart"/>
      <w:r w:rsidR="00474F53">
        <w:rPr>
          <w:rFonts w:ascii="Times New Roman" w:hAnsi="Times New Roman"/>
          <w:bCs/>
          <w:sz w:val="24"/>
          <w:szCs w:val="24"/>
        </w:rPr>
        <w:t>Plutelor</w:t>
      </w:r>
      <w:proofErr w:type="spellEnd"/>
      <w:r w:rsidR="00474F53">
        <w:rPr>
          <w:rFonts w:ascii="Times New Roman" w:hAnsi="Times New Roman"/>
          <w:bCs/>
          <w:sz w:val="24"/>
          <w:szCs w:val="24"/>
        </w:rPr>
        <w:t xml:space="preserve"> nr.1 </w:t>
      </w:r>
      <w:proofErr w:type="spellStart"/>
      <w:r w:rsidR="00474F53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474F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74F53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="00474F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74F53">
        <w:rPr>
          <w:rFonts w:ascii="Times New Roman" w:hAnsi="Times New Roman"/>
          <w:bCs/>
          <w:sz w:val="24"/>
          <w:szCs w:val="24"/>
        </w:rPr>
        <w:t>Academiei</w:t>
      </w:r>
      <w:proofErr w:type="spellEnd"/>
      <w:r w:rsidR="00474F53">
        <w:rPr>
          <w:rFonts w:ascii="Times New Roman" w:hAnsi="Times New Roman"/>
          <w:bCs/>
          <w:sz w:val="24"/>
          <w:szCs w:val="24"/>
        </w:rPr>
        <w:t xml:space="preserve"> de Sport.”</w:t>
      </w:r>
    </w:p>
    <w:p w14:paraId="21D1558A" w14:textId="3DD41315" w:rsidR="000452B7" w:rsidRPr="000452B7" w:rsidRDefault="000452B7" w:rsidP="00045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0740028D" w14:textId="77777777" w:rsidR="009C2FD1" w:rsidRPr="000959AB" w:rsidRDefault="009C2FD1" w:rsidP="004148B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14:paraId="6DEA0C15" w14:textId="77777777" w:rsidR="009C2FD1" w:rsidRPr="000959AB" w:rsidRDefault="009C2FD1" w:rsidP="009C2FD1">
      <w:pPr>
        <w:rPr>
          <w:rFonts w:ascii="Times New Roman" w:hAnsi="Times New Roman"/>
          <w:sz w:val="40"/>
          <w:szCs w:val="40"/>
          <w:lang w:val="ro-RO"/>
        </w:rPr>
      </w:pPr>
    </w:p>
    <w:p w14:paraId="7D385739" w14:textId="1313641B" w:rsidR="00C20ABD" w:rsidRDefault="00C20ABD" w:rsidP="00C20A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Consilier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local municipal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Mureş</w:t>
      </w:r>
      <w:proofErr w:type="spellEnd"/>
    </w:p>
    <w:p w14:paraId="69F42591" w14:textId="77777777" w:rsidR="00C20ABD" w:rsidRDefault="00C20ABD" w:rsidP="00C20A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04A4428" w14:textId="256392C6" w:rsidR="009C2FD1" w:rsidRDefault="00C20ABD" w:rsidP="00C20A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_________________________________</w:t>
      </w:r>
    </w:p>
    <w:p w14:paraId="780280C8" w14:textId="77777777" w:rsidR="00C20ABD" w:rsidRPr="000959AB" w:rsidRDefault="00C20ABD" w:rsidP="00C20ABD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o-RO"/>
        </w:rPr>
      </w:pPr>
    </w:p>
    <w:p w14:paraId="5713E4E2" w14:textId="280F1EB3" w:rsidR="009C2FD1" w:rsidRDefault="009C2FD1" w:rsidP="009C2F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7197591" w14:textId="77777777" w:rsidR="00EF5D85" w:rsidRPr="000959AB" w:rsidRDefault="00EF5D85" w:rsidP="009C2F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1409562" w14:textId="77777777" w:rsidR="009C2FD1" w:rsidRPr="000959AB" w:rsidRDefault="009C2FD1" w:rsidP="009C2FD1">
      <w:pPr>
        <w:tabs>
          <w:tab w:val="left" w:pos="5250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ro-RO"/>
        </w:rPr>
      </w:pPr>
    </w:p>
    <w:p w14:paraId="15AF9DEE" w14:textId="79D447D7" w:rsidR="009C2FD1" w:rsidRDefault="009C2FD1" w:rsidP="009C2FD1">
      <w:pPr>
        <w:rPr>
          <w:rFonts w:ascii="Times New Roman" w:hAnsi="Times New Roman"/>
          <w:sz w:val="40"/>
          <w:szCs w:val="40"/>
          <w:lang w:val="ro-RO"/>
        </w:rPr>
      </w:pPr>
    </w:p>
    <w:p w14:paraId="5FD4F00D" w14:textId="070A00C3" w:rsidR="00EF5D85" w:rsidRDefault="00EF5D85" w:rsidP="009C2FD1">
      <w:pPr>
        <w:rPr>
          <w:rFonts w:ascii="Times New Roman" w:hAnsi="Times New Roman"/>
          <w:sz w:val="40"/>
          <w:szCs w:val="40"/>
          <w:lang w:val="ro-RO"/>
        </w:rPr>
      </w:pPr>
    </w:p>
    <w:p w14:paraId="25CBEABE" w14:textId="1AF953D1" w:rsidR="00EF5D85" w:rsidRDefault="00EF5D85" w:rsidP="009C2FD1">
      <w:pPr>
        <w:rPr>
          <w:rFonts w:ascii="Times New Roman" w:hAnsi="Times New Roman"/>
          <w:sz w:val="40"/>
          <w:szCs w:val="40"/>
          <w:lang w:val="ro-RO"/>
        </w:rPr>
      </w:pPr>
    </w:p>
    <w:p w14:paraId="6A1135C4" w14:textId="77777777" w:rsidR="00EF5D85" w:rsidRPr="000959AB" w:rsidRDefault="00EF5D85" w:rsidP="009C2FD1">
      <w:pPr>
        <w:rPr>
          <w:rFonts w:ascii="Times New Roman" w:hAnsi="Times New Roman"/>
          <w:sz w:val="40"/>
          <w:szCs w:val="40"/>
          <w:lang w:val="ro-RO"/>
        </w:rPr>
      </w:pPr>
    </w:p>
    <w:p w14:paraId="7CF6B8DA" w14:textId="77777777" w:rsidR="009C2FD1" w:rsidRPr="000959AB" w:rsidRDefault="009C2FD1" w:rsidP="009C2FD1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p w14:paraId="599079F1" w14:textId="77777777" w:rsidR="009C2FD1" w:rsidRDefault="009C2FD1" w:rsidP="009C2FD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</w:p>
    <w:p w14:paraId="212FF38F" w14:textId="4DBCA847" w:rsidR="009C2FD1" w:rsidRPr="00124943" w:rsidRDefault="009C2FD1" w:rsidP="009C2FD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lastRenderedPageBreak/>
        <w:object w:dxaOrig="768" w:dyaOrig="1152" w14:anchorId="508AAEB2">
          <v:shape id="Picture 5" o:spid="_x0000_s1027" type="#_x0000_t75" style="position:absolute;left:0;text-align:left;margin-left:1pt;margin-top:4pt;width:38.4pt;height:57.6pt;z-index:-251658240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68948300" r:id="rId8">
            <o:FieldCodes>\* MERGEFORMAT</o:FieldCodes>
          </o:OLEObject>
        </w:object>
      </w:r>
    </w:p>
    <w:p w14:paraId="479F825A" w14:textId="77777777" w:rsidR="009C2FD1" w:rsidRPr="00124943" w:rsidRDefault="009C2FD1" w:rsidP="009C2FD1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</w:p>
    <w:p w14:paraId="4D588286" w14:textId="77777777" w:rsidR="009C2FD1" w:rsidRPr="00124943" w:rsidRDefault="009C2FD1" w:rsidP="009C2FD1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JUDEŢUL MUREŞ</w:t>
      </w:r>
    </w:p>
    <w:p w14:paraId="579421A0" w14:textId="77777777" w:rsidR="009C2FD1" w:rsidRPr="00124943" w:rsidRDefault="009C2FD1" w:rsidP="009C2FD1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</w:p>
    <w:p w14:paraId="68DAD3E2" w14:textId="77777777" w:rsidR="009C2FD1" w:rsidRPr="00124943" w:rsidRDefault="009C2FD1" w:rsidP="009C2FD1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47532914" w14:textId="77777777" w:rsidR="00EF5D85" w:rsidRDefault="00EF5D85" w:rsidP="009C2FD1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442E2AA" w14:textId="31488CED" w:rsidR="009C2FD1" w:rsidRPr="00F17323" w:rsidRDefault="009C2FD1" w:rsidP="009C2F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20ABD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 w:rsidRPr="00124943">
        <w:rPr>
          <w:rFonts w:ascii="Times New Roman" w:eastAsia="Times New Roman" w:hAnsi="Times New Roman"/>
          <w:b/>
          <w:lang w:val="ro-RO"/>
        </w:rPr>
        <w:t xml:space="preserve">     </w:t>
      </w: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44FE99E1" w14:textId="77777777" w:rsidR="009C2FD1" w:rsidRPr="00F17323" w:rsidRDefault="009C2FD1" w:rsidP="009C2F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6622BF8" w14:textId="77777777" w:rsidR="009C2FD1" w:rsidRPr="00F17323" w:rsidRDefault="009C2FD1" w:rsidP="009C2F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2020</w:t>
      </w:r>
    </w:p>
    <w:p w14:paraId="2F3DC421" w14:textId="77777777" w:rsidR="009C2FD1" w:rsidRPr="00124943" w:rsidRDefault="009C2FD1" w:rsidP="009C2FD1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0E5915A6" w14:textId="0E358CE9" w:rsidR="00C20ABD" w:rsidRPr="00C20ABD" w:rsidRDefault="009C2FD1" w:rsidP="00C20ABD">
      <w:pPr>
        <w:jc w:val="center"/>
        <w:rPr>
          <w:rFonts w:ascii="Times New Roman" w:hAnsi="Times New Roman"/>
          <w:b/>
          <w:sz w:val="24"/>
          <w:szCs w:val="24"/>
        </w:rPr>
      </w:pPr>
      <w:r w:rsidRPr="00C20AB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 </w:t>
      </w:r>
      <w:proofErr w:type="spellStart"/>
      <w:r w:rsidR="00C20ABD" w:rsidRPr="00C20ABD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="00C20ABD" w:rsidRPr="00C20ABD">
        <w:rPr>
          <w:rFonts w:ascii="Times New Roman" w:hAnsi="Times New Roman"/>
          <w:b/>
          <w:sz w:val="24"/>
          <w:szCs w:val="24"/>
        </w:rPr>
        <w:t xml:space="preserve"> </w:t>
      </w:r>
      <w:r w:rsidR="00C20ABD">
        <w:rPr>
          <w:rFonts w:ascii="Times New Roman" w:hAnsi="Times New Roman"/>
          <w:b/>
          <w:sz w:val="24"/>
          <w:szCs w:val="24"/>
        </w:rPr>
        <w:t xml:space="preserve">art.4 al </w:t>
      </w:r>
      <w:proofErr w:type="spellStart"/>
      <w:r w:rsidR="00C20ABD" w:rsidRPr="00C20ABD">
        <w:rPr>
          <w:rFonts w:ascii="Times New Roman" w:hAnsi="Times New Roman"/>
          <w:b/>
          <w:sz w:val="24"/>
          <w:szCs w:val="24"/>
        </w:rPr>
        <w:t>Regulamentului</w:t>
      </w:r>
      <w:proofErr w:type="spellEnd"/>
      <w:r w:rsidR="00C20ABD" w:rsidRPr="00C20AB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C20ABD" w:rsidRPr="00C20ABD">
        <w:rPr>
          <w:rFonts w:ascii="Times New Roman" w:hAnsi="Times New Roman"/>
          <w:b/>
          <w:sz w:val="24"/>
          <w:szCs w:val="24"/>
        </w:rPr>
        <w:t>organizare</w:t>
      </w:r>
      <w:proofErr w:type="spellEnd"/>
      <w:r w:rsidR="00C20ABD" w:rsidRPr="00C20A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C20ABD" w:rsidRPr="00C20A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/>
          <w:sz w:val="24"/>
          <w:szCs w:val="24"/>
        </w:rPr>
        <w:t>funcţionare</w:t>
      </w:r>
      <w:proofErr w:type="spellEnd"/>
      <w:r w:rsidR="00C20ABD" w:rsidRPr="00C20ABD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C20ABD" w:rsidRPr="00C20ABD">
        <w:rPr>
          <w:rFonts w:ascii="Times New Roman" w:hAnsi="Times New Roman"/>
          <w:b/>
          <w:sz w:val="24"/>
          <w:szCs w:val="24"/>
        </w:rPr>
        <w:t>Clubului</w:t>
      </w:r>
      <w:proofErr w:type="spellEnd"/>
      <w:r w:rsidR="00C20ABD" w:rsidRPr="00C20A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/>
          <w:sz w:val="24"/>
          <w:szCs w:val="24"/>
        </w:rPr>
        <w:t>Sportiv</w:t>
      </w:r>
      <w:proofErr w:type="spellEnd"/>
      <w:r w:rsidR="00C20ABD" w:rsidRPr="00C20ABD">
        <w:rPr>
          <w:rFonts w:ascii="Times New Roman" w:hAnsi="Times New Roman"/>
          <w:b/>
          <w:sz w:val="24"/>
          <w:szCs w:val="24"/>
        </w:rPr>
        <w:t xml:space="preserve"> Municipal </w:t>
      </w:r>
      <w:proofErr w:type="spellStart"/>
      <w:r w:rsidR="00C20ABD" w:rsidRPr="00C20ABD">
        <w:rPr>
          <w:rFonts w:ascii="Times New Roman" w:hAnsi="Times New Roman"/>
          <w:b/>
          <w:sz w:val="24"/>
          <w:szCs w:val="24"/>
        </w:rPr>
        <w:t>Târgu</w:t>
      </w:r>
      <w:proofErr w:type="spellEnd"/>
      <w:r w:rsidR="00C20ABD" w:rsidRPr="00C20A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14:paraId="7A44C006" w14:textId="77777777" w:rsidR="009C2FD1" w:rsidRPr="00124943" w:rsidRDefault="009C2FD1" w:rsidP="009C2FD1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A878D82" w14:textId="59F46C24" w:rsidR="009C2FD1" w:rsidRPr="00F17323" w:rsidRDefault="009C2FD1" w:rsidP="009C2FD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</w:pPr>
      <w:r w:rsidRPr="00F17323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F17323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Mureş</w:t>
      </w:r>
      <w:proofErr w:type="spellEnd"/>
      <w:r w:rsidRPr="00F17323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, întrunit în </w:t>
      </w:r>
      <w:proofErr w:type="spellStart"/>
      <w:r w:rsidRPr="00F17323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şedinţă</w:t>
      </w:r>
      <w:proofErr w:type="spellEnd"/>
      <w:r w:rsidRPr="00F17323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 ordinară</w:t>
      </w:r>
      <w:r w:rsidR="00C20ABD" w:rsidRPr="00F17323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 </w:t>
      </w:r>
      <w:r w:rsidRPr="00F17323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 de lucru,</w:t>
      </w:r>
    </w:p>
    <w:p w14:paraId="7D4C7A48" w14:textId="77777777" w:rsidR="009C2FD1" w:rsidRPr="00F17323" w:rsidRDefault="009C2FD1" w:rsidP="009C2FD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</w:pPr>
    </w:p>
    <w:p w14:paraId="79FC15FD" w14:textId="77777777" w:rsidR="009C2FD1" w:rsidRPr="00F17323" w:rsidRDefault="009C2FD1" w:rsidP="009C2FD1">
      <w:pPr>
        <w:rPr>
          <w:rFonts w:ascii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F17323">
        <w:rPr>
          <w:rFonts w:ascii="Times New Roman" w:hAnsi="Times New Roman"/>
          <w:b/>
          <w:sz w:val="24"/>
          <w:szCs w:val="24"/>
          <w:lang w:val="ro-RO"/>
        </w:rPr>
        <w:t>ând</w:t>
      </w:r>
      <w:proofErr w:type="spellEnd"/>
      <w:r w:rsidRPr="00F17323">
        <w:rPr>
          <w:rFonts w:ascii="Times New Roman" w:hAnsi="Times New Roman"/>
          <w:b/>
          <w:sz w:val="24"/>
          <w:szCs w:val="24"/>
          <w:lang w:val="ro-RO"/>
        </w:rPr>
        <w:t xml:space="preserve"> în vedere: </w:t>
      </w:r>
    </w:p>
    <w:p w14:paraId="12DC9A8E" w14:textId="3E51F1A4" w:rsidR="00C20ABD" w:rsidRPr="00C20ABD" w:rsidRDefault="009C2FD1" w:rsidP="00FE67E5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C20ABD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FE67E5">
        <w:rPr>
          <w:rFonts w:ascii="Times New Roman" w:hAnsi="Times New Roman"/>
          <w:sz w:val="24"/>
          <w:szCs w:val="24"/>
          <w:lang w:val="ro-RO"/>
        </w:rPr>
        <w:t>72.954</w:t>
      </w:r>
      <w:r w:rsidRPr="00C20ABD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FE67E5">
        <w:rPr>
          <w:rFonts w:ascii="Times New Roman" w:hAnsi="Times New Roman"/>
          <w:sz w:val="24"/>
          <w:szCs w:val="24"/>
          <w:lang w:val="ro-RO"/>
        </w:rPr>
        <w:t>08</w:t>
      </w:r>
      <w:r w:rsidR="00C20ABD" w:rsidRPr="00C20ABD">
        <w:rPr>
          <w:rFonts w:ascii="Times New Roman" w:hAnsi="Times New Roman"/>
          <w:sz w:val="24"/>
          <w:szCs w:val="24"/>
          <w:lang w:val="ro-RO"/>
        </w:rPr>
        <w:t>.12.</w:t>
      </w:r>
      <w:r w:rsidRPr="00C20ABD">
        <w:rPr>
          <w:rFonts w:ascii="Times New Roman" w:hAnsi="Times New Roman"/>
          <w:sz w:val="24"/>
          <w:szCs w:val="24"/>
          <w:lang w:val="ro-RO"/>
        </w:rPr>
        <w:t xml:space="preserve">2020  </w:t>
      </w:r>
      <w:proofErr w:type="spellStart"/>
      <w:r w:rsidRPr="00C20ABD">
        <w:rPr>
          <w:rFonts w:ascii="Times New Roman" w:hAnsi="Times New Roman"/>
          <w:sz w:val="24"/>
          <w:szCs w:val="24"/>
          <w:lang w:val="ro-RO"/>
        </w:rPr>
        <w:t>iniţiat</w:t>
      </w:r>
      <w:proofErr w:type="spellEnd"/>
      <w:r w:rsidRPr="00C20ABD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FE67E5">
        <w:rPr>
          <w:rFonts w:ascii="Times New Roman" w:hAnsi="Times New Roman"/>
          <w:sz w:val="24"/>
          <w:szCs w:val="24"/>
          <w:lang w:val="ro-RO"/>
        </w:rPr>
        <w:t xml:space="preserve">Consilierii locali: Frunda </w:t>
      </w:r>
      <w:r w:rsidR="00FE67E5">
        <w:rPr>
          <w:rFonts w:ascii="Times New Roman" w:hAnsi="Times New Roman"/>
          <w:sz w:val="24"/>
          <w:szCs w:val="24"/>
          <w:lang w:val="hu-HU"/>
        </w:rPr>
        <w:t xml:space="preserve">Csenge- Orsolya, Jakab István-Attila </w:t>
      </w:r>
      <w:proofErr w:type="spellStart"/>
      <w:r w:rsidR="00FE67E5">
        <w:rPr>
          <w:rFonts w:ascii="Times New Roman" w:hAnsi="Times New Roman"/>
          <w:sz w:val="24"/>
          <w:szCs w:val="24"/>
          <w:lang w:val="hu-HU"/>
        </w:rPr>
        <w:t>și</w:t>
      </w:r>
      <w:proofErr w:type="spellEnd"/>
      <w:r w:rsidR="00FE67E5">
        <w:rPr>
          <w:rFonts w:ascii="Times New Roman" w:hAnsi="Times New Roman"/>
          <w:sz w:val="24"/>
          <w:szCs w:val="24"/>
          <w:lang w:val="hu-HU"/>
        </w:rPr>
        <w:t xml:space="preserve"> Kelemen </w:t>
      </w:r>
      <w:proofErr w:type="spellStart"/>
      <w:r w:rsidR="00FE67E5">
        <w:rPr>
          <w:rFonts w:ascii="Times New Roman" w:hAnsi="Times New Roman"/>
          <w:sz w:val="24"/>
          <w:szCs w:val="24"/>
          <w:lang w:val="hu-HU"/>
        </w:rPr>
        <w:t>Atilla</w:t>
      </w:r>
      <w:proofErr w:type="spellEnd"/>
      <w:r w:rsidR="00FE67E5">
        <w:rPr>
          <w:rFonts w:ascii="Times New Roman" w:hAnsi="Times New Roman"/>
          <w:sz w:val="24"/>
          <w:szCs w:val="24"/>
          <w:lang w:val="hu-HU"/>
        </w:rPr>
        <w:t>-Márton</w:t>
      </w:r>
      <w:r w:rsidRPr="00C20ABD">
        <w:rPr>
          <w:rFonts w:ascii="Times New Roman" w:hAnsi="Times New Roman"/>
          <w:sz w:val="24"/>
          <w:szCs w:val="24"/>
          <w:lang w:val="ro-RO"/>
        </w:rPr>
        <w:t xml:space="preserve"> privind</w:t>
      </w:r>
      <w:r w:rsidR="00C20ABD" w:rsidRPr="00C20A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modificarea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</w:t>
      </w:r>
      <w:r w:rsidR="00C20ABD">
        <w:rPr>
          <w:rFonts w:ascii="Times New Roman" w:hAnsi="Times New Roman"/>
          <w:bCs/>
          <w:sz w:val="24"/>
          <w:szCs w:val="24"/>
        </w:rPr>
        <w:t xml:space="preserve">Art.4 al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Regulamentului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organizare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funcţionare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Clubului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Sportiv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Municipal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Târgu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Mureş</w:t>
      </w:r>
      <w:proofErr w:type="spellEnd"/>
    </w:p>
    <w:p w14:paraId="418801BD" w14:textId="526F5AB1" w:rsidR="009C2FD1" w:rsidRPr="00C20ABD" w:rsidRDefault="009C2FD1" w:rsidP="009C2FD1">
      <w:pPr>
        <w:numPr>
          <w:ilvl w:val="0"/>
          <w:numId w:val="1"/>
        </w:numPr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C20ABD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="0039327E">
        <w:rPr>
          <w:rFonts w:ascii="Times New Roman" w:hAnsi="Times New Roman"/>
          <w:sz w:val="24"/>
          <w:szCs w:val="24"/>
          <w:lang w:val="ro-RO"/>
        </w:rPr>
        <w:t>M</w:t>
      </w:r>
      <w:r w:rsidRPr="00C20ABD">
        <w:rPr>
          <w:rFonts w:ascii="Times New Roman" w:hAnsi="Times New Roman"/>
          <w:sz w:val="24"/>
          <w:szCs w:val="24"/>
          <w:lang w:val="ro-RO"/>
        </w:rPr>
        <w:t>ureş</w:t>
      </w:r>
      <w:proofErr w:type="spellEnd"/>
    </w:p>
    <w:p w14:paraId="19B78E13" w14:textId="77777777" w:rsidR="009C2FD1" w:rsidRPr="00C20ABD" w:rsidRDefault="009C2FD1" w:rsidP="009C2FD1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0A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0ABD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C20A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0ABD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C20ABD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 w:rsidRPr="00C20ABD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C20ABD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676E2A81" w14:textId="77777777" w:rsidR="0039327E" w:rsidRPr="0039327E" w:rsidRDefault="0039327E" w:rsidP="00474F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color w:val="000000"/>
          <w:sz w:val="24"/>
          <w:szCs w:val="24"/>
          <w:lang w:eastAsia="ro-RO"/>
        </w:rPr>
      </w:pP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temeiul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prevederile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art. 18 ^1, art. 21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alin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. (1) </w:t>
      </w:r>
      <w:proofErr w:type="spellStart"/>
      <w:proofErr w:type="gram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lit.”b</w:t>
      </w:r>
      <w:proofErr w:type="spellEnd"/>
      <w:proofErr w:type="gram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”, art. 22, art. 26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alin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. (2) lit. „b”, art. 29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alin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. (2)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şi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art. 30 din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Legea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nr. 69/2000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legea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educaţiei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fizice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şi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sportului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art. 867-870 din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Legea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nr. 287/2009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Codul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civil, </w:t>
      </w:r>
      <w:proofErr w:type="spellStart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>republicată</w:t>
      </w:r>
      <w:proofErr w:type="spellEnd"/>
      <w:r w:rsidRPr="0039327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</w:p>
    <w:p w14:paraId="64BA3DB4" w14:textId="45AE3A68" w:rsidR="009C2FD1" w:rsidRPr="0039327E" w:rsidRDefault="009C2FD1" w:rsidP="00474F53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0ABD">
        <w:rPr>
          <w:rFonts w:ascii="Times New Roman" w:hAnsi="Times New Roman"/>
          <w:sz w:val="24"/>
          <w:szCs w:val="24"/>
        </w:rPr>
        <w:t>Legii</w:t>
      </w:r>
      <w:proofErr w:type="spellEnd"/>
      <w:r w:rsidRPr="00C20ABD">
        <w:rPr>
          <w:rFonts w:ascii="Times New Roman" w:hAnsi="Times New Roman"/>
          <w:sz w:val="24"/>
          <w:szCs w:val="24"/>
        </w:rPr>
        <w:t xml:space="preserve"> nr. 24/</w:t>
      </w:r>
      <w:proofErr w:type="gramStart"/>
      <w:r w:rsidRPr="00C20ABD">
        <w:rPr>
          <w:rFonts w:ascii="Times New Roman" w:hAnsi="Times New Roman"/>
          <w:sz w:val="24"/>
          <w:szCs w:val="24"/>
        </w:rPr>
        <w:t xml:space="preserve">2000  </w:t>
      </w:r>
      <w:r w:rsidRPr="00C20ABD">
        <w:rPr>
          <w:rFonts w:ascii="Times New Roman" w:hAnsi="Times New Roman"/>
          <w:sz w:val="24"/>
          <w:szCs w:val="24"/>
          <w:lang w:val="ro-RO" w:eastAsia="ro-RO"/>
        </w:rPr>
        <w:t>privind</w:t>
      </w:r>
      <w:proofErr w:type="gramEnd"/>
      <w:r w:rsidRPr="00C20ABD">
        <w:rPr>
          <w:rFonts w:ascii="Times New Roman" w:hAnsi="Times New Roman"/>
          <w:sz w:val="24"/>
          <w:szCs w:val="24"/>
          <w:lang w:val="ro-RO" w:eastAsia="ro-RO"/>
        </w:rPr>
        <w:t xml:space="preserve"> normele de tehnică legislativă pentru elaborarea actelor normative, republicată, a </w:t>
      </w:r>
      <w:proofErr w:type="spellStart"/>
      <w:r w:rsidRPr="00C20ABD">
        <w:rPr>
          <w:rFonts w:ascii="Times New Roman" w:eastAsia="Times New Roman" w:hAnsi="Times New Roman"/>
          <w:iCs/>
          <w:sz w:val="24"/>
          <w:szCs w:val="24"/>
        </w:rPr>
        <w:t>Legii</w:t>
      </w:r>
      <w:proofErr w:type="spellEnd"/>
      <w:r w:rsidRPr="00C20ABD">
        <w:rPr>
          <w:rFonts w:ascii="Times New Roman" w:eastAsia="Times New Roman" w:hAnsi="Times New Roman"/>
          <w:iCs/>
          <w:sz w:val="24"/>
          <w:szCs w:val="24"/>
        </w:rPr>
        <w:t xml:space="preserve"> nr. 52/2003 </w:t>
      </w:r>
      <w:proofErr w:type="spellStart"/>
      <w:r w:rsidRPr="00C20ABD">
        <w:rPr>
          <w:rFonts w:ascii="Times New Roman" w:eastAsia="Times New Roman" w:hAnsi="Times New Roman"/>
          <w:iCs/>
          <w:sz w:val="24"/>
          <w:szCs w:val="24"/>
        </w:rPr>
        <w:t>privind</w:t>
      </w:r>
      <w:proofErr w:type="spellEnd"/>
      <w:r w:rsidRPr="00C20ABD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C20ABD">
        <w:rPr>
          <w:rFonts w:ascii="Times New Roman" w:eastAsia="Times New Roman" w:hAnsi="Times New Roman"/>
          <w:iCs/>
          <w:sz w:val="24"/>
          <w:szCs w:val="24"/>
        </w:rPr>
        <w:t>transparenţa</w:t>
      </w:r>
      <w:proofErr w:type="spellEnd"/>
      <w:r w:rsidRPr="00C20ABD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C20ABD">
        <w:rPr>
          <w:rFonts w:ascii="Times New Roman" w:eastAsia="Times New Roman" w:hAnsi="Times New Roman"/>
          <w:iCs/>
          <w:sz w:val="24"/>
          <w:szCs w:val="24"/>
        </w:rPr>
        <w:t>decizională</w:t>
      </w:r>
      <w:proofErr w:type="spellEnd"/>
      <w:r w:rsidRPr="00C20ABD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C20ABD">
        <w:rPr>
          <w:rFonts w:ascii="Times New Roman" w:eastAsia="Times New Roman" w:hAnsi="Times New Roman"/>
          <w:iCs/>
          <w:sz w:val="24"/>
          <w:szCs w:val="24"/>
        </w:rPr>
        <w:t>în</w:t>
      </w:r>
      <w:proofErr w:type="spellEnd"/>
      <w:r w:rsidRPr="00C20ABD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C20ABD">
        <w:rPr>
          <w:rFonts w:ascii="Times New Roman" w:eastAsia="Times New Roman" w:hAnsi="Times New Roman"/>
          <w:iCs/>
          <w:sz w:val="24"/>
          <w:szCs w:val="24"/>
        </w:rPr>
        <w:t>administraţia</w:t>
      </w:r>
      <w:proofErr w:type="spellEnd"/>
      <w:r w:rsidRPr="00C20ABD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C20ABD">
        <w:rPr>
          <w:rFonts w:ascii="Times New Roman" w:eastAsia="Times New Roman" w:hAnsi="Times New Roman"/>
          <w:iCs/>
          <w:sz w:val="24"/>
          <w:szCs w:val="24"/>
        </w:rPr>
        <w:t>publică</w:t>
      </w:r>
      <w:proofErr w:type="spellEnd"/>
      <w:r w:rsidRPr="00C20ABD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C20ABD">
        <w:rPr>
          <w:rFonts w:ascii="Times New Roman" w:eastAsia="Times New Roman" w:hAnsi="Times New Roman"/>
          <w:iCs/>
          <w:sz w:val="24"/>
          <w:szCs w:val="24"/>
        </w:rPr>
        <w:t>republicată</w:t>
      </w:r>
      <w:proofErr w:type="spellEnd"/>
      <w:r w:rsidRPr="00C20ABD">
        <w:rPr>
          <w:rFonts w:ascii="Times New Roman" w:eastAsia="Times New Roman" w:hAnsi="Times New Roman"/>
          <w:iCs/>
          <w:sz w:val="24"/>
          <w:szCs w:val="24"/>
        </w:rPr>
        <w:t>,</w:t>
      </w:r>
    </w:p>
    <w:p w14:paraId="48F8294A" w14:textId="36A75A22" w:rsidR="0039327E" w:rsidRPr="0039327E" w:rsidRDefault="0039327E" w:rsidP="00474F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  <w:lang w:eastAsia="ro-RO"/>
        </w:rPr>
      </w:pPr>
      <w:proofErr w:type="spellStart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>În</w:t>
      </w:r>
      <w:proofErr w:type="spellEnd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 xml:space="preserve"> </w:t>
      </w:r>
      <w:proofErr w:type="spellStart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>conformitate</w:t>
      </w:r>
      <w:proofErr w:type="spellEnd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 xml:space="preserve"> cu </w:t>
      </w:r>
      <w:proofErr w:type="spellStart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>prevederile</w:t>
      </w:r>
      <w:proofErr w:type="spellEnd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 xml:space="preserve"> art. 129 </w:t>
      </w:r>
      <w:proofErr w:type="gramStart"/>
      <w:r w:rsidRPr="00C20ABD">
        <w:rPr>
          <w:rFonts w:ascii="Times New Roman" w:eastAsia="Times New Roman" w:hAnsi="Times New Roman"/>
          <w:sz w:val="24"/>
          <w:szCs w:val="24"/>
          <w:lang w:val="ro-RO" w:eastAsia="ro-RO"/>
        </w:rPr>
        <w:t>alin.(</w:t>
      </w:r>
      <w:proofErr w:type="gramEnd"/>
      <w:r w:rsidRPr="00C20ABD">
        <w:rPr>
          <w:rFonts w:ascii="Times New Roman" w:eastAsia="Times New Roman" w:hAnsi="Times New Roman"/>
          <w:sz w:val="24"/>
          <w:szCs w:val="24"/>
          <w:lang w:val="ro-RO" w:eastAsia="ro-RO"/>
        </w:rPr>
        <w:t>1),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proofErr w:type="spellStart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>alin</w:t>
      </w:r>
      <w:proofErr w:type="spellEnd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>. (2) lit. „c</w:t>
      </w:r>
      <w:proofErr w:type="gramStart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 xml:space="preserve">”,  </w:t>
      </w:r>
      <w:proofErr w:type="spellStart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>alin</w:t>
      </w:r>
      <w:proofErr w:type="spellEnd"/>
      <w:proofErr w:type="gramEnd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 xml:space="preserve">. 7 </w:t>
      </w:r>
      <w:proofErr w:type="spellStart"/>
      <w:proofErr w:type="gramStart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>lit.”f</w:t>
      </w:r>
      <w:proofErr w:type="spellEnd"/>
      <w:proofErr w:type="gramEnd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 xml:space="preserve">”, </w:t>
      </w:r>
      <w:r w:rsidRPr="00C20AB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alin.(14), </w:t>
      </w:r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 xml:space="preserve">art.139 </w:t>
      </w:r>
      <w:proofErr w:type="spellStart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>alin</w:t>
      </w:r>
      <w:proofErr w:type="spellEnd"/>
      <w:r w:rsidRPr="0039327E">
        <w:rPr>
          <w:rFonts w:ascii="Times New Roman" w:hAnsi="Times New Roman"/>
          <w:color w:val="000000"/>
          <w:sz w:val="26"/>
          <w:szCs w:val="26"/>
          <w:lang w:eastAsia="ro-RO"/>
        </w:rPr>
        <w:t xml:space="preserve">. (1) </w:t>
      </w:r>
      <w:r w:rsidRPr="00C20AB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art.196, </w:t>
      </w:r>
      <w:proofErr w:type="gramStart"/>
      <w:r w:rsidRPr="00C20ABD">
        <w:rPr>
          <w:rFonts w:ascii="Times New Roman" w:eastAsia="Times New Roman" w:hAnsi="Times New Roman"/>
          <w:sz w:val="24"/>
          <w:szCs w:val="24"/>
          <w:lang w:val="ro-RO" w:eastAsia="ro-RO"/>
        </w:rPr>
        <w:t>alin.(</w:t>
      </w:r>
      <w:proofErr w:type="gramEnd"/>
      <w:r w:rsidRPr="00C20AB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1), lit. „a” </w:t>
      </w:r>
      <w:proofErr w:type="spellStart"/>
      <w:r w:rsidRPr="00C20ABD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C20AB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ale art. 243, alin. (1), lit. „a”  </w:t>
      </w:r>
      <w:r w:rsidRPr="0039327E">
        <w:rPr>
          <w:rFonts w:ascii="Times New Roman" w:eastAsia="Times New Roman" w:hAnsi="Times New Roman"/>
          <w:sz w:val="24"/>
          <w:szCs w:val="24"/>
          <w:lang w:eastAsia="ro-RO"/>
        </w:rPr>
        <w:t xml:space="preserve">din O.U.G. nr. 57/2019 </w:t>
      </w:r>
      <w:proofErr w:type="spellStart"/>
      <w:r w:rsidRPr="0039327E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39327E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9327E"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 w:rsidRPr="0039327E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9327E">
        <w:rPr>
          <w:rFonts w:ascii="Times New Roman" w:eastAsia="Times New Roman" w:hAnsi="Times New Roman"/>
          <w:sz w:val="24"/>
          <w:szCs w:val="24"/>
          <w:lang w:eastAsia="ro-RO"/>
        </w:rPr>
        <w:t>Administrativ</w:t>
      </w:r>
      <w:proofErr w:type="spellEnd"/>
    </w:p>
    <w:p w14:paraId="7BD161B4" w14:textId="4113B51E" w:rsidR="009C2FD1" w:rsidRDefault="009C2FD1" w:rsidP="009C2FD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A9E31CD" w14:textId="77777777" w:rsidR="009C2FD1" w:rsidRPr="00C20ABD" w:rsidRDefault="009C2FD1" w:rsidP="009C2FD1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20ABD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C20ABD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C20ABD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C20ABD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11E93F3F" w14:textId="77777777" w:rsidR="009C2FD1" w:rsidRPr="00C20ABD" w:rsidRDefault="009C2FD1" w:rsidP="009C2F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680D5C8" w14:textId="4F2FCE4C" w:rsidR="00C20ABD" w:rsidRPr="00C20ABD" w:rsidRDefault="009C2FD1" w:rsidP="0039327E">
      <w:pPr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C20ABD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Pr="00C20AB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C20ABD" w:rsidRPr="00C20AB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C20ABD">
        <w:rPr>
          <w:rFonts w:ascii="Times New Roman" w:eastAsia="Times New Roman" w:hAnsi="Times New Roman"/>
          <w:sz w:val="24"/>
          <w:szCs w:val="24"/>
          <w:lang w:val="ro-RO"/>
        </w:rPr>
        <w:t xml:space="preserve">Se aprobă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modificarea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art.4 al</w:t>
      </w:r>
      <w:r w:rsidR="00C20ABD" w:rsidRP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Regulamentului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organizare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funcţionare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Clubului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Sportiv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Municipal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Târgu</w:t>
      </w:r>
      <w:proofErr w:type="spellEnd"/>
      <w:r w:rsidR="00C20ABD" w:rsidRP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 w:rsidRPr="00C20ABD">
        <w:rPr>
          <w:rFonts w:ascii="Times New Roman" w:hAnsi="Times New Roman"/>
          <w:bCs/>
          <w:sz w:val="24"/>
          <w:szCs w:val="24"/>
        </w:rPr>
        <w:t>Mureş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sensul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modificării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sediului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instituției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>- ”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instituției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stabilit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Târgu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Mureș, str. </w:t>
      </w:r>
      <w:proofErr w:type="spellStart"/>
      <w:r w:rsidR="00C20ABD">
        <w:rPr>
          <w:rFonts w:ascii="Times New Roman" w:hAnsi="Times New Roman"/>
          <w:bCs/>
          <w:sz w:val="24"/>
          <w:szCs w:val="24"/>
        </w:rPr>
        <w:t>Plutelor</w:t>
      </w:r>
      <w:proofErr w:type="spellEnd"/>
      <w:r w:rsidR="00C20ABD">
        <w:rPr>
          <w:rFonts w:ascii="Times New Roman" w:hAnsi="Times New Roman"/>
          <w:bCs/>
          <w:sz w:val="24"/>
          <w:szCs w:val="24"/>
        </w:rPr>
        <w:t xml:space="preserve"> nr.1</w:t>
      </w:r>
      <w:r w:rsidR="003932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9327E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3932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9327E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="003932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9327E">
        <w:rPr>
          <w:rFonts w:ascii="Times New Roman" w:hAnsi="Times New Roman"/>
          <w:bCs/>
          <w:sz w:val="24"/>
          <w:szCs w:val="24"/>
        </w:rPr>
        <w:t>Academiei</w:t>
      </w:r>
      <w:proofErr w:type="spellEnd"/>
      <w:r w:rsidR="0039327E">
        <w:rPr>
          <w:rFonts w:ascii="Times New Roman" w:hAnsi="Times New Roman"/>
          <w:bCs/>
          <w:sz w:val="24"/>
          <w:szCs w:val="24"/>
        </w:rPr>
        <w:t xml:space="preserve"> de Sport.”</w:t>
      </w:r>
    </w:p>
    <w:p w14:paraId="3761FFE3" w14:textId="77777777" w:rsidR="0039327E" w:rsidRPr="0039327E" w:rsidRDefault="0039327E" w:rsidP="0039327E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39327E">
        <w:rPr>
          <w:rFonts w:ascii="Times New Roman" w:hAnsi="Times New Roman"/>
          <w:b/>
          <w:sz w:val="24"/>
          <w:szCs w:val="24"/>
        </w:rPr>
        <w:t xml:space="preserve">Art.2. </w:t>
      </w:r>
      <w:r w:rsidRPr="0039327E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39327E">
        <w:rPr>
          <w:rFonts w:ascii="Times New Roman" w:hAnsi="Times New Roman"/>
          <w:sz w:val="24"/>
          <w:szCs w:val="24"/>
        </w:rPr>
        <w:t>aducerea</w:t>
      </w:r>
      <w:proofErr w:type="spellEnd"/>
      <w:r w:rsidRPr="003932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9327E">
        <w:rPr>
          <w:rFonts w:ascii="Times New Roman" w:hAnsi="Times New Roman"/>
          <w:sz w:val="24"/>
          <w:szCs w:val="24"/>
        </w:rPr>
        <w:t>îndeplinire</w:t>
      </w:r>
      <w:proofErr w:type="spellEnd"/>
      <w:r w:rsidRPr="003932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9327E">
        <w:rPr>
          <w:rFonts w:ascii="Times New Roman" w:hAnsi="Times New Roman"/>
          <w:sz w:val="24"/>
          <w:szCs w:val="24"/>
        </w:rPr>
        <w:t>prevederilor</w:t>
      </w:r>
      <w:proofErr w:type="spellEnd"/>
      <w:r w:rsidRPr="00393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327E">
        <w:rPr>
          <w:rFonts w:ascii="Times New Roman" w:hAnsi="Times New Roman"/>
          <w:sz w:val="24"/>
          <w:szCs w:val="24"/>
        </w:rPr>
        <w:t>prezentei</w:t>
      </w:r>
      <w:proofErr w:type="spellEnd"/>
      <w:r w:rsidRPr="00393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327E">
        <w:rPr>
          <w:rFonts w:ascii="Times New Roman" w:hAnsi="Times New Roman"/>
          <w:sz w:val="24"/>
          <w:szCs w:val="24"/>
        </w:rPr>
        <w:t>hotărâri</w:t>
      </w:r>
      <w:proofErr w:type="spellEnd"/>
      <w:r w:rsidRPr="0039327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9327E">
        <w:rPr>
          <w:rFonts w:ascii="Times New Roman" w:hAnsi="Times New Roman"/>
          <w:sz w:val="24"/>
          <w:szCs w:val="24"/>
        </w:rPr>
        <w:t>încredinţează</w:t>
      </w:r>
      <w:proofErr w:type="spellEnd"/>
      <w:r w:rsidRPr="00393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327E">
        <w:rPr>
          <w:rFonts w:ascii="Times New Roman" w:hAnsi="Times New Roman"/>
          <w:sz w:val="24"/>
          <w:szCs w:val="24"/>
        </w:rPr>
        <w:t>Clubul</w:t>
      </w:r>
      <w:proofErr w:type="spellEnd"/>
      <w:r w:rsidRPr="00393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327E">
        <w:rPr>
          <w:rFonts w:ascii="Times New Roman" w:hAnsi="Times New Roman"/>
          <w:sz w:val="24"/>
          <w:szCs w:val="24"/>
        </w:rPr>
        <w:t>Sportiv</w:t>
      </w:r>
      <w:proofErr w:type="spellEnd"/>
      <w:r w:rsidRPr="0039327E">
        <w:rPr>
          <w:rFonts w:ascii="Times New Roman" w:hAnsi="Times New Roman"/>
          <w:sz w:val="24"/>
          <w:szCs w:val="24"/>
        </w:rPr>
        <w:t xml:space="preserve"> Municipal </w:t>
      </w:r>
      <w:proofErr w:type="spellStart"/>
      <w:r w:rsidRPr="0039327E">
        <w:rPr>
          <w:rFonts w:ascii="Times New Roman" w:hAnsi="Times New Roman"/>
          <w:sz w:val="24"/>
          <w:szCs w:val="24"/>
        </w:rPr>
        <w:t>Târgu</w:t>
      </w:r>
      <w:proofErr w:type="spellEnd"/>
      <w:r w:rsidRPr="0039327E">
        <w:rPr>
          <w:rFonts w:ascii="Times New Roman" w:hAnsi="Times New Roman"/>
          <w:sz w:val="24"/>
          <w:szCs w:val="24"/>
        </w:rPr>
        <w:t xml:space="preserve"> Mureș.</w:t>
      </w:r>
    </w:p>
    <w:p w14:paraId="224C3D15" w14:textId="77777777" w:rsidR="009C2FD1" w:rsidRPr="00C20ABD" w:rsidRDefault="009C2FD1" w:rsidP="0039327E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20AB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3.  </w:t>
      </w:r>
      <w:r w:rsidRPr="00C20ABD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C20ABD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C20AB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C20ABD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C20ABD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  <w:r w:rsidRPr="00C20AB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61D0247F" w14:textId="1964F685" w:rsidR="009C2FD1" w:rsidRPr="00C20ABD" w:rsidRDefault="0039327E" w:rsidP="003932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9C2FD1" w:rsidRPr="00C20AB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4.  </w:t>
      </w:r>
      <w:r w:rsidR="009C2FD1" w:rsidRPr="00C20ABD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6D36E80C" w14:textId="18973197" w:rsidR="0039327E" w:rsidRPr="0039327E" w:rsidRDefault="009C2FD1" w:rsidP="003932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327E">
        <w:rPr>
          <w:rFonts w:ascii="Times New Roman" w:eastAsia="Times New Roman" w:hAnsi="Times New Roman"/>
          <w:lang w:val="ro-RO"/>
        </w:rPr>
        <w:t xml:space="preserve">  </w:t>
      </w:r>
      <w:proofErr w:type="spellStart"/>
      <w:r w:rsidR="0039327E" w:rsidRPr="0039327E">
        <w:rPr>
          <w:rFonts w:ascii="Times New Roman" w:hAnsi="Times New Roman"/>
          <w:sz w:val="24"/>
          <w:szCs w:val="24"/>
        </w:rPr>
        <w:t>Clubul</w:t>
      </w:r>
      <w:proofErr w:type="spellEnd"/>
      <w:r w:rsidR="0039327E" w:rsidRPr="00393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27E" w:rsidRPr="0039327E">
        <w:rPr>
          <w:rFonts w:ascii="Times New Roman" w:hAnsi="Times New Roman"/>
          <w:sz w:val="24"/>
          <w:szCs w:val="24"/>
        </w:rPr>
        <w:t>Sportiv</w:t>
      </w:r>
      <w:proofErr w:type="spellEnd"/>
      <w:r w:rsidR="0039327E" w:rsidRPr="0039327E">
        <w:rPr>
          <w:rFonts w:ascii="Times New Roman" w:hAnsi="Times New Roman"/>
          <w:sz w:val="24"/>
          <w:szCs w:val="24"/>
        </w:rPr>
        <w:t xml:space="preserve"> Municipal </w:t>
      </w:r>
      <w:proofErr w:type="spellStart"/>
      <w:r w:rsidR="0039327E" w:rsidRPr="0039327E">
        <w:rPr>
          <w:rFonts w:ascii="Times New Roman" w:hAnsi="Times New Roman"/>
          <w:sz w:val="24"/>
          <w:szCs w:val="24"/>
        </w:rPr>
        <w:t>Târgu</w:t>
      </w:r>
      <w:proofErr w:type="spellEnd"/>
      <w:r w:rsidR="0039327E" w:rsidRPr="0039327E">
        <w:rPr>
          <w:rFonts w:ascii="Times New Roman" w:hAnsi="Times New Roman"/>
          <w:sz w:val="24"/>
          <w:szCs w:val="24"/>
        </w:rPr>
        <w:t xml:space="preserve"> Mureș.</w:t>
      </w:r>
    </w:p>
    <w:p w14:paraId="0518FEE4" w14:textId="5C85B9E0" w:rsidR="009C2FD1" w:rsidRPr="00124943" w:rsidRDefault="009C2FD1" w:rsidP="009C2FD1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124943">
        <w:rPr>
          <w:rFonts w:ascii="Times New Roman" w:eastAsia="Times New Roman" w:hAnsi="Times New Roman"/>
          <w:lang w:val="ro-RO"/>
        </w:rPr>
        <w:t xml:space="preserve">          </w:t>
      </w:r>
    </w:p>
    <w:p w14:paraId="562EAC36" w14:textId="77777777" w:rsidR="0039327E" w:rsidRDefault="0039327E" w:rsidP="009C2FD1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</w:p>
    <w:p w14:paraId="2AF72B33" w14:textId="2EE9B0C1" w:rsidR="009C2FD1" w:rsidRDefault="009C2FD1" w:rsidP="009C2FD1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67410A1C" w14:textId="77777777" w:rsidR="009C2FD1" w:rsidRDefault="009C2FD1" w:rsidP="009C2FD1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452DB20F" w14:textId="77777777" w:rsidR="009C2FD1" w:rsidRPr="0039327E" w:rsidRDefault="009C2FD1" w:rsidP="009C2F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</w:t>
      </w:r>
      <w:proofErr w:type="spellStart"/>
      <w:r w:rsidRPr="0039327E">
        <w:rPr>
          <w:rFonts w:ascii="Times New Roman" w:eastAsia="Times New Roman" w:hAnsi="Times New Roman"/>
          <w:b/>
          <w:sz w:val="24"/>
          <w:szCs w:val="24"/>
        </w:rPr>
        <w:t>Soós</w:t>
      </w:r>
      <w:proofErr w:type="spellEnd"/>
      <w:r w:rsidRPr="0039327E">
        <w:rPr>
          <w:rFonts w:ascii="Times New Roman" w:eastAsia="Times New Roman" w:hAnsi="Times New Roman"/>
          <w:b/>
          <w:sz w:val="24"/>
          <w:szCs w:val="24"/>
        </w:rPr>
        <w:t xml:space="preserve"> Erika</w:t>
      </w:r>
    </w:p>
    <w:p w14:paraId="0514B3C8" w14:textId="77777777" w:rsidR="009C2FD1" w:rsidRPr="0039327E" w:rsidRDefault="009C2FD1" w:rsidP="009C2F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8D37069" w14:textId="77777777" w:rsidR="00FE67E5" w:rsidRDefault="00FE67E5" w:rsidP="00474F5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F2FC7FF" w14:textId="7C0B1DF0" w:rsidR="00B956FD" w:rsidRPr="00124943" w:rsidRDefault="009C2FD1" w:rsidP="00420F4D">
      <w:pPr>
        <w:spacing w:after="0" w:line="240" w:lineRule="auto"/>
        <w:ind w:left="170" w:firstLine="720"/>
        <w:jc w:val="both"/>
        <w:rPr>
          <w:rFonts w:ascii="Times New Roman" w:eastAsia="Umbra BT" w:hAnsi="Times New Roman"/>
          <w:b/>
          <w:lang w:val="fr-FR" w:eastAsia="ro-RO"/>
        </w:rPr>
      </w:pPr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B956FD" w:rsidRPr="00124943" w:rsidSect="00124943">
      <w:pgSz w:w="11906" w:h="16838"/>
      <w:pgMar w:top="142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E6E59"/>
    <w:multiLevelType w:val="hybridMultilevel"/>
    <w:tmpl w:val="1C7E6E3E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534AD"/>
    <w:multiLevelType w:val="hybridMultilevel"/>
    <w:tmpl w:val="5CBC2076"/>
    <w:lvl w:ilvl="0" w:tplc="708E9374">
      <w:start w:val="1"/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" w15:restartNumberingAfterBreak="0">
    <w:nsid w:val="7D863ED1"/>
    <w:multiLevelType w:val="hybridMultilevel"/>
    <w:tmpl w:val="4D7845B0"/>
    <w:lvl w:ilvl="0" w:tplc="B6C06F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D1"/>
    <w:rsid w:val="000452B7"/>
    <w:rsid w:val="00092764"/>
    <w:rsid w:val="000D21A7"/>
    <w:rsid w:val="0039327E"/>
    <w:rsid w:val="004148B9"/>
    <w:rsid w:val="00420F4D"/>
    <w:rsid w:val="0046481A"/>
    <w:rsid w:val="00474F53"/>
    <w:rsid w:val="008F0C11"/>
    <w:rsid w:val="009C2FD1"/>
    <w:rsid w:val="00AA0EEB"/>
    <w:rsid w:val="00B956FD"/>
    <w:rsid w:val="00C20ABD"/>
    <w:rsid w:val="00E36CFC"/>
    <w:rsid w:val="00EF5D85"/>
    <w:rsid w:val="00F17323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5FC7C6"/>
  <w15:chartTrackingRefBased/>
  <w15:docId w15:val="{179D9132-7353-4C1B-A64C-6A8B156D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FD1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148B9"/>
    <w:pPr>
      <w:widowControl w:val="0"/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C20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F53"/>
    <w:rPr>
      <w:rFonts w:ascii="Segoe UI" w:eastAsia="Calibri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B105-B5A3-4EE7-BC9E-4C5BE1E2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692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2020-12-08T13:55:00Z</cp:lastPrinted>
  <dcterms:created xsi:type="dcterms:W3CDTF">2020-12-08T07:30:00Z</dcterms:created>
  <dcterms:modified xsi:type="dcterms:W3CDTF">2020-12-08T13:59:00Z</dcterms:modified>
</cp:coreProperties>
</file>