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77C4" w14:textId="77777777" w:rsidR="0048789E" w:rsidRDefault="0048789E" w:rsidP="0048789E"/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2B4DC699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747A72">
        <w:rPr>
          <w:b/>
          <w:sz w:val="24"/>
          <w:szCs w:val="24"/>
        </w:rPr>
        <w:t>Ini</w:t>
      </w:r>
      <w:r w:rsidR="00747A72">
        <w:rPr>
          <w:b/>
          <w:sz w:val="24"/>
          <w:szCs w:val="24"/>
          <w:lang w:val="ro-RO"/>
        </w:rPr>
        <w:t>țiator</w:t>
      </w:r>
      <w:proofErr w:type="spellEnd"/>
    </w:p>
    <w:p w14:paraId="3785A92C" w14:textId="6706E2C3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 PRIMAR</w:t>
      </w:r>
    </w:p>
    <w:p w14:paraId="1DB7C78A" w14:textId="464F8838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>S</w:t>
      </w:r>
      <w:r w:rsidR="00747A72">
        <w:rPr>
          <w:b/>
          <w:sz w:val="24"/>
          <w:szCs w:val="24"/>
          <w:lang w:val="hu-HU"/>
        </w:rPr>
        <w:t>OÓS ZOLTÁN</w:t>
      </w:r>
      <w:r>
        <w:rPr>
          <w:b/>
          <w:sz w:val="24"/>
          <w:szCs w:val="24"/>
        </w:rPr>
        <w:t xml:space="preserve">                       </w:t>
      </w:r>
    </w:p>
    <w:p w14:paraId="2E6EC8B5" w14:textId="013503DD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>.</w:t>
      </w:r>
      <w:r w:rsidR="00747A72">
        <w:rPr>
          <w:rFonts w:ascii="Times New Roman" w:hAnsi="Times New Roman"/>
          <w:b/>
          <w:sz w:val="24"/>
          <w:szCs w:val="24"/>
          <w:lang w:val="ro-RO"/>
        </w:rPr>
        <w:t>63898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 </w:t>
      </w:r>
      <w:r w:rsidR="00747A72">
        <w:rPr>
          <w:rFonts w:ascii="Times New Roman" w:hAnsi="Times New Roman"/>
          <w:b/>
          <w:sz w:val="24"/>
          <w:szCs w:val="24"/>
          <w:lang w:val="ro-RO"/>
        </w:rPr>
        <w:t>29.10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.2020  </w:t>
      </w:r>
    </w:p>
    <w:p w14:paraId="5DB25C5B" w14:textId="77777777" w:rsidR="0048789E" w:rsidRDefault="0048789E" w:rsidP="0048789E">
      <w:pPr>
        <w:rPr>
          <w:sz w:val="24"/>
          <w:szCs w:val="24"/>
          <w:lang w:val="ro-RO"/>
        </w:rPr>
      </w:pP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38CEEE82" w14:textId="0A0048C6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precum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</w:p>
    <w:p w14:paraId="75A0CEE2" w14:textId="77777777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</w:p>
    <w:p w14:paraId="6B2118C0" w14:textId="77777777" w:rsidR="0048789E" w:rsidRPr="0048789E" w:rsidRDefault="0048789E" w:rsidP="0048789E"/>
    <w:p w14:paraId="69521D66" w14:textId="195370C2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 221/2019, a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proofErr w:type="gram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 precum </w:t>
      </w:r>
      <w:proofErr w:type="spellStart"/>
      <w:r w:rsidRPr="0048789E">
        <w:rPr>
          <w:bCs/>
          <w:sz w:val="24"/>
          <w:szCs w:val="24"/>
        </w:rPr>
        <w:t>și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repartizarea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spații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aflate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în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proprietatea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municipalităţii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nr.45729 din 10.08.2020 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418D4DDB" w14:textId="7ADA2A91" w:rsidR="0048789E" w:rsidRPr="008227F3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precum și a rapoartelor de activitate depuse de entitățile neguvernamentale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 xml:space="preserve"> al acestora, după cum urmează: în favoarea </w:t>
      </w:r>
      <w:proofErr w:type="spellStart"/>
      <w:r>
        <w:rPr>
          <w:rFonts w:ascii="Times New Roman" w:hAnsi="Times New Roman"/>
          <w:sz w:val="24"/>
          <w:szCs w:val="24"/>
        </w:rPr>
        <w:t>Asocieției</w:t>
      </w:r>
      <w:proofErr w:type="spellEnd"/>
      <w:r>
        <w:rPr>
          <w:rFonts w:ascii="Times New Roman" w:hAnsi="Times New Roman"/>
          <w:sz w:val="24"/>
          <w:szCs w:val="24"/>
        </w:rPr>
        <w:t xml:space="preserve"> SMARTSTUDENT pentru spațiul situat în P-ța Trandafirilor nr. 38 sp. 5, </w:t>
      </w:r>
      <w:r w:rsidR="005E0A02">
        <w:rPr>
          <w:rFonts w:ascii="Times New Roman" w:hAnsi="Times New Roman"/>
          <w:sz w:val="24"/>
          <w:szCs w:val="24"/>
        </w:rPr>
        <w:t>pentru</w:t>
      </w:r>
      <w:r>
        <w:rPr>
          <w:rFonts w:ascii="Times New Roman" w:hAnsi="Times New Roman"/>
          <w:sz w:val="24"/>
          <w:szCs w:val="24"/>
        </w:rPr>
        <w:t xml:space="preserve"> Asociația Secretarilor pentru spațiul situat în str. Tușnad nr. 5</w:t>
      </w:r>
      <w:r w:rsidR="005E0A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pentru Casa de Ajutor Reciproc al Pensionarilor pentru spațiul situat în str. Bolyai nr. 36</w:t>
      </w:r>
      <w:r w:rsidR="005E0A02">
        <w:rPr>
          <w:rFonts w:ascii="Times New Roman" w:hAnsi="Times New Roman"/>
          <w:sz w:val="24"/>
          <w:szCs w:val="24"/>
        </w:rPr>
        <w:t xml:space="preserve"> precum și pentru UNITARCOOP pentru spațiul situat în str. Bolyai nr. 18.</w:t>
      </w:r>
    </w:p>
    <w:p w14:paraId="160BB61D" w14:textId="33EF015E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HCLM nr. </w:t>
      </w:r>
      <w:r w:rsidR="005E0A02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din 2</w:t>
      </w:r>
      <w:r w:rsidR="005E0A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febr</w:t>
      </w:r>
      <w:r w:rsidR="005E0A0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arie 20</w:t>
      </w:r>
      <w:r w:rsidR="005E0A0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a fost aprobată Lista de priorități pentru anul 20</w:t>
      </w:r>
      <w:r w:rsidR="005E0A0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în vederea repartizării spațiilor cu altă destinație decât aceea de locuințe aflate în proprietatea municipalității.</w:t>
      </w:r>
    </w:p>
    <w:p w14:paraId="5A5633AD" w14:textId="77777777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vederea rezolvării situației locative a solicitanților de spații cu altă destinație decât aceea de locuințe aflați pe listele de priorități se impune repartizarea spațiilor disponibile comunicate de S.C. LOCATIV S.A.</w:t>
      </w:r>
    </w:p>
    <w:p w14:paraId="38095614" w14:textId="69A1F2BF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Administratorul fondului locativ de stat a transmis spațiile disponibile situate în str. Bolyai nr.</w:t>
      </w:r>
      <w:r w:rsidR="00A84800">
        <w:rPr>
          <w:rFonts w:ascii="Times New Roman" w:hAnsi="Times New Roman"/>
          <w:sz w:val="24"/>
          <w:szCs w:val="24"/>
        </w:rPr>
        <w:t>1 sp. VII</w:t>
      </w:r>
      <w:r>
        <w:rPr>
          <w:rFonts w:ascii="Times New Roman" w:hAnsi="Times New Roman"/>
          <w:sz w:val="24"/>
          <w:szCs w:val="24"/>
        </w:rPr>
        <w:t xml:space="preserve">  ( </w:t>
      </w:r>
      <w:r w:rsidR="00A84800">
        <w:rPr>
          <w:rFonts w:ascii="Times New Roman" w:hAnsi="Times New Roman"/>
          <w:sz w:val="24"/>
          <w:szCs w:val="24"/>
        </w:rPr>
        <w:t>demisol 46,35</w:t>
      </w:r>
      <w:r>
        <w:rPr>
          <w:rFonts w:ascii="Times New Roman" w:hAnsi="Times New Roman"/>
          <w:sz w:val="24"/>
          <w:szCs w:val="24"/>
        </w:rPr>
        <w:t xml:space="preserve"> mp), respectiv </w:t>
      </w:r>
      <w:r w:rsidR="00A84800">
        <w:rPr>
          <w:rFonts w:ascii="Times New Roman" w:hAnsi="Times New Roman"/>
          <w:sz w:val="24"/>
          <w:szCs w:val="24"/>
        </w:rPr>
        <w:t>Gh. Doja nr. 9 (48mp</w:t>
      </w:r>
      <w:r w:rsidR="00D7417A">
        <w:rPr>
          <w:rFonts w:ascii="Times New Roman" w:hAnsi="Times New Roman"/>
          <w:sz w:val="24"/>
          <w:szCs w:val="24"/>
        </w:rPr>
        <w:t xml:space="preserve"> </w:t>
      </w:r>
      <w:r w:rsidR="00A84800">
        <w:rPr>
          <w:rFonts w:ascii="Times New Roman" w:hAnsi="Times New Roman"/>
          <w:sz w:val="24"/>
          <w:szCs w:val="24"/>
        </w:rPr>
        <w:t>+ 20,32 mp părți comune)</w:t>
      </w:r>
    </w:p>
    <w:p w14:paraId="59381C20" w14:textId="35407A7C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Propunem repartizarea spațiilor de la adresa mai sus </w:t>
      </w:r>
      <w:proofErr w:type="spellStart"/>
      <w:r>
        <w:rPr>
          <w:rFonts w:ascii="Times New Roman" w:hAnsi="Times New Roman"/>
          <w:sz w:val="24"/>
          <w:szCs w:val="24"/>
        </w:rPr>
        <w:t>menționtă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ordinii de priorități în favoarea</w:t>
      </w:r>
      <w:r w:rsidR="00A84800">
        <w:rPr>
          <w:rFonts w:ascii="Times New Roman" w:hAnsi="Times New Roman"/>
          <w:sz w:val="24"/>
          <w:szCs w:val="24"/>
        </w:rPr>
        <w:t xml:space="preserve"> Asociației pentru Protecția Mediului și a Naturii Pro </w:t>
      </w:r>
      <w:proofErr w:type="spellStart"/>
      <w:r w:rsidR="00A84800">
        <w:rPr>
          <w:rFonts w:ascii="Times New Roman" w:hAnsi="Times New Roman"/>
          <w:sz w:val="24"/>
          <w:szCs w:val="24"/>
        </w:rPr>
        <w:t>Biciclo</w:t>
      </w:r>
      <w:proofErr w:type="spellEnd"/>
      <w:r w:rsidR="00A84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800">
        <w:rPr>
          <w:rFonts w:ascii="Times New Roman" w:hAnsi="Times New Roman"/>
          <w:sz w:val="24"/>
          <w:szCs w:val="24"/>
        </w:rPr>
        <w:t>Urbo</w:t>
      </w:r>
      <w:proofErr w:type="spellEnd"/>
      <w:r>
        <w:rPr>
          <w:rFonts w:ascii="Times New Roman" w:hAnsi="Times New Roman"/>
          <w:sz w:val="24"/>
          <w:szCs w:val="24"/>
        </w:rPr>
        <w:t xml:space="preserve">, respectiv în favoarea </w:t>
      </w:r>
      <w:r w:rsidR="00F40912">
        <w:rPr>
          <w:rFonts w:ascii="Times New Roman" w:hAnsi="Times New Roman"/>
          <w:sz w:val="24"/>
          <w:szCs w:val="24"/>
        </w:rPr>
        <w:t>Partidului Popular Maghiar din Transilvania.</w:t>
      </w:r>
    </w:p>
    <w:p w14:paraId="2D33E9D3" w14:textId="32EAAC23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71AC">
        <w:rPr>
          <w:rFonts w:ascii="Times New Roman" w:hAnsi="Times New Roman"/>
          <w:sz w:val="24"/>
          <w:szCs w:val="24"/>
        </w:rPr>
        <w:t>Având în vedere propunerea favorabilă a comisiei de specialitate, conform</w:t>
      </w:r>
      <w:r>
        <w:rPr>
          <w:rFonts w:ascii="Times New Roman" w:hAnsi="Times New Roman"/>
          <w:sz w:val="24"/>
          <w:szCs w:val="24"/>
        </w:rPr>
        <w:t xml:space="preserve"> </w:t>
      </w:r>
      <w:r w:rsidR="00F40912">
        <w:rPr>
          <w:rFonts w:ascii="Times New Roman" w:hAnsi="Times New Roman"/>
          <w:sz w:val="24"/>
          <w:szCs w:val="24"/>
        </w:rPr>
        <w:t xml:space="preserve">procesului verbal </w:t>
      </w:r>
      <w:r>
        <w:rPr>
          <w:rFonts w:ascii="Times New Roman" w:hAnsi="Times New Roman"/>
          <w:sz w:val="24"/>
          <w:szCs w:val="24"/>
        </w:rPr>
        <w:t xml:space="preserve">anexat, </w:t>
      </w:r>
      <w:r w:rsidRPr="007C71AC">
        <w:rPr>
          <w:rFonts w:ascii="Times New Roman" w:hAnsi="Times New Roman"/>
          <w:sz w:val="24"/>
          <w:szCs w:val="24"/>
        </w:rPr>
        <w:t xml:space="preserve">vă rugăm a analiza  </w:t>
      </w:r>
      <w:proofErr w:type="spellStart"/>
      <w:r w:rsidRPr="007C71AC">
        <w:rPr>
          <w:rFonts w:ascii="Times New Roman" w:hAnsi="Times New Roman"/>
          <w:sz w:val="24"/>
          <w:szCs w:val="24"/>
        </w:rPr>
        <w:t>şi</w:t>
      </w:r>
      <w:proofErr w:type="spellEnd"/>
      <w:r w:rsidRPr="007C71AC">
        <w:rPr>
          <w:rFonts w:ascii="Times New Roman" w:hAnsi="Times New Roman"/>
          <w:sz w:val="24"/>
          <w:szCs w:val="24"/>
        </w:rPr>
        <w:t xml:space="preserve"> aproba materialul prezentat</w:t>
      </w:r>
      <w:r w:rsidR="00F40912">
        <w:rPr>
          <w:rFonts w:ascii="Times New Roman" w:hAnsi="Times New Roman"/>
          <w:sz w:val="24"/>
          <w:szCs w:val="24"/>
        </w:rPr>
        <w:t>.</w:t>
      </w:r>
    </w:p>
    <w:p w14:paraId="6C00329E" w14:textId="69E1E670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F40912">
        <w:rPr>
          <w:sz w:val="24"/>
          <w:szCs w:val="24"/>
        </w:rPr>
        <w:t>45729</w:t>
      </w:r>
      <w:r>
        <w:rPr>
          <w:sz w:val="24"/>
          <w:szCs w:val="24"/>
        </w:rPr>
        <w:t xml:space="preserve">/2020 </w:t>
      </w: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27F885ED" w14:textId="68E56A59" w:rsidR="0048789E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0856CBC2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04D3766C" w14:textId="23A2CDB0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7B9B001" w14:textId="77777777" w:rsidR="00D7417A" w:rsidRDefault="00D7417A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4280A2E7" w:rsidR="0048789E" w:rsidRPr="00D7417A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5BF63DE6" w14:textId="2C7650E5" w:rsidR="00F40912" w:rsidRDefault="00F40912" w:rsidP="00F40912">
      <w:pPr>
        <w:rPr>
          <w:lang w:val="ro-RO"/>
        </w:rPr>
      </w:pPr>
    </w:p>
    <w:p w14:paraId="520A3928" w14:textId="77777777" w:rsidR="00D7417A" w:rsidRPr="00F40912" w:rsidRDefault="00D7417A" w:rsidP="00F40912">
      <w:pPr>
        <w:rPr>
          <w:lang w:val="ro-RO"/>
        </w:rPr>
      </w:pPr>
    </w:p>
    <w:p w14:paraId="3374AD08" w14:textId="77777777" w:rsidR="0048789E" w:rsidRDefault="0048789E" w:rsidP="0048789E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/îndeplinirea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1E1ED051" w14:textId="77777777" w:rsidR="0048789E" w:rsidRDefault="0048789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0B5518" w:rsidP="00241CA6">
      <w:pPr>
        <w:rPr>
          <w:b/>
          <w:sz w:val="22"/>
          <w:szCs w:val="22"/>
          <w:lang w:val="ro-RO" w:eastAsia="ro-RO"/>
        </w:rPr>
      </w:pPr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65922206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07A5F3B" w14:textId="6B104184" w:rsidR="00241CA6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  <w:r w:rsidR="00241CA6"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2020</w:t>
      </w:r>
    </w:p>
    <w:p w14:paraId="2600F1E0" w14:textId="77777777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2CFD4A4F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precum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</w:p>
    <w:p w14:paraId="0C187E50" w14:textId="77777777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6AE665A7" w:rsidR="00241CA6" w:rsidRDefault="00241CA6" w:rsidP="00241CA6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</w:t>
      </w:r>
      <w:proofErr w:type="gramStart"/>
      <w:r>
        <w:rPr>
          <w:sz w:val="24"/>
          <w:szCs w:val="24"/>
          <w:lang w:val="ro-RO"/>
        </w:rPr>
        <w:t xml:space="preserve">. </w:t>
      </w:r>
      <w:r w:rsidR="00C01C8F">
        <w:rPr>
          <w:sz w:val="24"/>
          <w:szCs w:val="24"/>
          <w:lang w:val="ro-RO"/>
        </w:rPr>
        <w:t>.</w:t>
      </w:r>
      <w:proofErr w:type="gramEnd"/>
      <w:r w:rsidR="00C01C8F">
        <w:rPr>
          <w:sz w:val="24"/>
          <w:szCs w:val="24"/>
          <w:lang w:val="ro-RO"/>
        </w:rPr>
        <w:t xml:space="preserve"> 63898  din 29.10.2020 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prelungirea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 precum </w:t>
      </w:r>
      <w:proofErr w:type="spellStart"/>
      <w:r w:rsidR="008D4868" w:rsidRPr="008D4868">
        <w:rPr>
          <w:bCs/>
          <w:sz w:val="24"/>
          <w:szCs w:val="24"/>
        </w:rPr>
        <w:t>și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repartizarea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spații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aflate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municipalităţii</w:t>
      </w:r>
      <w:proofErr w:type="spellEnd"/>
      <w:r w:rsidR="008D4868">
        <w:rPr>
          <w:bCs/>
          <w:sz w:val="24"/>
          <w:szCs w:val="24"/>
        </w:rPr>
        <w:t>.</w:t>
      </w:r>
    </w:p>
    <w:p w14:paraId="5C2359FF" w14:textId="77777777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>. 220/ 2019,</w:t>
      </w:r>
    </w:p>
    <w:p w14:paraId="5340639A" w14:textId="3A5D553C" w:rsidR="00241CA6" w:rsidRPr="00B51036" w:rsidRDefault="00241CA6" w:rsidP="00241CA6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c.) </w:t>
      </w:r>
      <w:r w:rsidRPr="00B51036">
        <w:rPr>
          <w:rFonts w:ascii="Times New Roman" w:hAnsi="Times New Roman"/>
          <w:sz w:val="24"/>
          <w:szCs w:val="24"/>
        </w:rPr>
        <w:t>Văzând procesul verbal al comisiei de specialitate privind repartizarea spațiilor cu altă destinație decât aceea de locuințe  nr.</w:t>
      </w:r>
      <w:r w:rsidR="00BA068D">
        <w:rPr>
          <w:rFonts w:ascii="Times New Roman" w:hAnsi="Times New Roman"/>
          <w:sz w:val="24"/>
          <w:szCs w:val="24"/>
        </w:rPr>
        <w:t>45729</w:t>
      </w:r>
      <w:r w:rsidRPr="00B51036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1036">
        <w:rPr>
          <w:rFonts w:ascii="Times New Roman" w:hAnsi="Times New Roman"/>
          <w:sz w:val="24"/>
          <w:szCs w:val="24"/>
        </w:rPr>
        <w:t>întocmit în acest sens .</w:t>
      </w:r>
    </w:p>
    <w:p w14:paraId="6839EE39" w14:textId="77777777" w:rsidR="00241CA6" w:rsidRDefault="00241CA6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1174F466" w14:textId="4F39F868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14/2003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partidelor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politice</w:t>
      </w:r>
      <w:proofErr w:type="spellEnd"/>
      <w:r>
        <w:rPr>
          <w:rFonts w:ascii="Times New Roman" w:hAnsi="Times New Roman"/>
          <w:sz w:val="24"/>
          <w:szCs w:val="24"/>
        </w:rPr>
        <w:t>,  art.</w:t>
      </w:r>
      <w:proofErr w:type="gramEnd"/>
      <w:r>
        <w:rPr>
          <w:rFonts w:ascii="Times New Roman" w:hAnsi="Times New Roman"/>
          <w:sz w:val="24"/>
          <w:szCs w:val="24"/>
        </w:rPr>
        <w:t xml:space="preserve"> 26 din 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partidelor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politice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H.C.L.M. nr. 27 </w:t>
      </w:r>
      <w:proofErr w:type="gramStart"/>
      <w:r w:rsidR="00907241">
        <w:rPr>
          <w:rFonts w:ascii="Times New Roman" w:hAnsi="Times New Roman"/>
          <w:sz w:val="24"/>
          <w:szCs w:val="24"/>
        </w:rPr>
        <w:t>din</w:t>
      </w:r>
      <w:proofErr w:type="gramEnd"/>
      <w:r w:rsidR="00907241">
        <w:rPr>
          <w:rFonts w:ascii="Times New Roman" w:hAnsi="Times New Roman"/>
          <w:sz w:val="24"/>
          <w:szCs w:val="24"/>
        </w:rPr>
        <w:t xml:space="preserve"> 27.02.2020 </w:t>
      </w:r>
      <w:proofErr w:type="spellStart"/>
      <w:r w:rsidR="00907241">
        <w:rPr>
          <w:rFonts w:ascii="Times New Roman" w:hAnsi="Times New Roman"/>
          <w:sz w:val="24"/>
          <w:szCs w:val="24"/>
        </w:rPr>
        <w:t>privind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aprobarea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Listei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07241">
        <w:rPr>
          <w:rFonts w:ascii="Times New Roman" w:hAnsi="Times New Roman"/>
          <w:sz w:val="24"/>
          <w:szCs w:val="24"/>
        </w:rPr>
        <w:t>priorități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907241">
        <w:rPr>
          <w:rFonts w:ascii="Times New Roman" w:hAnsi="Times New Roman"/>
          <w:sz w:val="24"/>
          <w:szCs w:val="24"/>
        </w:rPr>
        <w:t>anul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2020, </w:t>
      </w:r>
      <w:proofErr w:type="spellStart"/>
      <w:r w:rsidR="00907241">
        <w:rPr>
          <w:rFonts w:ascii="Times New Roman" w:hAnsi="Times New Roman"/>
          <w:sz w:val="24"/>
          <w:szCs w:val="24"/>
        </w:rPr>
        <w:t>pentru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atribuirea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07241">
        <w:rPr>
          <w:rFonts w:ascii="Times New Roman" w:hAnsi="Times New Roman"/>
          <w:sz w:val="24"/>
          <w:szCs w:val="24"/>
        </w:rPr>
        <w:t>spații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07241">
        <w:rPr>
          <w:rFonts w:ascii="Times New Roman" w:hAnsi="Times New Roman"/>
          <w:sz w:val="24"/>
          <w:szCs w:val="24"/>
        </w:rPr>
        <w:t>altă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destinație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decât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aceea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07241">
        <w:rPr>
          <w:rFonts w:ascii="Times New Roman" w:hAnsi="Times New Roman"/>
          <w:sz w:val="24"/>
          <w:szCs w:val="24"/>
        </w:rPr>
        <w:t>locuință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în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favoarea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ONG-</w:t>
      </w:r>
      <w:proofErr w:type="spellStart"/>
      <w:r w:rsidR="00907241">
        <w:rPr>
          <w:rFonts w:ascii="Times New Roman" w:hAnsi="Times New Roman"/>
          <w:sz w:val="24"/>
          <w:szCs w:val="24"/>
        </w:rPr>
        <w:t>urilor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și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partidelor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241">
        <w:rPr>
          <w:rFonts w:ascii="Times New Roman" w:hAnsi="Times New Roman"/>
          <w:sz w:val="24"/>
          <w:szCs w:val="24"/>
        </w:rPr>
        <w:t>politice</w:t>
      </w:r>
      <w:proofErr w:type="spellEnd"/>
      <w:r w:rsidR="00907241">
        <w:rPr>
          <w:rFonts w:ascii="Times New Roman" w:hAnsi="Times New Roman"/>
          <w:sz w:val="24"/>
          <w:szCs w:val="24"/>
        </w:rPr>
        <w:t>.</w:t>
      </w:r>
    </w:p>
    <w:p w14:paraId="4ED0B1EA" w14:textId="77777777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746B742C" w14:textId="6178A130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6C2F9C" w14:textId="77777777" w:rsidR="00347694" w:rsidRPr="00347694" w:rsidRDefault="00347694" w:rsidP="00347694"/>
    <w:p w14:paraId="1B6EF64B" w14:textId="77777777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651E8F0" w14:textId="77777777" w:rsidR="007223B9" w:rsidRPr="00CF1D55" w:rsidRDefault="007223B9" w:rsidP="007223B9">
      <w:pPr>
        <w:jc w:val="center"/>
        <w:rPr>
          <w:b/>
          <w:sz w:val="24"/>
          <w:szCs w:val="24"/>
        </w:rPr>
      </w:pPr>
    </w:p>
    <w:p w14:paraId="400B230D" w14:textId="77777777" w:rsidR="004F5E9C" w:rsidRDefault="004F5E9C" w:rsidP="004F5E9C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76004A32" w14:textId="00516F2E" w:rsidR="00241CA6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>
        <w:rPr>
          <w:sz w:val="24"/>
          <w:szCs w:val="24"/>
        </w:rPr>
        <w:t>71,95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P-ța Trandafirilor nr. 38</w:t>
      </w:r>
      <w:r w:rsidRPr="00EB0237">
        <w:rPr>
          <w:sz w:val="24"/>
          <w:szCs w:val="24"/>
          <w:lang w:val="ro-RO"/>
        </w:rPr>
        <w:t xml:space="preserve">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>
        <w:rPr>
          <w:sz w:val="24"/>
          <w:szCs w:val="24"/>
          <w:lang w:val="ro-RO"/>
        </w:rPr>
        <w:t xml:space="preserve"> SMART STUDENT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3E19F514" w14:textId="1F59C3F9" w:rsidR="00241CA6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12,74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Tușnad nr. 5,</w:t>
      </w:r>
      <w:r w:rsidRPr="00EB0237">
        <w:rPr>
          <w:sz w:val="24"/>
          <w:szCs w:val="24"/>
          <w:lang w:val="ro-RO"/>
        </w:rPr>
        <w:t xml:space="preserve">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>
        <w:rPr>
          <w:sz w:val="24"/>
          <w:szCs w:val="24"/>
          <w:lang w:val="ro-RO"/>
        </w:rPr>
        <w:t xml:space="preserve"> Secretarilor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3E4ACC43" w14:textId="4427943D" w:rsidR="00241CA6" w:rsidRDefault="00241CA6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224,83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 xml:space="preserve">str. Bolyai  nr. </w:t>
      </w:r>
      <w:r w:rsidR="00A03E89">
        <w:rPr>
          <w:sz w:val="24"/>
          <w:szCs w:val="24"/>
          <w:lang w:val="ro-RO"/>
        </w:rPr>
        <w:t>36</w:t>
      </w:r>
      <w:r w:rsidRPr="00EB0237">
        <w:rPr>
          <w:sz w:val="24"/>
          <w:szCs w:val="24"/>
          <w:lang w:val="ro-RO"/>
        </w:rPr>
        <w:t xml:space="preserve"> </w:t>
      </w:r>
      <w:r w:rsidR="00913E29">
        <w:rPr>
          <w:sz w:val="24"/>
          <w:szCs w:val="24"/>
          <w:lang w:val="ro-RO"/>
        </w:rPr>
        <w:t xml:space="preserve">pentru Asociația Casa de Ajutor Reciproc a Pensionarilor </w:t>
      </w:r>
      <w:r w:rsidRPr="00EB0237">
        <w:rPr>
          <w:sz w:val="24"/>
          <w:szCs w:val="24"/>
          <w:lang w:val="ro-RO"/>
        </w:rPr>
        <w:t>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5A26CEF7" w14:textId="3FE1FDC0" w:rsidR="00913E29" w:rsidRDefault="00913E29" w:rsidP="00913E29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lastRenderedPageBreak/>
        <w:t xml:space="preserve">Art. </w:t>
      </w:r>
      <w:r>
        <w:rPr>
          <w:b/>
          <w:sz w:val="24"/>
          <w:szCs w:val="24"/>
        </w:rPr>
        <w:t>4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prelungiera</w:t>
      </w:r>
      <w:proofErr w:type="spellEnd"/>
      <w:r>
        <w:rPr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proofErr w:type="gram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 w:rsidR="00A03E89">
        <w:rPr>
          <w:sz w:val="24"/>
          <w:szCs w:val="24"/>
        </w:rPr>
        <w:t xml:space="preserve"> 22,89</w:t>
      </w:r>
      <w:r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str. Bolyai  nr. 18</w:t>
      </w:r>
      <w:r w:rsidR="00C36F82" w:rsidRP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în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favoarea</w:t>
      </w:r>
      <w:proofErr w:type="spellEnd"/>
      <w:r w:rsidR="00C36F82">
        <w:rPr>
          <w:sz w:val="24"/>
          <w:szCs w:val="24"/>
        </w:rPr>
        <w:t xml:space="preserve"> FUNDAȚIEI UNITARCOOP, </w:t>
      </w:r>
      <w:r w:rsidRPr="00EB0237">
        <w:rPr>
          <w:sz w:val="24"/>
          <w:szCs w:val="24"/>
          <w:lang w:val="ro-RO"/>
        </w:rPr>
        <w:t xml:space="preserve">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6 luni.</w:t>
      </w:r>
    </w:p>
    <w:p w14:paraId="042B48D8" w14:textId="603FCE2A" w:rsidR="00241CA6" w:rsidRDefault="00241CA6" w:rsidP="00241CA6">
      <w:pPr>
        <w:pStyle w:val="BodyText"/>
        <w:ind w:firstLine="708"/>
        <w:jc w:val="both"/>
        <w:rPr>
          <w:sz w:val="24"/>
          <w:szCs w:val="24"/>
        </w:rPr>
      </w:pPr>
      <w:r w:rsidRPr="00EB0237">
        <w:rPr>
          <w:b/>
          <w:sz w:val="24"/>
          <w:szCs w:val="24"/>
        </w:rPr>
        <w:t xml:space="preserve">Art. </w:t>
      </w:r>
      <w:r w:rsidR="00A03E89">
        <w:rPr>
          <w:b/>
          <w:sz w:val="24"/>
          <w:szCs w:val="24"/>
        </w:rPr>
        <w:t>5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repartizarea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spațiului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de </w:t>
      </w:r>
      <w:r w:rsidR="00C36F82">
        <w:rPr>
          <w:sz w:val="24"/>
          <w:szCs w:val="24"/>
        </w:rPr>
        <w:t>46,35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 w:rsidR="00C36F82">
        <w:rPr>
          <w:sz w:val="24"/>
          <w:szCs w:val="24"/>
        </w:rPr>
        <w:t xml:space="preserve"> (</w:t>
      </w:r>
      <w:proofErr w:type="spellStart"/>
      <w:r w:rsidR="00C36F82">
        <w:rPr>
          <w:sz w:val="24"/>
          <w:szCs w:val="24"/>
        </w:rPr>
        <w:t>demisol</w:t>
      </w:r>
      <w:proofErr w:type="spellEnd"/>
      <w:r w:rsidR="00C36F8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proofErr w:type="spellStart"/>
      <w:r>
        <w:rPr>
          <w:sz w:val="24"/>
          <w:szCs w:val="24"/>
        </w:rPr>
        <w:t>Bolyai</w:t>
      </w:r>
      <w:proofErr w:type="spellEnd"/>
      <w:r>
        <w:rPr>
          <w:sz w:val="24"/>
          <w:szCs w:val="24"/>
        </w:rPr>
        <w:t xml:space="preserve"> nr. 1</w:t>
      </w:r>
      <w:r w:rsidR="00C36F82">
        <w:rPr>
          <w:sz w:val="24"/>
          <w:szCs w:val="24"/>
        </w:rPr>
        <w:t xml:space="preserve"> sp. </w:t>
      </w:r>
      <w:proofErr w:type="gramStart"/>
      <w:r w:rsidR="00C36F82">
        <w:rPr>
          <w:sz w:val="24"/>
          <w:szCs w:val="24"/>
        </w:rPr>
        <w:t>VII</w:t>
      </w:r>
      <w:r>
        <w:rPr>
          <w:sz w:val="24"/>
          <w:szCs w:val="24"/>
        </w:rPr>
        <w:t xml:space="preserve"> </w:t>
      </w:r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în</w:t>
      </w:r>
      <w:proofErr w:type="spellEnd"/>
      <w:proofErr w:type="gram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favoarea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Asociației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pentru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Protecția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Mediului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și</w:t>
      </w:r>
      <w:proofErr w:type="spellEnd"/>
      <w:r w:rsidR="00C36F82">
        <w:rPr>
          <w:sz w:val="24"/>
          <w:szCs w:val="24"/>
        </w:rPr>
        <w:t xml:space="preserve"> a </w:t>
      </w:r>
      <w:proofErr w:type="spellStart"/>
      <w:r w:rsidR="00C36F82">
        <w:rPr>
          <w:sz w:val="24"/>
          <w:szCs w:val="24"/>
        </w:rPr>
        <w:t>Naturii</w:t>
      </w:r>
      <w:proofErr w:type="spellEnd"/>
      <w:r w:rsidR="00C36F82">
        <w:rPr>
          <w:sz w:val="24"/>
          <w:szCs w:val="24"/>
        </w:rPr>
        <w:t xml:space="preserve"> Pro </w:t>
      </w:r>
      <w:proofErr w:type="spellStart"/>
      <w:r w:rsidR="00C36F82">
        <w:rPr>
          <w:sz w:val="24"/>
          <w:szCs w:val="24"/>
        </w:rPr>
        <w:t>Biciclo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Urbo</w:t>
      </w:r>
      <w:proofErr w:type="spellEnd"/>
      <w:r w:rsidR="00C36F8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posibilitate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prelungire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succesivă</w:t>
      </w:r>
      <w:proofErr w:type="spellEnd"/>
      <w:r>
        <w:rPr>
          <w:sz w:val="24"/>
          <w:szCs w:val="24"/>
        </w:rPr>
        <w:t>.</w:t>
      </w:r>
      <w:r w:rsidRPr="00EB0237">
        <w:rPr>
          <w:sz w:val="24"/>
          <w:szCs w:val="24"/>
        </w:rPr>
        <w:t xml:space="preserve"> </w:t>
      </w:r>
    </w:p>
    <w:p w14:paraId="323CC02C" w14:textId="77777777" w:rsidR="00C36F82" w:rsidRDefault="00C36F82" w:rsidP="00241CA6">
      <w:pPr>
        <w:pStyle w:val="BodyText"/>
        <w:ind w:firstLine="708"/>
        <w:jc w:val="both"/>
        <w:rPr>
          <w:sz w:val="24"/>
          <w:szCs w:val="24"/>
          <w:lang w:val="ro-RO"/>
        </w:rPr>
      </w:pPr>
    </w:p>
    <w:p w14:paraId="0B963082" w14:textId="7D3C36E1" w:rsidR="00241CA6" w:rsidRDefault="00241CA6" w:rsidP="00241CA6">
      <w:pPr>
        <w:pStyle w:val="BodyText"/>
        <w:ind w:firstLine="567"/>
        <w:jc w:val="both"/>
        <w:rPr>
          <w:sz w:val="24"/>
          <w:szCs w:val="24"/>
        </w:rPr>
      </w:pPr>
      <w:r w:rsidRPr="00EB0237">
        <w:rPr>
          <w:b/>
          <w:sz w:val="24"/>
          <w:szCs w:val="24"/>
        </w:rPr>
        <w:t xml:space="preserve">Art. </w:t>
      </w:r>
      <w:r w:rsidR="00BB7597">
        <w:rPr>
          <w:b/>
          <w:sz w:val="24"/>
          <w:szCs w:val="24"/>
        </w:rPr>
        <w:t>6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repartizarea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de </w:t>
      </w:r>
      <w:r w:rsidR="00C36F82">
        <w:rPr>
          <w:sz w:val="24"/>
          <w:szCs w:val="24"/>
        </w:rPr>
        <w:t xml:space="preserve">48 </w:t>
      </w:r>
      <w:proofErr w:type="spellStart"/>
      <w:r w:rsidR="00C36F82">
        <w:rPr>
          <w:sz w:val="24"/>
          <w:szCs w:val="24"/>
        </w:rPr>
        <w:t>mp</w:t>
      </w:r>
      <w:proofErr w:type="spellEnd"/>
      <w:r w:rsidR="00C36F82">
        <w:rPr>
          <w:sz w:val="24"/>
          <w:szCs w:val="24"/>
        </w:rPr>
        <w:t xml:space="preserve">+ 20,32 </w:t>
      </w:r>
      <w:proofErr w:type="spellStart"/>
      <w:r w:rsidR="00C36F82">
        <w:rPr>
          <w:sz w:val="24"/>
          <w:szCs w:val="24"/>
        </w:rPr>
        <w:t>mp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părți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comune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proofErr w:type="spellStart"/>
      <w:r w:rsidR="00C36F82">
        <w:rPr>
          <w:sz w:val="24"/>
          <w:szCs w:val="24"/>
        </w:rPr>
        <w:t>Gh</w:t>
      </w:r>
      <w:proofErr w:type="spellEnd"/>
      <w:r w:rsidR="00C36F82">
        <w:rPr>
          <w:sz w:val="24"/>
          <w:szCs w:val="24"/>
        </w:rPr>
        <w:t xml:space="preserve">. </w:t>
      </w:r>
      <w:proofErr w:type="gramStart"/>
      <w:r w:rsidR="00C36F82">
        <w:rPr>
          <w:sz w:val="24"/>
          <w:szCs w:val="24"/>
        </w:rPr>
        <w:t xml:space="preserve">Doja </w:t>
      </w:r>
      <w:r>
        <w:rPr>
          <w:sz w:val="24"/>
          <w:szCs w:val="24"/>
        </w:rPr>
        <w:t xml:space="preserve"> nr</w:t>
      </w:r>
      <w:proofErr w:type="gramEnd"/>
      <w:r>
        <w:rPr>
          <w:sz w:val="24"/>
          <w:szCs w:val="24"/>
        </w:rPr>
        <w:t xml:space="preserve">. </w:t>
      </w:r>
      <w:r w:rsidR="00C36F82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 w:rsidR="00C36F82">
        <w:rPr>
          <w:sz w:val="24"/>
          <w:szCs w:val="24"/>
        </w:rPr>
        <w:t xml:space="preserve"> </w:t>
      </w:r>
      <w:proofErr w:type="spellStart"/>
      <w:r w:rsidR="00C36F82">
        <w:rPr>
          <w:sz w:val="24"/>
          <w:szCs w:val="24"/>
        </w:rPr>
        <w:t>Partidului</w:t>
      </w:r>
      <w:proofErr w:type="spellEnd"/>
      <w:r w:rsidR="00C36F82">
        <w:rPr>
          <w:sz w:val="24"/>
          <w:szCs w:val="24"/>
        </w:rPr>
        <w:t xml:space="preserve"> Popular </w:t>
      </w:r>
      <w:proofErr w:type="spellStart"/>
      <w:r w:rsidR="00C36F82">
        <w:rPr>
          <w:sz w:val="24"/>
          <w:szCs w:val="24"/>
        </w:rPr>
        <w:t>Maghiar</w:t>
      </w:r>
      <w:proofErr w:type="spellEnd"/>
      <w:r w:rsidR="00C36F82">
        <w:rPr>
          <w:sz w:val="24"/>
          <w:szCs w:val="24"/>
        </w:rPr>
        <w:t xml:space="preserve"> din </w:t>
      </w:r>
      <w:proofErr w:type="spellStart"/>
      <w:r w:rsidR="00C36F82">
        <w:rPr>
          <w:sz w:val="24"/>
          <w:szCs w:val="24"/>
        </w:rPr>
        <w:t>Transilvania</w:t>
      </w:r>
      <w:proofErr w:type="spellEnd"/>
      <w:r w:rsidR="00501B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posibilitate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prelungire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succesivă</w:t>
      </w:r>
      <w:proofErr w:type="spellEnd"/>
      <w:r>
        <w:rPr>
          <w:sz w:val="24"/>
          <w:szCs w:val="24"/>
        </w:rPr>
        <w:t>.</w:t>
      </w:r>
      <w:r w:rsidRPr="00EB0237">
        <w:rPr>
          <w:sz w:val="24"/>
          <w:szCs w:val="24"/>
        </w:rPr>
        <w:t xml:space="preserve"> </w:t>
      </w:r>
    </w:p>
    <w:p w14:paraId="0C414940" w14:textId="77777777" w:rsidR="003D2EB7" w:rsidRPr="008A5668" w:rsidRDefault="003D2EB7" w:rsidP="00241CA6">
      <w:pPr>
        <w:pStyle w:val="BodyText"/>
        <w:ind w:firstLine="567"/>
        <w:jc w:val="both"/>
        <w:rPr>
          <w:sz w:val="24"/>
          <w:szCs w:val="24"/>
          <w:lang w:val="ro-RO"/>
        </w:rPr>
      </w:pPr>
    </w:p>
    <w:p w14:paraId="1BCF9AE2" w14:textId="7DC5414B" w:rsidR="00241CA6" w:rsidRDefault="00241CA6" w:rsidP="00241CA6">
      <w:pPr>
        <w:ind w:firstLine="567"/>
        <w:jc w:val="both"/>
        <w:rPr>
          <w:sz w:val="24"/>
          <w:szCs w:val="24"/>
        </w:rPr>
      </w:pPr>
      <w:r w:rsidRPr="00E1540D">
        <w:rPr>
          <w:b/>
          <w:sz w:val="24"/>
          <w:szCs w:val="24"/>
        </w:rPr>
        <w:t>Art.</w:t>
      </w:r>
      <w:r w:rsidR="00BB7597">
        <w:rPr>
          <w:b/>
          <w:sz w:val="24"/>
          <w:szCs w:val="24"/>
        </w:rPr>
        <w:t>7</w:t>
      </w:r>
      <w:r w:rsidRPr="00E1540D">
        <w:rPr>
          <w:b/>
          <w:sz w:val="24"/>
          <w:szCs w:val="24"/>
        </w:rPr>
        <w:t xml:space="preserve">. </w:t>
      </w:r>
      <w:r w:rsidRPr="00E1540D">
        <w:rPr>
          <w:sz w:val="24"/>
          <w:szCs w:val="24"/>
        </w:rPr>
        <w:t xml:space="preserve">Cu </w:t>
      </w:r>
      <w:proofErr w:type="spellStart"/>
      <w:r w:rsidRPr="00E1540D">
        <w:rPr>
          <w:sz w:val="24"/>
          <w:szCs w:val="24"/>
        </w:rPr>
        <w:t>aducerea</w:t>
      </w:r>
      <w:proofErr w:type="spellEnd"/>
      <w:r w:rsidRPr="00E1540D">
        <w:rPr>
          <w:sz w:val="24"/>
          <w:szCs w:val="24"/>
        </w:rPr>
        <w:t xml:space="preserve"> la </w:t>
      </w:r>
      <w:proofErr w:type="spellStart"/>
      <w:r w:rsidRPr="00E1540D">
        <w:rPr>
          <w:sz w:val="24"/>
          <w:szCs w:val="24"/>
        </w:rPr>
        <w:t>îndeplinire</w:t>
      </w:r>
      <w:proofErr w:type="spellEnd"/>
      <w:r w:rsidRPr="00E1540D">
        <w:rPr>
          <w:sz w:val="24"/>
          <w:szCs w:val="24"/>
        </w:rPr>
        <w:t xml:space="preserve"> a </w:t>
      </w:r>
      <w:proofErr w:type="spellStart"/>
      <w:r w:rsidRPr="00E1540D">
        <w:rPr>
          <w:sz w:val="24"/>
          <w:szCs w:val="24"/>
        </w:rPr>
        <w:t>prevederilor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prezentei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hotărâri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încredinţează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Executivul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municipiului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T</w:t>
      </w:r>
      <w:r>
        <w:rPr>
          <w:sz w:val="24"/>
          <w:szCs w:val="24"/>
        </w:rPr>
        <w:t>â</w:t>
      </w:r>
      <w:r w:rsidRPr="00E1540D">
        <w:rPr>
          <w:sz w:val="24"/>
          <w:szCs w:val="24"/>
        </w:rPr>
        <w:t>rgu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Mureş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prin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Direcţia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social-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patrimoniale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comerciale</w:t>
      </w:r>
      <w:proofErr w:type="spellEnd"/>
      <w:r w:rsidRPr="00E1540D">
        <w:rPr>
          <w:sz w:val="24"/>
          <w:szCs w:val="24"/>
        </w:rPr>
        <w:t>–</w:t>
      </w:r>
      <w:proofErr w:type="spellStart"/>
      <w:r w:rsidRPr="00E1540D">
        <w:rPr>
          <w:sz w:val="24"/>
          <w:szCs w:val="24"/>
        </w:rPr>
        <w:t>Serviciul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6A2AF2DE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BB7597">
        <w:rPr>
          <w:b/>
          <w:sz w:val="24"/>
          <w:szCs w:val="24"/>
        </w:rPr>
        <w:t>8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13E8C4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63D321B9" w14:textId="77777777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p w14:paraId="125E6F48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</w:t>
      </w:r>
      <w:proofErr w:type="spellStart"/>
      <w:r>
        <w:rPr>
          <w:b/>
          <w:sz w:val="24"/>
          <w:szCs w:val="24"/>
        </w:rPr>
        <w:t>executiv</w:t>
      </w:r>
      <w:proofErr w:type="spellEnd"/>
      <w:r>
        <w:rPr>
          <w:b/>
          <w:sz w:val="24"/>
          <w:szCs w:val="24"/>
        </w:rPr>
        <w:t xml:space="preserve"> D.J.C.A.A.P.L.</w:t>
      </w:r>
    </w:p>
    <w:p w14:paraId="4BDFC70A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62E3B913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</w:p>
    <w:p w14:paraId="55400410" w14:textId="77777777" w:rsidR="00A23E4E" w:rsidRDefault="00A23E4E" w:rsidP="00A23E4E">
      <w:pPr>
        <w:ind w:left="170"/>
        <w:jc w:val="center"/>
        <w:rPr>
          <w:b/>
          <w:sz w:val="24"/>
          <w:szCs w:val="24"/>
        </w:rPr>
      </w:pPr>
    </w:p>
    <w:p w14:paraId="067495EC" w14:textId="77777777" w:rsidR="007223B9" w:rsidRDefault="007223B9"/>
    <w:sectPr w:rsidR="007223B9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40323"/>
    <w:rsid w:val="000B5518"/>
    <w:rsid w:val="00193C58"/>
    <w:rsid w:val="00241CA6"/>
    <w:rsid w:val="00293AEF"/>
    <w:rsid w:val="00347694"/>
    <w:rsid w:val="003D2EB7"/>
    <w:rsid w:val="0040446B"/>
    <w:rsid w:val="00417794"/>
    <w:rsid w:val="0047434C"/>
    <w:rsid w:val="0048789E"/>
    <w:rsid w:val="004A1A72"/>
    <w:rsid w:val="004C55BB"/>
    <w:rsid w:val="004F5E9C"/>
    <w:rsid w:val="00501B19"/>
    <w:rsid w:val="005E0A02"/>
    <w:rsid w:val="00607EC7"/>
    <w:rsid w:val="00641263"/>
    <w:rsid w:val="007223B9"/>
    <w:rsid w:val="00747A72"/>
    <w:rsid w:val="008D4868"/>
    <w:rsid w:val="00907241"/>
    <w:rsid w:val="00913E29"/>
    <w:rsid w:val="009E6779"/>
    <w:rsid w:val="009F45CF"/>
    <w:rsid w:val="00A03E89"/>
    <w:rsid w:val="00A23E4E"/>
    <w:rsid w:val="00A84800"/>
    <w:rsid w:val="00AF57C7"/>
    <w:rsid w:val="00B332D6"/>
    <w:rsid w:val="00B95993"/>
    <w:rsid w:val="00BA068D"/>
    <w:rsid w:val="00BA2416"/>
    <w:rsid w:val="00BB0059"/>
    <w:rsid w:val="00BB7597"/>
    <w:rsid w:val="00C01C8F"/>
    <w:rsid w:val="00C36F82"/>
    <w:rsid w:val="00D7417A"/>
    <w:rsid w:val="00E631D3"/>
    <w:rsid w:val="00F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2020-10-29T07:00:00Z</cp:lastPrinted>
  <dcterms:created xsi:type="dcterms:W3CDTF">2020-11-03T13:24:00Z</dcterms:created>
  <dcterms:modified xsi:type="dcterms:W3CDTF">2020-11-03T13:24:00Z</dcterms:modified>
</cp:coreProperties>
</file>