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C1" w:rsidRPr="00312F5C" w:rsidRDefault="00F531C1" w:rsidP="00F531C1">
      <w:pPr>
        <w:autoSpaceDE w:val="0"/>
        <w:autoSpaceDN w:val="0"/>
        <w:adjustRightInd w:val="0"/>
        <w:spacing w:after="0" w:line="240" w:lineRule="auto"/>
        <w:jc w:val="both"/>
        <w:rPr>
          <w:rFonts w:ascii="TimesNewRomanPS-BoldMT" w:hAnsi="TimesNewRomanPS-BoldMT" w:cs="TimesNewRomanPS-BoldMT"/>
          <w:b/>
          <w:bCs/>
          <w:sz w:val="28"/>
          <w:szCs w:val="28"/>
          <w:lang w:val="ro-RO"/>
        </w:rPr>
      </w:pPr>
    </w:p>
    <w:p w:rsidR="00243E58" w:rsidRPr="00FC01D6" w:rsidRDefault="00243E58" w:rsidP="00243E58">
      <w:pPr>
        <w:spacing w:after="0" w:line="240" w:lineRule="auto"/>
        <w:rPr>
          <w:rFonts w:ascii="Times New Roman" w:hAnsi="Times New Roman"/>
          <w:b/>
          <w:sz w:val="24"/>
          <w:szCs w:val="24"/>
          <w:lang w:val="ro-RO"/>
        </w:rPr>
      </w:pPr>
      <w:r w:rsidRPr="00312F5C">
        <w:rPr>
          <w:rFonts w:ascii="Times New Roman" w:hAnsi="Times New Roman"/>
          <w:b/>
          <w:sz w:val="24"/>
          <w:szCs w:val="24"/>
          <w:lang w:val="ro-RO"/>
        </w:rPr>
        <w:t>ROMÂNIA</w:t>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312F5C">
        <w:rPr>
          <w:rFonts w:ascii="Times New Roman" w:hAnsi="Times New Roman"/>
          <w:b/>
          <w:sz w:val="24"/>
          <w:szCs w:val="24"/>
          <w:lang w:val="ro-RO"/>
        </w:rPr>
        <w:tab/>
      </w:r>
      <w:r w:rsidRPr="00FC01D6">
        <w:rPr>
          <w:rFonts w:ascii="Times New Roman" w:hAnsi="Times New Roman"/>
          <w:b/>
          <w:sz w:val="24"/>
          <w:szCs w:val="24"/>
          <w:lang w:val="ro-RO"/>
        </w:rPr>
        <w:t>INIŢIATOR</w:t>
      </w:r>
    </w:p>
    <w:p w:rsidR="00243E58" w:rsidRPr="00FC01D6" w:rsidRDefault="00243E58" w:rsidP="00243E58">
      <w:pPr>
        <w:spacing w:after="0" w:line="240" w:lineRule="auto"/>
        <w:rPr>
          <w:rFonts w:ascii="Times New Roman" w:hAnsi="Times New Roman"/>
          <w:b/>
          <w:sz w:val="24"/>
          <w:szCs w:val="24"/>
          <w:lang w:val="ro-RO"/>
        </w:rPr>
      </w:pPr>
      <w:r w:rsidRPr="00FC01D6">
        <w:rPr>
          <w:rFonts w:ascii="Times New Roman" w:hAnsi="Times New Roman"/>
          <w:b/>
          <w:sz w:val="24"/>
          <w:szCs w:val="24"/>
          <w:lang w:val="ro-RO"/>
        </w:rPr>
        <w:t>JUDEŢUL MUREŞ</w:t>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t xml:space="preserve">   PRIMAR</w:t>
      </w:r>
    </w:p>
    <w:p w:rsidR="00243E58" w:rsidRPr="00FC01D6" w:rsidRDefault="00243E58" w:rsidP="00243E58">
      <w:pPr>
        <w:spacing w:after="0" w:line="240" w:lineRule="auto"/>
        <w:rPr>
          <w:rFonts w:ascii="Times New Roman" w:hAnsi="Times New Roman"/>
          <w:b/>
          <w:sz w:val="24"/>
          <w:szCs w:val="24"/>
          <w:lang w:val="ro-RO"/>
        </w:rPr>
      </w:pPr>
      <w:r w:rsidRPr="00FC01D6">
        <w:rPr>
          <w:rFonts w:ascii="Times New Roman" w:hAnsi="Times New Roman"/>
          <w:b/>
          <w:sz w:val="24"/>
          <w:szCs w:val="24"/>
          <w:lang w:val="ro-RO"/>
        </w:rPr>
        <w:t>MUNICIPIUL TG-MUREŞ</w:t>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r>
      <w:r w:rsidRPr="00FC01D6">
        <w:rPr>
          <w:rFonts w:ascii="Times New Roman" w:hAnsi="Times New Roman"/>
          <w:b/>
          <w:sz w:val="24"/>
          <w:szCs w:val="24"/>
          <w:lang w:val="ro-RO"/>
        </w:rPr>
        <w:tab/>
        <w:t xml:space="preserve">                   dr DORIN FLOREA</w:t>
      </w:r>
    </w:p>
    <w:p w:rsidR="00243E58" w:rsidRPr="00312F5C" w:rsidRDefault="00243E58" w:rsidP="00243E58">
      <w:pPr>
        <w:spacing w:after="0" w:line="240" w:lineRule="auto"/>
        <w:rPr>
          <w:rFonts w:ascii="Times New Roman" w:hAnsi="Times New Roman"/>
          <w:b/>
          <w:sz w:val="24"/>
          <w:szCs w:val="24"/>
          <w:lang w:val="ro-RO"/>
        </w:rPr>
      </w:pPr>
      <w:r w:rsidRPr="00312F5C">
        <w:rPr>
          <w:rFonts w:ascii="Times New Roman" w:hAnsi="Times New Roman"/>
          <w:b/>
          <w:sz w:val="24"/>
          <w:szCs w:val="24"/>
          <w:lang w:val="ro-RO"/>
        </w:rPr>
        <w:t>CĂMIN PENTRU PERSOANE VÂRSTNICE</w:t>
      </w:r>
    </w:p>
    <w:p w:rsidR="00243E58" w:rsidRPr="00312F5C" w:rsidRDefault="00243E58" w:rsidP="00243E58">
      <w:pPr>
        <w:spacing w:after="0" w:line="240" w:lineRule="auto"/>
        <w:rPr>
          <w:rFonts w:ascii="Times New Roman" w:hAnsi="Times New Roman"/>
          <w:b/>
          <w:sz w:val="24"/>
          <w:szCs w:val="24"/>
          <w:lang w:val="ro-RO"/>
        </w:rPr>
      </w:pPr>
      <w:r w:rsidRPr="00312F5C">
        <w:rPr>
          <w:rFonts w:ascii="Times New Roman" w:hAnsi="Times New Roman"/>
          <w:b/>
          <w:sz w:val="24"/>
          <w:szCs w:val="24"/>
          <w:lang w:val="ro-RO"/>
        </w:rPr>
        <w:t>Nr.</w:t>
      </w:r>
      <w:r w:rsidR="003A3BD4">
        <w:rPr>
          <w:rFonts w:ascii="Times New Roman" w:hAnsi="Times New Roman"/>
          <w:b/>
          <w:sz w:val="24"/>
          <w:szCs w:val="24"/>
          <w:lang w:val="ro-RO"/>
        </w:rPr>
        <w:t xml:space="preserve">    </w:t>
      </w:r>
      <w:r w:rsidRPr="00312F5C">
        <w:rPr>
          <w:rFonts w:ascii="Times New Roman" w:hAnsi="Times New Roman"/>
          <w:b/>
          <w:sz w:val="24"/>
          <w:szCs w:val="24"/>
          <w:lang w:val="ro-RO"/>
        </w:rPr>
        <w:t xml:space="preserve"> din  </w:t>
      </w:r>
    </w:p>
    <w:p w:rsidR="00243E58" w:rsidRPr="00312F5C" w:rsidRDefault="00243E58" w:rsidP="00243E58">
      <w:pPr>
        <w:spacing w:after="0" w:line="240" w:lineRule="auto"/>
        <w:rPr>
          <w:rFonts w:ascii="Times New Roman" w:hAnsi="Times New Roman"/>
          <w:b/>
          <w:sz w:val="24"/>
          <w:szCs w:val="24"/>
          <w:lang w:val="ro-RO"/>
        </w:rPr>
      </w:pPr>
    </w:p>
    <w:p w:rsidR="00243E58" w:rsidRPr="00312F5C" w:rsidRDefault="00243E58" w:rsidP="00243E58">
      <w:pPr>
        <w:spacing w:after="0" w:line="240" w:lineRule="auto"/>
        <w:rPr>
          <w:rFonts w:ascii="Times New Roman" w:hAnsi="Times New Roman"/>
          <w:b/>
          <w:sz w:val="24"/>
          <w:szCs w:val="24"/>
          <w:lang w:val="ro-RO"/>
        </w:rPr>
      </w:pPr>
    </w:p>
    <w:p w:rsidR="00243E58" w:rsidRPr="00FC01D6" w:rsidRDefault="00243E58" w:rsidP="00243E58">
      <w:pPr>
        <w:pStyle w:val="Default"/>
        <w:jc w:val="center"/>
        <w:rPr>
          <w:b/>
          <w:bCs/>
          <w:sz w:val="22"/>
          <w:szCs w:val="22"/>
          <w:lang w:val="ro-RO"/>
        </w:rPr>
      </w:pPr>
      <w:r w:rsidRPr="00FC01D6">
        <w:rPr>
          <w:b/>
          <w:bCs/>
          <w:sz w:val="22"/>
          <w:szCs w:val="22"/>
          <w:lang w:val="ro-RO"/>
        </w:rPr>
        <w:t>EXPUNERE DE MOTIVE</w:t>
      </w:r>
    </w:p>
    <w:p w:rsidR="00243E58" w:rsidRPr="00FC01D6" w:rsidRDefault="00243E58" w:rsidP="00F531C1">
      <w:pPr>
        <w:autoSpaceDE w:val="0"/>
        <w:autoSpaceDN w:val="0"/>
        <w:adjustRightInd w:val="0"/>
        <w:spacing w:after="0" w:line="240" w:lineRule="auto"/>
        <w:jc w:val="center"/>
        <w:rPr>
          <w:rFonts w:ascii="TimesNewRomanPS-BoldMT" w:hAnsi="TimesNewRomanPS-BoldMT" w:cs="TimesNewRomanPS-BoldMT"/>
          <w:b/>
          <w:bCs/>
          <w:lang w:val="ro-RO"/>
        </w:rPr>
      </w:pPr>
    </w:p>
    <w:p w:rsidR="006D5A40" w:rsidRPr="00FC01D6" w:rsidRDefault="00F531C1" w:rsidP="006D5A40">
      <w:pPr>
        <w:autoSpaceDE w:val="0"/>
        <w:autoSpaceDN w:val="0"/>
        <w:adjustRightInd w:val="0"/>
        <w:spacing w:after="0" w:line="240" w:lineRule="auto"/>
        <w:jc w:val="both"/>
        <w:rPr>
          <w:rFonts w:ascii="Times New Roman" w:hAnsi="Times New Roman" w:cs="Times New Roman"/>
          <w:b/>
          <w:bCs/>
          <w:lang w:val="ro-RO"/>
        </w:rPr>
      </w:pPr>
      <w:r w:rsidRPr="00FC01D6">
        <w:rPr>
          <w:rFonts w:ascii="Times New Roman" w:hAnsi="Times New Roman" w:cs="Times New Roman"/>
          <w:b/>
          <w:bCs/>
          <w:lang w:val="ro-RO"/>
        </w:rPr>
        <w:t>privind</w:t>
      </w:r>
      <w:r w:rsidR="006D5A40" w:rsidRPr="00FC01D6">
        <w:rPr>
          <w:rFonts w:ascii="Times New Roman" w:hAnsi="Times New Roman" w:cs="Times New Roman"/>
          <w:b/>
          <w:bCs/>
          <w:lang w:val="ro-RO"/>
        </w:rPr>
        <w:t xml:space="preserve"> aprobarea costului mediu lunar de întreţinere în anul 2015, pentru </w:t>
      </w:r>
      <w:r w:rsidR="006D5A40" w:rsidRPr="00FC01D6">
        <w:rPr>
          <w:rFonts w:ascii="Times New Roman" w:hAnsi="Times New Roman" w:cs="Times New Roman"/>
          <w:b/>
          <w:lang w:val="ro-RO"/>
        </w:rPr>
        <w:t>persoanele vârstnice care beneficiază de servicii de asistenţă socială</w:t>
      </w:r>
      <w:r w:rsidR="006D5A40" w:rsidRPr="00FC01D6">
        <w:rPr>
          <w:rFonts w:ascii="Times New Roman" w:hAnsi="Times New Roman" w:cs="Times New Roman"/>
          <w:b/>
          <w:bCs/>
          <w:lang w:val="ro-RO"/>
        </w:rPr>
        <w:t xml:space="preserve"> în cadrul  Căminului pentru Persoane Vârstnice - Tîrgu Mureş</w:t>
      </w:r>
    </w:p>
    <w:p w:rsidR="000939AB" w:rsidRPr="00312F5C" w:rsidRDefault="000939AB" w:rsidP="000939AB">
      <w:pPr>
        <w:pStyle w:val="Default"/>
        <w:jc w:val="center"/>
        <w:rPr>
          <w:lang w:val="ro-RO"/>
        </w:rPr>
      </w:pPr>
    </w:p>
    <w:p w:rsidR="003A3BD4" w:rsidRPr="00FC01D6" w:rsidRDefault="003A3BD4" w:rsidP="00712EEC">
      <w:pPr>
        <w:spacing w:line="240" w:lineRule="auto"/>
        <w:ind w:firstLine="1134"/>
        <w:jc w:val="both"/>
        <w:rPr>
          <w:rFonts w:ascii="Times New Roman" w:hAnsi="Times New Roman" w:cs="Times New Roman"/>
          <w:lang w:val="ro-RO"/>
        </w:rPr>
      </w:pPr>
      <w:r w:rsidRPr="00FC01D6">
        <w:rPr>
          <w:rFonts w:ascii="Times New Roman" w:hAnsi="Times New Roman" w:cs="Times New Roman"/>
          <w:lang w:val="ro-RO"/>
        </w:rPr>
        <w:t xml:space="preserve">Căminul pentru persoane vârstnice Tîrgu - Mureş este un serviciu public cu personalitate juridică, înfiinţat prin H.C.L. municipal Tîrgu - Mureş nr.275/2005, subordonat Consiliului local municipal Tîrgu - Mureş, ce oferă servicii sociale specializate în îngrijirea persoanelor vârstnice şi care funcţionează în conformitate cu prevederile Legii nr.17/2000, republicată </w:t>
      </w:r>
      <w:r w:rsidRPr="00FC01D6">
        <w:rPr>
          <w:rFonts w:ascii="Times New Roman" w:hAnsi="Times New Roman" w:cs="Times New Roman"/>
          <w:i/>
          <w:lang w:val="ro-RO"/>
        </w:rPr>
        <w:t>privind asistenţa socială a persoanelor vârstnice, cu modificările şi completările ulterioare,</w:t>
      </w:r>
      <w:r w:rsidRPr="00FC01D6">
        <w:rPr>
          <w:rFonts w:ascii="Times New Roman" w:hAnsi="Times New Roman" w:cs="Times New Roman"/>
          <w:lang w:val="ro-RO"/>
        </w:rPr>
        <w:t xml:space="preserve"> având o capacitate de 80 de locuri.</w:t>
      </w:r>
    </w:p>
    <w:p w:rsidR="003A3BD4" w:rsidRPr="00FC01D6" w:rsidRDefault="00F531C1" w:rsidP="00712EEC">
      <w:pPr>
        <w:autoSpaceDE w:val="0"/>
        <w:autoSpaceDN w:val="0"/>
        <w:adjustRightInd w:val="0"/>
        <w:spacing w:after="0" w:line="240" w:lineRule="auto"/>
        <w:jc w:val="both"/>
        <w:rPr>
          <w:rFonts w:ascii="Times New Roman" w:hAnsi="Times New Roman" w:cs="Times New Roman"/>
          <w:lang w:val="ro-RO"/>
        </w:rPr>
      </w:pPr>
      <w:r w:rsidRPr="00FC01D6">
        <w:rPr>
          <w:rFonts w:ascii="Times New Roman" w:hAnsi="Times New Roman" w:cs="Times New Roman"/>
          <w:lang w:val="ro-RO"/>
        </w:rPr>
        <w:tab/>
        <w:t>Potrivit dispoziţiilor</w:t>
      </w:r>
      <w:r w:rsidR="003A3BD4" w:rsidRPr="00FC01D6">
        <w:rPr>
          <w:rFonts w:ascii="Times New Roman" w:hAnsi="Times New Roman" w:cs="Times New Roman"/>
          <w:i/>
          <w:lang w:val="ro-RO"/>
        </w:rPr>
        <w:t xml:space="preserve"> Legii nr. 17/2000</w:t>
      </w:r>
      <w:r w:rsidR="003A3BD4" w:rsidRPr="00FC01D6">
        <w:rPr>
          <w:rFonts w:ascii="Times New Roman" w:hAnsi="Times New Roman" w:cs="Times New Roman"/>
          <w:lang w:val="ro-RO"/>
        </w:rPr>
        <w:t xml:space="preserve"> </w:t>
      </w:r>
      <w:r w:rsidR="003A3BD4" w:rsidRPr="00FC01D6">
        <w:rPr>
          <w:rFonts w:ascii="Times New Roman" w:hAnsi="Times New Roman" w:cs="Times New Roman"/>
          <w:bCs/>
          <w:lang w:val="ro-RO"/>
        </w:rPr>
        <w:t xml:space="preserve">republicată, </w:t>
      </w:r>
      <w:r w:rsidR="003A3BD4" w:rsidRPr="00FC01D6">
        <w:rPr>
          <w:rFonts w:ascii="Times New Roman" w:hAnsi="Times New Roman" w:cs="Times New Roman"/>
          <w:i/>
          <w:lang w:val="ro-RO"/>
        </w:rPr>
        <w:t>privind asistenţa socială a persoanelor vârstnice,  cu modificările şi completările ulterioare,</w:t>
      </w:r>
    </w:p>
    <w:p w:rsidR="003A3BD4" w:rsidRPr="00FC01D6" w:rsidRDefault="00F531C1" w:rsidP="00712EEC">
      <w:pPr>
        <w:autoSpaceDE w:val="0"/>
        <w:autoSpaceDN w:val="0"/>
        <w:adjustRightInd w:val="0"/>
        <w:spacing w:after="0" w:line="240" w:lineRule="auto"/>
        <w:jc w:val="both"/>
        <w:rPr>
          <w:rFonts w:ascii="Times New Roman" w:hAnsi="Times New Roman" w:cs="Times New Roman"/>
          <w:lang w:val="ro-RO"/>
        </w:rPr>
      </w:pPr>
      <w:r w:rsidRPr="00FC01D6">
        <w:rPr>
          <w:rFonts w:ascii="Times New Roman" w:hAnsi="Times New Roman" w:cs="Times New Roman"/>
          <w:lang w:val="ro-RO"/>
        </w:rPr>
        <w:t xml:space="preserve"> art. 2</w:t>
      </w:r>
      <w:r w:rsidR="00F221A5" w:rsidRPr="00FC01D6">
        <w:rPr>
          <w:rFonts w:ascii="Times New Roman" w:hAnsi="Times New Roman" w:cs="Times New Roman"/>
          <w:lang w:val="ro-RO"/>
        </w:rPr>
        <w:t>5</w:t>
      </w:r>
      <w:r w:rsidRPr="00FC01D6">
        <w:rPr>
          <w:rFonts w:ascii="Times New Roman" w:hAnsi="Times New Roman" w:cs="Times New Roman"/>
          <w:lang w:val="ro-RO"/>
        </w:rPr>
        <w:t xml:space="preserve">, alin. </w:t>
      </w:r>
      <w:r w:rsidR="00F221A5" w:rsidRPr="00FC01D6">
        <w:rPr>
          <w:rFonts w:ascii="Times New Roman" w:hAnsi="Times New Roman" w:cs="Times New Roman"/>
          <w:lang w:val="ro-RO"/>
        </w:rPr>
        <w:t>1</w:t>
      </w:r>
      <w:r w:rsidRPr="00FC01D6">
        <w:rPr>
          <w:rFonts w:ascii="Times New Roman" w:hAnsi="Times New Roman" w:cs="Times New Roman"/>
          <w:lang w:val="ro-RO"/>
        </w:rPr>
        <w:t xml:space="preserve">) </w:t>
      </w:r>
      <w:r w:rsidR="003A3BD4" w:rsidRPr="00FC01D6">
        <w:rPr>
          <w:rFonts w:ascii="Times New Roman" w:hAnsi="Times New Roman" w:cs="Times New Roman"/>
        </w:rPr>
        <w:t>“</w:t>
      </w:r>
      <w:r w:rsidR="003A3BD4" w:rsidRPr="00FC01D6">
        <w:rPr>
          <w:rFonts w:ascii="Times New Roman" w:hAnsi="Times New Roman" w:cs="Times New Roman"/>
          <w:lang w:val="ro-RO"/>
        </w:rPr>
        <w:t>Costul mediu lunar de întreţinere se stabileşte anual de către consiliile locale”,</w:t>
      </w:r>
    </w:p>
    <w:p w:rsidR="003A3BD4" w:rsidRPr="00FC01D6" w:rsidRDefault="003A3BD4" w:rsidP="00712EEC">
      <w:pPr>
        <w:autoSpaceDE w:val="0"/>
        <w:autoSpaceDN w:val="0"/>
        <w:adjustRightInd w:val="0"/>
        <w:spacing w:after="0" w:line="240" w:lineRule="auto"/>
        <w:jc w:val="both"/>
        <w:rPr>
          <w:rFonts w:ascii="Times New Roman" w:hAnsi="Times New Roman" w:cs="Times New Roman"/>
          <w:lang w:val="ro-RO"/>
        </w:rPr>
      </w:pPr>
      <w:r w:rsidRPr="00FC01D6">
        <w:rPr>
          <w:rFonts w:ascii="Times New Roman" w:hAnsi="Times New Roman" w:cs="Times New Roman"/>
          <w:lang w:val="ro-RO"/>
        </w:rPr>
        <w:t>alin.(2) “Costul mediu lunar de întreţinere se stabileşte în funcţie de gradul de dependenţă al persoanei vârstnice îngrijite şi are în vedere cheltuielile de întreţinere, pentru hrană şi gospodărie, obiecte de inventar, echipament şi cazarmament, materiale sanitare şi altele asemenea, în conformitate cu clasificaţia bugetară specifică bugetelor autorităţilor administraţiei publice locale”.</w:t>
      </w:r>
    </w:p>
    <w:p w:rsidR="00193486" w:rsidRPr="00FC01D6" w:rsidRDefault="003A3BD4" w:rsidP="00712EEC">
      <w:pPr>
        <w:spacing w:line="240" w:lineRule="auto"/>
        <w:ind w:firstLine="1134"/>
        <w:jc w:val="both"/>
        <w:rPr>
          <w:rFonts w:ascii="Times New Roman" w:hAnsi="Times New Roman" w:cs="Times New Roman"/>
          <w:lang w:val="ro-RO"/>
        </w:rPr>
      </w:pPr>
      <w:r w:rsidRPr="00FC01D6">
        <w:rPr>
          <w:rFonts w:ascii="Times New Roman" w:hAnsi="Times New Roman" w:cs="Times New Roman"/>
          <w:lang w:val="ro-RO"/>
        </w:rPr>
        <w:t>Cuantumul costului mediu lunar de întreţinere pentru anul 2015 s-a stabilit în funcţie de  cheltuielile de întreţinere, gospodărie, hrană, obiecte de inventar, echipament şi cazarmament, aferente anului 2014, în conformitate cu clasificaţia bugetară specifică bugetelor autorităţilor administraţiei publice locale.</w:t>
      </w:r>
    </w:p>
    <w:p w:rsidR="003A3BD4" w:rsidRPr="00FC01D6" w:rsidRDefault="00712EEC" w:rsidP="00712EEC">
      <w:pPr>
        <w:spacing w:line="240" w:lineRule="auto"/>
        <w:jc w:val="both"/>
        <w:rPr>
          <w:rFonts w:ascii="Times New Roman" w:hAnsi="Times New Roman" w:cs="Times New Roman"/>
          <w:b/>
          <w:lang w:val="ro-RO"/>
        </w:rPr>
      </w:pPr>
      <w:r w:rsidRPr="00FC01D6">
        <w:rPr>
          <w:rFonts w:ascii="Times New Roman" w:hAnsi="Times New Roman" w:cs="Times New Roman"/>
          <w:lang w:val="ro-RO"/>
        </w:rPr>
        <w:tab/>
        <w:t>Prin Referatul înregistrat cu</w:t>
      </w:r>
      <w:r w:rsidR="000A7189" w:rsidRPr="00FC01D6">
        <w:rPr>
          <w:rFonts w:ascii="Times New Roman" w:hAnsi="Times New Roman" w:cs="Times New Roman"/>
          <w:lang w:val="ro-RO"/>
        </w:rPr>
        <w:t xml:space="preserve"> nr. </w:t>
      </w:r>
      <w:r w:rsidR="006D5A40" w:rsidRPr="00FC01D6">
        <w:rPr>
          <w:rFonts w:ascii="Times New Roman" w:hAnsi="Times New Roman" w:cs="Times New Roman"/>
          <w:lang w:val="ro-RO"/>
        </w:rPr>
        <w:t>4/2015</w:t>
      </w:r>
      <w:r w:rsidR="000A7189" w:rsidRPr="00FC01D6">
        <w:rPr>
          <w:rFonts w:ascii="Times New Roman" w:hAnsi="Times New Roman" w:cs="Times New Roman"/>
          <w:lang w:val="ro-RO"/>
        </w:rPr>
        <w:t xml:space="preserve">, Căminul pentru Persoane Vârstnice Tîrgu Mureş propune </w:t>
      </w:r>
      <w:r w:rsidR="003A3BD4" w:rsidRPr="00FC01D6">
        <w:rPr>
          <w:rFonts w:ascii="Times New Roman" w:hAnsi="Times New Roman" w:cs="Times New Roman"/>
          <w:lang w:val="ro-RO"/>
        </w:rPr>
        <w:t xml:space="preserve">aprobarea </w:t>
      </w:r>
      <w:r w:rsidR="003A3BD4" w:rsidRPr="00FC01D6">
        <w:rPr>
          <w:rFonts w:ascii="Times New Roman" w:hAnsi="Times New Roman" w:cs="Times New Roman"/>
          <w:b/>
          <w:lang w:val="ro-RO"/>
        </w:rPr>
        <w:t>costului  mediu lunar de întreţinere/ beneficiar</w:t>
      </w:r>
      <w:r w:rsidR="003A3BD4" w:rsidRPr="00FC01D6">
        <w:rPr>
          <w:rFonts w:ascii="Times New Roman" w:hAnsi="Times New Roman" w:cs="Times New Roman"/>
          <w:lang w:val="ro-RO"/>
        </w:rPr>
        <w:t xml:space="preserve"> al serviciilor Căminului pentru persoane vârstnice Tîrgu – </w:t>
      </w:r>
      <w:r w:rsidR="006D5A40" w:rsidRPr="00FC01D6">
        <w:rPr>
          <w:rFonts w:ascii="Times New Roman" w:hAnsi="Times New Roman" w:cs="Times New Roman"/>
          <w:lang w:val="ro-RO"/>
        </w:rPr>
        <w:t>Mureş, pentru anul 2015, în cuantum</w:t>
      </w:r>
      <w:r w:rsidR="003A3BD4" w:rsidRPr="00FC01D6">
        <w:rPr>
          <w:rFonts w:ascii="Times New Roman" w:hAnsi="Times New Roman" w:cs="Times New Roman"/>
          <w:lang w:val="ro-RO"/>
        </w:rPr>
        <w:t xml:space="preserve"> de  </w:t>
      </w:r>
      <w:r w:rsidR="003A3BD4" w:rsidRPr="00FC01D6">
        <w:rPr>
          <w:rFonts w:ascii="Times New Roman" w:hAnsi="Times New Roman" w:cs="Times New Roman"/>
          <w:b/>
          <w:lang w:val="ro-RO"/>
        </w:rPr>
        <w:t>726  lei.</w:t>
      </w:r>
    </w:p>
    <w:p w:rsidR="00193486" w:rsidRPr="00FC01D6" w:rsidRDefault="00193486" w:rsidP="00712EEC">
      <w:pPr>
        <w:autoSpaceDE w:val="0"/>
        <w:autoSpaceDN w:val="0"/>
        <w:adjustRightInd w:val="0"/>
        <w:spacing w:after="0" w:line="240" w:lineRule="auto"/>
        <w:jc w:val="both"/>
        <w:rPr>
          <w:rFonts w:ascii="Times New Roman" w:hAnsi="Times New Roman" w:cs="Times New Roman"/>
          <w:lang w:val="ro-RO"/>
        </w:rPr>
      </w:pPr>
    </w:p>
    <w:p w:rsidR="00193486" w:rsidRPr="00FC01D6" w:rsidRDefault="00193486" w:rsidP="00712EEC">
      <w:pPr>
        <w:autoSpaceDE w:val="0"/>
        <w:autoSpaceDN w:val="0"/>
        <w:adjustRightInd w:val="0"/>
        <w:spacing w:after="0" w:line="240" w:lineRule="auto"/>
        <w:jc w:val="both"/>
        <w:rPr>
          <w:rFonts w:ascii="Times New Roman" w:hAnsi="Times New Roman" w:cs="Times New Roman"/>
          <w:lang w:val="ro-RO"/>
        </w:rPr>
      </w:pPr>
    </w:p>
    <w:p w:rsidR="00312F5C" w:rsidRPr="00FC01D6" w:rsidRDefault="00312F5C" w:rsidP="00712EEC">
      <w:pPr>
        <w:spacing w:after="0" w:line="240" w:lineRule="auto"/>
        <w:ind w:firstLine="720"/>
        <w:jc w:val="center"/>
        <w:rPr>
          <w:rFonts w:ascii="Times New Roman" w:hAnsi="Times New Roman" w:cs="Times New Roman"/>
          <w:lang w:val="ro-RO"/>
        </w:rPr>
      </w:pPr>
      <w:r w:rsidRPr="00FC01D6">
        <w:rPr>
          <w:rFonts w:ascii="Times New Roman" w:hAnsi="Times New Roman" w:cs="Times New Roman"/>
          <w:lang w:val="ro-RO"/>
        </w:rPr>
        <w:t>Director</w:t>
      </w:r>
    </w:p>
    <w:p w:rsidR="00312F5C" w:rsidRPr="00FC01D6" w:rsidRDefault="00312F5C" w:rsidP="00712EEC">
      <w:pPr>
        <w:spacing w:after="0" w:line="240" w:lineRule="auto"/>
        <w:ind w:firstLine="720"/>
        <w:jc w:val="center"/>
        <w:rPr>
          <w:rFonts w:ascii="Times New Roman" w:hAnsi="Times New Roman" w:cs="Times New Roman"/>
          <w:lang w:val="ro-RO"/>
        </w:rPr>
      </w:pPr>
      <w:r w:rsidRPr="00FC01D6">
        <w:rPr>
          <w:rFonts w:ascii="Times New Roman" w:hAnsi="Times New Roman" w:cs="Times New Roman"/>
          <w:lang w:val="ro-RO"/>
        </w:rPr>
        <w:t>Cămin pentru persoane vârstnice Tîrgu Mureş</w:t>
      </w:r>
    </w:p>
    <w:p w:rsidR="00312F5C" w:rsidRPr="00FC01D6" w:rsidRDefault="00A70BBA" w:rsidP="00712EEC">
      <w:pPr>
        <w:spacing w:after="0" w:line="240" w:lineRule="auto"/>
        <w:ind w:left="567" w:firstLine="816"/>
        <w:jc w:val="center"/>
        <w:rPr>
          <w:rFonts w:ascii="Times New Roman" w:hAnsi="Times New Roman" w:cs="Times New Roman"/>
          <w:b/>
          <w:lang w:val="ro-RO"/>
        </w:rPr>
      </w:pPr>
      <w:r w:rsidRPr="00FC01D6">
        <w:rPr>
          <w:rFonts w:ascii="Times New Roman" w:hAnsi="Times New Roman" w:cs="Times New Roman"/>
          <w:b/>
          <w:lang w:val="ro-RO"/>
        </w:rPr>
        <w:t>Dr. Anca Mariela Florea</w:t>
      </w:r>
    </w:p>
    <w:p w:rsidR="00A70BBA" w:rsidRPr="00FC01D6" w:rsidRDefault="00A70BBA" w:rsidP="00312F5C">
      <w:pPr>
        <w:spacing w:after="0" w:line="240" w:lineRule="auto"/>
        <w:ind w:left="567" w:firstLine="816"/>
        <w:jc w:val="right"/>
        <w:rPr>
          <w:rFonts w:ascii="Times New Roman" w:hAnsi="Times New Roman"/>
          <w:lang w:val="ro-RO"/>
        </w:rPr>
      </w:pPr>
    </w:p>
    <w:p w:rsidR="00A70BBA" w:rsidRPr="00FC01D6" w:rsidRDefault="00A70BBA" w:rsidP="00312F5C">
      <w:pPr>
        <w:spacing w:after="0" w:line="240" w:lineRule="auto"/>
        <w:ind w:left="567" w:firstLine="816"/>
        <w:jc w:val="right"/>
        <w:rPr>
          <w:rFonts w:ascii="Times New Roman" w:hAnsi="Times New Roman"/>
          <w:lang w:val="ro-RO"/>
        </w:rPr>
      </w:pPr>
    </w:p>
    <w:p w:rsidR="00312F5C" w:rsidRPr="00FC01D6" w:rsidRDefault="00312F5C" w:rsidP="00312F5C">
      <w:pPr>
        <w:spacing w:after="0" w:line="240" w:lineRule="auto"/>
        <w:ind w:left="567" w:firstLine="816"/>
        <w:jc w:val="right"/>
        <w:rPr>
          <w:rFonts w:ascii="Times New Roman" w:hAnsi="Times New Roman"/>
          <w:lang w:val="ro-RO"/>
        </w:rPr>
      </w:pPr>
      <w:r w:rsidRPr="00FC01D6">
        <w:rPr>
          <w:rFonts w:ascii="Times New Roman" w:hAnsi="Times New Roman"/>
          <w:lang w:val="ro-RO"/>
        </w:rPr>
        <w:t>Vizat</w:t>
      </w:r>
    </w:p>
    <w:p w:rsidR="00312F5C" w:rsidRPr="00FC01D6" w:rsidRDefault="00312F5C" w:rsidP="00312F5C">
      <w:pPr>
        <w:spacing w:after="0" w:line="240" w:lineRule="auto"/>
        <w:ind w:left="567" w:firstLine="816"/>
        <w:jc w:val="right"/>
        <w:rPr>
          <w:rFonts w:ascii="Times New Roman" w:hAnsi="Times New Roman"/>
          <w:b/>
          <w:lang w:val="ro-RO"/>
        </w:rPr>
      </w:pPr>
      <w:r w:rsidRPr="00FC01D6">
        <w:rPr>
          <w:rFonts w:ascii="Times New Roman" w:hAnsi="Times New Roman"/>
          <w:lang w:val="ro-RO"/>
        </w:rPr>
        <w:t>Director e</w:t>
      </w:r>
      <w:r w:rsidR="009C7087" w:rsidRPr="00FC01D6">
        <w:rPr>
          <w:rFonts w:ascii="Times New Roman" w:hAnsi="Times New Roman"/>
          <w:lang w:val="ro-RO"/>
        </w:rPr>
        <w:t>conomic</w:t>
      </w:r>
    </w:p>
    <w:p w:rsidR="00312F5C" w:rsidRPr="00FC01D6" w:rsidRDefault="009C7087" w:rsidP="00312F5C">
      <w:pPr>
        <w:spacing w:after="0" w:line="240" w:lineRule="auto"/>
        <w:ind w:left="567" w:firstLine="816"/>
        <w:jc w:val="right"/>
        <w:rPr>
          <w:rFonts w:ascii="Times New Roman" w:hAnsi="Times New Roman"/>
          <w:b/>
          <w:color w:val="FF0000"/>
          <w:lang w:val="ro-RO"/>
        </w:rPr>
      </w:pPr>
      <w:r w:rsidRPr="00FC01D6">
        <w:rPr>
          <w:rFonts w:ascii="Times New Roman" w:hAnsi="Times New Roman"/>
          <w:b/>
          <w:color w:val="FF0000"/>
          <w:lang w:val="ro-RO"/>
        </w:rPr>
        <w:t>Imola Kiss</w:t>
      </w:r>
    </w:p>
    <w:sectPr w:rsidR="00312F5C" w:rsidRPr="00FC01D6" w:rsidSect="00F531C1">
      <w:pgSz w:w="12240" w:h="15840"/>
      <w:pgMar w:top="567"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531C1"/>
    <w:rsid w:val="00090753"/>
    <w:rsid w:val="000939AB"/>
    <w:rsid w:val="000A7189"/>
    <w:rsid w:val="000C4B8B"/>
    <w:rsid w:val="00193486"/>
    <w:rsid w:val="00212AA8"/>
    <w:rsid w:val="00243E58"/>
    <w:rsid w:val="00312F5C"/>
    <w:rsid w:val="003A3BD4"/>
    <w:rsid w:val="00442D69"/>
    <w:rsid w:val="004C492D"/>
    <w:rsid w:val="00523450"/>
    <w:rsid w:val="005935B8"/>
    <w:rsid w:val="006D5A40"/>
    <w:rsid w:val="00712EEC"/>
    <w:rsid w:val="007F45A9"/>
    <w:rsid w:val="009B25C5"/>
    <w:rsid w:val="009C7087"/>
    <w:rsid w:val="00A133EF"/>
    <w:rsid w:val="00A70BBA"/>
    <w:rsid w:val="00C8602E"/>
    <w:rsid w:val="00F221A5"/>
    <w:rsid w:val="00F531C1"/>
    <w:rsid w:val="00FB280A"/>
    <w:rsid w:val="00FB3443"/>
    <w:rsid w:val="00FC0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8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1"/>
    <w:rPr>
      <w:color w:val="0000FF"/>
      <w:u w:val="single"/>
    </w:rPr>
  </w:style>
  <w:style w:type="paragraph" w:customStyle="1" w:styleId="Default">
    <w:name w:val="Default"/>
    <w:rsid w:val="00243E5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Mariela</cp:lastModifiedBy>
  <cp:revision>11</cp:revision>
  <cp:lastPrinted>2014-01-21T06:20:00Z</cp:lastPrinted>
  <dcterms:created xsi:type="dcterms:W3CDTF">2013-12-18T17:39:00Z</dcterms:created>
  <dcterms:modified xsi:type="dcterms:W3CDTF">2015-02-09T08:47:00Z</dcterms:modified>
</cp:coreProperties>
</file>