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5439" w:rsidRDefault="00545439" w:rsidP="00545439">
      <w:pPr>
        <w:tabs>
          <w:tab w:val="left" w:pos="1122"/>
        </w:tabs>
        <w:rPr>
          <w:b/>
          <w:bCs/>
          <w:sz w:val="28"/>
          <w:szCs w:val="28"/>
          <w:lang w:val="ro-RO"/>
        </w:rPr>
      </w:pPr>
      <w:r>
        <w:rPr>
          <w:b/>
          <w:bCs/>
          <w:sz w:val="28"/>
          <w:szCs w:val="28"/>
        </w:rPr>
        <w:t xml:space="preserve">R O M </w:t>
      </w:r>
      <w:r>
        <w:rPr>
          <w:b/>
          <w:bCs/>
          <w:sz w:val="28"/>
          <w:szCs w:val="28"/>
          <w:lang w:val="ro-RO"/>
        </w:rPr>
        <w:t xml:space="preserve">Â N I A                     </w:t>
      </w:r>
      <w:r>
        <w:rPr>
          <w:b/>
          <w:bCs/>
          <w:sz w:val="28"/>
          <w:szCs w:val="28"/>
          <w:lang w:val="ro-RO"/>
        </w:rPr>
        <w:t xml:space="preserve">                                                              P r o i e c t</w:t>
      </w:r>
      <w:r>
        <w:rPr>
          <w:b/>
          <w:bCs/>
          <w:sz w:val="28"/>
          <w:szCs w:val="28"/>
          <w:lang w:val="ro-RO"/>
        </w:rPr>
        <w:t xml:space="preserve">                                                                                                                                                                                        </w:t>
      </w:r>
    </w:p>
    <w:p w:rsidR="00545439" w:rsidRDefault="00545439" w:rsidP="00545439">
      <w:pPr>
        <w:tabs>
          <w:tab w:val="left" w:pos="1122"/>
        </w:tabs>
        <w:rPr>
          <w:b/>
          <w:bCs/>
          <w:sz w:val="24"/>
          <w:szCs w:val="24"/>
          <w:lang w:val="ro-RO"/>
        </w:rPr>
      </w:pPr>
      <w:r>
        <w:rPr>
          <w:b/>
          <w:bCs/>
          <w:sz w:val="24"/>
          <w:szCs w:val="24"/>
          <w:lang w:val="ro-RO"/>
        </w:rPr>
        <w:t>JUDEŢUL MUREŞ</w:t>
      </w:r>
    </w:p>
    <w:p w:rsidR="00545439" w:rsidRDefault="00545439" w:rsidP="00545439">
      <w:pPr>
        <w:tabs>
          <w:tab w:val="left" w:pos="1122"/>
        </w:tabs>
        <w:rPr>
          <w:b/>
          <w:bCs/>
          <w:sz w:val="26"/>
          <w:szCs w:val="24"/>
          <w:lang w:val="ro-RO"/>
        </w:rPr>
      </w:pPr>
      <w:r>
        <w:rPr>
          <w:b/>
          <w:bCs/>
          <w:sz w:val="24"/>
          <w:szCs w:val="24"/>
          <w:lang w:val="ro-RO"/>
        </w:rPr>
        <w:t>CONSILIUL LOCAL MUNICIPAL TÎRGUMUREŞ</w:t>
      </w:r>
    </w:p>
    <w:p w:rsidR="00545439" w:rsidRDefault="00545439" w:rsidP="00545439">
      <w:pPr>
        <w:tabs>
          <w:tab w:val="left" w:pos="1122"/>
        </w:tabs>
        <w:rPr>
          <w:b/>
          <w:bCs/>
          <w:sz w:val="26"/>
          <w:szCs w:val="24"/>
          <w:lang w:val="ro-RO"/>
        </w:rPr>
      </w:pPr>
    </w:p>
    <w:p w:rsidR="00545439" w:rsidRDefault="00545439" w:rsidP="00545439">
      <w:pPr>
        <w:tabs>
          <w:tab w:val="left" w:pos="1122"/>
        </w:tabs>
        <w:rPr>
          <w:b/>
          <w:bCs/>
          <w:sz w:val="26"/>
          <w:szCs w:val="24"/>
          <w:lang w:val="ro-RO"/>
        </w:rPr>
      </w:pPr>
    </w:p>
    <w:p w:rsidR="00545439" w:rsidRDefault="00545439" w:rsidP="00545439">
      <w:pPr>
        <w:jc w:val="center"/>
        <w:rPr>
          <w:b/>
          <w:bCs/>
          <w:sz w:val="28"/>
          <w:szCs w:val="28"/>
        </w:rPr>
      </w:pPr>
      <w:proofErr w:type="gramStart"/>
      <w:r>
        <w:rPr>
          <w:b/>
          <w:bCs/>
          <w:sz w:val="28"/>
          <w:szCs w:val="28"/>
        </w:rPr>
        <w:t>H O T Ă R Â R</w:t>
      </w:r>
      <w:r>
        <w:rPr>
          <w:b/>
          <w:bCs/>
          <w:sz w:val="28"/>
          <w:szCs w:val="28"/>
        </w:rPr>
        <w:t xml:space="preserve"> E A     nr.</w:t>
      </w:r>
      <w:proofErr w:type="gramEnd"/>
      <w:r>
        <w:rPr>
          <w:b/>
          <w:bCs/>
          <w:sz w:val="28"/>
          <w:szCs w:val="28"/>
        </w:rPr>
        <w:t xml:space="preserve"> _______</w:t>
      </w:r>
    </w:p>
    <w:p w:rsidR="00545439" w:rsidRDefault="00545439" w:rsidP="00545439">
      <w:pPr>
        <w:jc w:val="center"/>
        <w:rPr>
          <w:b/>
          <w:bCs/>
          <w:sz w:val="28"/>
          <w:szCs w:val="28"/>
        </w:rPr>
      </w:pPr>
      <w:proofErr w:type="gramStart"/>
      <w:r>
        <w:rPr>
          <w:b/>
          <w:bCs/>
          <w:sz w:val="28"/>
          <w:szCs w:val="28"/>
        </w:rPr>
        <w:t>din</w:t>
      </w:r>
      <w:proofErr w:type="gramEnd"/>
      <w:r>
        <w:rPr>
          <w:b/>
          <w:bCs/>
          <w:sz w:val="28"/>
          <w:szCs w:val="28"/>
        </w:rPr>
        <w:t xml:space="preserve"> 30 august 2012</w:t>
      </w:r>
    </w:p>
    <w:p w:rsidR="00545439" w:rsidRDefault="00545439" w:rsidP="00545439">
      <w:pPr>
        <w:jc w:val="center"/>
        <w:rPr>
          <w:b/>
          <w:sz w:val="28"/>
          <w:szCs w:val="28"/>
        </w:rPr>
      </w:pPr>
    </w:p>
    <w:p w:rsidR="00545439" w:rsidRDefault="00545439" w:rsidP="00545439">
      <w:pPr>
        <w:jc w:val="center"/>
        <w:rPr>
          <w:b/>
          <w:sz w:val="24"/>
          <w:lang w:val="ro-RO"/>
        </w:rPr>
      </w:pPr>
      <w:r>
        <w:rPr>
          <w:b/>
          <w:sz w:val="24"/>
          <w:lang w:val="ro-RO"/>
        </w:rPr>
        <w:t xml:space="preserve">privind modificarea şi completarea  Hotărârii Consiliului local nr. 25/23.02.2012 </w:t>
      </w:r>
    </w:p>
    <w:p w:rsidR="00545439" w:rsidRDefault="00545439" w:rsidP="00545439">
      <w:pPr>
        <w:jc w:val="center"/>
        <w:rPr>
          <w:b/>
          <w:sz w:val="24"/>
          <w:lang w:val="ro-RO"/>
        </w:rPr>
      </w:pPr>
      <w:r>
        <w:rPr>
          <w:b/>
          <w:sz w:val="24"/>
          <w:lang w:val="ro-RO"/>
        </w:rPr>
        <w:t xml:space="preserve">privind numirea unor mandatari judiciari, în cauzele şi căile de atac, </w:t>
      </w:r>
    </w:p>
    <w:p w:rsidR="00545439" w:rsidRDefault="00545439" w:rsidP="00545439">
      <w:pPr>
        <w:jc w:val="center"/>
        <w:rPr>
          <w:b/>
          <w:sz w:val="24"/>
          <w:lang w:val="ro-RO"/>
        </w:rPr>
      </w:pPr>
      <w:r>
        <w:rPr>
          <w:b/>
          <w:sz w:val="24"/>
          <w:lang w:val="ro-RO"/>
        </w:rPr>
        <w:t>de pe rolul instanţelor judecătoreşti având ca obiec</w:t>
      </w:r>
      <w:bookmarkStart w:id="0" w:name="_GoBack"/>
      <w:bookmarkEnd w:id="0"/>
      <w:r>
        <w:rPr>
          <w:b/>
          <w:sz w:val="24"/>
          <w:lang w:val="ro-RO"/>
        </w:rPr>
        <w:t xml:space="preserve">t anularea/suspendarea </w:t>
      </w:r>
    </w:p>
    <w:p w:rsidR="00545439" w:rsidRDefault="00545439" w:rsidP="00545439">
      <w:pPr>
        <w:jc w:val="center"/>
        <w:rPr>
          <w:b/>
          <w:sz w:val="24"/>
          <w:lang w:val="ro-RO"/>
        </w:rPr>
      </w:pPr>
      <w:r>
        <w:rPr>
          <w:b/>
          <w:sz w:val="24"/>
          <w:lang w:val="ro-RO"/>
        </w:rPr>
        <w:t>Hotărârii Consiliului local nr. 430/22.12.2011</w:t>
      </w:r>
    </w:p>
    <w:p w:rsidR="00545439" w:rsidRDefault="00545439" w:rsidP="00545439">
      <w:pPr>
        <w:rPr>
          <w:sz w:val="24"/>
          <w:lang w:val="ro-RO"/>
        </w:rPr>
      </w:pPr>
    </w:p>
    <w:p w:rsidR="00545439" w:rsidRDefault="00545439" w:rsidP="00545439">
      <w:pPr>
        <w:rPr>
          <w:sz w:val="24"/>
          <w:lang w:val="ro-RO"/>
        </w:rPr>
      </w:pPr>
    </w:p>
    <w:p w:rsidR="00545439" w:rsidRDefault="00545439" w:rsidP="00545439">
      <w:pPr>
        <w:ind w:firstLine="708"/>
        <w:rPr>
          <w:b/>
          <w:i/>
          <w:sz w:val="24"/>
          <w:lang w:val="fr-FR"/>
        </w:rPr>
      </w:pPr>
      <w:r>
        <w:rPr>
          <w:b/>
          <w:i/>
          <w:sz w:val="24"/>
          <w:lang w:val="ro-RO"/>
        </w:rPr>
        <w:t>Consiliul Local municipal Tîrgu Mureş</w:t>
      </w:r>
      <w:r>
        <w:rPr>
          <w:b/>
          <w:i/>
          <w:sz w:val="24"/>
          <w:lang w:val="fr-FR"/>
        </w:rPr>
        <w:t xml:space="preserve">, </w:t>
      </w:r>
      <w:proofErr w:type="spellStart"/>
      <w:r>
        <w:rPr>
          <w:b/>
          <w:i/>
          <w:sz w:val="24"/>
          <w:lang w:val="fr-FR"/>
        </w:rPr>
        <w:t>întrunit</w:t>
      </w:r>
      <w:proofErr w:type="spellEnd"/>
      <w:r>
        <w:rPr>
          <w:b/>
          <w:i/>
          <w:sz w:val="24"/>
          <w:lang w:val="fr-FR"/>
        </w:rPr>
        <w:t xml:space="preserve"> </w:t>
      </w:r>
      <w:proofErr w:type="spellStart"/>
      <w:r>
        <w:rPr>
          <w:b/>
          <w:i/>
          <w:sz w:val="24"/>
          <w:lang w:val="fr-FR"/>
        </w:rPr>
        <w:t>în</w:t>
      </w:r>
      <w:proofErr w:type="spellEnd"/>
      <w:r>
        <w:rPr>
          <w:b/>
          <w:i/>
          <w:sz w:val="24"/>
          <w:lang w:val="fr-FR"/>
        </w:rPr>
        <w:t xml:space="preserve"> </w:t>
      </w:r>
      <w:proofErr w:type="spellStart"/>
      <w:r>
        <w:rPr>
          <w:b/>
          <w:i/>
          <w:sz w:val="24"/>
          <w:lang w:val="fr-FR"/>
        </w:rPr>
        <w:t>şedinţă</w:t>
      </w:r>
      <w:proofErr w:type="spellEnd"/>
      <w:r>
        <w:rPr>
          <w:b/>
          <w:i/>
          <w:sz w:val="24"/>
          <w:lang w:val="fr-FR"/>
        </w:rPr>
        <w:t xml:space="preserve"> </w:t>
      </w:r>
      <w:proofErr w:type="spellStart"/>
      <w:r>
        <w:rPr>
          <w:b/>
          <w:i/>
          <w:sz w:val="24"/>
          <w:lang w:val="fr-FR"/>
        </w:rPr>
        <w:t>ordinară</w:t>
      </w:r>
      <w:proofErr w:type="spellEnd"/>
      <w:r>
        <w:rPr>
          <w:b/>
          <w:i/>
          <w:sz w:val="24"/>
          <w:lang w:val="fr-FR"/>
        </w:rPr>
        <w:t xml:space="preserve"> de </w:t>
      </w:r>
      <w:proofErr w:type="spellStart"/>
      <w:r>
        <w:rPr>
          <w:b/>
          <w:i/>
          <w:sz w:val="24"/>
          <w:lang w:val="fr-FR"/>
        </w:rPr>
        <w:t>lucru</w:t>
      </w:r>
      <w:proofErr w:type="spellEnd"/>
      <w:r>
        <w:rPr>
          <w:b/>
          <w:i/>
          <w:sz w:val="24"/>
          <w:lang w:val="fr-FR"/>
        </w:rPr>
        <w:t>,</w:t>
      </w:r>
    </w:p>
    <w:p w:rsidR="00545439" w:rsidRDefault="00545439" w:rsidP="00545439">
      <w:pPr>
        <w:jc w:val="center"/>
        <w:rPr>
          <w:b/>
          <w:i/>
          <w:sz w:val="24"/>
          <w:lang w:val="ro-RO"/>
        </w:rPr>
      </w:pPr>
    </w:p>
    <w:p w:rsidR="00545439" w:rsidRDefault="00545439" w:rsidP="00545439">
      <w:pPr>
        <w:jc w:val="both"/>
        <w:rPr>
          <w:sz w:val="24"/>
          <w:szCs w:val="24"/>
          <w:lang w:val="ro-RO"/>
        </w:rPr>
      </w:pPr>
      <w:r>
        <w:rPr>
          <w:sz w:val="28"/>
          <w:szCs w:val="28"/>
          <w:lang w:val="ro-RO"/>
        </w:rPr>
        <w:tab/>
      </w:r>
      <w:r>
        <w:rPr>
          <w:sz w:val="24"/>
          <w:szCs w:val="24"/>
          <w:lang w:val="ro-RO"/>
        </w:rPr>
        <w:t>Văzând Expunerea de motive nr.___________ din 29.08.2012 prezentată de Secretarul Municipiului Tîrgu Mureş privind numirea unui mandatar judiciar, în cauzele şi în căile de atac, de pe rolul instanţelor judecătoreşti având ca obiect anularea Hotărârii Consiliului local municipal nr. 430/22.12.2011, precum şi amendamentele propuse în plenul Consiliului Local municipal Tîrgu Mureş,</w:t>
      </w:r>
    </w:p>
    <w:p w:rsidR="00545439" w:rsidRDefault="00545439" w:rsidP="00545439">
      <w:pPr>
        <w:jc w:val="both"/>
        <w:rPr>
          <w:b/>
          <w:sz w:val="28"/>
          <w:szCs w:val="28"/>
          <w:lang w:val="ro-RO"/>
        </w:rPr>
      </w:pPr>
      <w:r>
        <w:rPr>
          <w:sz w:val="24"/>
          <w:szCs w:val="24"/>
          <w:lang w:val="ro-RO"/>
        </w:rPr>
        <w:tab/>
        <w:t>În temeiul art. 36, alin. (1) şi alin. (9), art. 45, alin. (1), art. 115, alin. (1), lit. „b” din Legea nr. 215/2001 privind administraţia publică locală, republicată,</w:t>
      </w:r>
    </w:p>
    <w:p w:rsidR="00545439" w:rsidRDefault="00545439" w:rsidP="00545439">
      <w:pPr>
        <w:jc w:val="center"/>
        <w:rPr>
          <w:b/>
          <w:sz w:val="28"/>
          <w:szCs w:val="28"/>
          <w:lang w:val="ro-RO"/>
        </w:rPr>
      </w:pPr>
    </w:p>
    <w:p w:rsidR="00545439" w:rsidRDefault="00545439" w:rsidP="00545439">
      <w:pPr>
        <w:tabs>
          <w:tab w:val="left" w:pos="1122"/>
        </w:tabs>
        <w:jc w:val="center"/>
        <w:rPr>
          <w:b/>
          <w:bCs/>
          <w:sz w:val="28"/>
          <w:szCs w:val="28"/>
          <w:lang w:val="ro-RO"/>
        </w:rPr>
      </w:pPr>
      <w:r>
        <w:rPr>
          <w:b/>
          <w:bCs/>
          <w:sz w:val="28"/>
          <w:szCs w:val="28"/>
          <w:lang w:val="ro-RO"/>
        </w:rPr>
        <w:t>H o t ă r ă ş t e :</w:t>
      </w:r>
    </w:p>
    <w:p w:rsidR="00545439" w:rsidRDefault="00545439" w:rsidP="00545439">
      <w:pPr>
        <w:jc w:val="center"/>
        <w:rPr>
          <w:b/>
          <w:sz w:val="28"/>
          <w:szCs w:val="28"/>
          <w:lang w:val="ro-RO"/>
        </w:rPr>
      </w:pPr>
    </w:p>
    <w:p w:rsidR="00545439" w:rsidRDefault="00545439" w:rsidP="00545439">
      <w:pPr>
        <w:jc w:val="both"/>
        <w:rPr>
          <w:sz w:val="24"/>
          <w:szCs w:val="24"/>
          <w:lang w:val="ro-RO"/>
        </w:rPr>
      </w:pPr>
      <w:r>
        <w:rPr>
          <w:b/>
          <w:sz w:val="28"/>
          <w:szCs w:val="28"/>
          <w:lang w:val="ro-RO"/>
        </w:rPr>
        <w:tab/>
      </w:r>
      <w:r>
        <w:rPr>
          <w:b/>
          <w:sz w:val="24"/>
          <w:szCs w:val="24"/>
          <w:lang w:val="ro-RO"/>
        </w:rPr>
        <w:t xml:space="preserve">Art. 1. </w:t>
      </w:r>
      <w:r>
        <w:rPr>
          <w:sz w:val="24"/>
          <w:szCs w:val="24"/>
          <w:lang w:val="ro-RO"/>
        </w:rPr>
        <w:t>Se modifică şi se completează art. 1 al H.C.L. nr. 25/2012 modificat de HCL nr.122/2012 în sensul că se ia act de denunţarea contractului de asistenţă juridică încheiat cu d-na. Karácsony- Erdei Etel de a îndeplini funcţia de mandatar judiciar pentru reprezentarea Consiliului local în cauzele şi în căile de atac aflate pe rolul instanţelor judecătoreşti având ca obiect anularea H.C.L. nr 430/2011. Se ia act de faptul că dna. avocat Karácsony- Erdei Etel nu are pretenţii patrimoniale legate de contractul de asistenţă juridică nr.4990/05 06 2012.</w:t>
      </w:r>
    </w:p>
    <w:p w:rsidR="00545439" w:rsidRDefault="00545439" w:rsidP="00545439">
      <w:pPr>
        <w:jc w:val="both"/>
        <w:rPr>
          <w:sz w:val="24"/>
          <w:szCs w:val="24"/>
          <w:lang w:val="ro-RO"/>
        </w:rPr>
      </w:pPr>
    </w:p>
    <w:p w:rsidR="00545439" w:rsidRDefault="00545439" w:rsidP="00545439">
      <w:pPr>
        <w:ind w:firstLine="708"/>
        <w:jc w:val="both"/>
        <w:rPr>
          <w:bCs/>
          <w:sz w:val="24"/>
          <w:szCs w:val="24"/>
          <w:lang w:val="ro-RO"/>
        </w:rPr>
      </w:pPr>
      <w:r>
        <w:rPr>
          <w:b/>
          <w:bCs/>
          <w:sz w:val="24"/>
          <w:szCs w:val="24"/>
          <w:lang w:val="ro-RO"/>
        </w:rPr>
        <w:t xml:space="preserve">Art. 2. </w:t>
      </w:r>
      <w:r>
        <w:rPr>
          <w:bCs/>
          <w:sz w:val="24"/>
          <w:szCs w:val="24"/>
          <w:lang w:val="ro-RO"/>
        </w:rPr>
        <w:t>Se stabileşte onorariu avocaţial în sumă de __________lei pentru reprezentarea Consiliului local în cauza de la art. 1.</w:t>
      </w:r>
    </w:p>
    <w:p w:rsidR="00545439" w:rsidRDefault="00545439" w:rsidP="00545439">
      <w:pPr>
        <w:ind w:firstLine="708"/>
        <w:jc w:val="both"/>
        <w:rPr>
          <w:b/>
          <w:bCs/>
          <w:sz w:val="24"/>
          <w:szCs w:val="24"/>
          <w:lang w:val="ro-RO"/>
        </w:rPr>
      </w:pPr>
    </w:p>
    <w:p w:rsidR="00545439" w:rsidRDefault="00545439" w:rsidP="00545439">
      <w:pPr>
        <w:ind w:firstLine="708"/>
        <w:jc w:val="both"/>
        <w:rPr>
          <w:bCs/>
          <w:sz w:val="24"/>
          <w:szCs w:val="24"/>
          <w:lang w:val="ro-RO"/>
        </w:rPr>
      </w:pPr>
      <w:r>
        <w:rPr>
          <w:b/>
          <w:bCs/>
          <w:sz w:val="24"/>
          <w:szCs w:val="24"/>
          <w:lang w:val="ro-RO"/>
        </w:rPr>
        <w:t xml:space="preserve">Art. 3. </w:t>
      </w:r>
      <w:r>
        <w:rPr>
          <w:bCs/>
          <w:sz w:val="24"/>
          <w:szCs w:val="24"/>
          <w:lang w:val="ro-RO"/>
        </w:rPr>
        <w:t>Se mandatează dl. Viceprimar Maior Sergiu Claudiu să negocieze cu dl. Gogolak Csongor continuarea activităţii de mandatar în cauza de la art 1.</w:t>
      </w:r>
    </w:p>
    <w:p w:rsidR="00545439" w:rsidRDefault="00545439" w:rsidP="00545439">
      <w:pPr>
        <w:ind w:firstLine="708"/>
        <w:jc w:val="both"/>
        <w:rPr>
          <w:bCs/>
          <w:sz w:val="24"/>
          <w:szCs w:val="24"/>
          <w:lang w:val="ro-RO"/>
        </w:rPr>
      </w:pPr>
    </w:p>
    <w:p w:rsidR="00545439" w:rsidRDefault="00545439" w:rsidP="00545439">
      <w:pPr>
        <w:ind w:firstLine="708"/>
        <w:jc w:val="both"/>
        <w:rPr>
          <w:sz w:val="24"/>
          <w:szCs w:val="24"/>
          <w:lang w:val="ro-RO"/>
        </w:rPr>
      </w:pPr>
      <w:r>
        <w:rPr>
          <w:b/>
          <w:sz w:val="24"/>
          <w:szCs w:val="24"/>
          <w:lang w:val="ro-RO"/>
        </w:rPr>
        <w:t xml:space="preserve">Art. 4. </w:t>
      </w:r>
      <w:r>
        <w:rPr>
          <w:sz w:val="24"/>
          <w:szCs w:val="24"/>
          <w:lang w:val="ro-RO"/>
        </w:rPr>
        <w:t>În cazul refuzului dl. Gogolak Csongor de exercitare a funcţiei de mandatar judiciar, această calitate va fi exercitată de dl./dna. __________, în acelaşi condiţii.</w:t>
      </w:r>
    </w:p>
    <w:p w:rsidR="00545439" w:rsidRDefault="00545439" w:rsidP="00545439">
      <w:pPr>
        <w:ind w:firstLine="708"/>
        <w:jc w:val="both"/>
        <w:rPr>
          <w:sz w:val="24"/>
          <w:szCs w:val="24"/>
          <w:lang w:val="ro-RO"/>
        </w:rPr>
      </w:pPr>
    </w:p>
    <w:p w:rsidR="00545439" w:rsidRDefault="00545439" w:rsidP="00545439">
      <w:pPr>
        <w:ind w:firstLine="708"/>
        <w:jc w:val="both"/>
        <w:rPr>
          <w:bCs/>
          <w:sz w:val="24"/>
          <w:szCs w:val="24"/>
          <w:lang w:val="ro-RO"/>
        </w:rPr>
      </w:pPr>
      <w:r>
        <w:rPr>
          <w:b/>
          <w:sz w:val="24"/>
          <w:szCs w:val="24"/>
          <w:lang w:val="ro-RO"/>
        </w:rPr>
        <w:t xml:space="preserve">Art. 5. </w:t>
      </w:r>
      <w:r>
        <w:rPr>
          <w:sz w:val="24"/>
          <w:szCs w:val="24"/>
          <w:lang w:val="ro-RO"/>
        </w:rPr>
        <w:t>Restul prevedirilor din H.C.L. 25/2012 rămân neschimbate.</w:t>
      </w:r>
    </w:p>
    <w:p w:rsidR="00545439" w:rsidRDefault="00545439" w:rsidP="00545439">
      <w:pPr>
        <w:ind w:firstLine="708"/>
        <w:jc w:val="both"/>
        <w:rPr>
          <w:b/>
          <w:bCs/>
          <w:sz w:val="24"/>
          <w:szCs w:val="24"/>
          <w:lang w:val="ro-RO"/>
        </w:rPr>
      </w:pPr>
    </w:p>
    <w:p w:rsidR="00545439" w:rsidRDefault="00545439" w:rsidP="00545439">
      <w:pPr>
        <w:ind w:firstLine="708"/>
        <w:jc w:val="both"/>
        <w:rPr>
          <w:sz w:val="24"/>
          <w:szCs w:val="24"/>
          <w:lang w:val="ro-RO"/>
        </w:rPr>
      </w:pPr>
      <w:r>
        <w:rPr>
          <w:b/>
          <w:sz w:val="24"/>
          <w:szCs w:val="24"/>
          <w:lang w:val="ro-RO"/>
        </w:rPr>
        <w:t xml:space="preserve">Art. 6. </w:t>
      </w:r>
      <w:r>
        <w:rPr>
          <w:sz w:val="24"/>
          <w:szCs w:val="24"/>
          <w:lang w:val="ro-RO"/>
        </w:rPr>
        <w:t xml:space="preserve">De executarea prezentei hotărâri răspunde Direcţia Juridică şi dl. Gogolak Csongor, respectiv ________________. </w:t>
      </w:r>
    </w:p>
    <w:p w:rsidR="00545439" w:rsidRDefault="00545439" w:rsidP="00545439">
      <w:pPr>
        <w:tabs>
          <w:tab w:val="left" w:pos="5380"/>
        </w:tabs>
        <w:jc w:val="both"/>
        <w:rPr>
          <w:sz w:val="28"/>
          <w:szCs w:val="28"/>
          <w:lang w:val="ro-RO"/>
        </w:rPr>
      </w:pPr>
      <w:r>
        <w:rPr>
          <w:sz w:val="28"/>
          <w:szCs w:val="28"/>
          <w:lang w:val="ro-RO"/>
        </w:rPr>
        <w:tab/>
      </w:r>
    </w:p>
    <w:p w:rsidR="00545439" w:rsidRDefault="00545439" w:rsidP="00545439">
      <w:pPr>
        <w:ind w:left="6237" w:hanging="477"/>
        <w:jc w:val="both"/>
        <w:rPr>
          <w:b/>
          <w:sz w:val="24"/>
          <w:szCs w:val="24"/>
          <w:lang w:val="ro-RO"/>
        </w:rPr>
      </w:pPr>
      <w:r>
        <w:rPr>
          <w:b/>
          <w:sz w:val="24"/>
          <w:szCs w:val="24"/>
          <w:lang w:val="ro-RO"/>
        </w:rPr>
        <w:t xml:space="preserve">      </w:t>
      </w:r>
      <w:r>
        <w:rPr>
          <w:b/>
          <w:sz w:val="24"/>
          <w:szCs w:val="24"/>
          <w:lang w:val="ro-RO"/>
        </w:rPr>
        <w:t xml:space="preserve"> </w:t>
      </w:r>
      <w:r>
        <w:rPr>
          <w:b/>
          <w:sz w:val="24"/>
          <w:szCs w:val="24"/>
          <w:lang w:val="ro-RO"/>
        </w:rPr>
        <w:tab/>
      </w:r>
      <w:r>
        <w:rPr>
          <w:b/>
          <w:sz w:val="24"/>
          <w:szCs w:val="24"/>
          <w:lang w:val="ro-RO"/>
        </w:rPr>
        <w:tab/>
      </w:r>
      <w:r>
        <w:rPr>
          <w:b/>
          <w:sz w:val="24"/>
          <w:szCs w:val="24"/>
          <w:lang w:val="ro-RO"/>
        </w:rPr>
        <w:tab/>
      </w:r>
      <w:r>
        <w:rPr>
          <w:b/>
          <w:sz w:val="24"/>
          <w:szCs w:val="24"/>
          <w:lang w:val="ro-RO"/>
        </w:rPr>
        <w:tab/>
      </w:r>
      <w:r>
        <w:rPr>
          <w:b/>
          <w:sz w:val="24"/>
          <w:szCs w:val="24"/>
          <w:lang w:val="ro-RO"/>
        </w:rPr>
        <w:tab/>
      </w:r>
      <w:r>
        <w:rPr>
          <w:b/>
          <w:sz w:val="24"/>
          <w:szCs w:val="24"/>
          <w:lang w:val="ro-RO"/>
        </w:rPr>
        <w:tab/>
        <w:t xml:space="preserve">      </w:t>
      </w:r>
    </w:p>
    <w:p w:rsidR="00545439" w:rsidRDefault="00545439" w:rsidP="00545439">
      <w:pPr>
        <w:ind w:firstLine="1080"/>
        <w:jc w:val="both"/>
        <w:rPr>
          <w:b/>
          <w:sz w:val="24"/>
          <w:szCs w:val="24"/>
          <w:lang w:val="ro-RO"/>
        </w:rPr>
      </w:pPr>
      <w:r>
        <w:rPr>
          <w:b/>
          <w:sz w:val="24"/>
          <w:szCs w:val="24"/>
          <w:lang w:val="ro-RO"/>
        </w:rPr>
        <w:t>Viza de legalitate</w:t>
      </w:r>
    </w:p>
    <w:p w:rsidR="00545439" w:rsidRDefault="00545439" w:rsidP="00545439">
      <w:pPr>
        <w:jc w:val="both"/>
        <w:rPr>
          <w:b/>
          <w:sz w:val="24"/>
          <w:szCs w:val="24"/>
          <w:lang w:val="ro-RO"/>
        </w:rPr>
      </w:pPr>
      <w:r>
        <w:rPr>
          <w:b/>
          <w:sz w:val="24"/>
          <w:szCs w:val="24"/>
          <w:lang w:val="ro-RO"/>
        </w:rPr>
        <w:t>Secretarul Municipiului Tîrgu Mureş</w:t>
      </w:r>
    </w:p>
    <w:p w:rsidR="00545439" w:rsidRDefault="00545439" w:rsidP="00545439">
      <w:pPr>
        <w:ind w:firstLine="720"/>
        <w:jc w:val="both"/>
        <w:rPr>
          <w:sz w:val="24"/>
          <w:szCs w:val="24"/>
          <w:lang w:val="ro-RO"/>
        </w:rPr>
      </w:pPr>
      <w:r>
        <w:rPr>
          <w:b/>
          <w:sz w:val="24"/>
          <w:szCs w:val="24"/>
          <w:lang w:val="ro-RO"/>
        </w:rPr>
        <w:t xml:space="preserve">       Maria Cioban</w:t>
      </w:r>
      <w:r>
        <w:rPr>
          <w:sz w:val="24"/>
          <w:szCs w:val="24"/>
          <w:lang w:val="ro-RO"/>
        </w:rPr>
        <w:t xml:space="preserve">     </w:t>
      </w:r>
      <w:r>
        <w:rPr>
          <w:sz w:val="24"/>
          <w:szCs w:val="24"/>
          <w:lang w:val="ro-RO"/>
        </w:rPr>
        <w:tab/>
      </w:r>
    </w:p>
    <w:p w:rsidR="00545439" w:rsidRDefault="00545439" w:rsidP="00545439">
      <w:pPr>
        <w:keepNext/>
        <w:outlineLvl w:val="0"/>
        <w:rPr>
          <w:sz w:val="24"/>
          <w:szCs w:val="24"/>
          <w:lang w:val="ro-RO"/>
        </w:rPr>
      </w:pPr>
      <w:r>
        <w:rPr>
          <w:sz w:val="24"/>
          <w:szCs w:val="24"/>
          <w:lang w:val="ro-RO"/>
        </w:rPr>
        <w:lastRenderedPageBreak/>
        <w:t>ROMANIA</w:t>
      </w:r>
    </w:p>
    <w:p w:rsidR="00545439" w:rsidRDefault="00545439" w:rsidP="00545439">
      <w:pPr>
        <w:keepNext/>
        <w:outlineLvl w:val="0"/>
        <w:rPr>
          <w:sz w:val="24"/>
          <w:szCs w:val="24"/>
          <w:lang w:val="ro-RO"/>
        </w:rPr>
      </w:pPr>
      <w:r>
        <w:rPr>
          <w:sz w:val="24"/>
          <w:szCs w:val="24"/>
          <w:lang w:val="ro-RO"/>
        </w:rPr>
        <w:t xml:space="preserve">JUDETUL MURES              </w:t>
      </w:r>
      <w:r>
        <w:rPr>
          <w:sz w:val="24"/>
          <w:szCs w:val="24"/>
          <w:lang w:val="ro-RO"/>
        </w:rPr>
        <w:br/>
        <w:t xml:space="preserve">CONSILIUL LOCAL MUNICIPAL TIRGU MURES    </w:t>
      </w:r>
    </w:p>
    <w:p w:rsidR="00545439" w:rsidRDefault="00545439" w:rsidP="00545439">
      <w:pPr>
        <w:keepNext/>
        <w:outlineLvl w:val="0"/>
        <w:rPr>
          <w:sz w:val="24"/>
          <w:szCs w:val="24"/>
          <w:lang w:val="ro-RO"/>
        </w:rPr>
      </w:pPr>
    </w:p>
    <w:p w:rsidR="00545439" w:rsidRDefault="00545439" w:rsidP="00545439">
      <w:pPr>
        <w:autoSpaceDE w:val="0"/>
        <w:autoSpaceDN w:val="0"/>
        <w:adjustRightInd w:val="0"/>
        <w:jc w:val="center"/>
        <w:rPr>
          <w:b/>
          <w:bCs/>
          <w:color w:val="000000"/>
          <w:sz w:val="24"/>
          <w:szCs w:val="24"/>
        </w:rPr>
      </w:pPr>
    </w:p>
    <w:p w:rsidR="00545439" w:rsidRDefault="00545439" w:rsidP="00545439">
      <w:pPr>
        <w:autoSpaceDE w:val="0"/>
        <w:autoSpaceDN w:val="0"/>
        <w:adjustRightInd w:val="0"/>
        <w:jc w:val="center"/>
        <w:rPr>
          <w:b/>
          <w:bCs/>
          <w:color w:val="000000"/>
          <w:sz w:val="24"/>
          <w:szCs w:val="24"/>
        </w:rPr>
      </w:pPr>
    </w:p>
    <w:p w:rsidR="00545439" w:rsidRDefault="00545439" w:rsidP="00545439">
      <w:pPr>
        <w:autoSpaceDE w:val="0"/>
        <w:autoSpaceDN w:val="0"/>
        <w:adjustRightInd w:val="0"/>
        <w:jc w:val="center"/>
        <w:rPr>
          <w:b/>
          <w:bCs/>
          <w:color w:val="000000"/>
          <w:sz w:val="24"/>
          <w:szCs w:val="24"/>
        </w:rPr>
      </w:pPr>
    </w:p>
    <w:p w:rsidR="00545439" w:rsidRDefault="00545439" w:rsidP="00545439">
      <w:pPr>
        <w:autoSpaceDE w:val="0"/>
        <w:autoSpaceDN w:val="0"/>
        <w:adjustRightInd w:val="0"/>
        <w:jc w:val="center"/>
        <w:rPr>
          <w:b/>
          <w:bCs/>
          <w:color w:val="000000"/>
          <w:sz w:val="24"/>
          <w:szCs w:val="24"/>
        </w:rPr>
      </w:pPr>
      <w:r>
        <w:rPr>
          <w:b/>
          <w:bCs/>
          <w:color w:val="000000"/>
          <w:sz w:val="24"/>
          <w:szCs w:val="24"/>
        </w:rPr>
        <w:t>EXPUNERE DE MOTIVE</w:t>
      </w:r>
    </w:p>
    <w:p w:rsidR="00545439" w:rsidRDefault="00545439" w:rsidP="00545439">
      <w:pPr>
        <w:autoSpaceDE w:val="0"/>
        <w:autoSpaceDN w:val="0"/>
        <w:adjustRightInd w:val="0"/>
        <w:jc w:val="center"/>
        <w:rPr>
          <w:b/>
          <w:bCs/>
          <w:color w:val="000000"/>
          <w:sz w:val="24"/>
          <w:szCs w:val="24"/>
        </w:rPr>
      </w:pPr>
    </w:p>
    <w:p w:rsidR="00545439" w:rsidRDefault="00545439" w:rsidP="00545439">
      <w:pPr>
        <w:autoSpaceDE w:val="0"/>
        <w:autoSpaceDN w:val="0"/>
        <w:adjustRightInd w:val="0"/>
        <w:jc w:val="center"/>
        <w:rPr>
          <w:rFonts w:ascii="Arial" w:hAnsi="Arial" w:cs="Arial"/>
          <w:color w:val="000000"/>
        </w:rPr>
      </w:pPr>
    </w:p>
    <w:p w:rsidR="00545439" w:rsidRDefault="00545439" w:rsidP="00545439">
      <w:pPr>
        <w:autoSpaceDE w:val="0"/>
        <w:autoSpaceDN w:val="0"/>
        <w:adjustRightInd w:val="0"/>
        <w:jc w:val="center"/>
        <w:rPr>
          <w:rFonts w:ascii="Arial" w:hAnsi="Arial" w:cs="Arial"/>
          <w:color w:val="000000"/>
        </w:rPr>
      </w:pPr>
    </w:p>
    <w:p w:rsidR="00545439" w:rsidRDefault="00545439" w:rsidP="00545439">
      <w:pPr>
        <w:autoSpaceDE w:val="0"/>
        <w:autoSpaceDN w:val="0"/>
        <w:adjustRightInd w:val="0"/>
        <w:jc w:val="center"/>
        <w:rPr>
          <w:rFonts w:ascii="Arial" w:hAnsi="Arial" w:cs="Arial"/>
          <w:color w:val="000000"/>
        </w:rPr>
      </w:pPr>
    </w:p>
    <w:p w:rsidR="00545439" w:rsidRDefault="00545439" w:rsidP="00545439">
      <w:pPr>
        <w:autoSpaceDE w:val="0"/>
        <w:autoSpaceDN w:val="0"/>
        <w:adjustRightInd w:val="0"/>
        <w:ind w:firstLine="720"/>
        <w:jc w:val="both"/>
        <w:rPr>
          <w:color w:val="000000"/>
          <w:sz w:val="24"/>
          <w:szCs w:val="24"/>
          <w:lang w:val="en-US" w:eastAsia="en-US"/>
        </w:rPr>
      </w:pPr>
      <w:r>
        <w:rPr>
          <w:sz w:val="24"/>
          <w:szCs w:val="24"/>
          <w:lang w:val="ro-RO"/>
        </w:rPr>
        <w:t>Având în vedere dispoziţiile art.90 din Legea nr.161/2033 c</w:t>
      </w:r>
      <w:proofErr w:type="spellStart"/>
      <w:r>
        <w:rPr>
          <w:color w:val="000000"/>
          <w:sz w:val="24"/>
          <w:szCs w:val="24"/>
          <w:lang w:val="en-US" w:eastAsia="en-US"/>
        </w:rPr>
        <w:t>onform</w:t>
      </w:r>
      <w:proofErr w:type="spellEnd"/>
      <w:r>
        <w:rPr>
          <w:color w:val="000000"/>
          <w:sz w:val="24"/>
          <w:szCs w:val="24"/>
          <w:lang w:val="en-US" w:eastAsia="en-US"/>
        </w:rPr>
        <w:t xml:space="preserve"> </w:t>
      </w:r>
      <w:proofErr w:type="spellStart"/>
      <w:r>
        <w:rPr>
          <w:color w:val="000000"/>
          <w:sz w:val="24"/>
          <w:szCs w:val="24"/>
          <w:lang w:val="en-US" w:eastAsia="en-US"/>
        </w:rPr>
        <w:t>cărora</w:t>
      </w:r>
      <w:proofErr w:type="spellEnd"/>
      <w:r>
        <w:rPr>
          <w:color w:val="000000"/>
          <w:sz w:val="24"/>
          <w:szCs w:val="24"/>
          <w:lang w:val="en-US" w:eastAsia="en-US"/>
        </w:rPr>
        <w:t xml:space="preserve">, </w:t>
      </w:r>
      <w:proofErr w:type="spellStart"/>
      <w:r>
        <w:rPr>
          <w:color w:val="000000"/>
          <w:sz w:val="24"/>
          <w:szCs w:val="24"/>
          <w:lang w:val="en-US" w:eastAsia="en-US"/>
        </w:rPr>
        <w:t>consilierii</w:t>
      </w:r>
      <w:proofErr w:type="spellEnd"/>
      <w:r>
        <w:rPr>
          <w:color w:val="000000"/>
          <w:sz w:val="24"/>
          <w:szCs w:val="24"/>
          <w:lang w:val="en-US" w:eastAsia="en-US"/>
        </w:rPr>
        <w:t xml:space="preserve"> </w:t>
      </w:r>
      <w:proofErr w:type="spellStart"/>
      <w:r>
        <w:rPr>
          <w:color w:val="000000"/>
          <w:sz w:val="24"/>
          <w:szCs w:val="24"/>
          <w:lang w:val="en-US" w:eastAsia="en-US"/>
        </w:rPr>
        <w:t>locali</w:t>
      </w:r>
      <w:proofErr w:type="spellEnd"/>
      <w:r>
        <w:rPr>
          <w:color w:val="000000"/>
          <w:sz w:val="24"/>
          <w:szCs w:val="24"/>
          <w:lang w:val="en-US" w:eastAsia="en-US"/>
        </w:rPr>
        <w:t xml:space="preserve"> </w:t>
      </w:r>
      <w:proofErr w:type="spellStart"/>
      <w:r>
        <w:rPr>
          <w:color w:val="000000"/>
          <w:sz w:val="24"/>
          <w:szCs w:val="24"/>
          <w:lang w:val="en-US" w:eastAsia="en-US"/>
        </w:rPr>
        <w:t>care</w:t>
      </w:r>
      <w:proofErr w:type="spellEnd"/>
      <w:r>
        <w:rPr>
          <w:color w:val="000000"/>
          <w:sz w:val="24"/>
          <w:szCs w:val="24"/>
          <w:lang w:val="en-US" w:eastAsia="en-US"/>
        </w:rPr>
        <w:t xml:space="preserve"> au </w:t>
      </w:r>
      <w:proofErr w:type="spellStart"/>
      <w:r>
        <w:rPr>
          <w:color w:val="000000"/>
          <w:sz w:val="24"/>
          <w:szCs w:val="24"/>
          <w:lang w:val="en-US" w:eastAsia="en-US"/>
        </w:rPr>
        <w:t>funcţia</w:t>
      </w:r>
      <w:proofErr w:type="spellEnd"/>
      <w:r>
        <w:rPr>
          <w:color w:val="000000"/>
          <w:sz w:val="24"/>
          <w:szCs w:val="24"/>
          <w:lang w:val="en-US" w:eastAsia="en-US"/>
        </w:rPr>
        <w:t xml:space="preserve"> de </w:t>
      </w:r>
      <w:proofErr w:type="spellStart"/>
      <w:r>
        <w:rPr>
          <w:color w:val="000000"/>
          <w:sz w:val="24"/>
          <w:szCs w:val="24"/>
          <w:lang w:val="en-US" w:eastAsia="en-US"/>
        </w:rPr>
        <w:t>preşedinte</w:t>
      </w:r>
      <w:proofErr w:type="spellEnd"/>
      <w:r>
        <w:rPr>
          <w:color w:val="000000"/>
          <w:sz w:val="24"/>
          <w:szCs w:val="24"/>
          <w:lang w:val="en-US" w:eastAsia="en-US"/>
        </w:rPr>
        <w:t xml:space="preserve">, </w:t>
      </w:r>
      <w:proofErr w:type="spellStart"/>
      <w:r>
        <w:rPr>
          <w:color w:val="000000"/>
          <w:sz w:val="24"/>
          <w:szCs w:val="24"/>
          <w:lang w:val="en-US" w:eastAsia="en-US"/>
        </w:rPr>
        <w:t>vicepreşedinte</w:t>
      </w:r>
      <w:proofErr w:type="spellEnd"/>
      <w:r>
        <w:rPr>
          <w:color w:val="000000"/>
          <w:sz w:val="24"/>
          <w:szCs w:val="24"/>
          <w:lang w:val="en-US" w:eastAsia="en-US"/>
        </w:rPr>
        <w:t xml:space="preserve">, director general, director, manager, administrator, </w:t>
      </w:r>
      <w:proofErr w:type="spellStart"/>
      <w:r>
        <w:rPr>
          <w:color w:val="000000"/>
          <w:sz w:val="24"/>
          <w:szCs w:val="24"/>
          <w:lang w:val="en-US" w:eastAsia="en-US"/>
        </w:rPr>
        <w:t>membru</w:t>
      </w:r>
      <w:proofErr w:type="spellEnd"/>
      <w:r>
        <w:rPr>
          <w:color w:val="000000"/>
          <w:sz w:val="24"/>
          <w:szCs w:val="24"/>
          <w:lang w:val="en-US" w:eastAsia="en-US"/>
        </w:rPr>
        <w:t xml:space="preserve"> al </w:t>
      </w:r>
      <w:proofErr w:type="spellStart"/>
      <w:r>
        <w:rPr>
          <w:color w:val="000000"/>
          <w:sz w:val="24"/>
          <w:szCs w:val="24"/>
          <w:lang w:val="en-US" w:eastAsia="en-US"/>
        </w:rPr>
        <w:t>consiliului</w:t>
      </w:r>
      <w:proofErr w:type="spellEnd"/>
      <w:r>
        <w:rPr>
          <w:color w:val="000000"/>
          <w:sz w:val="24"/>
          <w:szCs w:val="24"/>
          <w:lang w:val="en-US" w:eastAsia="en-US"/>
        </w:rPr>
        <w:t xml:space="preserve"> de </w:t>
      </w:r>
      <w:proofErr w:type="spellStart"/>
      <w:r>
        <w:rPr>
          <w:color w:val="000000"/>
          <w:sz w:val="24"/>
          <w:szCs w:val="24"/>
          <w:lang w:val="en-US" w:eastAsia="en-US"/>
        </w:rPr>
        <w:t>administraţie</w:t>
      </w:r>
      <w:proofErr w:type="spellEnd"/>
      <w:r>
        <w:rPr>
          <w:color w:val="000000"/>
          <w:sz w:val="24"/>
          <w:szCs w:val="24"/>
          <w:lang w:val="en-US" w:eastAsia="en-US"/>
        </w:rPr>
        <w:t xml:space="preserve"> </w:t>
      </w:r>
      <w:proofErr w:type="spellStart"/>
      <w:r>
        <w:rPr>
          <w:color w:val="000000"/>
          <w:sz w:val="24"/>
          <w:szCs w:val="24"/>
          <w:lang w:val="en-US" w:eastAsia="en-US"/>
        </w:rPr>
        <w:t>sau</w:t>
      </w:r>
      <w:proofErr w:type="spellEnd"/>
      <w:r>
        <w:rPr>
          <w:color w:val="000000"/>
          <w:sz w:val="24"/>
          <w:szCs w:val="24"/>
          <w:lang w:val="en-US" w:eastAsia="en-US"/>
        </w:rPr>
        <w:t xml:space="preserve"> </w:t>
      </w:r>
      <w:proofErr w:type="spellStart"/>
      <w:r>
        <w:rPr>
          <w:color w:val="000000"/>
          <w:sz w:val="24"/>
          <w:szCs w:val="24"/>
          <w:lang w:val="en-US" w:eastAsia="en-US"/>
        </w:rPr>
        <w:t>cenzor</w:t>
      </w:r>
      <w:proofErr w:type="spellEnd"/>
      <w:r>
        <w:rPr>
          <w:color w:val="000000"/>
          <w:sz w:val="24"/>
          <w:szCs w:val="24"/>
          <w:lang w:val="en-US" w:eastAsia="en-US"/>
        </w:rPr>
        <w:t xml:space="preserve"> </w:t>
      </w:r>
      <w:proofErr w:type="spellStart"/>
      <w:r>
        <w:rPr>
          <w:color w:val="000000"/>
          <w:sz w:val="24"/>
          <w:szCs w:val="24"/>
          <w:lang w:val="en-US" w:eastAsia="en-US"/>
        </w:rPr>
        <w:t>ori</w:t>
      </w:r>
      <w:proofErr w:type="spellEnd"/>
      <w:r>
        <w:rPr>
          <w:color w:val="000000"/>
          <w:sz w:val="24"/>
          <w:szCs w:val="24"/>
          <w:lang w:val="en-US" w:eastAsia="en-US"/>
        </w:rPr>
        <w:t xml:space="preserve"> </w:t>
      </w:r>
      <w:proofErr w:type="spellStart"/>
      <w:r>
        <w:rPr>
          <w:color w:val="000000"/>
          <w:sz w:val="24"/>
          <w:szCs w:val="24"/>
          <w:lang w:val="en-US" w:eastAsia="en-US"/>
        </w:rPr>
        <w:t>alte</w:t>
      </w:r>
      <w:proofErr w:type="spellEnd"/>
      <w:r>
        <w:rPr>
          <w:color w:val="000000"/>
          <w:sz w:val="24"/>
          <w:szCs w:val="24"/>
          <w:lang w:val="en-US" w:eastAsia="en-US"/>
        </w:rPr>
        <w:t xml:space="preserve"> </w:t>
      </w:r>
      <w:proofErr w:type="spellStart"/>
      <w:r>
        <w:rPr>
          <w:color w:val="000000"/>
          <w:sz w:val="24"/>
          <w:szCs w:val="24"/>
          <w:lang w:val="en-US" w:eastAsia="en-US"/>
        </w:rPr>
        <w:t>funcţii</w:t>
      </w:r>
      <w:proofErr w:type="spellEnd"/>
      <w:r>
        <w:rPr>
          <w:color w:val="000000"/>
          <w:sz w:val="24"/>
          <w:szCs w:val="24"/>
          <w:lang w:val="en-US" w:eastAsia="en-US"/>
        </w:rPr>
        <w:t xml:space="preserve"> de </w:t>
      </w:r>
      <w:proofErr w:type="spellStart"/>
      <w:r>
        <w:rPr>
          <w:color w:val="000000"/>
          <w:sz w:val="24"/>
          <w:szCs w:val="24"/>
          <w:lang w:val="en-US" w:eastAsia="en-US"/>
        </w:rPr>
        <w:t>conducere</w:t>
      </w:r>
      <w:proofErr w:type="spellEnd"/>
      <w:r>
        <w:rPr>
          <w:color w:val="000000"/>
          <w:sz w:val="24"/>
          <w:szCs w:val="24"/>
          <w:lang w:val="en-US" w:eastAsia="en-US"/>
        </w:rPr>
        <w:t xml:space="preserve">, </w:t>
      </w:r>
      <w:proofErr w:type="spellStart"/>
      <w:r>
        <w:rPr>
          <w:color w:val="000000"/>
          <w:sz w:val="24"/>
          <w:szCs w:val="24"/>
          <w:lang w:val="en-US" w:eastAsia="en-US"/>
        </w:rPr>
        <w:t>precum</w:t>
      </w:r>
      <w:proofErr w:type="spellEnd"/>
      <w:r>
        <w:rPr>
          <w:color w:val="000000"/>
          <w:sz w:val="24"/>
          <w:szCs w:val="24"/>
          <w:lang w:val="en-US" w:eastAsia="en-US"/>
        </w:rPr>
        <w:t xml:space="preserve"> </w:t>
      </w:r>
      <w:proofErr w:type="spellStart"/>
      <w:r>
        <w:rPr>
          <w:color w:val="000000"/>
          <w:sz w:val="24"/>
          <w:szCs w:val="24"/>
          <w:lang w:val="en-US" w:eastAsia="en-US"/>
        </w:rPr>
        <w:t>şi</w:t>
      </w:r>
      <w:proofErr w:type="spellEnd"/>
      <w:r>
        <w:rPr>
          <w:color w:val="000000"/>
          <w:sz w:val="24"/>
          <w:szCs w:val="24"/>
          <w:lang w:val="en-US" w:eastAsia="en-US"/>
        </w:rPr>
        <w:t xml:space="preserve"> </w:t>
      </w:r>
      <w:proofErr w:type="spellStart"/>
      <w:r>
        <w:rPr>
          <w:color w:val="000000"/>
          <w:sz w:val="24"/>
          <w:szCs w:val="24"/>
          <w:lang w:val="en-US" w:eastAsia="en-US"/>
        </w:rPr>
        <w:t>calitatea</w:t>
      </w:r>
      <w:proofErr w:type="spellEnd"/>
      <w:r>
        <w:rPr>
          <w:color w:val="000000"/>
          <w:sz w:val="24"/>
          <w:szCs w:val="24"/>
          <w:lang w:val="en-US" w:eastAsia="en-US"/>
        </w:rPr>
        <w:t xml:space="preserve"> de </w:t>
      </w:r>
      <w:proofErr w:type="spellStart"/>
      <w:r>
        <w:rPr>
          <w:color w:val="000000"/>
          <w:sz w:val="24"/>
          <w:szCs w:val="24"/>
          <w:lang w:val="en-US" w:eastAsia="en-US"/>
        </w:rPr>
        <w:t>acţionar</w:t>
      </w:r>
      <w:proofErr w:type="spellEnd"/>
      <w:r>
        <w:rPr>
          <w:color w:val="000000"/>
          <w:sz w:val="24"/>
          <w:szCs w:val="24"/>
          <w:lang w:val="en-US" w:eastAsia="en-US"/>
        </w:rPr>
        <w:t xml:space="preserve"> </w:t>
      </w:r>
      <w:proofErr w:type="spellStart"/>
      <w:r>
        <w:rPr>
          <w:color w:val="000000"/>
          <w:sz w:val="24"/>
          <w:szCs w:val="24"/>
          <w:lang w:val="en-US" w:eastAsia="en-US"/>
        </w:rPr>
        <w:t>sau</w:t>
      </w:r>
      <w:proofErr w:type="spellEnd"/>
      <w:r>
        <w:rPr>
          <w:color w:val="000000"/>
          <w:sz w:val="24"/>
          <w:szCs w:val="24"/>
          <w:lang w:val="en-US" w:eastAsia="en-US"/>
        </w:rPr>
        <w:t xml:space="preserve"> </w:t>
      </w:r>
      <w:proofErr w:type="spellStart"/>
      <w:r>
        <w:rPr>
          <w:color w:val="000000"/>
          <w:sz w:val="24"/>
          <w:szCs w:val="24"/>
          <w:lang w:val="en-US" w:eastAsia="en-US"/>
        </w:rPr>
        <w:t>asociat</w:t>
      </w:r>
      <w:proofErr w:type="spellEnd"/>
      <w:r>
        <w:rPr>
          <w:color w:val="000000"/>
          <w:sz w:val="24"/>
          <w:szCs w:val="24"/>
          <w:lang w:val="en-US" w:eastAsia="en-US"/>
        </w:rPr>
        <w:t xml:space="preserve"> la </w:t>
      </w:r>
      <w:proofErr w:type="spellStart"/>
      <w:r>
        <w:rPr>
          <w:color w:val="000000"/>
          <w:sz w:val="24"/>
          <w:szCs w:val="24"/>
          <w:lang w:val="en-US" w:eastAsia="en-US"/>
        </w:rPr>
        <w:t>societăţile</w:t>
      </w:r>
      <w:proofErr w:type="spellEnd"/>
      <w:r>
        <w:rPr>
          <w:color w:val="000000"/>
          <w:sz w:val="24"/>
          <w:szCs w:val="24"/>
          <w:lang w:val="en-US" w:eastAsia="en-US"/>
        </w:rPr>
        <w:t xml:space="preserve"> </w:t>
      </w:r>
      <w:proofErr w:type="spellStart"/>
      <w:r>
        <w:rPr>
          <w:color w:val="000000"/>
          <w:sz w:val="24"/>
          <w:szCs w:val="24"/>
          <w:lang w:val="en-US" w:eastAsia="en-US"/>
        </w:rPr>
        <w:t>comerciale</w:t>
      </w:r>
      <w:proofErr w:type="spellEnd"/>
      <w:r>
        <w:rPr>
          <w:color w:val="000000"/>
          <w:sz w:val="24"/>
          <w:szCs w:val="24"/>
          <w:lang w:val="en-US" w:eastAsia="en-US"/>
        </w:rPr>
        <w:t xml:space="preserve"> cu capital </w:t>
      </w:r>
      <w:proofErr w:type="spellStart"/>
      <w:r>
        <w:rPr>
          <w:color w:val="000000"/>
          <w:sz w:val="24"/>
          <w:szCs w:val="24"/>
          <w:lang w:val="en-US" w:eastAsia="en-US"/>
        </w:rPr>
        <w:t>privat</w:t>
      </w:r>
      <w:proofErr w:type="spellEnd"/>
      <w:r>
        <w:rPr>
          <w:color w:val="000000"/>
          <w:sz w:val="24"/>
          <w:szCs w:val="24"/>
          <w:lang w:val="en-US" w:eastAsia="en-US"/>
        </w:rPr>
        <w:t xml:space="preserve"> </w:t>
      </w:r>
      <w:proofErr w:type="spellStart"/>
      <w:r>
        <w:rPr>
          <w:color w:val="000000"/>
          <w:sz w:val="24"/>
          <w:szCs w:val="24"/>
          <w:lang w:val="en-US" w:eastAsia="en-US"/>
        </w:rPr>
        <w:t>sau</w:t>
      </w:r>
      <w:proofErr w:type="spellEnd"/>
      <w:r>
        <w:rPr>
          <w:color w:val="000000"/>
          <w:sz w:val="24"/>
          <w:szCs w:val="24"/>
          <w:lang w:val="en-US" w:eastAsia="en-US"/>
        </w:rPr>
        <w:t xml:space="preserve"> cu capital </w:t>
      </w:r>
      <w:proofErr w:type="spellStart"/>
      <w:r>
        <w:rPr>
          <w:color w:val="000000"/>
          <w:sz w:val="24"/>
          <w:szCs w:val="24"/>
          <w:lang w:val="en-US" w:eastAsia="en-US"/>
        </w:rPr>
        <w:t>majoritar</w:t>
      </w:r>
      <w:proofErr w:type="spellEnd"/>
      <w:r>
        <w:rPr>
          <w:color w:val="000000"/>
          <w:sz w:val="24"/>
          <w:szCs w:val="24"/>
          <w:lang w:val="en-US" w:eastAsia="en-US"/>
        </w:rPr>
        <w:t xml:space="preserve"> de stat </w:t>
      </w:r>
      <w:proofErr w:type="spellStart"/>
      <w:r>
        <w:rPr>
          <w:color w:val="000000"/>
          <w:sz w:val="24"/>
          <w:szCs w:val="24"/>
          <w:lang w:val="en-US" w:eastAsia="en-US"/>
        </w:rPr>
        <w:t>ori</w:t>
      </w:r>
      <w:proofErr w:type="spellEnd"/>
      <w:r>
        <w:rPr>
          <w:color w:val="000000"/>
          <w:sz w:val="24"/>
          <w:szCs w:val="24"/>
          <w:lang w:val="en-US" w:eastAsia="en-US"/>
        </w:rPr>
        <w:t xml:space="preserve"> cu capital al </w:t>
      </w:r>
      <w:proofErr w:type="spellStart"/>
      <w:r>
        <w:rPr>
          <w:color w:val="000000"/>
          <w:sz w:val="24"/>
          <w:szCs w:val="24"/>
          <w:lang w:val="en-US" w:eastAsia="en-US"/>
        </w:rPr>
        <w:t>unei</w:t>
      </w:r>
      <w:proofErr w:type="spellEnd"/>
      <w:r>
        <w:rPr>
          <w:color w:val="000000"/>
          <w:sz w:val="24"/>
          <w:szCs w:val="24"/>
          <w:lang w:val="en-US" w:eastAsia="en-US"/>
        </w:rPr>
        <w:t xml:space="preserve"> </w:t>
      </w:r>
      <w:proofErr w:type="spellStart"/>
      <w:r>
        <w:rPr>
          <w:color w:val="000000"/>
          <w:sz w:val="24"/>
          <w:szCs w:val="24"/>
          <w:lang w:val="en-US" w:eastAsia="en-US"/>
        </w:rPr>
        <w:t>unităţi</w:t>
      </w:r>
      <w:proofErr w:type="spellEnd"/>
      <w:r>
        <w:rPr>
          <w:color w:val="000000"/>
          <w:sz w:val="24"/>
          <w:szCs w:val="24"/>
          <w:lang w:val="en-US" w:eastAsia="en-US"/>
        </w:rPr>
        <w:t xml:space="preserve"> </w:t>
      </w:r>
      <w:proofErr w:type="spellStart"/>
      <w:r>
        <w:rPr>
          <w:color w:val="000000"/>
          <w:sz w:val="24"/>
          <w:szCs w:val="24"/>
          <w:lang w:val="en-US" w:eastAsia="en-US"/>
        </w:rPr>
        <w:t>administrativ-teritoriale</w:t>
      </w:r>
      <w:proofErr w:type="spellEnd"/>
      <w:r>
        <w:rPr>
          <w:color w:val="000000"/>
          <w:sz w:val="24"/>
          <w:szCs w:val="24"/>
          <w:lang w:val="en-US" w:eastAsia="en-US"/>
        </w:rPr>
        <w:t xml:space="preserve"> nu pot </w:t>
      </w:r>
      <w:proofErr w:type="spellStart"/>
      <w:r>
        <w:rPr>
          <w:color w:val="000000"/>
          <w:sz w:val="24"/>
          <w:szCs w:val="24"/>
          <w:lang w:val="en-US" w:eastAsia="en-US"/>
        </w:rPr>
        <w:t>încheia</w:t>
      </w:r>
      <w:proofErr w:type="spellEnd"/>
      <w:r>
        <w:rPr>
          <w:color w:val="000000"/>
          <w:sz w:val="24"/>
          <w:szCs w:val="24"/>
          <w:lang w:val="en-US" w:eastAsia="en-US"/>
        </w:rPr>
        <w:t xml:space="preserve"> </w:t>
      </w:r>
      <w:proofErr w:type="spellStart"/>
      <w:r>
        <w:rPr>
          <w:color w:val="000000"/>
          <w:sz w:val="24"/>
          <w:szCs w:val="24"/>
          <w:lang w:val="en-US" w:eastAsia="en-US"/>
        </w:rPr>
        <w:t>contracte</w:t>
      </w:r>
      <w:proofErr w:type="spellEnd"/>
      <w:r>
        <w:rPr>
          <w:color w:val="000000"/>
          <w:sz w:val="24"/>
          <w:szCs w:val="24"/>
          <w:lang w:val="en-US" w:eastAsia="en-US"/>
        </w:rPr>
        <w:t xml:space="preserve"> </w:t>
      </w:r>
      <w:proofErr w:type="spellStart"/>
      <w:r>
        <w:rPr>
          <w:color w:val="000000"/>
          <w:sz w:val="24"/>
          <w:szCs w:val="24"/>
          <w:lang w:val="en-US" w:eastAsia="en-US"/>
        </w:rPr>
        <w:t>comerciale</w:t>
      </w:r>
      <w:proofErr w:type="spellEnd"/>
      <w:r>
        <w:rPr>
          <w:color w:val="000000"/>
          <w:sz w:val="24"/>
          <w:szCs w:val="24"/>
          <w:lang w:val="en-US" w:eastAsia="en-US"/>
        </w:rPr>
        <w:t xml:space="preserve"> de </w:t>
      </w:r>
      <w:proofErr w:type="spellStart"/>
      <w:r>
        <w:rPr>
          <w:color w:val="000000"/>
          <w:sz w:val="24"/>
          <w:szCs w:val="24"/>
          <w:lang w:val="en-US" w:eastAsia="en-US"/>
        </w:rPr>
        <w:t>prestări</w:t>
      </w:r>
      <w:proofErr w:type="spellEnd"/>
      <w:r>
        <w:rPr>
          <w:color w:val="000000"/>
          <w:sz w:val="24"/>
          <w:szCs w:val="24"/>
          <w:lang w:val="en-US" w:eastAsia="en-US"/>
        </w:rPr>
        <w:t xml:space="preserve"> de </w:t>
      </w:r>
      <w:proofErr w:type="spellStart"/>
      <w:r>
        <w:rPr>
          <w:color w:val="000000"/>
          <w:sz w:val="24"/>
          <w:szCs w:val="24"/>
          <w:lang w:val="en-US" w:eastAsia="en-US"/>
        </w:rPr>
        <w:t>servicii</w:t>
      </w:r>
      <w:proofErr w:type="spellEnd"/>
      <w:r>
        <w:rPr>
          <w:color w:val="000000"/>
          <w:sz w:val="24"/>
          <w:szCs w:val="24"/>
          <w:lang w:val="en-US" w:eastAsia="en-US"/>
        </w:rPr>
        <w:t xml:space="preserve">, de </w:t>
      </w:r>
      <w:proofErr w:type="spellStart"/>
      <w:r>
        <w:rPr>
          <w:color w:val="000000"/>
          <w:sz w:val="24"/>
          <w:szCs w:val="24"/>
          <w:lang w:val="en-US" w:eastAsia="en-US"/>
        </w:rPr>
        <w:t>executare</w:t>
      </w:r>
      <w:proofErr w:type="spellEnd"/>
      <w:r>
        <w:rPr>
          <w:color w:val="000000"/>
          <w:sz w:val="24"/>
          <w:szCs w:val="24"/>
          <w:lang w:val="en-US" w:eastAsia="en-US"/>
        </w:rPr>
        <w:t xml:space="preserve"> de </w:t>
      </w:r>
      <w:proofErr w:type="spellStart"/>
      <w:r>
        <w:rPr>
          <w:color w:val="000000"/>
          <w:sz w:val="24"/>
          <w:szCs w:val="24"/>
          <w:lang w:val="en-US" w:eastAsia="en-US"/>
        </w:rPr>
        <w:t>lucrări</w:t>
      </w:r>
      <w:proofErr w:type="spellEnd"/>
      <w:r>
        <w:rPr>
          <w:color w:val="000000"/>
          <w:sz w:val="24"/>
          <w:szCs w:val="24"/>
          <w:lang w:val="en-US" w:eastAsia="en-US"/>
        </w:rPr>
        <w:t xml:space="preserve">, de </w:t>
      </w:r>
      <w:proofErr w:type="spellStart"/>
      <w:r>
        <w:rPr>
          <w:color w:val="000000"/>
          <w:sz w:val="24"/>
          <w:szCs w:val="24"/>
          <w:lang w:val="en-US" w:eastAsia="en-US"/>
        </w:rPr>
        <w:t>furnizare</w:t>
      </w:r>
      <w:proofErr w:type="spellEnd"/>
      <w:r>
        <w:rPr>
          <w:color w:val="000000"/>
          <w:sz w:val="24"/>
          <w:szCs w:val="24"/>
          <w:lang w:val="en-US" w:eastAsia="en-US"/>
        </w:rPr>
        <w:t xml:space="preserve"> de </w:t>
      </w:r>
      <w:proofErr w:type="spellStart"/>
      <w:r>
        <w:rPr>
          <w:color w:val="000000"/>
          <w:sz w:val="24"/>
          <w:szCs w:val="24"/>
          <w:lang w:val="en-US" w:eastAsia="en-US"/>
        </w:rPr>
        <w:t>produse</w:t>
      </w:r>
      <w:proofErr w:type="spellEnd"/>
      <w:r>
        <w:rPr>
          <w:color w:val="000000"/>
          <w:sz w:val="24"/>
          <w:szCs w:val="24"/>
          <w:lang w:val="en-US" w:eastAsia="en-US"/>
        </w:rPr>
        <w:t xml:space="preserve"> </w:t>
      </w:r>
      <w:proofErr w:type="spellStart"/>
      <w:r>
        <w:rPr>
          <w:color w:val="000000"/>
          <w:sz w:val="24"/>
          <w:szCs w:val="24"/>
          <w:lang w:val="en-US" w:eastAsia="en-US"/>
        </w:rPr>
        <w:t>sau</w:t>
      </w:r>
      <w:proofErr w:type="spellEnd"/>
      <w:r>
        <w:rPr>
          <w:color w:val="000000"/>
          <w:sz w:val="24"/>
          <w:szCs w:val="24"/>
          <w:lang w:val="en-US" w:eastAsia="en-US"/>
        </w:rPr>
        <w:t xml:space="preserve"> </w:t>
      </w:r>
      <w:proofErr w:type="spellStart"/>
      <w:r>
        <w:rPr>
          <w:color w:val="000000"/>
          <w:sz w:val="24"/>
          <w:szCs w:val="24"/>
          <w:lang w:val="en-US" w:eastAsia="en-US"/>
        </w:rPr>
        <w:t>contracte</w:t>
      </w:r>
      <w:proofErr w:type="spellEnd"/>
      <w:r>
        <w:rPr>
          <w:color w:val="000000"/>
          <w:sz w:val="24"/>
          <w:szCs w:val="24"/>
          <w:lang w:val="en-US" w:eastAsia="en-US"/>
        </w:rPr>
        <w:t xml:space="preserve"> de </w:t>
      </w:r>
      <w:proofErr w:type="spellStart"/>
      <w:r>
        <w:rPr>
          <w:color w:val="000000"/>
          <w:sz w:val="24"/>
          <w:szCs w:val="24"/>
          <w:lang w:val="en-US" w:eastAsia="en-US"/>
        </w:rPr>
        <w:t>asociere</w:t>
      </w:r>
      <w:proofErr w:type="spellEnd"/>
      <w:r>
        <w:rPr>
          <w:color w:val="000000"/>
          <w:sz w:val="24"/>
          <w:szCs w:val="24"/>
          <w:lang w:val="en-US" w:eastAsia="en-US"/>
        </w:rPr>
        <w:t xml:space="preserve"> cu </w:t>
      </w:r>
      <w:proofErr w:type="spellStart"/>
      <w:r>
        <w:rPr>
          <w:color w:val="000000"/>
          <w:sz w:val="24"/>
          <w:szCs w:val="24"/>
          <w:lang w:val="en-US" w:eastAsia="en-US"/>
        </w:rPr>
        <w:t>autorităţile</w:t>
      </w:r>
      <w:proofErr w:type="spellEnd"/>
      <w:r>
        <w:rPr>
          <w:color w:val="000000"/>
          <w:sz w:val="24"/>
          <w:szCs w:val="24"/>
          <w:lang w:val="en-US" w:eastAsia="en-US"/>
        </w:rPr>
        <w:t xml:space="preserve"> </w:t>
      </w:r>
      <w:proofErr w:type="spellStart"/>
      <w:r>
        <w:rPr>
          <w:color w:val="000000"/>
          <w:sz w:val="24"/>
          <w:szCs w:val="24"/>
          <w:lang w:val="en-US" w:eastAsia="en-US"/>
        </w:rPr>
        <w:t>administraţiei</w:t>
      </w:r>
      <w:proofErr w:type="spellEnd"/>
      <w:r>
        <w:rPr>
          <w:color w:val="000000"/>
          <w:sz w:val="24"/>
          <w:szCs w:val="24"/>
          <w:lang w:val="en-US" w:eastAsia="en-US"/>
        </w:rPr>
        <w:t xml:space="preserve"> </w:t>
      </w:r>
      <w:proofErr w:type="spellStart"/>
      <w:r>
        <w:rPr>
          <w:color w:val="000000"/>
          <w:sz w:val="24"/>
          <w:szCs w:val="24"/>
          <w:lang w:val="en-US" w:eastAsia="en-US"/>
        </w:rPr>
        <w:t>publice</w:t>
      </w:r>
      <w:proofErr w:type="spellEnd"/>
      <w:r>
        <w:rPr>
          <w:color w:val="000000"/>
          <w:sz w:val="24"/>
          <w:szCs w:val="24"/>
          <w:lang w:val="en-US" w:eastAsia="en-US"/>
        </w:rPr>
        <w:t xml:space="preserve"> locale din care </w:t>
      </w:r>
      <w:proofErr w:type="spellStart"/>
      <w:r>
        <w:rPr>
          <w:color w:val="000000"/>
          <w:sz w:val="24"/>
          <w:szCs w:val="24"/>
          <w:lang w:val="en-US" w:eastAsia="en-US"/>
        </w:rPr>
        <w:t>fac</w:t>
      </w:r>
      <w:proofErr w:type="spellEnd"/>
      <w:r>
        <w:rPr>
          <w:color w:val="000000"/>
          <w:sz w:val="24"/>
          <w:szCs w:val="24"/>
          <w:lang w:val="en-US" w:eastAsia="en-US"/>
        </w:rPr>
        <w:t xml:space="preserve"> parte, cu </w:t>
      </w:r>
      <w:proofErr w:type="spellStart"/>
      <w:r>
        <w:rPr>
          <w:color w:val="000000"/>
          <w:sz w:val="24"/>
          <w:szCs w:val="24"/>
          <w:lang w:val="en-US" w:eastAsia="en-US"/>
        </w:rPr>
        <w:t>instituţiile</w:t>
      </w:r>
      <w:proofErr w:type="spellEnd"/>
      <w:r>
        <w:rPr>
          <w:color w:val="000000"/>
          <w:sz w:val="24"/>
          <w:szCs w:val="24"/>
          <w:lang w:val="en-US" w:eastAsia="en-US"/>
        </w:rPr>
        <w:t xml:space="preserve"> </w:t>
      </w:r>
      <w:proofErr w:type="spellStart"/>
      <w:r>
        <w:rPr>
          <w:color w:val="000000"/>
          <w:sz w:val="24"/>
          <w:szCs w:val="24"/>
          <w:lang w:val="en-US" w:eastAsia="en-US"/>
        </w:rPr>
        <w:t>sau</w:t>
      </w:r>
      <w:proofErr w:type="spellEnd"/>
      <w:r>
        <w:rPr>
          <w:color w:val="000000"/>
          <w:sz w:val="24"/>
          <w:szCs w:val="24"/>
          <w:lang w:val="en-US" w:eastAsia="en-US"/>
        </w:rPr>
        <w:t xml:space="preserve"> </w:t>
      </w:r>
      <w:proofErr w:type="spellStart"/>
      <w:r>
        <w:rPr>
          <w:color w:val="000000"/>
          <w:sz w:val="24"/>
          <w:szCs w:val="24"/>
          <w:lang w:val="en-US" w:eastAsia="en-US"/>
        </w:rPr>
        <w:t>regiile</w:t>
      </w:r>
      <w:proofErr w:type="spellEnd"/>
      <w:r>
        <w:rPr>
          <w:color w:val="000000"/>
          <w:sz w:val="24"/>
          <w:szCs w:val="24"/>
          <w:lang w:val="en-US" w:eastAsia="en-US"/>
        </w:rPr>
        <w:t xml:space="preserve"> </w:t>
      </w:r>
      <w:proofErr w:type="spellStart"/>
      <w:r>
        <w:rPr>
          <w:color w:val="000000"/>
          <w:sz w:val="24"/>
          <w:szCs w:val="24"/>
          <w:lang w:val="en-US" w:eastAsia="en-US"/>
        </w:rPr>
        <w:t>autonome</w:t>
      </w:r>
      <w:proofErr w:type="spellEnd"/>
      <w:r>
        <w:rPr>
          <w:color w:val="000000"/>
          <w:sz w:val="24"/>
          <w:szCs w:val="24"/>
          <w:lang w:val="en-US" w:eastAsia="en-US"/>
        </w:rPr>
        <w:t xml:space="preserve"> de </w:t>
      </w:r>
      <w:proofErr w:type="spellStart"/>
      <w:r>
        <w:rPr>
          <w:color w:val="000000"/>
          <w:sz w:val="24"/>
          <w:szCs w:val="24"/>
          <w:lang w:val="en-US" w:eastAsia="en-US"/>
        </w:rPr>
        <w:t>interes</w:t>
      </w:r>
      <w:proofErr w:type="spellEnd"/>
      <w:r>
        <w:rPr>
          <w:color w:val="000000"/>
          <w:sz w:val="24"/>
          <w:szCs w:val="24"/>
          <w:lang w:val="en-US" w:eastAsia="en-US"/>
        </w:rPr>
        <w:t xml:space="preserve"> local </w:t>
      </w:r>
      <w:proofErr w:type="spellStart"/>
      <w:r>
        <w:rPr>
          <w:color w:val="000000"/>
          <w:sz w:val="24"/>
          <w:szCs w:val="24"/>
          <w:lang w:val="en-US" w:eastAsia="en-US"/>
        </w:rPr>
        <w:t>aflate</w:t>
      </w:r>
      <w:proofErr w:type="spellEnd"/>
      <w:r>
        <w:rPr>
          <w:color w:val="000000"/>
          <w:sz w:val="24"/>
          <w:szCs w:val="24"/>
          <w:lang w:val="en-US" w:eastAsia="en-US"/>
        </w:rPr>
        <w:t xml:space="preserve"> </w:t>
      </w:r>
      <w:proofErr w:type="spellStart"/>
      <w:r>
        <w:rPr>
          <w:color w:val="000000"/>
          <w:sz w:val="24"/>
          <w:szCs w:val="24"/>
          <w:lang w:val="en-US" w:eastAsia="en-US"/>
        </w:rPr>
        <w:t>în</w:t>
      </w:r>
      <w:proofErr w:type="spellEnd"/>
      <w:r>
        <w:rPr>
          <w:color w:val="000000"/>
          <w:sz w:val="24"/>
          <w:szCs w:val="24"/>
          <w:lang w:val="en-US" w:eastAsia="en-US"/>
        </w:rPr>
        <w:t xml:space="preserve"> </w:t>
      </w:r>
      <w:proofErr w:type="spellStart"/>
      <w:r>
        <w:rPr>
          <w:color w:val="000000"/>
          <w:sz w:val="24"/>
          <w:szCs w:val="24"/>
          <w:lang w:val="en-US" w:eastAsia="en-US"/>
        </w:rPr>
        <w:t>subordinea</w:t>
      </w:r>
      <w:proofErr w:type="spellEnd"/>
      <w:r>
        <w:rPr>
          <w:color w:val="000000"/>
          <w:sz w:val="24"/>
          <w:szCs w:val="24"/>
          <w:lang w:val="en-US" w:eastAsia="en-US"/>
        </w:rPr>
        <w:t xml:space="preserve"> </w:t>
      </w:r>
      <w:proofErr w:type="spellStart"/>
      <w:r>
        <w:rPr>
          <w:color w:val="000000"/>
          <w:sz w:val="24"/>
          <w:szCs w:val="24"/>
          <w:lang w:val="en-US" w:eastAsia="en-US"/>
        </w:rPr>
        <w:t>ori</w:t>
      </w:r>
      <w:proofErr w:type="spellEnd"/>
      <w:r>
        <w:rPr>
          <w:color w:val="000000"/>
          <w:sz w:val="24"/>
          <w:szCs w:val="24"/>
          <w:lang w:val="en-US" w:eastAsia="en-US"/>
        </w:rPr>
        <w:t xml:space="preserve"> sub </w:t>
      </w:r>
      <w:proofErr w:type="spellStart"/>
      <w:r>
        <w:rPr>
          <w:color w:val="000000"/>
          <w:sz w:val="24"/>
          <w:szCs w:val="24"/>
          <w:lang w:val="en-US" w:eastAsia="en-US"/>
        </w:rPr>
        <w:t>autoritatea</w:t>
      </w:r>
      <w:proofErr w:type="spellEnd"/>
      <w:r>
        <w:rPr>
          <w:color w:val="000000"/>
          <w:sz w:val="24"/>
          <w:szCs w:val="24"/>
          <w:lang w:val="en-US" w:eastAsia="en-US"/>
        </w:rPr>
        <w:t xml:space="preserve"> </w:t>
      </w:r>
      <w:proofErr w:type="spellStart"/>
      <w:r>
        <w:rPr>
          <w:color w:val="000000"/>
          <w:sz w:val="24"/>
          <w:szCs w:val="24"/>
          <w:lang w:val="en-US" w:eastAsia="en-US"/>
        </w:rPr>
        <w:t>consiliului</w:t>
      </w:r>
      <w:proofErr w:type="spellEnd"/>
      <w:r>
        <w:rPr>
          <w:color w:val="000000"/>
          <w:sz w:val="24"/>
          <w:szCs w:val="24"/>
          <w:lang w:val="en-US" w:eastAsia="en-US"/>
        </w:rPr>
        <w:t xml:space="preserve"> local </w:t>
      </w:r>
      <w:proofErr w:type="spellStart"/>
      <w:r>
        <w:rPr>
          <w:color w:val="000000"/>
          <w:sz w:val="24"/>
          <w:szCs w:val="24"/>
          <w:lang w:val="en-US" w:eastAsia="en-US"/>
        </w:rPr>
        <w:t>sau</w:t>
      </w:r>
      <w:proofErr w:type="spellEnd"/>
      <w:r>
        <w:rPr>
          <w:color w:val="000000"/>
          <w:sz w:val="24"/>
          <w:szCs w:val="24"/>
          <w:lang w:val="en-US" w:eastAsia="en-US"/>
        </w:rPr>
        <w:t xml:space="preserve"> </w:t>
      </w:r>
      <w:proofErr w:type="spellStart"/>
      <w:r>
        <w:rPr>
          <w:color w:val="000000"/>
          <w:sz w:val="24"/>
          <w:szCs w:val="24"/>
          <w:lang w:val="en-US" w:eastAsia="en-US"/>
        </w:rPr>
        <w:t>judeţean</w:t>
      </w:r>
      <w:proofErr w:type="spellEnd"/>
      <w:r>
        <w:rPr>
          <w:color w:val="000000"/>
          <w:sz w:val="24"/>
          <w:szCs w:val="24"/>
          <w:lang w:val="en-US" w:eastAsia="en-US"/>
        </w:rPr>
        <w:t xml:space="preserve"> </w:t>
      </w:r>
      <w:proofErr w:type="spellStart"/>
      <w:r>
        <w:rPr>
          <w:color w:val="000000"/>
          <w:sz w:val="24"/>
          <w:szCs w:val="24"/>
          <w:lang w:val="en-US" w:eastAsia="en-US"/>
        </w:rPr>
        <w:t>respectiv</w:t>
      </w:r>
      <w:proofErr w:type="spellEnd"/>
      <w:r>
        <w:rPr>
          <w:color w:val="000000"/>
          <w:sz w:val="24"/>
          <w:szCs w:val="24"/>
          <w:lang w:val="en-US" w:eastAsia="en-US"/>
        </w:rPr>
        <w:t xml:space="preserve"> </w:t>
      </w:r>
      <w:proofErr w:type="spellStart"/>
      <w:r>
        <w:rPr>
          <w:color w:val="000000"/>
          <w:sz w:val="24"/>
          <w:szCs w:val="24"/>
          <w:lang w:val="en-US" w:eastAsia="en-US"/>
        </w:rPr>
        <w:t>ori</w:t>
      </w:r>
      <w:proofErr w:type="spellEnd"/>
      <w:r>
        <w:rPr>
          <w:color w:val="000000"/>
          <w:sz w:val="24"/>
          <w:szCs w:val="24"/>
          <w:lang w:val="en-US" w:eastAsia="en-US"/>
        </w:rPr>
        <w:t xml:space="preserve"> cu </w:t>
      </w:r>
      <w:proofErr w:type="spellStart"/>
      <w:r>
        <w:rPr>
          <w:color w:val="000000"/>
          <w:sz w:val="24"/>
          <w:szCs w:val="24"/>
          <w:lang w:val="en-US" w:eastAsia="en-US"/>
        </w:rPr>
        <w:t>societăţile</w:t>
      </w:r>
      <w:proofErr w:type="spellEnd"/>
      <w:r>
        <w:rPr>
          <w:color w:val="000000"/>
          <w:sz w:val="24"/>
          <w:szCs w:val="24"/>
          <w:lang w:val="en-US" w:eastAsia="en-US"/>
        </w:rPr>
        <w:t xml:space="preserve"> </w:t>
      </w:r>
      <w:proofErr w:type="spellStart"/>
      <w:r>
        <w:rPr>
          <w:color w:val="000000"/>
          <w:sz w:val="24"/>
          <w:szCs w:val="24"/>
          <w:lang w:val="en-US" w:eastAsia="en-US"/>
        </w:rPr>
        <w:t>comerciale</w:t>
      </w:r>
      <w:proofErr w:type="spellEnd"/>
      <w:r>
        <w:rPr>
          <w:color w:val="000000"/>
          <w:sz w:val="24"/>
          <w:szCs w:val="24"/>
          <w:lang w:val="en-US" w:eastAsia="en-US"/>
        </w:rPr>
        <w:t xml:space="preserve"> </w:t>
      </w:r>
      <w:proofErr w:type="spellStart"/>
      <w:r>
        <w:rPr>
          <w:color w:val="000000"/>
          <w:sz w:val="24"/>
          <w:szCs w:val="24"/>
          <w:lang w:val="en-US" w:eastAsia="en-US"/>
        </w:rPr>
        <w:t>înfiinţate</w:t>
      </w:r>
      <w:proofErr w:type="spellEnd"/>
      <w:r>
        <w:rPr>
          <w:color w:val="000000"/>
          <w:sz w:val="24"/>
          <w:szCs w:val="24"/>
          <w:lang w:val="en-US" w:eastAsia="en-US"/>
        </w:rPr>
        <w:t xml:space="preserve"> de </w:t>
      </w:r>
      <w:proofErr w:type="spellStart"/>
      <w:r>
        <w:rPr>
          <w:color w:val="000000"/>
          <w:sz w:val="24"/>
          <w:szCs w:val="24"/>
          <w:lang w:val="en-US" w:eastAsia="en-US"/>
        </w:rPr>
        <w:t>consiliile</w:t>
      </w:r>
      <w:proofErr w:type="spellEnd"/>
      <w:r>
        <w:rPr>
          <w:color w:val="000000"/>
          <w:sz w:val="24"/>
          <w:szCs w:val="24"/>
          <w:lang w:val="en-US" w:eastAsia="en-US"/>
        </w:rPr>
        <w:t xml:space="preserve"> locale </w:t>
      </w:r>
      <w:proofErr w:type="spellStart"/>
      <w:r>
        <w:rPr>
          <w:color w:val="000000"/>
          <w:sz w:val="24"/>
          <w:szCs w:val="24"/>
          <w:lang w:val="en-US" w:eastAsia="en-US"/>
        </w:rPr>
        <w:t>sau</w:t>
      </w:r>
      <w:proofErr w:type="spellEnd"/>
      <w:r>
        <w:rPr>
          <w:color w:val="000000"/>
          <w:sz w:val="24"/>
          <w:szCs w:val="24"/>
          <w:lang w:val="en-US" w:eastAsia="en-US"/>
        </w:rPr>
        <w:t xml:space="preserve"> </w:t>
      </w:r>
      <w:proofErr w:type="spellStart"/>
      <w:r>
        <w:rPr>
          <w:color w:val="000000"/>
          <w:sz w:val="24"/>
          <w:szCs w:val="24"/>
          <w:lang w:val="en-US" w:eastAsia="en-US"/>
        </w:rPr>
        <w:t>consiliile</w:t>
      </w:r>
      <w:proofErr w:type="spellEnd"/>
      <w:r>
        <w:rPr>
          <w:color w:val="000000"/>
          <w:sz w:val="24"/>
          <w:szCs w:val="24"/>
          <w:lang w:val="en-US" w:eastAsia="en-US"/>
        </w:rPr>
        <w:t xml:space="preserve"> </w:t>
      </w:r>
      <w:proofErr w:type="spellStart"/>
      <w:r>
        <w:rPr>
          <w:color w:val="000000"/>
          <w:sz w:val="24"/>
          <w:szCs w:val="24"/>
          <w:lang w:val="en-US" w:eastAsia="en-US"/>
        </w:rPr>
        <w:t>judeţene</w:t>
      </w:r>
      <w:proofErr w:type="spellEnd"/>
      <w:r>
        <w:rPr>
          <w:color w:val="000000"/>
          <w:sz w:val="24"/>
          <w:szCs w:val="24"/>
          <w:lang w:val="en-US" w:eastAsia="en-US"/>
        </w:rPr>
        <w:t xml:space="preserve"> respective, </w:t>
      </w:r>
    </w:p>
    <w:p w:rsidR="00545439" w:rsidRDefault="00545439" w:rsidP="00545439">
      <w:pPr>
        <w:autoSpaceDE w:val="0"/>
        <w:autoSpaceDN w:val="0"/>
        <w:adjustRightInd w:val="0"/>
        <w:ind w:firstLine="720"/>
        <w:jc w:val="both"/>
        <w:rPr>
          <w:color w:val="000000"/>
          <w:sz w:val="24"/>
          <w:szCs w:val="24"/>
          <w:lang w:val="en-US" w:eastAsia="en-US"/>
        </w:rPr>
      </w:pPr>
      <w:proofErr w:type="spellStart"/>
      <w:r>
        <w:rPr>
          <w:color w:val="000000"/>
          <w:sz w:val="24"/>
          <w:szCs w:val="24"/>
          <w:lang w:val="en-US" w:eastAsia="en-US"/>
        </w:rPr>
        <w:t>Ţinând</w:t>
      </w:r>
      <w:proofErr w:type="spellEnd"/>
      <w:r>
        <w:rPr>
          <w:color w:val="000000"/>
          <w:sz w:val="24"/>
          <w:szCs w:val="24"/>
          <w:lang w:val="en-US" w:eastAsia="en-US"/>
        </w:rPr>
        <w:t xml:space="preserve"> </w:t>
      </w:r>
      <w:proofErr w:type="spellStart"/>
      <w:r>
        <w:rPr>
          <w:color w:val="000000"/>
          <w:sz w:val="24"/>
          <w:szCs w:val="24"/>
          <w:lang w:val="en-US" w:eastAsia="en-US"/>
        </w:rPr>
        <w:t>seama</w:t>
      </w:r>
      <w:proofErr w:type="spellEnd"/>
      <w:r>
        <w:rPr>
          <w:color w:val="000000"/>
          <w:sz w:val="24"/>
          <w:szCs w:val="24"/>
          <w:lang w:val="en-US" w:eastAsia="en-US"/>
        </w:rPr>
        <w:t xml:space="preserve"> </w:t>
      </w:r>
      <w:proofErr w:type="spellStart"/>
      <w:r>
        <w:rPr>
          <w:color w:val="000000"/>
          <w:sz w:val="24"/>
          <w:szCs w:val="24"/>
          <w:lang w:val="en-US" w:eastAsia="en-US"/>
        </w:rPr>
        <w:t>că</w:t>
      </w:r>
      <w:proofErr w:type="spellEnd"/>
      <w:r>
        <w:rPr>
          <w:color w:val="000000"/>
          <w:sz w:val="24"/>
          <w:szCs w:val="24"/>
          <w:lang w:val="en-US" w:eastAsia="en-US"/>
        </w:rPr>
        <w:t xml:space="preserve"> </w:t>
      </w:r>
      <w:proofErr w:type="spellStart"/>
      <w:proofErr w:type="gramStart"/>
      <w:r>
        <w:rPr>
          <w:color w:val="000000"/>
          <w:sz w:val="24"/>
          <w:szCs w:val="24"/>
          <w:lang w:val="en-US" w:eastAsia="en-US"/>
        </w:rPr>
        <w:t>dna</w:t>
      </w:r>
      <w:proofErr w:type="spellEnd"/>
      <w:proofErr w:type="gramEnd"/>
      <w:r>
        <w:rPr>
          <w:color w:val="000000"/>
          <w:sz w:val="24"/>
          <w:szCs w:val="24"/>
          <w:lang w:val="en-US" w:eastAsia="en-US"/>
        </w:rPr>
        <w:t xml:space="preserve">. </w:t>
      </w:r>
      <w:proofErr w:type="spellStart"/>
      <w:r>
        <w:rPr>
          <w:color w:val="000000"/>
          <w:sz w:val="24"/>
          <w:szCs w:val="24"/>
          <w:lang w:val="en-US" w:eastAsia="en-US"/>
        </w:rPr>
        <w:t>Avocat</w:t>
      </w:r>
      <w:proofErr w:type="spellEnd"/>
      <w:r>
        <w:rPr>
          <w:color w:val="000000"/>
          <w:sz w:val="24"/>
          <w:szCs w:val="24"/>
          <w:lang w:val="en-US" w:eastAsia="en-US"/>
        </w:rPr>
        <w:t xml:space="preserve"> </w:t>
      </w:r>
      <w:proofErr w:type="spellStart"/>
      <w:r>
        <w:rPr>
          <w:color w:val="000000"/>
          <w:sz w:val="24"/>
          <w:szCs w:val="24"/>
          <w:lang w:val="en-US" w:eastAsia="en-US"/>
        </w:rPr>
        <w:t>Karácsony</w:t>
      </w:r>
      <w:proofErr w:type="spellEnd"/>
      <w:r>
        <w:rPr>
          <w:color w:val="000000"/>
          <w:sz w:val="24"/>
          <w:szCs w:val="24"/>
          <w:lang w:val="en-US" w:eastAsia="en-US"/>
        </w:rPr>
        <w:t xml:space="preserve">- </w:t>
      </w:r>
      <w:proofErr w:type="spellStart"/>
      <w:r>
        <w:rPr>
          <w:color w:val="000000"/>
          <w:sz w:val="24"/>
          <w:szCs w:val="24"/>
          <w:lang w:val="en-US" w:eastAsia="en-US"/>
        </w:rPr>
        <w:t>Erdei</w:t>
      </w:r>
      <w:proofErr w:type="spellEnd"/>
      <w:r>
        <w:rPr>
          <w:color w:val="000000"/>
          <w:sz w:val="24"/>
          <w:szCs w:val="24"/>
          <w:lang w:val="en-US" w:eastAsia="en-US"/>
        </w:rPr>
        <w:t xml:space="preserve"> </w:t>
      </w:r>
      <w:proofErr w:type="spellStart"/>
      <w:r>
        <w:rPr>
          <w:color w:val="000000"/>
          <w:sz w:val="24"/>
          <w:szCs w:val="24"/>
          <w:lang w:val="en-US" w:eastAsia="en-US"/>
        </w:rPr>
        <w:t>Etel</w:t>
      </w:r>
      <w:proofErr w:type="spellEnd"/>
      <w:r>
        <w:rPr>
          <w:color w:val="000000"/>
          <w:sz w:val="24"/>
          <w:szCs w:val="24"/>
          <w:lang w:val="en-US" w:eastAsia="en-US"/>
        </w:rPr>
        <w:t xml:space="preserve"> a </w:t>
      </w:r>
      <w:proofErr w:type="spellStart"/>
      <w:r>
        <w:rPr>
          <w:color w:val="000000"/>
          <w:sz w:val="24"/>
          <w:szCs w:val="24"/>
          <w:lang w:val="en-US" w:eastAsia="en-US"/>
        </w:rPr>
        <w:t>devenit</w:t>
      </w:r>
      <w:proofErr w:type="spellEnd"/>
      <w:r>
        <w:rPr>
          <w:color w:val="000000"/>
          <w:sz w:val="24"/>
          <w:szCs w:val="24"/>
          <w:lang w:val="en-US" w:eastAsia="en-US"/>
        </w:rPr>
        <w:t xml:space="preserve"> </w:t>
      </w:r>
      <w:proofErr w:type="spellStart"/>
      <w:r>
        <w:rPr>
          <w:color w:val="000000"/>
          <w:sz w:val="24"/>
          <w:szCs w:val="24"/>
          <w:lang w:val="en-US" w:eastAsia="en-US"/>
        </w:rPr>
        <w:t>consilier</w:t>
      </w:r>
      <w:proofErr w:type="spellEnd"/>
      <w:r>
        <w:rPr>
          <w:color w:val="000000"/>
          <w:sz w:val="24"/>
          <w:szCs w:val="24"/>
          <w:lang w:val="en-US" w:eastAsia="en-US"/>
        </w:rPr>
        <w:t xml:space="preserve"> local ulterior </w:t>
      </w:r>
      <w:proofErr w:type="spellStart"/>
      <w:r>
        <w:rPr>
          <w:color w:val="000000"/>
          <w:sz w:val="24"/>
          <w:szCs w:val="24"/>
          <w:lang w:val="en-US" w:eastAsia="en-US"/>
        </w:rPr>
        <w:t>numirii</w:t>
      </w:r>
      <w:proofErr w:type="spellEnd"/>
      <w:r>
        <w:rPr>
          <w:color w:val="000000"/>
          <w:sz w:val="24"/>
          <w:szCs w:val="24"/>
          <w:lang w:val="en-US" w:eastAsia="en-US"/>
        </w:rPr>
        <w:t xml:space="preserve"> sale </w:t>
      </w:r>
      <w:proofErr w:type="spellStart"/>
      <w:r>
        <w:rPr>
          <w:color w:val="000000"/>
          <w:sz w:val="24"/>
          <w:szCs w:val="24"/>
          <w:lang w:val="en-US" w:eastAsia="en-US"/>
        </w:rPr>
        <w:t>în</w:t>
      </w:r>
      <w:proofErr w:type="spellEnd"/>
      <w:r>
        <w:rPr>
          <w:color w:val="000000"/>
          <w:sz w:val="24"/>
          <w:szCs w:val="24"/>
          <w:lang w:val="en-US" w:eastAsia="en-US"/>
        </w:rPr>
        <w:t xml:space="preserve"> </w:t>
      </w:r>
      <w:proofErr w:type="spellStart"/>
      <w:r>
        <w:rPr>
          <w:color w:val="000000"/>
          <w:sz w:val="24"/>
          <w:szCs w:val="24"/>
          <w:lang w:val="en-US" w:eastAsia="en-US"/>
        </w:rPr>
        <w:t>calitate</w:t>
      </w:r>
      <w:proofErr w:type="spellEnd"/>
      <w:r>
        <w:rPr>
          <w:color w:val="000000"/>
          <w:sz w:val="24"/>
          <w:szCs w:val="24"/>
          <w:lang w:val="en-US" w:eastAsia="en-US"/>
        </w:rPr>
        <w:t xml:space="preserve"> de </w:t>
      </w:r>
      <w:proofErr w:type="spellStart"/>
      <w:r>
        <w:rPr>
          <w:color w:val="000000"/>
          <w:sz w:val="24"/>
          <w:szCs w:val="24"/>
          <w:lang w:val="en-US" w:eastAsia="en-US"/>
        </w:rPr>
        <w:t>mandatar</w:t>
      </w:r>
      <w:proofErr w:type="spellEnd"/>
      <w:r>
        <w:rPr>
          <w:color w:val="000000"/>
          <w:sz w:val="24"/>
          <w:szCs w:val="24"/>
          <w:lang w:val="en-US" w:eastAsia="en-US"/>
        </w:rPr>
        <w:t xml:space="preserve"> </w:t>
      </w:r>
      <w:proofErr w:type="spellStart"/>
      <w:r>
        <w:rPr>
          <w:color w:val="000000"/>
          <w:sz w:val="24"/>
          <w:szCs w:val="24"/>
          <w:lang w:val="en-US" w:eastAsia="en-US"/>
        </w:rPr>
        <w:t>în</w:t>
      </w:r>
      <w:proofErr w:type="spellEnd"/>
      <w:r>
        <w:rPr>
          <w:color w:val="000000"/>
          <w:sz w:val="24"/>
          <w:szCs w:val="24"/>
          <w:lang w:val="en-US" w:eastAsia="en-US"/>
        </w:rPr>
        <w:t xml:space="preserve"> </w:t>
      </w:r>
      <w:proofErr w:type="spellStart"/>
      <w:r>
        <w:rPr>
          <w:color w:val="000000"/>
          <w:sz w:val="24"/>
          <w:szCs w:val="24"/>
          <w:lang w:val="en-US" w:eastAsia="en-US"/>
        </w:rPr>
        <w:t>cauza</w:t>
      </w:r>
      <w:proofErr w:type="spellEnd"/>
      <w:r>
        <w:rPr>
          <w:color w:val="000000"/>
          <w:sz w:val="24"/>
          <w:szCs w:val="24"/>
          <w:lang w:val="en-US" w:eastAsia="en-US"/>
        </w:rPr>
        <w:t xml:space="preserve"> </w:t>
      </w:r>
      <w:proofErr w:type="spellStart"/>
      <w:r>
        <w:rPr>
          <w:color w:val="000000"/>
          <w:sz w:val="24"/>
          <w:szCs w:val="24"/>
          <w:lang w:val="en-US" w:eastAsia="en-US"/>
        </w:rPr>
        <w:t>privind</w:t>
      </w:r>
      <w:proofErr w:type="spellEnd"/>
      <w:r>
        <w:rPr>
          <w:color w:val="000000"/>
          <w:sz w:val="24"/>
          <w:szCs w:val="24"/>
          <w:lang w:val="en-US" w:eastAsia="en-US"/>
        </w:rPr>
        <w:t xml:space="preserve"> </w:t>
      </w:r>
      <w:proofErr w:type="spellStart"/>
      <w:r>
        <w:rPr>
          <w:color w:val="000000"/>
          <w:sz w:val="24"/>
          <w:szCs w:val="24"/>
          <w:lang w:val="en-US" w:eastAsia="en-US"/>
        </w:rPr>
        <w:t>anularea</w:t>
      </w:r>
      <w:proofErr w:type="spellEnd"/>
      <w:r>
        <w:rPr>
          <w:color w:val="000000"/>
          <w:sz w:val="24"/>
          <w:szCs w:val="24"/>
          <w:lang w:val="en-US" w:eastAsia="en-US"/>
        </w:rPr>
        <w:t xml:space="preserve"> HCL nr.430/2011,</w:t>
      </w:r>
    </w:p>
    <w:p w:rsidR="00545439" w:rsidRDefault="00545439" w:rsidP="00545439">
      <w:pPr>
        <w:autoSpaceDE w:val="0"/>
        <w:autoSpaceDN w:val="0"/>
        <w:adjustRightInd w:val="0"/>
        <w:ind w:firstLine="720"/>
        <w:jc w:val="both"/>
        <w:rPr>
          <w:color w:val="000000"/>
          <w:sz w:val="24"/>
          <w:szCs w:val="24"/>
          <w:lang w:val="en-US" w:eastAsia="en-US"/>
        </w:rPr>
      </w:pPr>
      <w:proofErr w:type="spellStart"/>
      <w:r>
        <w:rPr>
          <w:color w:val="000000"/>
          <w:sz w:val="24"/>
          <w:szCs w:val="24"/>
          <w:lang w:val="en-US" w:eastAsia="en-US"/>
        </w:rPr>
        <w:t>Având</w:t>
      </w:r>
      <w:proofErr w:type="spellEnd"/>
      <w:r>
        <w:rPr>
          <w:color w:val="000000"/>
          <w:sz w:val="24"/>
          <w:szCs w:val="24"/>
          <w:lang w:val="en-US" w:eastAsia="en-US"/>
        </w:rPr>
        <w:t xml:space="preserve"> </w:t>
      </w:r>
      <w:proofErr w:type="spellStart"/>
      <w:r>
        <w:rPr>
          <w:color w:val="000000"/>
          <w:sz w:val="24"/>
          <w:szCs w:val="24"/>
          <w:lang w:val="en-US" w:eastAsia="en-US"/>
        </w:rPr>
        <w:t>în</w:t>
      </w:r>
      <w:proofErr w:type="spellEnd"/>
      <w:r>
        <w:rPr>
          <w:color w:val="000000"/>
          <w:sz w:val="24"/>
          <w:szCs w:val="24"/>
          <w:lang w:val="en-US" w:eastAsia="en-US"/>
        </w:rPr>
        <w:t xml:space="preserve"> </w:t>
      </w:r>
      <w:proofErr w:type="spellStart"/>
      <w:r>
        <w:rPr>
          <w:color w:val="000000"/>
          <w:sz w:val="24"/>
          <w:szCs w:val="24"/>
          <w:lang w:val="en-US" w:eastAsia="en-US"/>
        </w:rPr>
        <w:t>vedere</w:t>
      </w:r>
      <w:proofErr w:type="spellEnd"/>
      <w:r>
        <w:rPr>
          <w:color w:val="000000"/>
          <w:sz w:val="24"/>
          <w:szCs w:val="24"/>
          <w:lang w:val="en-US" w:eastAsia="en-US"/>
        </w:rPr>
        <w:t xml:space="preserve"> </w:t>
      </w:r>
      <w:proofErr w:type="spellStart"/>
      <w:r>
        <w:rPr>
          <w:color w:val="000000"/>
          <w:sz w:val="24"/>
          <w:szCs w:val="24"/>
          <w:lang w:val="en-US" w:eastAsia="en-US"/>
        </w:rPr>
        <w:t>că</w:t>
      </w:r>
      <w:proofErr w:type="spellEnd"/>
      <w:r>
        <w:rPr>
          <w:color w:val="000000"/>
          <w:sz w:val="24"/>
          <w:szCs w:val="24"/>
          <w:lang w:val="en-US" w:eastAsia="en-US"/>
        </w:rPr>
        <w:t xml:space="preserve"> </w:t>
      </w:r>
      <w:proofErr w:type="spellStart"/>
      <w:r>
        <w:rPr>
          <w:color w:val="000000"/>
          <w:sz w:val="24"/>
          <w:szCs w:val="24"/>
          <w:lang w:val="en-US" w:eastAsia="en-US"/>
        </w:rPr>
        <w:t>dosarul</w:t>
      </w:r>
      <w:proofErr w:type="spellEnd"/>
      <w:r>
        <w:rPr>
          <w:color w:val="000000"/>
          <w:sz w:val="24"/>
          <w:szCs w:val="24"/>
          <w:lang w:val="en-US" w:eastAsia="en-US"/>
        </w:rPr>
        <w:t xml:space="preserve"> nr.1773/102/2012 </w:t>
      </w:r>
      <w:proofErr w:type="spellStart"/>
      <w:r>
        <w:rPr>
          <w:color w:val="000000"/>
          <w:sz w:val="24"/>
          <w:szCs w:val="24"/>
          <w:lang w:val="en-US" w:eastAsia="en-US"/>
        </w:rPr>
        <w:t>având</w:t>
      </w:r>
      <w:proofErr w:type="spellEnd"/>
      <w:r>
        <w:rPr>
          <w:color w:val="000000"/>
          <w:sz w:val="24"/>
          <w:szCs w:val="24"/>
          <w:lang w:val="en-US" w:eastAsia="en-US"/>
        </w:rPr>
        <w:t xml:space="preserve"> </w:t>
      </w:r>
      <w:proofErr w:type="spellStart"/>
      <w:r>
        <w:rPr>
          <w:color w:val="000000"/>
          <w:sz w:val="24"/>
          <w:szCs w:val="24"/>
          <w:lang w:val="en-US" w:eastAsia="en-US"/>
        </w:rPr>
        <w:t>ca</w:t>
      </w:r>
      <w:proofErr w:type="spellEnd"/>
      <w:r>
        <w:rPr>
          <w:color w:val="000000"/>
          <w:sz w:val="24"/>
          <w:szCs w:val="24"/>
          <w:lang w:val="en-US" w:eastAsia="en-US"/>
        </w:rPr>
        <w:t xml:space="preserve"> </w:t>
      </w:r>
      <w:proofErr w:type="spellStart"/>
      <w:r>
        <w:rPr>
          <w:color w:val="000000"/>
          <w:sz w:val="24"/>
          <w:szCs w:val="24"/>
          <w:lang w:val="en-US" w:eastAsia="en-US"/>
        </w:rPr>
        <w:t>obiect</w:t>
      </w:r>
      <w:proofErr w:type="spellEnd"/>
      <w:r>
        <w:rPr>
          <w:color w:val="000000"/>
          <w:sz w:val="24"/>
          <w:szCs w:val="24"/>
          <w:lang w:val="en-US" w:eastAsia="en-US"/>
        </w:rPr>
        <w:t xml:space="preserve"> </w:t>
      </w:r>
      <w:proofErr w:type="spellStart"/>
      <w:r>
        <w:rPr>
          <w:color w:val="000000"/>
          <w:sz w:val="24"/>
          <w:szCs w:val="24"/>
          <w:lang w:val="en-US" w:eastAsia="en-US"/>
        </w:rPr>
        <w:t>acţiunea</w:t>
      </w:r>
      <w:proofErr w:type="spellEnd"/>
      <w:r>
        <w:rPr>
          <w:color w:val="000000"/>
          <w:sz w:val="24"/>
          <w:szCs w:val="24"/>
          <w:lang w:val="en-US" w:eastAsia="en-US"/>
        </w:rPr>
        <w:t xml:space="preserve"> de </w:t>
      </w:r>
      <w:proofErr w:type="spellStart"/>
      <w:proofErr w:type="gramStart"/>
      <w:r>
        <w:rPr>
          <w:color w:val="000000"/>
          <w:sz w:val="24"/>
          <w:szCs w:val="24"/>
          <w:lang w:val="en-US" w:eastAsia="en-US"/>
        </w:rPr>
        <w:t>anulare</w:t>
      </w:r>
      <w:proofErr w:type="spellEnd"/>
      <w:r>
        <w:rPr>
          <w:color w:val="000000"/>
          <w:sz w:val="24"/>
          <w:szCs w:val="24"/>
          <w:lang w:val="en-US" w:eastAsia="en-US"/>
        </w:rPr>
        <w:t xml:space="preserve">  a</w:t>
      </w:r>
      <w:proofErr w:type="gramEnd"/>
      <w:r>
        <w:rPr>
          <w:color w:val="000000"/>
          <w:sz w:val="24"/>
          <w:szCs w:val="24"/>
          <w:lang w:val="en-US" w:eastAsia="en-US"/>
        </w:rPr>
        <w:t xml:space="preserve"> HCL nr.430/2011, are </w:t>
      </w:r>
      <w:proofErr w:type="spellStart"/>
      <w:r>
        <w:rPr>
          <w:color w:val="000000"/>
          <w:sz w:val="24"/>
          <w:szCs w:val="24"/>
          <w:lang w:val="en-US" w:eastAsia="en-US"/>
        </w:rPr>
        <w:t>termen</w:t>
      </w:r>
      <w:proofErr w:type="spellEnd"/>
      <w:r>
        <w:rPr>
          <w:color w:val="000000"/>
          <w:sz w:val="24"/>
          <w:szCs w:val="24"/>
          <w:lang w:val="en-US" w:eastAsia="en-US"/>
        </w:rPr>
        <w:t xml:space="preserve"> de </w:t>
      </w:r>
      <w:proofErr w:type="spellStart"/>
      <w:r>
        <w:rPr>
          <w:color w:val="000000"/>
          <w:sz w:val="24"/>
          <w:szCs w:val="24"/>
          <w:lang w:val="en-US" w:eastAsia="en-US"/>
        </w:rPr>
        <w:t>judecată</w:t>
      </w:r>
      <w:proofErr w:type="spellEnd"/>
      <w:r>
        <w:rPr>
          <w:color w:val="000000"/>
          <w:sz w:val="24"/>
          <w:szCs w:val="24"/>
          <w:lang w:val="en-US" w:eastAsia="en-US"/>
        </w:rPr>
        <w:t xml:space="preserve"> la 11 09 2012 </w:t>
      </w:r>
      <w:proofErr w:type="spellStart"/>
      <w:r>
        <w:rPr>
          <w:color w:val="000000"/>
          <w:sz w:val="24"/>
          <w:szCs w:val="24"/>
          <w:lang w:val="en-US" w:eastAsia="en-US"/>
        </w:rPr>
        <w:t>iar</w:t>
      </w:r>
      <w:proofErr w:type="spellEnd"/>
      <w:r>
        <w:rPr>
          <w:color w:val="000000"/>
          <w:sz w:val="24"/>
          <w:szCs w:val="24"/>
          <w:lang w:val="en-US" w:eastAsia="en-US"/>
        </w:rPr>
        <w:t xml:space="preserve"> </w:t>
      </w:r>
      <w:proofErr w:type="spellStart"/>
      <w:r>
        <w:rPr>
          <w:color w:val="000000"/>
          <w:sz w:val="24"/>
          <w:szCs w:val="24"/>
          <w:lang w:val="en-US" w:eastAsia="en-US"/>
        </w:rPr>
        <w:t>depunerea</w:t>
      </w:r>
      <w:proofErr w:type="spellEnd"/>
      <w:r>
        <w:rPr>
          <w:color w:val="000000"/>
          <w:sz w:val="24"/>
          <w:szCs w:val="24"/>
          <w:lang w:val="en-US" w:eastAsia="en-US"/>
        </w:rPr>
        <w:t xml:space="preserve"> </w:t>
      </w:r>
      <w:proofErr w:type="spellStart"/>
      <w:r>
        <w:rPr>
          <w:color w:val="000000"/>
          <w:sz w:val="24"/>
          <w:szCs w:val="24"/>
          <w:lang w:val="en-US" w:eastAsia="en-US"/>
        </w:rPr>
        <w:t>întâmpinărtii</w:t>
      </w:r>
      <w:proofErr w:type="spellEnd"/>
      <w:r>
        <w:rPr>
          <w:color w:val="000000"/>
          <w:sz w:val="24"/>
          <w:szCs w:val="24"/>
          <w:lang w:val="en-US" w:eastAsia="en-US"/>
        </w:rPr>
        <w:t xml:space="preserve"> </w:t>
      </w:r>
      <w:proofErr w:type="spellStart"/>
      <w:r>
        <w:rPr>
          <w:color w:val="000000"/>
          <w:sz w:val="24"/>
          <w:szCs w:val="24"/>
          <w:lang w:val="en-US" w:eastAsia="en-US"/>
        </w:rPr>
        <w:t>este</w:t>
      </w:r>
      <w:proofErr w:type="spellEnd"/>
      <w:r>
        <w:rPr>
          <w:color w:val="000000"/>
          <w:sz w:val="24"/>
          <w:szCs w:val="24"/>
          <w:lang w:val="en-US" w:eastAsia="en-US"/>
        </w:rPr>
        <w:t xml:space="preserve"> </w:t>
      </w:r>
      <w:proofErr w:type="spellStart"/>
      <w:r>
        <w:rPr>
          <w:color w:val="000000"/>
          <w:sz w:val="24"/>
          <w:szCs w:val="24"/>
          <w:lang w:val="en-US" w:eastAsia="en-US"/>
        </w:rPr>
        <w:t>obligatorie</w:t>
      </w:r>
      <w:proofErr w:type="spellEnd"/>
      <w:r>
        <w:rPr>
          <w:color w:val="000000"/>
          <w:sz w:val="24"/>
          <w:szCs w:val="24"/>
          <w:lang w:val="en-US" w:eastAsia="en-US"/>
        </w:rPr>
        <w:t>,</w:t>
      </w:r>
    </w:p>
    <w:p w:rsidR="00545439" w:rsidRDefault="00545439" w:rsidP="00545439">
      <w:pPr>
        <w:autoSpaceDE w:val="0"/>
        <w:autoSpaceDN w:val="0"/>
        <w:adjustRightInd w:val="0"/>
        <w:ind w:firstLine="720"/>
        <w:jc w:val="both"/>
        <w:rPr>
          <w:color w:val="000000"/>
          <w:sz w:val="24"/>
          <w:szCs w:val="24"/>
          <w:lang w:val="en-US" w:eastAsia="en-US"/>
        </w:rPr>
      </w:pPr>
      <w:proofErr w:type="spellStart"/>
      <w:r>
        <w:rPr>
          <w:color w:val="000000"/>
          <w:sz w:val="24"/>
          <w:szCs w:val="24"/>
          <w:lang w:val="en-US" w:eastAsia="en-US"/>
        </w:rPr>
        <w:t>Ţinând</w:t>
      </w:r>
      <w:proofErr w:type="spellEnd"/>
      <w:r>
        <w:rPr>
          <w:color w:val="000000"/>
          <w:sz w:val="24"/>
          <w:szCs w:val="24"/>
          <w:lang w:val="en-US" w:eastAsia="en-US"/>
        </w:rPr>
        <w:t xml:space="preserve"> </w:t>
      </w:r>
      <w:proofErr w:type="spellStart"/>
      <w:r>
        <w:rPr>
          <w:color w:val="000000"/>
          <w:sz w:val="24"/>
          <w:szCs w:val="24"/>
          <w:lang w:val="en-US" w:eastAsia="en-US"/>
        </w:rPr>
        <w:t>seama</w:t>
      </w:r>
      <w:proofErr w:type="spellEnd"/>
      <w:r>
        <w:rPr>
          <w:color w:val="000000"/>
          <w:sz w:val="24"/>
          <w:szCs w:val="24"/>
          <w:lang w:val="en-US" w:eastAsia="en-US"/>
        </w:rPr>
        <w:t xml:space="preserve"> de </w:t>
      </w:r>
      <w:proofErr w:type="spellStart"/>
      <w:r>
        <w:rPr>
          <w:color w:val="000000"/>
          <w:sz w:val="24"/>
          <w:szCs w:val="24"/>
          <w:lang w:val="en-US" w:eastAsia="en-US"/>
        </w:rPr>
        <w:t>complexitatea</w:t>
      </w:r>
      <w:proofErr w:type="spellEnd"/>
      <w:r>
        <w:rPr>
          <w:color w:val="000000"/>
          <w:sz w:val="24"/>
          <w:szCs w:val="24"/>
          <w:lang w:val="en-US" w:eastAsia="en-US"/>
        </w:rPr>
        <w:t xml:space="preserve"> </w:t>
      </w:r>
      <w:proofErr w:type="spellStart"/>
      <w:r>
        <w:rPr>
          <w:color w:val="000000"/>
          <w:sz w:val="24"/>
          <w:szCs w:val="24"/>
          <w:lang w:val="en-US" w:eastAsia="en-US"/>
        </w:rPr>
        <w:t>cauzei</w:t>
      </w:r>
      <w:proofErr w:type="spellEnd"/>
      <w:r>
        <w:rPr>
          <w:color w:val="000000"/>
          <w:sz w:val="24"/>
          <w:szCs w:val="24"/>
          <w:lang w:val="en-US" w:eastAsia="en-US"/>
        </w:rPr>
        <w:t xml:space="preserve"> </w:t>
      </w:r>
      <w:proofErr w:type="spellStart"/>
      <w:r>
        <w:rPr>
          <w:color w:val="000000"/>
          <w:sz w:val="24"/>
          <w:szCs w:val="24"/>
          <w:lang w:val="en-US" w:eastAsia="en-US"/>
        </w:rPr>
        <w:t>şi</w:t>
      </w:r>
      <w:proofErr w:type="spellEnd"/>
      <w:r>
        <w:rPr>
          <w:color w:val="000000"/>
          <w:sz w:val="24"/>
          <w:szCs w:val="24"/>
          <w:lang w:val="en-US" w:eastAsia="en-US"/>
        </w:rPr>
        <w:t xml:space="preserve"> de </w:t>
      </w:r>
      <w:proofErr w:type="spellStart"/>
      <w:r>
        <w:rPr>
          <w:color w:val="000000"/>
          <w:sz w:val="24"/>
          <w:szCs w:val="24"/>
          <w:lang w:val="en-US" w:eastAsia="en-US"/>
        </w:rPr>
        <w:t>implicaţiile</w:t>
      </w:r>
      <w:proofErr w:type="spellEnd"/>
      <w:r>
        <w:rPr>
          <w:color w:val="000000"/>
          <w:sz w:val="24"/>
          <w:szCs w:val="24"/>
          <w:lang w:val="en-US" w:eastAsia="en-US"/>
        </w:rPr>
        <w:t xml:space="preserve"> </w:t>
      </w:r>
      <w:proofErr w:type="spellStart"/>
      <w:r>
        <w:rPr>
          <w:color w:val="000000"/>
          <w:sz w:val="24"/>
          <w:szCs w:val="24"/>
          <w:lang w:val="en-US" w:eastAsia="en-US"/>
        </w:rPr>
        <w:t>acesteia</w:t>
      </w:r>
      <w:proofErr w:type="spellEnd"/>
      <w:r>
        <w:rPr>
          <w:color w:val="000000"/>
          <w:sz w:val="24"/>
          <w:szCs w:val="24"/>
          <w:lang w:val="en-US" w:eastAsia="en-US"/>
        </w:rPr>
        <w:t>,</w:t>
      </w:r>
    </w:p>
    <w:p w:rsidR="00545439" w:rsidRDefault="00545439" w:rsidP="00545439">
      <w:pPr>
        <w:autoSpaceDE w:val="0"/>
        <w:autoSpaceDN w:val="0"/>
        <w:adjustRightInd w:val="0"/>
        <w:ind w:firstLine="720"/>
        <w:jc w:val="both"/>
        <w:rPr>
          <w:color w:val="000000"/>
          <w:sz w:val="24"/>
          <w:szCs w:val="24"/>
          <w:lang w:val="en-US" w:eastAsia="en-US"/>
        </w:rPr>
      </w:pPr>
      <w:proofErr w:type="gramStart"/>
      <w:r>
        <w:rPr>
          <w:color w:val="000000"/>
          <w:sz w:val="24"/>
          <w:szCs w:val="24"/>
          <w:lang w:val="en-US" w:eastAsia="en-US"/>
        </w:rPr>
        <w:t xml:space="preserve">Se </w:t>
      </w:r>
      <w:proofErr w:type="spellStart"/>
      <w:r>
        <w:rPr>
          <w:color w:val="000000"/>
          <w:sz w:val="24"/>
          <w:szCs w:val="24"/>
          <w:lang w:val="en-US" w:eastAsia="en-US"/>
        </w:rPr>
        <w:t>impune</w:t>
      </w:r>
      <w:proofErr w:type="spellEnd"/>
      <w:r>
        <w:rPr>
          <w:color w:val="000000"/>
          <w:sz w:val="24"/>
          <w:szCs w:val="24"/>
          <w:lang w:val="en-US" w:eastAsia="en-US"/>
        </w:rPr>
        <w:t xml:space="preserve"> </w:t>
      </w:r>
      <w:proofErr w:type="spellStart"/>
      <w:r>
        <w:rPr>
          <w:color w:val="000000"/>
          <w:sz w:val="24"/>
          <w:szCs w:val="24"/>
          <w:lang w:val="en-US" w:eastAsia="en-US"/>
        </w:rPr>
        <w:t>numirea</w:t>
      </w:r>
      <w:proofErr w:type="spellEnd"/>
      <w:r>
        <w:rPr>
          <w:color w:val="000000"/>
          <w:sz w:val="24"/>
          <w:szCs w:val="24"/>
          <w:lang w:val="en-US" w:eastAsia="en-US"/>
        </w:rPr>
        <w:t xml:space="preserve"> </w:t>
      </w:r>
      <w:proofErr w:type="spellStart"/>
      <w:r>
        <w:rPr>
          <w:color w:val="000000"/>
          <w:sz w:val="24"/>
          <w:szCs w:val="24"/>
          <w:lang w:val="en-US" w:eastAsia="en-US"/>
        </w:rPr>
        <w:t>unui</w:t>
      </w:r>
      <w:proofErr w:type="spellEnd"/>
      <w:r>
        <w:rPr>
          <w:color w:val="000000"/>
          <w:sz w:val="24"/>
          <w:szCs w:val="24"/>
          <w:lang w:val="en-US" w:eastAsia="en-US"/>
        </w:rPr>
        <w:t xml:space="preserve"> </w:t>
      </w:r>
      <w:proofErr w:type="spellStart"/>
      <w:r>
        <w:rPr>
          <w:color w:val="000000"/>
          <w:sz w:val="24"/>
          <w:szCs w:val="24"/>
          <w:lang w:val="en-US" w:eastAsia="en-US"/>
        </w:rPr>
        <w:t>nou</w:t>
      </w:r>
      <w:proofErr w:type="spellEnd"/>
      <w:r>
        <w:rPr>
          <w:color w:val="000000"/>
          <w:sz w:val="24"/>
          <w:szCs w:val="24"/>
          <w:lang w:val="en-US" w:eastAsia="en-US"/>
        </w:rPr>
        <w:t xml:space="preserve"> </w:t>
      </w:r>
      <w:proofErr w:type="spellStart"/>
      <w:r>
        <w:rPr>
          <w:color w:val="000000"/>
          <w:sz w:val="24"/>
          <w:szCs w:val="24"/>
          <w:lang w:val="en-US" w:eastAsia="en-US"/>
        </w:rPr>
        <w:t>mandatar</w:t>
      </w:r>
      <w:proofErr w:type="spellEnd"/>
      <w:r>
        <w:rPr>
          <w:color w:val="000000"/>
          <w:sz w:val="24"/>
          <w:szCs w:val="24"/>
          <w:lang w:val="en-US" w:eastAsia="en-US"/>
        </w:rPr>
        <w:t xml:space="preserve"> </w:t>
      </w:r>
      <w:proofErr w:type="spellStart"/>
      <w:r>
        <w:rPr>
          <w:color w:val="000000"/>
          <w:sz w:val="24"/>
          <w:szCs w:val="24"/>
          <w:lang w:val="en-US" w:eastAsia="en-US"/>
        </w:rPr>
        <w:t>avocat</w:t>
      </w:r>
      <w:proofErr w:type="spellEnd"/>
      <w:r>
        <w:rPr>
          <w:color w:val="000000"/>
          <w:sz w:val="24"/>
          <w:szCs w:val="24"/>
          <w:lang w:val="en-US" w:eastAsia="en-US"/>
        </w:rPr>
        <w:t xml:space="preserve"> </w:t>
      </w:r>
      <w:proofErr w:type="spellStart"/>
      <w:r>
        <w:rPr>
          <w:color w:val="000000"/>
          <w:sz w:val="24"/>
          <w:szCs w:val="24"/>
          <w:lang w:val="en-US" w:eastAsia="en-US"/>
        </w:rPr>
        <w:t>în</w:t>
      </w:r>
      <w:proofErr w:type="spellEnd"/>
      <w:r>
        <w:rPr>
          <w:color w:val="000000"/>
          <w:sz w:val="24"/>
          <w:szCs w:val="24"/>
          <w:lang w:val="en-US" w:eastAsia="en-US"/>
        </w:rPr>
        <w:t xml:space="preserve"> </w:t>
      </w:r>
      <w:proofErr w:type="spellStart"/>
      <w:r>
        <w:rPr>
          <w:color w:val="000000"/>
          <w:sz w:val="24"/>
          <w:szCs w:val="24"/>
          <w:lang w:val="en-US" w:eastAsia="en-US"/>
        </w:rPr>
        <w:t>cauza</w:t>
      </w:r>
      <w:proofErr w:type="spellEnd"/>
      <w:r>
        <w:rPr>
          <w:color w:val="000000"/>
          <w:sz w:val="24"/>
          <w:szCs w:val="24"/>
          <w:lang w:val="en-US" w:eastAsia="en-US"/>
        </w:rPr>
        <w:t xml:space="preserve"> </w:t>
      </w:r>
      <w:proofErr w:type="spellStart"/>
      <w:r>
        <w:rPr>
          <w:color w:val="000000"/>
          <w:sz w:val="24"/>
          <w:szCs w:val="24"/>
          <w:lang w:val="en-US" w:eastAsia="en-US"/>
        </w:rPr>
        <w:t>sus</w:t>
      </w:r>
      <w:proofErr w:type="spellEnd"/>
      <w:r>
        <w:rPr>
          <w:color w:val="000000"/>
          <w:sz w:val="24"/>
          <w:szCs w:val="24"/>
          <w:lang w:val="en-US" w:eastAsia="en-US"/>
        </w:rPr>
        <w:t xml:space="preserve"> </w:t>
      </w:r>
      <w:proofErr w:type="spellStart"/>
      <w:r>
        <w:rPr>
          <w:color w:val="000000"/>
          <w:sz w:val="24"/>
          <w:szCs w:val="24"/>
          <w:lang w:val="en-US" w:eastAsia="en-US"/>
        </w:rPr>
        <w:t>indicată</w:t>
      </w:r>
      <w:proofErr w:type="spellEnd"/>
      <w:r>
        <w:rPr>
          <w:color w:val="000000"/>
          <w:sz w:val="24"/>
          <w:szCs w:val="24"/>
          <w:lang w:val="en-US" w:eastAsia="en-US"/>
        </w:rPr>
        <w:t>.</w:t>
      </w:r>
      <w:proofErr w:type="gramEnd"/>
    </w:p>
    <w:p w:rsidR="00545439" w:rsidRDefault="00545439" w:rsidP="00545439">
      <w:pPr>
        <w:autoSpaceDE w:val="0"/>
        <w:autoSpaceDN w:val="0"/>
        <w:adjustRightInd w:val="0"/>
        <w:ind w:firstLine="720"/>
        <w:jc w:val="both"/>
        <w:rPr>
          <w:color w:val="000000"/>
          <w:sz w:val="24"/>
          <w:szCs w:val="24"/>
          <w:lang w:val="en-US" w:eastAsia="en-US"/>
        </w:rPr>
      </w:pPr>
    </w:p>
    <w:p w:rsidR="00545439" w:rsidRDefault="00545439" w:rsidP="00545439">
      <w:pPr>
        <w:autoSpaceDE w:val="0"/>
        <w:autoSpaceDN w:val="0"/>
        <w:adjustRightInd w:val="0"/>
        <w:ind w:firstLine="720"/>
        <w:jc w:val="both"/>
        <w:rPr>
          <w:color w:val="000000"/>
          <w:sz w:val="24"/>
          <w:szCs w:val="24"/>
          <w:lang w:val="en-US" w:eastAsia="en-US"/>
        </w:rPr>
      </w:pPr>
      <w:proofErr w:type="spellStart"/>
      <w:r>
        <w:rPr>
          <w:color w:val="000000"/>
          <w:sz w:val="24"/>
          <w:szCs w:val="24"/>
          <w:lang w:val="en-US" w:eastAsia="en-US"/>
        </w:rPr>
        <w:t>Dosarul</w:t>
      </w:r>
      <w:proofErr w:type="spellEnd"/>
      <w:r>
        <w:rPr>
          <w:color w:val="000000"/>
          <w:sz w:val="24"/>
          <w:szCs w:val="24"/>
          <w:lang w:val="en-US" w:eastAsia="en-US"/>
        </w:rPr>
        <w:t xml:space="preserve"> </w:t>
      </w:r>
      <w:proofErr w:type="spellStart"/>
      <w:r>
        <w:rPr>
          <w:color w:val="000000"/>
          <w:sz w:val="24"/>
          <w:szCs w:val="24"/>
          <w:lang w:val="en-US" w:eastAsia="en-US"/>
        </w:rPr>
        <w:t>înregistrat</w:t>
      </w:r>
      <w:proofErr w:type="spellEnd"/>
      <w:r>
        <w:rPr>
          <w:color w:val="000000"/>
          <w:sz w:val="24"/>
          <w:szCs w:val="24"/>
          <w:lang w:val="en-US" w:eastAsia="en-US"/>
        </w:rPr>
        <w:t xml:space="preserve"> la </w:t>
      </w:r>
      <w:proofErr w:type="spellStart"/>
      <w:r>
        <w:rPr>
          <w:color w:val="000000"/>
          <w:sz w:val="24"/>
          <w:szCs w:val="24"/>
          <w:lang w:val="en-US" w:eastAsia="en-US"/>
        </w:rPr>
        <w:t>Tribunalul</w:t>
      </w:r>
      <w:proofErr w:type="spellEnd"/>
      <w:r>
        <w:rPr>
          <w:color w:val="000000"/>
          <w:sz w:val="24"/>
          <w:szCs w:val="24"/>
          <w:lang w:val="en-US" w:eastAsia="en-US"/>
        </w:rPr>
        <w:t xml:space="preserve"> </w:t>
      </w:r>
      <w:proofErr w:type="spellStart"/>
      <w:r>
        <w:rPr>
          <w:color w:val="000000"/>
          <w:sz w:val="24"/>
          <w:szCs w:val="24"/>
          <w:lang w:val="en-US" w:eastAsia="en-US"/>
        </w:rPr>
        <w:t>Mureş</w:t>
      </w:r>
      <w:proofErr w:type="spellEnd"/>
      <w:r>
        <w:rPr>
          <w:color w:val="000000"/>
          <w:sz w:val="24"/>
          <w:szCs w:val="24"/>
          <w:lang w:val="en-US" w:eastAsia="en-US"/>
        </w:rPr>
        <w:t xml:space="preserve"> sub nr.1029/102/2012, </w:t>
      </w:r>
      <w:proofErr w:type="spellStart"/>
      <w:r>
        <w:rPr>
          <w:color w:val="000000"/>
          <w:sz w:val="24"/>
          <w:szCs w:val="24"/>
          <w:lang w:val="en-US" w:eastAsia="en-US"/>
        </w:rPr>
        <w:t>având</w:t>
      </w:r>
      <w:proofErr w:type="spellEnd"/>
      <w:r>
        <w:rPr>
          <w:color w:val="000000"/>
          <w:sz w:val="24"/>
          <w:szCs w:val="24"/>
          <w:lang w:val="en-US" w:eastAsia="en-US"/>
        </w:rPr>
        <w:t xml:space="preserve"> </w:t>
      </w:r>
      <w:proofErr w:type="spellStart"/>
      <w:r>
        <w:rPr>
          <w:color w:val="000000"/>
          <w:sz w:val="24"/>
          <w:szCs w:val="24"/>
          <w:lang w:val="en-US" w:eastAsia="en-US"/>
        </w:rPr>
        <w:t>ca</w:t>
      </w:r>
      <w:proofErr w:type="spellEnd"/>
      <w:r>
        <w:rPr>
          <w:color w:val="000000"/>
          <w:sz w:val="24"/>
          <w:szCs w:val="24"/>
          <w:lang w:val="en-US" w:eastAsia="en-US"/>
        </w:rPr>
        <w:t xml:space="preserve"> </w:t>
      </w:r>
      <w:proofErr w:type="spellStart"/>
      <w:r>
        <w:rPr>
          <w:color w:val="000000"/>
          <w:sz w:val="24"/>
          <w:szCs w:val="24"/>
          <w:lang w:val="en-US" w:eastAsia="en-US"/>
        </w:rPr>
        <w:t>obiect</w:t>
      </w:r>
      <w:proofErr w:type="spellEnd"/>
      <w:r>
        <w:rPr>
          <w:color w:val="000000"/>
          <w:sz w:val="24"/>
          <w:szCs w:val="24"/>
          <w:lang w:val="en-US" w:eastAsia="en-US"/>
        </w:rPr>
        <w:t xml:space="preserve"> </w:t>
      </w:r>
      <w:proofErr w:type="spellStart"/>
      <w:r>
        <w:rPr>
          <w:color w:val="000000"/>
          <w:sz w:val="24"/>
          <w:szCs w:val="24"/>
          <w:lang w:val="en-US" w:eastAsia="en-US"/>
        </w:rPr>
        <w:t>suspendarea</w:t>
      </w:r>
      <w:proofErr w:type="spellEnd"/>
      <w:r>
        <w:rPr>
          <w:color w:val="000000"/>
          <w:sz w:val="24"/>
          <w:szCs w:val="24"/>
          <w:lang w:val="en-US" w:eastAsia="en-US"/>
        </w:rPr>
        <w:t xml:space="preserve"> </w:t>
      </w:r>
      <w:proofErr w:type="spellStart"/>
      <w:r>
        <w:rPr>
          <w:color w:val="000000"/>
          <w:sz w:val="24"/>
          <w:szCs w:val="24"/>
          <w:lang w:val="en-US" w:eastAsia="en-US"/>
        </w:rPr>
        <w:t>executării</w:t>
      </w:r>
      <w:proofErr w:type="spellEnd"/>
      <w:r>
        <w:rPr>
          <w:color w:val="000000"/>
          <w:sz w:val="24"/>
          <w:szCs w:val="24"/>
          <w:lang w:val="en-US" w:eastAsia="en-US"/>
        </w:rPr>
        <w:t xml:space="preserve"> HCL nr.430/2011, a </w:t>
      </w:r>
      <w:proofErr w:type="spellStart"/>
      <w:r>
        <w:rPr>
          <w:color w:val="000000"/>
          <w:sz w:val="24"/>
          <w:szCs w:val="24"/>
          <w:lang w:val="en-US" w:eastAsia="en-US"/>
        </w:rPr>
        <w:t>fost</w:t>
      </w:r>
      <w:proofErr w:type="spellEnd"/>
      <w:r>
        <w:rPr>
          <w:color w:val="000000"/>
          <w:sz w:val="24"/>
          <w:szCs w:val="24"/>
          <w:lang w:val="en-US" w:eastAsia="en-US"/>
        </w:rPr>
        <w:t xml:space="preserve"> </w:t>
      </w:r>
      <w:proofErr w:type="spellStart"/>
      <w:r>
        <w:rPr>
          <w:color w:val="000000"/>
          <w:sz w:val="24"/>
          <w:szCs w:val="24"/>
          <w:lang w:val="en-US" w:eastAsia="en-US"/>
        </w:rPr>
        <w:t>soluţionat</w:t>
      </w:r>
      <w:proofErr w:type="spellEnd"/>
      <w:r>
        <w:rPr>
          <w:color w:val="000000"/>
          <w:sz w:val="24"/>
          <w:szCs w:val="24"/>
          <w:lang w:val="en-US" w:eastAsia="en-US"/>
        </w:rPr>
        <w:t xml:space="preserve"> </w:t>
      </w:r>
      <w:proofErr w:type="spellStart"/>
      <w:r>
        <w:rPr>
          <w:color w:val="000000"/>
          <w:sz w:val="24"/>
          <w:szCs w:val="24"/>
          <w:lang w:val="en-US" w:eastAsia="en-US"/>
        </w:rPr>
        <w:t>în</w:t>
      </w:r>
      <w:proofErr w:type="spellEnd"/>
      <w:r>
        <w:rPr>
          <w:color w:val="000000"/>
          <w:sz w:val="24"/>
          <w:szCs w:val="24"/>
          <w:lang w:val="en-US" w:eastAsia="en-US"/>
        </w:rPr>
        <w:t xml:space="preserve"> mod </w:t>
      </w:r>
      <w:proofErr w:type="spellStart"/>
      <w:r>
        <w:rPr>
          <w:color w:val="000000"/>
          <w:sz w:val="24"/>
          <w:szCs w:val="24"/>
          <w:lang w:val="en-US" w:eastAsia="en-US"/>
        </w:rPr>
        <w:t>irevocabil</w:t>
      </w:r>
      <w:proofErr w:type="spellEnd"/>
      <w:r>
        <w:rPr>
          <w:color w:val="000000"/>
          <w:sz w:val="24"/>
          <w:szCs w:val="24"/>
          <w:lang w:val="en-US" w:eastAsia="en-US"/>
        </w:rPr>
        <w:t xml:space="preserve"> </w:t>
      </w:r>
      <w:proofErr w:type="spellStart"/>
      <w:r>
        <w:rPr>
          <w:color w:val="000000"/>
          <w:sz w:val="24"/>
          <w:szCs w:val="24"/>
          <w:lang w:val="en-US" w:eastAsia="en-US"/>
        </w:rPr>
        <w:t>prin</w:t>
      </w:r>
      <w:proofErr w:type="spellEnd"/>
      <w:r>
        <w:rPr>
          <w:color w:val="000000"/>
          <w:sz w:val="24"/>
          <w:szCs w:val="24"/>
          <w:lang w:val="en-US" w:eastAsia="en-US"/>
        </w:rPr>
        <w:t xml:space="preserve"> </w:t>
      </w:r>
      <w:proofErr w:type="spellStart"/>
      <w:r>
        <w:rPr>
          <w:color w:val="000000"/>
          <w:sz w:val="24"/>
          <w:szCs w:val="24"/>
          <w:lang w:val="en-US" w:eastAsia="en-US"/>
        </w:rPr>
        <w:t>Decizia</w:t>
      </w:r>
      <w:proofErr w:type="spellEnd"/>
      <w:r>
        <w:rPr>
          <w:color w:val="000000"/>
          <w:sz w:val="24"/>
          <w:szCs w:val="24"/>
          <w:lang w:val="en-US" w:eastAsia="en-US"/>
        </w:rPr>
        <w:t xml:space="preserve"> nr.1965/07 06 2012 </w:t>
      </w:r>
      <w:proofErr w:type="spellStart"/>
      <w:r>
        <w:rPr>
          <w:color w:val="000000"/>
          <w:sz w:val="24"/>
          <w:szCs w:val="24"/>
          <w:lang w:val="en-US" w:eastAsia="en-US"/>
        </w:rPr>
        <w:t>prin</w:t>
      </w:r>
      <w:proofErr w:type="spellEnd"/>
      <w:r>
        <w:rPr>
          <w:color w:val="000000"/>
          <w:sz w:val="24"/>
          <w:szCs w:val="24"/>
          <w:lang w:val="en-US" w:eastAsia="en-US"/>
        </w:rPr>
        <w:t xml:space="preserve"> </w:t>
      </w:r>
      <w:proofErr w:type="spellStart"/>
      <w:r>
        <w:rPr>
          <w:color w:val="000000"/>
          <w:sz w:val="24"/>
          <w:szCs w:val="24"/>
          <w:lang w:val="en-US" w:eastAsia="en-US"/>
        </w:rPr>
        <w:t>respingerea</w:t>
      </w:r>
      <w:proofErr w:type="spellEnd"/>
      <w:r>
        <w:rPr>
          <w:color w:val="000000"/>
          <w:sz w:val="24"/>
          <w:szCs w:val="24"/>
          <w:lang w:val="en-US" w:eastAsia="en-US"/>
        </w:rPr>
        <w:t xml:space="preserve"> </w:t>
      </w:r>
      <w:proofErr w:type="spellStart"/>
      <w:r>
        <w:rPr>
          <w:color w:val="000000"/>
          <w:sz w:val="24"/>
          <w:szCs w:val="24"/>
          <w:lang w:val="en-US" w:eastAsia="en-US"/>
        </w:rPr>
        <w:t>recursului</w:t>
      </w:r>
      <w:proofErr w:type="spellEnd"/>
      <w:r>
        <w:rPr>
          <w:color w:val="000000"/>
          <w:sz w:val="24"/>
          <w:szCs w:val="24"/>
          <w:lang w:val="en-US" w:eastAsia="en-US"/>
        </w:rPr>
        <w:t xml:space="preserve"> cu </w:t>
      </w:r>
      <w:proofErr w:type="spellStart"/>
      <w:r>
        <w:rPr>
          <w:color w:val="000000"/>
          <w:sz w:val="24"/>
          <w:szCs w:val="24"/>
          <w:lang w:val="en-US" w:eastAsia="en-US"/>
        </w:rPr>
        <w:t>consecinţa</w:t>
      </w:r>
      <w:proofErr w:type="spellEnd"/>
      <w:r>
        <w:rPr>
          <w:color w:val="000000"/>
          <w:sz w:val="24"/>
          <w:szCs w:val="24"/>
          <w:lang w:val="en-US" w:eastAsia="en-US"/>
        </w:rPr>
        <w:t xml:space="preserve"> </w:t>
      </w:r>
      <w:proofErr w:type="spellStart"/>
      <w:r>
        <w:rPr>
          <w:color w:val="000000"/>
          <w:sz w:val="24"/>
          <w:szCs w:val="24"/>
          <w:lang w:val="en-US" w:eastAsia="en-US"/>
        </w:rPr>
        <w:t>menţinerii</w:t>
      </w:r>
      <w:proofErr w:type="spellEnd"/>
      <w:r>
        <w:rPr>
          <w:color w:val="000000"/>
          <w:sz w:val="24"/>
          <w:szCs w:val="24"/>
          <w:lang w:val="en-US" w:eastAsia="en-US"/>
        </w:rPr>
        <w:t xml:space="preserve"> </w:t>
      </w:r>
      <w:proofErr w:type="spellStart"/>
      <w:r>
        <w:rPr>
          <w:color w:val="000000"/>
          <w:sz w:val="24"/>
          <w:szCs w:val="24"/>
          <w:lang w:val="en-US" w:eastAsia="en-US"/>
        </w:rPr>
        <w:t>hotărârii</w:t>
      </w:r>
      <w:proofErr w:type="spellEnd"/>
      <w:r>
        <w:rPr>
          <w:color w:val="000000"/>
          <w:sz w:val="24"/>
          <w:szCs w:val="24"/>
          <w:lang w:val="en-US" w:eastAsia="en-US"/>
        </w:rPr>
        <w:t xml:space="preserve"> </w:t>
      </w:r>
      <w:proofErr w:type="spellStart"/>
      <w:r>
        <w:rPr>
          <w:color w:val="000000"/>
          <w:sz w:val="24"/>
          <w:szCs w:val="24"/>
          <w:lang w:val="en-US" w:eastAsia="en-US"/>
        </w:rPr>
        <w:t>primei</w:t>
      </w:r>
      <w:proofErr w:type="spellEnd"/>
      <w:r>
        <w:rPr>
          <w:color w:val="000000"/>
          <w:sz w:val="24"/>
          <w:szCs w:val="24"/>
          <w:lang w:val="en-US" w:eastAsia="en-US"/>
        </w:rPr>
        <w:t xml:space="preserve"> </w:t>
      </w:r>
      <w:proofErr w:type="spellStart"/>
      <w:r>
        <w:rPr>
          <w:color w:val="000000"/>
          <w:sz w:val="24"/>
          <w:szCs w:val="24"/>
          <w:lang w:val="en-US" w:eastAsia="en-US"/>
        </w:rPr>
        <w:t>instanţe</w:t>
      </w:r>
      <w:proofErr w:type="spellEnd"/>
      <w:r>
        <w:rPr>
          <w:color w:val="000000"/>
          <w:sz w:val="24"/>
          <w:szCs w:val="24"/>
          <w:lang w:val="en-US" w:eastAsia="en-US"/>
        </w:rPr>
        <w:t xml:space="preserve">, de </w:t>
      </w:r>
      <w:proofErr w:type="spellStart"/>
      <w:r>
        <w:rPr>
          <w:color w:val="000000"/>
          <w:sz w:val="24"/>
          <w:szCs w:val="24"/>
          <w:lang w:val="en-US" w:eastAsia="en-US"/>
        </w:rPr>
        <w:t>respingere</w:t>
      </w:r>
      <w:proofErr w:type="spellEnd"/>
      <w:r>
        <w:rPr>
          <w:color w:val="000000"/>
          <w:sz w:val="24"/>
          <w:szCs w:val="24"/>
          <w:lang w:val="en-US" w:eastAsia="en-US"/>
        </w:rPr>
        <w:t xml:space="preserve"> </w:t>
      </w:r>
      <w:proofErr w:type="gramStart"/>
      <w:r>
        <w:rPr>
          <w:color w:val="000000"/>
          <w:sz w:val="24"/>
          <w:szCs w:val="24"/>
          <w:lang w:val="en-US" w:eastAsia="en-US"/>
        </w:rPr>
        <w:t>a</w:t>
      </w:r>
      <w:proofErr w:type="gramEnd"/>
      <w:r>
        <w:rPr>
          <w:color w:val="000000"/>
          <w:sz w:val="24"/>
          <w:szCs w:val="24"/>
          <w:lang w:val="en-US" w:eastAsia="en-US"/>
        </w:rPr>
        <w:t xml:space="preserve"> </w:t>
      </w:r>
      <w:proofErr w:type="spellStart"/>
      <w:r>
        <w:rPr>
          <w:color w:val="000000"/>
          <w:sz w:val="24"/>
          <w:szCs w:val="24"/>
          <w:lang w:val="en-US" w:eastAsia="en-US"/>
        </w:rPr>
        <w:t>acţiunii</w:t>
      </w:r>
      <w:proofErr w:type="spellEnd"/>
      <w:r>
        <w:rPr>
          <w:color w:val="000000"/>
          <w:sz w:val="24"/>
          <w:szCs w:val="24"/>
          <w:lang w:val="en-US" w:eastAsia="en-US"/>
        </w:rPr>
        <w:t>.</w:t>
      </w:r>
    </w:p>
    <w:p w:rsidR="00545439" w:rsidRDefault="00545439" w:rsidP="00545439">
      <w:pPr>
        <w:autoSpaceDE w:val="0"/>
        <w:autoSpaceDN w:val="0"/>
        <w:adjustRightInd w:val="0"/>
        <w:ind w:firstLine="720"/>
        <w:jc w:val="both"/>
        <w:rPr>
          <w:color w:val="000000"/>
          <w:sz w:val="24"/>
          <w:szCs w:val="24"/>
          <w:lang w:val="en-US" w:eastAsia="en-US"/>
        </w:rPr>
      </w:pPr>
    </w:p>
    <w:p w:rsidR="00545439" w:rsidRDefault="00545439" w:rsidP="00545439">
      <w:pPr>
        <w:autoSpaceDE w:val="0"/>
        <w:autoSpaceDN w:val="0"/>
        <w:adjustRightInd w:val="0"/>
        <w:ind w:firstLine="720"/>
        <w:jc w:val="both"/>
        <w:rPr>
          <w:color w:val="000000"/>
          <w:sz w:val="24"/>
          <w:szCs w:val="24"/>
          <w:lang w:val="en-US" w:eastAsia="en-US"/>
        </w:rPr>
      </w:pPr>
    </w:p>
    <w:p w:rsidR="00545439" w:rsidRDefault="00545439" w:rsidP="00545439">
      <w:pPr>
        <w:autoSpaceDE w:val="0"/>
        <w:autoSpaceDN w:val="0"/>
        <w:adjustRightInd w:val="0"/>
        <w:ind w:firstLine="720"/>
        <w:jc w:val="both"/>
        <w:rPr>
          <w:sz w:val="24"/>
          <w:szCs w:val="24"/>
          <w:lang w:val="ro-RO"/>
        </w:rPr>
      </w:pPr>
    </w:p>
    <w:p w:rsidR="00545439" w:rsidRDefault="00545439" w:rsidP="00545439">
      <w:pPr>
        <w:jc w:val="both"/>
        <w:rPr>
          <w:sz w:val="24"/>
          <w:szCs w:val="24"/>
        </w:rPr>
      </w:pPr>
    </w:p>
    <w:p w:rsidR="00545439" w:rsidRDefault="00545439" w:rsidP="00545439">
      <w:pPr>
        <w:jc w:val="center"/>
        <w:rPr>
          <w:sz w:val="24"/>
          <w:szCs w:val="24"/>
        </w:rPr>
      </w:pPr>
      <w:proofErr w:type="spellStart"/>
      <w:r>
        <w:rPr>
          <w:sz w:val="24"/>
          <w:szCs w:val="24"/>
        </w:rPr>
        <w:t>Iniţiator</w:t>
      </w:r>
      <w:proofErr w:type="spellEnd"/>
    </w:p>
    <w:p w:rsidR="00545439" w:rsidRDefault="00545439" w:rsidP="00545439">
      <w:pPr>
        <w:jc w:val="center"/>
        <w:rPr>
          <w:sz w:val="24"/>
          <w:szCs w:val="24"/>
        </w:rPr>
      </w:pPr>
      <w:proofErr w:type="spellStart"/>
      <w:r>
        <w:rPr>
          <w:sz w:val="24"/>
          <w:szCs w:val="24"/>
        </w:rPr>
        <w:t>Karácsony</w:t>
      </w:r>
      <w:proofErr w:type="spellEnd"/>
      <w:r>
        <w:rPr>
          <w:sz w:val="24"/>
          <w:szCs w:val="24"/>
        </w:rPr>
        <w:t xml:space="preserve">- </w:t>
      </w:r>
      <w:proofErr w:type="spellStart"/>
      <w:r>
        <w:rPr>
          <w:sz w:val="24"/>
          <w:szCs w:val="24"/>
        </w:rPr>
        <w:t>Erdei</w:t>
      </w:r>
      <w:proofErr w:type="spellEnd"/>
      <w:r>
        <w:rPr>
          <w:sz w:val="24"/>
          <w:szCs w:val="24"/>
        </w:rPr>
        <w:t xml:space="preserve"> </w:t>
      </w:r>
      <w:proofErr w:type="spellStart"/>
      <w:r>
        <w:rPr>
          <w:sz w:val="24"/>
          <w:szCs w:val="24"/>
        </w:rPr>
        <w:t>Etel</w:t>
      </w:r>
      <w:proofErr w:type="spellEnd"/>
    </w:p>
    <w:p w:rsidR="00D80F86" w:rsidRDefault="00D80F86"/>
    <w:sectPr w:rsidR="00D80F86" w:rsidSect="00545439">
      <w:pgSz w:w="11906" w:h="16838"/>
      <w:pgMar w:top="1135" w:right="1133"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7FF1"/>
    <w:rsid w:val="00545439"/>
    <w:rsid w:val="00BE7FF1"/>
    <w:rsid w:val="00D80F8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5439"/>
    <w:pPr>
      <w:spacing w:after="0" w:line="240" w:lineRule="auto"/>
    </w:pPr>
    <w:rPr>
      <w:rFonts w:ascii="Times New Roman" w:eastAsia="Times New Roman" w:hAnsi="Times New Roman" w:cs="Times New Roman"/>
      <w:sz w:val="20"/>
      <w:szCs w:val="20"/>
      <w:lang w:val="en-AU"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5439"/>
    <w:pPr>
      <w:spacing w:after="0" w:line="240" w:lineRule="auto"/>
    </w:pPr>
    <w:rPr>
      <w:rFonts w:ascii="Times New Roman" w:eastAsia="Times New Roman" w:hAnsi="Times New Roman" w:cs="Times New Roman"/>
      <w:sz w:val="20"/>
      <w:szCs w:val="20"/>
      <w:lang w:val="en-AU"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8521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653</Words>
  <Characters>3793</Characters>
  <Application>Microsoft Office Word</Application>
  <DocSecurity>0</DocSecurity>
  <Lines>31</Lines>
  <Paragraphs>8</Paragraphs>
  <ScaleCrop>false</ScaleCrop>
  <Company/>
  <LinksUpToDate>false</LinksUpToDate>
  <CharactersWithSpaces>4438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Statia15</dc:creator>
  <cp:keywords/>
  <dc:description/>
  <cp:lastModifiedBy>Statia15</cp:lastModifiedBy>
  <cp:revision>2</cp:revision>
  <dcterms:created xsi:type="dcterms:W3CDTF">2012-08-30T05:20:00Z</dcterms:created>
  <dcterms:modified xsi:type="dcterms:W3CDTF">2012-08-30T05:23:00Z</dcterms:modified>
</cp:coreProperties>
</file>