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62" w:rsidRDefault="00F910F5" w:rsidP="00F910F5">
      <w:pPr>
        <w:pStyle w:val="ListParagraph"/>
        <w:ind w:left="1680"/>
        <w:jc w:val="both"/>
        <w:rPr>
          <w:lang w:val="ro-RO"/>
        </w:rPr>
      </w:pPr>
      <w:bookmarkStart w:id="0" w:name="_GoBack"/>
      <w:bookmarkEnd w:id="0"/>
      <w:r>
        <w:rPr>
          <w:lang w:val="ro-RO"/>
        </w:rPr>
        <w:t>12.09.2011 – Registrul agricol – rezolvat 9898 – reincadrare</w:t>
      </w:r>
    </w:p>
    <w:p w:rsidR="00F910F5" w:rsidRDefault="00F910F5" w:rsidP="00F910F5">
      <w:pPr>
        <w:pStyle w:val="ListParagraph"/>
        <w:ind w:left="1680"/>
        <w:jc w:val="both"/>
        <w:rPr>
          <w:lang w:val="ro-RO"/>
        </w:rPr>
      </w:pPr>
      <w:r>
        <w:rPr>
          <w:lang w:val="ro-RO"/>
        </w:rPr>
        <w:t>12.09.2011 –</w:t>
      </w:r>
      <w:r>
        <w:rPr>
          <w:lang w:val="ro-RO"/>
        </w:rPr>
        <w:t xml:space="preserve"> Eroare Outpoot Expres – eroare 0x800C0133- Inbox corupt</w:t>
      </w:r>
    </w:p>
    <w:p w:rsidR="00F910F5" w:rsidRDefault="00F910F5" w:rsidP="00F910F5">
      <w:pPr>
        <w:pStyle w:val="ListParagraph"/>
        <w:ind w:left="1680"/>
        <w:jc w:val="both"/>
        <w:rPr>
          <w:lang w:val="ro-RO"/>
        </w:rPr>
      </w:pPr>
      <w:r>
        <w:rPr>
          <w:lang w:val="ro-RO"/>
        </w:rPr>
        <w:t>12.09.2011 –</w:t>
      </w:r>
      <w:r>
        <w:rPr>
          <w:lang w:val="ro-RO"/>
        </w:rPr>
        <w:t xml:space="preserve"> Excel aranjare in celule</w:t>
      </w:r>
    </w:p>
    <w:p w:rsidR="00F910F5" w:rsidRDefault="00F910F5" w:rsidP="00F910F5">
      <w:pPr>
        <w:pStyle w:val="ListParagraph"/>
        <w:ind w:left="1680"/>
        <w:jc w:val="both"/>
        <w:rPr>
          <w:lang w:val="ro-RO"/>
        </w:rPr>
      </w:pPr>
    </w:p>
    <w:p w:rsidR="00620762" w:rsidRDefault="00620762" w:rsidP="00620762">
      <w:pPr>
        <w:pStyle w:val="ListParagraph"/>
        <w:ind w:left="1680"/>
        <w:rPr>
          <w:lang w:val="ro-RO"/>
        </w:rPr>
      </w:pPr>
    </w:p>
    <w:p w:rsidR="00620762" w:rsidRDefault="00620762" w:rsidP="00620762">
      <w:pPr>
        <w:pStyle w:val="ListParagraph"/>
        <w:ind w:left="1680"/>
        <w:rPr>
          <w:lang w:val="ro-RO"/>
        </w:rPr>
      </w:pPr>
    </w:p>
    <w:p w:rsidR="00F714CC" w:rsidRDefault="00620762" w:rsidP="00620762">
      <w:pPr>
        <w:rPr>
          <w:lang w:val="ro-RO"/>
        </w:rPr>
      </w:pPr>
      <w:r w:rsidRPr="00620762">
        <w:rPr>
          <w:lang w:val="ro-RO"/>
        </w:rPr>
        <w:t>21.07.2010   - Realizat setarea in Registratura a delegarii Marchievici Carmina – Dana Mihet</w:t>
      </w:r>
    </w:p>
    <w:p w:rsidR="00620762" w:rsidRDefault="00620762" w:rsidP="00620762">
      <w:pPr>
        <w:rPr>
          <w:lang w:val="ro-RO"/>
        </w:rPr>
      </w:pPr>
      <w:r>
        <w:rPr>
          <w:lang w:val="ro-RO"/>
        </w:rPr>
        <w:t xml:space="preserve">                  - Instruire utilizare Avize de Oportunitate in program Registratura - Dumitru Luiza</w:t>
      </w:r>
    </w:p>
    <w:p w:rsidR="00620762" w:rsidRPr="00620762" w:rsidRDefault="00620762" w:rsidP="00620762">
      <w:pPr>
        <w:rPr>
          <w:lang w:val="ro-RO"/>
        </w:rPr>
      </w:pPr>
      <w:r>
        <w:rPr>
          <w:lang w:val="ro-RO"/>
        </w:rPr>
        <w:tab/>
        <w:t>-   Incercare</w:t>
      </w:r>
    </w:p>
    <w:p w:rsidR="00620762" w:rsidRDefault="00A601B8" w:rsidP="00A601B8">
      <w:pPr>
        <w:rPr>
          <w:lang w:val="ro-RO"/>
        </w:rPr>
      </w:pPr>
      <w:r>
        <w:rPr>
          <w:lang w:val="ro-RO"/>
        </w:rPr>
        <w:t>22.07.2011 – Rezolvat problema listarii corecte a informatiei din cimpuri Avize de Oportunitate</w:t>
      </w:r>
    </w:p>
    <w:p w:rsidR="00A601B8" w:rsidRDefault="00A601B8" w:rsidP="00A601B8">
      <w:pPr>
        <w:rPr>
          <w:lang w:val="ro-RO"/>
        </w:rPr>
      </w:pPr>
      <w:r>
        <w:rPr>
          <w:lang w:val="ro-RO"/>
        </w:rPr>
        <w:t xml:space="preserve">                      Sobis Valentin – conectat pentru modificare zonei de listare a Avize de Oportunitate</w:t>
      </w:r>
    </w:p>
    <w:p w:rsidR="00A601B8" w:rsidRDefault="00A601B8" w:rsidP="00A601B8">
      <w:pPr>
        <w:rPr>
          <w:lang w:val="ro-RO"/>
        </w:rPr>
      </w:pPr>
      <w:r>
        <w:rPr>
          <w:lang w:val="ro-RO"/>
        </w:rPr>
        <w:tab/>
        <w:t xml:space="preserve">       Actualizare pagina Web – Fabian Mihai in concediu</w:t>
      </w:r>
    </w:p>
    <w:p w:rsidR="00A601B8" w:rsidRDefault="00135ED0" w:rsidP="00A601B8">
      <w:pPr>
        <w:rPr>
          <w:lang w:val="ro-RO"/>
        </w:rPr>
      </w:pPr>
      <w:r>
        <w:rPr>
          <w:lang w:val="ro-RO"/>
        </w:rPr>
        <w:t>25.07.2011 – Actualizat pagina WEB</w:t>
      </w:r>
    </w:p>
    <w:p w:rsidR="00135ED0" w:rsidRDefault="00135ED0" w:rsidP="00A601B8">
      <w:pPr>
        <w:rPr>
          <w:lang w:val="ro-RO"/>
        </w:rPr>
      </w:pPr>
      <w:r>
        <w:rPr>
          <w:lang w:val="ro-RO"/>
        </w:rPr>
        <w:t xml:space="preserve">                    - Repunere acte in circulatie – Serv. Juridic</w:t>
      </w:r>
    </w:p>
    <w:p w:rsidR="00135ED0" w:rsidRDefault="00135ED0" w:rsidP="00A601B8">
      <w:pPr>
        <w:rPr>
          <w:lang w:val="ro-RO"/>
        </w:rPr>
      </w:pPr>
      <w:r>
        <w:rPr>
          <w:lang w:val="ro-RO"/>
        </w:rPr>
        <w:t xml:space="preserve">                  - Depanare calculator Mariana – consilieri ( cablu semnal monitor nu facea bine contact )</w:t>
      </w:r>
    </w:p>
    <w:p w:rsidR="00135ED0" w:rsidRDefault="00135ED0" w:rsidP="00A601B8">
      <w:pPr>
        <w:rPr>
          <w:lang w:val="ro-RO"/>
        </w:rPr>
      </w:pPr>
      <w:r>
        <w:rPr>
          <w:lang w:val="ro-RO"/>
        </w:rPr>
        <w:t xml:space="preserve">                  - Consultatii Serv. Tehnic</w:t>
      </w:r>
    </w:p>
    <w:p w:rsidR="00214349" w:rsidRDefault="00214349" w:rsidP="00214349">
      <w:pPr>
        <w:rPr>
          <w:lang w:val="ro-RO"/>
        </w:rPr>
      </w:pPr>
      <w:r>
        <w:rPr>
          <w:lang w:val="ro-RO"/>
        </w:rPr>
        <w:t>26.07.2011 – Actualizat pagina WEB</w:t>
      </w:r>
    </w:p>
    <w:p w:rsidR="00214349" w:rsidRDefault="00214349" w:rsidP="00214349">
      <w:pPr>
        <w:rPr>
          <w:lang w:val="ro-RO"/>
        </w:rPr>
      </w:pPr>
      <w:r>
        <w:rPr>
          <w:lang w:val="ro-RO"/>
        </w:rPr>
        <w:t xml:space="preserve">                    - Repunere acte in circulatie –  Registratura</w:t>
      </w:r>
    </w:p>
    <w:p w:rsidR="00214349" w:rsidRDefault="00214349" w:rsidP="00214349">
      <w:pPr>
        <w:rPr>
          <w:lang w:val="ro-RO"/>
        </w:rPr>
      </w:pPr>
      <w:r>
        <w:rPr>
          <w:lang w:val="ro-RO"/>
        </w:rPr>
        <w:t xml:space="preserve">                  - Depanare calculator Stare Civila</w:t>
      </w:r>
    </w:p>
    <w:p w:rsidR="00214349" w:rsidRDefault="00214349" w:rsidP="00214349">
      <w:pPr>
        <w:rPr>
          <w:lang w:val="ro-RO"/>
        </w:rPr>
      </w:pPr>
      <w:r>
        <w:rPr>
          <w:lang w:val="ro-RO"/>
        </w:rPr>
        <w:t xml:space="preserve">                  - Consultatii Serv. Tehnic</w:t>
      </w:r>
    </w:p>
    <w:p w:rsidR="00214349" w:rsidRDefault="00214349" w:rsidP="00214349">
      <w:pPr>
        <w:rPr>
          <w:lang w:val="ro-RO"/>
        </w:rPr>
      </w:pPr>
      <w:r>
        <w:rPr>
          <w:lang w:val="ro-RO"/>
        </w:rPr>
        <w:t>27.07.2011 – Actualizat pagina WEB</w:t>
      </w:r>
    </w:p>
    <w:p w:rsidR="00214349" w:rsidRDefault="00214349" w:rsidP="00214349">
      <w:pPr>
        <w:rPr>
          <w:lang w:val="ro-RO"/>
        </w:rPr>
      </w:pPr>
      <w:r>
        <w:rPr>
          <w:lang w:val="ro-RO"/>
        </w:rPr>
        <w:t>28.07.2011 – Actualizat pagina WEB</w:t>
      </w:r>
    </w:p>
    <w:p w:rsidR="00214349" w:rsidRDefault="00214349" w:rsidP="00214349">
      <w:pPr>
        <w:rPr>
          <w:lang w:val="ro-RO"/>
        </w:rPr>
      </w:pPr>
      <w:r>
        <w:rPr>
          <w:lang w:val="ro-RO"/>
        </w:rPr>
        <w:t>29.07.2011 – Actualizat pagina WEB</w:t>
      </w:r>
    </w:p>
    <w:p w:rsidR="00214349" w:rsidRDefault="00214349" w:rsidP="00214349">
      <w:pPr>
        <w:rPr>
          <w:lang w:val="ro-RO"/>
        </w:rPr>
      </w:pPr>
      <w:r>
        <w:rPr>
          <w:lang w:val="ro-RO"/>
        </w:rPr>
        <w:t>01.08.2011 – Actualizat pagina WEB</w:t>
      </w:r>
    </w:p>
    <w:p w:rsidR="00214349" w:rsidRDefault="00214349" w:rsidP="00214349">
      <w:pPr>
        <w:rPr>
          <w:lang w:val="ro-RO"/>
        </w:rPr>
      </w:pPr>
      <w:r>
        <w:rPr>
          <w:lang w:val="ro-RO"/>
        </w:rPr>
        <w:t>02.08.2011 – Actualizat pagina WEB</w:t>
      </w:r>
    </w:p>
    <w:p w:rsidR="00214349" w:rsidRDefault="00214349" w:rsidP="00214349">
      <w:pPr>
        <w:rPr>
          <w:lang w:val="ro-RO"/>
        </w:rPr>
      </w:pPr>
      <w:r>
        <w:rPr>
          <w:lang w:val="ro-RO"/>
        </w:rPr>
        <w:t xml:space="preserve">                     -Verificare, Modificari Nomenclator strazi Integraph</w:t>
      </w:r>
    </w:p>
    <w:p w:rsidR="00214349" w:rsidRDefault="00214349" w:rsidP="00214349">
      <w:pPr>
        <w:rPr>
          <w:lang w:val="ro-RO"/>
        </w:rPr>
      </w:pPr>
      <w:r>
        <w:rPr>
          <w:lang w:val="ro-RO"/>
        </w:rPr>
        <w:t xml:space="preserve">                  - Corespondenta cui Sobis pentru listari AC expirate -29.04.2011 – 26.07.2011</w:t>
      </w:r>
    </w:p>
    <w:p w:rsidR="00214349" w:rsidRDefault="00214349" w:rsidP="00214349">
      <w:pPr>
        <w:rPr>
          <w:lang w:val="ro-RO"/>
        </w:rPr>
      </w:pPr>
      <w:r>
        <w:rPr>
          <w:lang w:val="ro-RO"/>
        </w:rPr>
        <w:lastRenderedPageBreak/>
        <w:t>03.08.2011 – Actualizat pagina WEB</w:t>
      </w:r>
    </w:p>
    <w:p w:rsidR="00214349" w:rsidRDefault="00214349" w:rsidP="00214349">
      <w:pPr>
        <w:rPr>
          <w:lang w:val="ro-RO"/>
        </w:rPr>
      </w:pPr>
      <w:r>
        <w:rPr>
          <w:lang w:val="ro-RO"/>
        </w:rPr>
        <w:t xml:space="preserve">                     - Verificare,  Nomenclator strazi Sobis</w:t>
      </w:r>
    </w:p>
    <w:sectPr w:rsidR="002143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E41BC"/>
    <w:multiLevelType w:val="multilevel"/>
    <w:tmpl w:val="F8B245BA"/>
    <w:lvl w:ilvl="0">
      <w:start w:val="2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320" w:hanging="960"/>
      </w:pPr>
      <w:rPr>
        <w:rFonts w:hint="default"/>
      </w:rPr>
    </w:lvl>
    <w:lvl w:ilvl="2">
      <w:start w:val="2010"/>
      <w:numFmt w:val="decimal"/>
      <w:lvlText w:val="%1.%2.%3"/>
      <w:lvlJc w:val="left"/>
      <w:pPr>
        <w:ind w:left="168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737C2A7E"/>
    <w:multiLevelType w:val="hybridMultilevel"/>
    <w:tmpl w:val="9A7275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98"/>
    <w:rsid w:val="00035DA9"/>
    <w:rsid w:val="00090C85"/>
    <w:rsid w:val="000A46DC"/>
    <w:rsid w:val="000F7896"/>
    <w:rsid w:val="00135ED0"/>
    <w:rsid w:val="001A0126"/>
    <w:rsid w:val="00214349"/>
    <w:rsid w:val="00336D93"/>
    <w:rsid w:val="00351FD0"/>
    <w:rsid w:val="003A4A22"/>
    <w:rsid w:val="004535B3"/>
    <w:rsid w:val="005D29D2"/>
    <w:rsid w:val="005E6EDE"/>
    <w:rsid w:val="00620762"/>
    <w:rsid w:val="00676F13"/>
    <w:rsid w:val="0076412E"/>
    <w:rsid w:val="007C105A"/>
    <w:rsid w:val="0084661C"/>
    <w:rsid w:val="008C5E98"/>
    <w:rsid w:val="0095207C"/>
    <w:rsid w:val="00A51CC1"/>
    <w:rsid w:val="00A601B8"/>
    <w:rsid w:val="00B24D89"/>
    <w:rsid w:val="00B86CFC"/>
    <w:rsid w:val="00D12562"/>
    <w:rsid w:val="00D65F43"/>
    <w:rsid w:val="00F714CC"/>
    <w:rsid w:val="00F910F5"/>
    <w:rsid w:val="00FC1CB9"/>
    <w:rsid w:val="00FC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5E98"/>
    <w:rPr>
      <w:b/>
      <w:bCs/>
    </w:rPr>
  </w:style>
  <w:style w:type="character" w:customStyle="1" w:styleId="xml-tagname">
    <w:name w:val="xml-tagname"/>
    <w:basedOn w:val="DefaultParagraphFont"/>
    <w:rsid w:val="008C5E98"/>
    <w:rPr>
      <w:color w:val="AA00BB"/>
    </w:rPr>
  </w:style>
  <w:style w:type="character" w:customStyle="1" w:styleId="xml-attribute">
    <w:name w:val="xml-attribute"/>
    <w:basedOn w:val="DefaultParagraphFont"/>
    <w:rsid w:val="008C5E98"/>
    <w:rPr>
      <w:color w:val="228811"/>
    </w:rPr>
  </w:style>
  <w:style w:type="character" w:customStyle="1" w:styleId="xml-punctuation">
    <w:name w:val="xml-punctuation"/>
    <w:basedOn w:val="DefaultParagraphFont"/>
    <w:rsid w:val="008C5E98"/>
    <w:rPr>
      <w:color w:val="AA00BB"/>
    </w:rPr>
  </w:style>
  <w:style w:type="character" w:customStyle="1" w:styleId="xml-attname">
    <w:name w:val="xml-attname"/>
    <w:basedOn w:val="DefaultParagraphFont"/>
    <w:rsid w:val="008C5E98"/>
    <w:rPr>
      <w:color w:val="0000FF"/>
    </w:rPr>
  </w:style>
  <w:style w:type="character" w:customStyle="1" w:styleId="xml-entity">
    <w:name w:val="xml-entity"/>
    <w:basedOn w:val="DefaultParagraphFont"/>
    <w:rsid w:val="008C5E98"/>
    <w:rPr>
      <w:color w:val="AA2222"/>
    </w:rPr>
  </w:style>
  <w:style w:type="character" w:customStyle="1" w:styleId="xml-text">
    <w:name w:val="xml-text"/>
    <w:basedOn w:val="DefaultParagraphFont"/>
    <w:rsid w:val="008C5E98"/>
    <w:rPr>
      <w:color w:val="000000"/>
    </w:rPr>
  </w:style>
  <w:style w:type="character" w:customStyle="1" w:styleId="whitespace">
    <w:name w:val="whitespace"/>
    <w:basedOn w:val="DefaultParagraphFont"/>
    <w:rsid w:val="008C5E98"/>
  </w:style>
  <w:style w:type="paragraph" w:styleId="NormalWeb">
    <w:name w:val="Normal (Web)"/>
    <w:basedOn w:val="Normal"/>
    <w:uiPriority w:val="99"/>
    <w:semiHidden/>
    <w:unhideWhenUsed/>
    <w:rsid w:val="003A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0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5E98"/>
    <w:rPr>
      <w:b/>
      <w:bCs/>
    </w:rPr>
  </w:style>
  <w:style w:type="character" w:customStyle="1" w:styleId="xml-tagname">
    <w:name w:val="xml-tagname"/>
    <w:basedOn w:val="DefaultParagraphFont"/>
    <w:rsid w:val="008C5E98"/>
    <w:rPr>
      <w:color w:val="AA00BB"/>
    </w:rPr>
  </w:style>
  <w:style w:type="character" w:customStyle="1" w:styleId="xml-attribute">
    <w:name w:val="xml-attribute"/>
    <w:basedOn w:val="DefaultParagraphFont"/>
    <w:rsid w:val="008C5E98"/>
    <w:rPr>
      <w:color w:val="228811"/>
    </w:rPr>
  </w:style>
  <w:style w:type="character" w:customStyle="1" w:styleId="xml-punctuation">
    <w:name w:val="xml-punctuation"/>
    <w:basedOn w:val="DefaultParagraphFont"/>
    <w:rsid w:val="008C5E98"/>
    <w:rPr>
      <w:color w:val="AA00BB"/>
    </w:rPr>
  </w:style>
  <w:style w:type="character" w:customStyle="1" w:styleId="xml-attname">
    <w:name w:val="xml-attname"/>
    <w:basedOn w:val="DefaultParagraphFont"/>
    <w:rsid w:val="008C5E98"/>
    <w:rPr>
      <w:color w:val="0000FF"/>
    </w:rPr>
  </w:style>
  <w:style w:type="character" w:customStyle="1" w:styleId="xml-entity">
    <w:name w:val="xml-entity"/>
    <w:basedOn w:val="DefaultParagraphFont"/>
    <w:rsid w:val="008C5E98"/>
    <w:rPr>
      <w:color w:val="AA2222"/>
    </w:rPr>
  </w:style>
  <w:style w:type="character" w:customStyle="1" w:styleId="xml-text">
    <w:name w:val="xml-text"/>
    <w:basedOn w:val="DefaultParagraphFont"/>
    <w:rsid w:val="008C5E98"/>
    <w:rPr>
      <w:color w:val="000000"/>
    </w:rPr>
  </w:style>
  <w:style w:type="character" w:customStyle="1" w:styleId="whitespace">
    <w:name w:val="whitespace"/>
    <w:basedOn w:val="DefaultParagraphFont"/>
    <w:rsid w:val="008C5E98"/>
  </w:style>
  <w:style w:type="paragraph" w:styleId="NormalWeb">
    <w:name w:val="Normal (Web)"/>
    <w:basedOn w:val="Normal"/>
    <w:uiPriority w:val="99"/>
    <w:semiHidden/>
    <w:unhideWhenUsed/>
    <w:rsid w:val="003A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1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7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8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22803</TotalTime>
  <Pages>2</Pages>
  <Words>225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Statia29</cp:lastModifiedBy>
  <cp:revision>24</cp:revision>
  <dcterms:created xsi:type="dcterms:W3CDTF">2011-02-28T08:01:00Z</dcterms:created>
  <dcterms:modified xsi:type="dcterms:W3CDTF">2011-09-12T07:15:00Z</dcterms:modified>
</cp:coreProperties>
</file>