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9D" w:rsidRDefault="00E756B0" w:rsidP="00C20D15">
      <w:pPr>
        <w:rPr>
          <w:b/>
          <w:sz w:val="28"/>
          <w:szCs w:val="28"/>
        </w:rPr>
      </w:pPr>
      <w:r w:rsidRPr="00E756B0">
        <w:rPr>
          <w:b/>
          <w:sz w:val="28"/>
          <w:szCs w:val="28"/>
        </w:rPr>
        <w:t>BUGETUL CERERII DE FINANȚARE</w:t>
      </w:r>
      <w:r>
        <w:rPr>
          <w:b/>
          <w:sz w:val="28"/>
          <w:szCs w:val="28"/>
        </w:rPr>
        <w:t xml:space="preserve">     </w:t>
      </w:r>
      <w:r w:rsidR="00C20D1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C20D15" w:rsidRPr="00C20D15">
        <w:rPr>
          <w:b/>
          <w:sz w:val="28"/>
          <w:szCs w:val="28"/>
        </w:rPr>
        <w:t>Anexă</w:t>
      </w:r>
      <w:r>
        <w:rPr>
          <w:b/>
          <w:sz w:val="28"/>
          <w:szCs w:val="28"/>
        </w:rPr>
        <w:t xml:space="preserve">                                                               </w:t>
      </w:r>
    </w:p>
    <w:tbl>
      <w:tblPr>
        <w:tblW w:w="14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705"/>
        <w:gridCol w:w="754"/>
        <w:gridCol w:w="851"/>
        <w:gridCol w:w="567"/>
        <w:gridCol w:w="850"/>
        <w:gridCol w:w="851"/>
        <w:gridCol w:w="850"/>
        <w:gridCol w:w="851"/>
        <w:gridCol w:w="354"/>
        <w:gridCol w:w="354"/>
        <w:gridCol w:w="709"/>
        <w:gridCol w:w="709"/>
        <w:gridCol w:w="1023"/>
      </w:tblGrid>
      <w:tr w:rsidR="00D57387" w:rsidRPr="00E756B0" w:rsidTr="00152139">
        <w:trPr>
          <w:trHeight w:val="690"/>
        </w:trPr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7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Ajutor de stat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Cost Total fără TVA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TVA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Cost total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Valoare eligibilă fără TVA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TVA eligibilă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Total eligibil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Valoare neeligibilă fără TVA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Valoare TVA neeligibilă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Total neeligibil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Categorie My SMIS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Subcategorie My SMIS</w:t>
            </w: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DA/NU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4=2+3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7=5+6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10=8+9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152139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E7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15"/>
        </w:trPr>
        <w:tc>
          <w:tcPr>
            <w:tcW w:w="126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Capitolul 1 - Cheltuieli pentru obținerea și amenajarea terenului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152139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1.1 cheltuieli pentru amenajarea terenului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38</w:t>
            </w:r>
          </w:p>
        </w:tc>
      </w:tr>
      <w:tr w:rsidR="00152139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1.2 cheltuieli cu amenajări pentru protecţia mediului şi aducerea la starea iniţială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39</w:t>
            </w: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Total Capitol 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75"/>
        </w:trPr>
        <w:tc>
          <w:tcPr>
            <w:tcW w:w="126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Capitolul 2 - - Cheltuieli pentru asigurarea utilităților necesare obiectivului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13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152139" w:rsidRPr="00E756B0" w:rsidTr="00152139">
        <w:trPr>
          <w:trHeight w:val="474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387" w:rsidRPr="00E756B0" w:rsidRDefault="00D57387" w:rsidP="00E756B0">
            <w:pPr>
              <w:spacing w:after="0" w:line="259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756B0">
              <w:rPr>
                <w:rFonts w:ascii="Calibri" w:eastAsia="Calibri" w:hAnsi="Calibri" w:cs="Times New Roman"/>
                <w:sz w:val="16"/>
                <w:szCs w:val="16"/>
              </w:rPr>
              <w:t>2.1 Cheltuieli pentru asigurarea utilităților necesare obiectivului</w:t>
            </w:r>
          </w:p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13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40</w:t>
            </w:r>
          </w:p>
        </w:tc>
      </w:tr>
      <w:tr w:rsidR="00D57387" w:rsidRPr="00E756B0" w:rsidTr="00152139">
        <w:trPr>
          <w:trHeight w:val="434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Total Capitol 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69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vAlign w:val="bottom"/>
          </w:tcPr>
          <w:p w:rsidR="00D57387" w:rsidRPr="00E756B0" w:rsidRDefault="00D57387" w:rsidP="00E756B0">
            <w:pPr>
              <w:spacing w:after="0" w:line="259" w:lineRule="auto"/>
              <w:ind w:left="360" w:hanging="36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E756B0">
              <w:rPr>
                <w:rFonts w:ascii="Calibri" w:eastAsia="Calibri" w:hAnsi="Calibri" w:cs="Times New Roman"/>
                <w:b/>
                <w:sz w:val="16"/>
                <w:szCs w:val="16"/>
              </w:rPr>
              <w:t>Capitolul 3 - Cheltuieli pentru proiectare și asistență tehnică</w:t>
            </w:r>
          </w:p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152139" w:rsidRPr="00E756B0" w:rsidTr="00152139">
        <w:trPr>
          <w:trHeight w:val="303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 xml:space="preserve">3.1 Studii de teren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42</w:t>
            </w:r>
          </w:p>
        </w:tc>
      </w:tr>
      <w:tr w:rsidR="00152139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3.2 Taxe pentru obținerea  de avize, acorduri și autorizații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43</w:t>
            </w:r>
          </w:p>
        </w:tc>
      </w:tr>
      <w:tr w:rsidR="00152139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3.3 Proiectare și inginerie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44</w:t>
            </w:r>
          </w:p>
        </w:tc>
      </w:tr>
      <w:tr w:rsidR="00152139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 xml:space="preserve">3.4 cheltuieli pentru consultanță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45</w:t>
            </w:r>
          </w:p>
        </w:tc>
      </w:tr>
      <w:tr w:rsidR="00152139" w:rsidRPr="00E756B0" w:rsidTr="00152139">
        <w:trPr>
          <w:trHeight w:val="51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 xml:space="preserve">3.5. cheltuieli cu asistență tehnică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14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46</w:t>
            </w: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Total Capitol 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15"/>
        </w:trPr>
        <w:tc>
          <w:tcPr>
            <w:tcW w:w="126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Capitolul 4 - Cheltuieli pentru investiția de bază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152139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4.1 cheltuieli pentru construcții și instalații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53</w:t>
            </w:r>
          </w:p>
        </w:tc>
      </w:tr>
      <w:tr w:rsidR="00152139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lastRenderedPageBreak/>
              <w:t>4.2. Dotări (se includ utilaje, echipamente tehnologice şi funcţionale cu si fara montaj, dotari)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54</w:t>
            </w: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4.3 Active necorporale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152139" w:rsidP="00C6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</w:t>
            </w:r>
            <w:r w:rsidR="00C62B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</w:t>
            </w: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Total Capitol 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15"/>
        </w:trPr>
        <w:tc>
          <w:tcPr>
            <w:tcW w:w="126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Capitol 5 -  Alte cheltuieli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152139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5.1. Organizare de şantier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152139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5.1.1 cheltuieli pentru lucrări de construcții și instalații aferente organizării de șantier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57</w:t>
            </w:r>
          </w:p>
        </w:tc>
      </w:tr>
      <w:tr w:rsidR="00152139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5.1.2 cheltuieli conexe organizării de șantier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58</w:t>
            </w:r>
          </w:p>
        </w:tc>
      </w:tr>
      <w:tr w:rsidR="00152139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5.2 Cheltuieli pentru comisioane, cote, taxe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59</w:t>
            </w:r>
          </w:p>
        </w:tc>
      </w:tr>
      <w:tr w:rsidR="00152139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5.3.  Cheltuieli diverse si neprevazute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16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60</w:t>
            </w: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Total Capitol 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15"/>
        </w:trPr>
        <w:tc>
          <w:tcPr>
            <w:tcW w:w="126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Capitolul 6 Cheltuieli de informare și publicitatea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46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6.1 Cheltuieli de informare și publicitatea pentru proiect, care rezultă din obligațiile beneficiarului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17</w:t>
            </w:r>
          </w:p>
        </w:tc>
      </w:tr>
      <w:tr w:rsidR="00152139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6.2 Cheltuieli cu activitatile de marketing si promovare a obiectivului finantat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8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387" w:rsidRPr="00E756B0" w:rsidRDefault="00384AF1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18</w:t>
            </w: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Total Capitol 6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15"/>
        </w:trPr>
        <w:tc>
          <w:tcPr>
            <w:tcW w:w="126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Capitolul 7 Cheltuieli cu auditul financiar extern  pentru proiect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DBF5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7.1 Cheltuieli cu auditul  financiar extern pentru proiect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57387" w:rsidRPr="00E756B0" w:rsidRDefault="00152139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15</w:t>
            </w: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Total Capitol 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D57387" w:rsidRPr="00E756B0" w:rsidTr="00152139">
        <w:trPr>
          <w:trHeight w:val="31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bottom"/>
            <w:hideMark/>
          </w:tcPr>
          <w:p w:rsidR="00D57387" w:rsidRPr="00E756B0" w:rsidRDefault="00D57387" w:rsidP="00E756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 Total general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noWrap/>
            <w:vAlign w:val="center"/>
            <w:hideMark/>
          </w:tcPr>
          <w:p w:rsidR="00D57387" w:rsidRPr="00E756B0" w:rsidRDefault="00D57387" w:rsidP="00E756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E756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</w:tcPr>
          <w:p w:rsidR="00D57387" w:rsidRPr="00E756B0" w:rsidRDefault="00D57387" w:rsidP="00152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</w:tbl>
    <w:p w:rsidR="00E756B0" w:rsidRDefault="00E756B0" w:rsidP="00405A32">
      <w:pPr>
        <w:spacing w:before="120" w:after="120" w:line="240" w:lineRule="auto"/>
      </w:pP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Bugetul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cererii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de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finantare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va fi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corelat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cu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informatiile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cuprinse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in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cadrul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devizelor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aferente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celei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mai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recente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documentatii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 (SF/DALI/PT/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Contract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de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lucrari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="002A4E7F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î</w:t>
      </w:r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nch</w:t>
      </w:r>
      <w:bookmarkStart w:id="0" w:name="_GoBack"/>
      <w:bookmarkEnd w:id="0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eiat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)</w:t>
      </w:r>
      <w:r w:rsidR="002A4E7F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r w:rsidRPr="00E756B0">
        <w:rPr>
          <w:rFonts w:ascii="Trebuchet MS" w:eastAsia="Times New Roman" w:hAnsi="Trebuchet MS" w:cs="Times New Roman"/>
          <w:b/>
          <w:bCs/>
          <w:sz w:val="20"/>
          <w:szCs w:val="24"/>
        </w:rPr>
        <w:t>anexate la</w:t>
      </w:r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cererea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 xml:space="preserve"> de </w:t>
      </w:r>
      <w:proofErr w:type="spellStart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finan</w:t>
      </w:r>
      <w:r w:rsidR="002A4E7F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ț</w:t>
      </w:r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are</w:t>
      </w:r>
      <w:proofErr w:type="spellEnd"/>
      <w:r w:rsidRPr="00E756B0">
        <w:rPr>
          <w:rFonts w:ascii="Trebuchet MS" w:eastAsia="Times New Roman" w:hAnsi="Trebuchet MS" w:cs="Times New Roman"/>
          <w:b/>
          <w:bCs/>
          <w:sz w:val="20"/>
          <w:szCs w:val="24"/>
          <w:lang w:val="fr-FR"/>
        </w:rPr>
        <w:t>.</w:t>
      </w:r>
      <w:bookmarkStart w:id="1" w:name="_MON_1520443846"/>
      <w:bookmarkEnd w:id="1"/>
    </w:p>
    <w:sectPr w:rsidR="00E756B0" w:rsidSect="00E756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54"/>
    <w:rsid w:val="00021E6C"/>
    <w:rsid w:val="000E38C1"/>
    <w:rsid w:val="0011720C"/>
    <w:rsid w:val="00152139"/>
    <w:rsid w:val="00215FC7"/>
    <w:rsid w:val="00242166"/>
    <w:rsid w:val="002A4E7F"/>
    <w:rsid w:val="002C67D2"/>
    <w:rsid w:val="00384AF1"/>
    <w:rsid w:val="003A399D"/>
    <w:rsid w:val="00405A32"/>
    <w:rsid w:val="00834A06"/>
    <w:rsid w:val="008834F3"/>
    <w:rsid w:val="00A22DDE"/>
    <w:rsid w:val="00A874A8"/>
    <w:rsid w:val="00AB2154"/>
    <w:rsid w:val="00BC030F"/>
    <w:rsid w:val="00C20D15"/>
    <w:rsid w:val="00C60ECC"/>
    <w:rsid w:val="00C62B97"/>
    <w:rsid w:val="00C7746D"/>
    <w:rsid w:val="00D57387"/>
    <w:rsid w:val="00E026F0"/>
    <w:rsid w:val="00E40E33"/>
    <w:rsid w:val="00E7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E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E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LUPASCU</dc:creator>
  <cp:lastModifiedBy>Veronica FRINCU</cp:lastModifiedBy>
  <cp:revision>3</cp:revision>
  <cp:lastPrinted>2016-12-23T08:28:00Z</cp:lastPrinted>
  <dcterms:created xsi:type="dcterms:W3CDTF">2017-03-14T15:11:00Z</dcterms:created>
  <dcterms:modified xsi:type="dcterms:W3CDTF">2017-03-14T15:14:00Z</dcterms:modified>
</cp:coreProperties>
</file>