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37" w:rsidRPr="00C54C25" w:rsidRDefault="00CB1837" w:rsidP="00CB1837">
      <w:pPr>
        <w:pStyle w:val="Title"/>
        <w:outlineLvl w:val="0"/>
      </w:pPr>
      <w:r w:rsidRPr="00C54C25">
        <w:t xml:space="preserve">Grila de verificare a </w:t>
      </w:r>
      <w:r w:rsidR="006C4F72">
        <w:t>co</w:t>
      </w:r>
      <w:r w:rsidRPr="00C54C25">
        <w:t>nformităţii administrative și eligibilității</w:t>
      </w:r>
    </w:p>
    <w:p w:rsidR="00CB1837" w:rsidRPr="00C54C25" w:rsidRDefault="00CB1837" w:rsidP="00CB1837">
      <w:pPr>
        <w:pStyle w:val="Title"/>
        <w:outlineLvl w:val="0"/>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9804"/>
        <w:gridCol w:w="589"/>
        <w:gridCol w:w="586"/>
        <w:gridCol w:w="880"/>
        <w:gridCol w:w="886"/>
        <w:gridCol w:w="586"/>
        <w:gridCol w:w="592"/>
        <w:gridCol w:w="1035"/>
        <w:gridCol w:w="871"/>
      </w:tblGrid>
      <w:tr w:rsidR="008328F9" w:rsidRPr="00C54C25" w:rsidTr="000F37A9">
        <w:trPr>
          <w:trHeight w:val="20"/>
          <w:tblHeader/>
        </w:trPr>
        <w:tc>
          <w:tcPr>
            <w:tcW w:w="3097" w:type="pct"/>
            <w:tcBorders>
              <w:bottom w:val="single" w:sz="4" w:space="0" w:color="auto"/>
            </w:tcBorders>
          </w:tcPr>
          <w:p w:rsidR="00340E6D" w:rsidRPr="00C54C25" w:rsidRDefault="00340E6D" w:rsidP="003F3DE9">
            <w:pPr>
              <w:pStyle w:val="BodyText"/>
              <w:rPr>
                <w:rFonts w:ascii="Trebuchet MS" w:hAnsi="Trebuchet MS"/>
                <w:b/>
                <w:bCs/>
                <w:szCs w:val="22"/>
                <w:lang w:val="it-IT"/>
              </w:rPr>
            </w:pPr>
          </w:p>
        </w:tc>
        <w:tc>
          <w:tcPr>
            <w:tcW w:w="929" w:type="pct"/>
            <w:gridSpan w:val="4"/>
            <w:tcBorders>
              <w:bottom w:val="single" w:sz="4" w:space="0" w:color="auto"/>
            </w:tcBorders>
          </w:tcPr>
          <w:p w:rsidR="00340E6D" w:rsidRPr="00C54C25" w:rsidRDefault="00340E6D" w:rsidP="003F3DE9">
            <w:pPr>
              <w:pStyle w:val="BodyText"/>
              <w:spacing w:before="0"/>
              <w:jc w:val="center"/>
              <w:rPr>
                <w:rFonts w:ascii="Trebuchet MS" w:hAnsi="Trebuchet MS"/>
                <w:b/>
                <w:bCs/>
                <w:sz w:val="16"/>
                <w:szCs w:val="16"/>
                <w:lang w:val="it-IT"/>
              </w:rPr>
            </w:pPr>
            <w:r w:rsidRPr="00C54C25">
              <w:rPr>
                <w:rFonts w:ascii="Trebuchet MS" w:hAnsi="Trebuchet MS"/>
                <w:b/>
                <w:bCs/>
                <w:sz w:val="16"/>
                <w:szCs w:val="16"/>
                <w:lang w:val="it-IT"/>
              </w:rPr>
              <w:t>Expert 1</w:t>
            </w:r>
          </w:p>
        </w:tc>
        <w:tc>
          <w:tcPr>
            <w:tcW w:w="974" w:type="pct"/>
            <w:gridSpan w:val="4"/>
            <w:tcBorders>
              <w:bottom w:val="single" w:sz="4" w:space="0" w:color="auto"/>
            </w:tcBorders>
          </w:tcPr>
          <w:p w:rsidR="00340E6D" w:rsidRPr="00C54C25" w:rsidRDefault="00340E6D" w:rsidP="003F3DE9">
            <w:pPr>
              <w:pStyle w:val="BodyText"/>
              <w:spacing w:before="0"/>
              <w:jc w:val="center"/>
              <w:rPr>
                <w:rFonts w:ascii="Trebuchet MS" w:hAnsi="Trebuchet MS"/>
                <w:b/>
                <w:bCs/>
                <w:sz w:val="16"/>
                <w:szCs w:val="16"/>
                <w:lang w:val="it-IT"/>
              </w:rPr>
            </w:pPr>
            <w:r w:rsidRPr="00C54C25">
              <w:rPr>
                <w:rFonts w:ascii="Trebuchet MS" w:hAnsi="Trebuchet MS"/>
                <w:b/>
                <w:bCs/>
                <w:sz w:val="16"/>
                <w:szCs w:val="16"/>
                <w:lang w:val="it-IT"/>
              </w:rPr>
              <w:t>Expert 2</w:t>
            </w:r>
          </w:p>
        </w:tc>
      </w:tr>
      <w:tr w:rsidR="008779CA" w:rsidRPr="00C54C25" w:rsidTr="006B4558">
        <w:trPr>
          <w:trHeight w:val="20"/>
          <w:tblHeader/>
        </w:trPr>
        <w:tc>
          <w:tcPr>
            <w:tcW w:w="3097" w:type="pct"/>
            <w:tcBorders>
              <w:bottom w:val="single" w:sz="4" w:space="0" w:color="auto"/>
            </w:tcBorders>
          </w:tcPr>
          <w:p w:rsidR="00340E6D" w:rsidRPr="00C54C25" w:rsidRDefault="00340E6D" w:rsidP="003F3DE9">
            <w:pPr>
              <w:pStyle w:val="BodyText"/>
              <w:spacing w:before="60"/>
              <w:jc w:val="center"/>
              <w:rPr>
                <w:rFonts w:ascii="Trebuchet MS" w:hAnsi="Trebuchet MS"/>
                <w:b/>
                <w:bCs/>
                <w:szCs w:val="22"/>
                <w:lang w:val="it-IT"/>
              </w:rPr>
            </w:pPr>
            <w:r w:rsidRPr="00C54C25">
              <w:rPr>
                <w:rFonts w:ascii="Trebuchet MS" w:hAnsi="Trebuchet MS"/>
                <w:b/>
                <w:bCs/>
                <w:szCs w:val="22"/>
                <w:lang w:val="it-IT"/>
              </w:rPr>
              <w:t>Cerinţa/ Criteriul</w:t>
            </w:r>
          </w:p>
        </w:tc>
        <w:tc>
          <w:tcPr>
            <w:tcW w:w="186" w:type="pct"/>
            <w:tcBorders>
              <w:bottom w:val="single" w:sz="4" w:space="0" w:color="auto"/>
            </w:tcBorders>
          </w:tcPr>
          <w:p w:rsidR="00340E6D" w:rsidRPr="00C54C25" w:rsidRDefault="00340E6D" w:rsidP="003F3DE9">
            <w:pPr>
              <w:pStyle w:val="BodyText"/>
              <w:spacing w:before="60"/>
              <w:jc w:val="center"/>
              <w:rPr>
                <w:rFonts w:ascii="Trebuchet MS" w:hAnsi="Trebuchet MS"/>
                <w:b/>
                <w:bCs/>
                <w:sz w:val="16"/>
                <w:szCs w:val="16"/>
                <w:lang w:val="it-IT"/>
              </w:rPr>
            </w:pPr>
            <w:r w:rsidRPr="00C54C25">
              <w:rPr>
                <w:rFonts w:ascii="Trebuchet MS" w:hAnsi="Trebuchet MS"/>
                <w:b/>
                <w:bCs/>
                <w:sz w:val="16"/>
                <w:szCs w:val="16"/>
                <w:lang w:val="it-IT"/>
              </w:rPr>
              <w:t>DA</w:t>
            </w:r>
          </w:p>
        </w:tc>
        <w:tc>
          <w:tcPr>
            <w:tcW w:w="185" w:type="pct"/>
            <w:tcBorders>
              <w:bottom w:val="single" w:sz="4" w:space="0" w:color="auto"/>
            </w:tcBorders>
          </w:tcPr>
          <w:p w:rsidR="00340E6D" w:rsidRPr="00C54C25" w:rsidRDefault="00340E6D" w:rsidP="003F3DE9">
            <w:pPr>
              <w:pStyle w:val="BodyText"/>
              <w:spacing w:before="60"/>
              <w:jc w:val="center"/>
              <w:rPr>
                <w:rFonts w:ascii="Trebuchet MS" w:hAnsi="Trebuchet MS"/>
                <w:b/>
                <w:bCs/>
                <w:sz w:val="16"/>
                <w:szCs w:val="16"/>
                <w:lang w:val="it-IT"/>
              </w:rPr>
            </w:pPr>
            <w:r w:rsidRPr="00C54C25">
              <w:rPr>
                <w:rFonts w:ascii="Trebuchet MS" w:hAnsi="Trebuchet MS"/>
                <w:b/>
                <w:bCs/>
                <w:sz w:val="16"/>
                <w:szCs w:val="16"/>
                <w:lang w:val="it-IT"/>
              </w:rPr>
              <w:t>NU</w:t>
            </w:r>
          </w:p>
        </w:tc>
        <w:tc>
          <w:tcPr>
            <w:tcW w:w="278" w:type="pct"/>
            <w:tcBorders>
              <w:bottom w:val="single" w:sz="4" w:space="0" w:color="auto"/>
            </w:tcBorders>
          </w:tcPr>
          <w:p w:rsidR="00340E6D" w:rsidRPr="00C54C25" w:rsidRDefault="00340E6D" w:rsidP="00340E6D">
            <w:pPr>
              <w:pStyle w:val="BodyText"/>
              <w:spacing w:before="60"/>
              <w:jc w:val="center"/>
              <w:rPr>
                <w:rFonts w:ascii="Trebuchet MS" w:hAnsi="Trebuchet MS"/>
                <w:b/>
                <w:bCs/>
                <w:sz w:val="16"/>
                <w:szCs w:val="16"/>
                <w:lang w:val="it-IT"/>
              </w:rPr>
            </w:pPr>
            <w:r w:rsidRPr="00C54C25">
              <w:rPr>
                <w:rFonts w:ascii="Trebuchet MS" w:hAnsi="Trebuchet MS"/>
                <w:b/>
                <w:bCs/>
                <w:sz w:val="16"/>
                <w:szCs w:val="16"/>
                <w:lang w:val="it-IT"/>
              </w:rPr>
              <w:t>Nu se aplică</w:t>
            </w:r>
          </w:p>
        </w:tc>
        <w:tc>
          <w:tcPr>
            <w:tcW w:w="280" w:type="pct"/>
            <w:tcBorders>
              <w:bottom w:val="single" w:sz="4" w:space="0" w:color="auto"/>
            </w:tcBorders>
          </w:tcPr>
          <w:p w:rsidR="00340E6D" w:rsidRPr="009F16C9" w:rsidRDefault="008328F9" w:rsidP="003F3DE9">
            <w:pPr>
              <w:pStyle w:val="BodyText"/>
              <w:spacing w:before="60"/>
              <w:jc w:val="center"/>
              <w:rPr>
                <w:rFonts w:ascii="Trebuchet MS" w:hAnsi="Trebuchet MS"/>
                <w:b/>
                <w:bCs/>
                <w:sz w:val="14"/>
                <w:szCs w:val="14"/>
                <w:lang w:val="it-IT"/>
              </w:rPr>
            </w:pPr>
            <w:r>
              <w:rPr>
                <w:rFonts w:ascii="Trebuchet MS" w:hAnsi="Trebuchet MS"/>
                <w:b/>
                <w:bCs/>
                <w:sz w:val="14"/>
                <w:szCs w:val="14"/>
                <w:lang w:val="it-IT"/>
              </w:rPr>
              <w:t>COMENTARII</w:t>
            </w:r>
          </w:p>
        </w:tc>
        <w:tc>
          <w:tcPr>
            <w:tcW w:w="185" w:type="pct"/>
            <w:tcBorders>
              <w:bottom w:val="single" w:sz="4" w:space="0" w:color="auto"/>
            </w:tcBorders>
          </w:tcPr>
          <w:p w:rsidR="00340E6D" w:rsidRPr="00C54C25" w:rsidRDefault="00340E6D" w:rsidP="003F3DE9">
            <w:pPr>
              <w:pStyle w:val="BodyText"/>
              <w:spacing w:before="60"/>
              <w:jc w:val="center"/>
              <w:rPr>
                <w:rFonts w:ascii="Trebuchet MS" w:hAnsi="Trebuchet MS"/>
                <w:b/>
                <w:bCs/>
                <w:sz w:val="16"/>
                <w:szCs w:val="16"/>
                <w:lang w:val="it-IT"/>
              </w:rPr>
            </w:pPr>
            <w:r w:rsidRPr="00C54C25">
              <w:rPr>
                <w:rFonts w:ascii="Trebuchet MS" w:hAnsi="Trebuchet MS"/>
                <w:b/>
                <w:bCs/>
                <w:sz w:val="16"/>
                <w:szCs w:val="16"/>
                <w:lang w:val="it-IT"/>
              </w:rPr>
              <w:t>DA</w:t>
            </w:r>
          </w:p>
        </w:tc>
        <w:tc>
          <w:tcPr>
            <w:tcW w:w="187" w:type="pct"/>
            <w:tcBorders>
              <w:bottom w:val="single" w:sz="4" w:space="0" w:color="auto"/>
            </w:tcBorders>
          </w:tcPr>
          <w:p w:rsidR="00340E6D" w:rsidRPr="00C54C25" w:rsidRDefault="00340E6D" w:rsidP="003F3DE9">
            <w:pPr>
              <w:pStyle w:val="BodyText"/>
              <w:spacing w:before="60"/>
              <w:jc w:val="center"/>
              <w:rPr>
                <w:rFonts w:ascii="Trebuchet MS" w:hAnsi="Trebuchet MS"/>
                <w:b/>
                <w:bCs/>
                <w:sz w:val="16"/>
                <w:szCs w:val="16"/>
                <w:lang w:val="it-IT"/>
              </w:rPr>
            </w:pPr>
            <w:r w:rsidRPr="00C54C25">
              <w:rPr>
                <w:rFonts w:ascii="Trebuchet MS" w:hAnsi="Trebuchet MS"/>
                <w:b/>
                <w:bCs/>
                <w:sz w:val="16"/>
                <w:szCs w:val="16"/>
                <w:lang w:val="it-IT"/>
              </w:rPr>
              <w:t>NU</w:t>
            </w:r>
          </w:p>
        </w:tc>
        <w:tc>
          <w:tcPr>
            <w:tcW w:w="327" w:type="pct"/>
            <w:tcBorders>
              <w:bottom w:val="single" w:sz="4" w:space="0" w:color="auto"/>
            </w:tcBorders>
          </w:tcPr>
          <w:p w:rsidR="00340E6D" w:rsidRPr="00C54C25" w:rsidRDefault="00340E6D" w:rsidP="00340E6D">
            <w:pPr>
              <w:pStyle w:val="BodyText"/>
              <w:spacing w:before="60"/>
              <w:jc w:val="center"/>
              <w:rPr>
                <w:rFonts w:ascii="Trebuchet MS" w:hAnsi="Trebuchet MS"/>
                <w:b/>
                <w:bCs/>
                <w:sz w:val="16"/>
                <w:szCs w:val="16"/>
                <w:lang w:val="it-IT"/>
              </w:rPr>
            </w:pPr>
            <w:r w:rsidRPr="00C54C25">
              <w:rPr>
                <w:rFonts w:ascii="Trebuchet MS" w:hAnsi="Trebuchet MS"/>
                <w:b/>
                <w:bCs/>
                <w:sz w:val="16"/>
                <w:szCs w:val="16"/>
                <w:lang w:val="it-IT"/>
              </w:rPr>
              <w:t>Nu se aplică</w:t>
            </w:r>
          </w:p>
        </w:tc>
        <w:tc>
          <w:tcPr>
            <w:tcW w:w="275" w:type="pct"/>
            <w:tcBorders>
              <w:bottom w:val="single" w:sz="4" w:space="0" w:color="auto"/>
            </w:tcBorders>
          </w:tcPr>
          <w:p w:rsidR="00340E6D" w:rsidRPr="008328F9" w:rsidRDefault="00340E6D" w:rsidP="003F3DE9">
            <w:pPr>
              <w:pStyle w:val="BodyText"/>
              <w:spacing w:before="60"/>
              <w:jc w:val="center"/>
              <w:rPr>
                <w:rFonts w:ascii="Trebuchet MS" w:hAnsi="Trebuchet MS"/>
                <w:b/>
                <w:bCs/>
                <w:sz w:val="14"/>
                <w:szCs w:val="14"/>
                <w:lang w:val="it-IT"/>
              </w:rPr>
            </w:pPr>
            <w:r w:rsidRPr="008328F9">
              <w:rPr>
                <w:rFonts w:ascii="Trebuchet MS" w:hAnsi="Trebuchet MS"/>
                <w:b/>
                <w:bCs/>
                <w:sz w:val="14"/>
                <w:szCs w:val="14"/>
                <w:lang w:val="it-IT"/>
              </w:rPr>
              <w:t>COMENTARII</w:t>
            </w:r>
          </w:p>
        </w:tc>
      </w:tr>
      <w:tr w:rsidR="00C54C25" w:rsidRPr="00C54C25" w:rsidTr="00E1386D">
        <w:trPr>
          <w:trHeight w:val="304"/>
          <w:tblHeader/>
        </w:trPr>
        <w:tc>
          <w:tcPr>
            <w:tcW w:w="5000" w:type="pct"/>
            <w:gridSpan w:val="9"/>
            <w:shd w:val="clear" w:color="auto" w:fill="C0C0C0"/>
          </w:tcPr>
          <w:p w:rsidR="00E52321" w:rsidRPr="00C54C25" w:rsidRDefault="00E52321" w:rsidP="003F3DE9">
            <w:pPr>
              <w:jc w:val="center"/>
              <w:rPr>
                <w:b/>
                <w:bCs/>
                <w:lang w:val="it-IT"/>
              </w:rPr>
            </w:pPr>
            <w:r w:rsidRPr="00C54C25">
              <w:rPr>
                <w:b/>
                <w:bCs/>
                <w:lang w:val="it-IT"/>
              </w:rPr>
              <w:t>VERIFICAREA CONFORMITĂŢII ADMINISTRATIVE</w:t>
            </w:r>
          </w:p>
        </w:tc>
      </w:tr>
      <w:tr w:rsidR="00C54C25" w:rsidRPr="00C54C25" w:rsidTr="00E1386D">
        <w:trPr>
          <w:trHeight w:val="254"/>
          <w:tblHeader/>
        </w:trPr>
        <w:tc>
          <w:tcPr>
            <w:tcW w:w="5000" w:type="pct"/>
            <w:gridSpan w:val="9"/>
            <w:shd w:val="clear" w:color="auto" w:fill="D9D9D9" w:themeFill="background1" w:themeFillShade="D9"/>
          </w:tcPr>
          <w:p w:rsidR="00E52321" w:rsidRPr="00C54C25" w:rsidRDefault="00E52321" w:rsidP="00420B6F">
            <w:pPr>
              <w:numPr>
                <w:ilvl w:val="0"/>
                <w:numId w:val="9"/>
              </w:numPr>
              <w:rPr>
                <w:lang w:val="it-IT"/>
              </w:rPr>
            </w:pPr>
            <w:r w:rsidRPr="00C54C25">
              <w:rPr>
                <w:b/>
                <w:bCs/>
              </w:rPr>
              <w:t>CERERE</w:t>
            </w:r>
            <w:r w:rsidR="00554BB7" w:rsidRPr="00C54C25">
              <w:rPr>
                <w:b/>
                <w:bCs/>
              </w:rPr>
              <w:t>A</w:t>
            </w:r>
            <w:r w:rsidRPr="00C54C25">
              <w:rPr>
                <w:b/>
                <w:bCs/>
              </w:rPr>
              <w:t xml:space="preserve"> DE FINANŢARE</w:t>
            </w:r>
          </w:p>
        </w:tc>
      </w:tr>
      <w:tr w:rsidR="0020438E" w:rsidRPr="00C54C25" w:rsidTr="0020438E">
        <w:trPr>
          <w:trHeight w:val="20"/>
          <w:tblHeader/>
        </w:trPr>
        <w:tc>
          <w:tcPr>
            <w:tcW w:w="3097" w:type="pct"/>
          </w:tcPr>
          <w:p w:rsidR="00340E6D" w:rsidRPr="00C54C25" w:rsidRDefault="00533852" w:rsidP="005D4DB8">
            <w:pPr>
              <w:numPr>
                <w:ilvl w:val="0"/>
                <w:numId w:val="4"/>
              </w:numPr>
              <w:spacing w:before="40" w:after="40"/>
              <w:rPr>
                <w:b/>
                <w:szCs w:val="22"/>
                <w:lang w:val="it-IT"/>
              </w:rPr>
            </w:pPr>
            <w:r w:rsidRPr="00C54C25">
              <w:rPr>
                <w:b/>
                <w:szCs w:val="22"/>
                <w:lang w:val="it-IT"/>
              </w:rPr>
              <w:t>C</w:t>
            </w:r>
            <w:r>
              <w:rPr>
                <w:b/>
                <w:szCs w:val="22"/>
                <w:lang w:val="it-IT"/>
              </w:rPr>
              <w:t>ompletarea</w:t>
            </w:r>
            <w:r w:rsidRPr="00C54C25">
              <w:rPr>
                <w:b/>
                <w:szCs w:val="22"/>
                <w:lang w:val="it-IT"/>
              </w:rPr>
              <w:t xml:space="preserve"> </w:t>
            </w:r>
            <w:r w:rsidR="00340E6D" w:rsidRPr="00C54C25">
              <w:rPr>
                <w:b/>
                <w:szCs w:val="22"/>
                <w:lang w:val="it-IT"/>
              </w:rPr>
              <w:t>cererii de finanțare:</w:t>
            </w:r>
          </w:p>
          <w:p w:rsidR="00340E6D" w:rsidRPr="00B86E73" w:rsidRDefault="00533852" w:rsidP="00B86E73">
            <w:pPr>
              <w:spacing w:before="0" w:after="0"/>
              <w:ind w:left="426"/>
              <w:jc w:val="both"/>
            </w:pPr>
            <w:r w:rsidRPr="00B86E73">
              <w:rPr>
                <w:rFonts w:cs="Arial"/>
                <w:iCs/>
                <w:szCs w:val="21"/>
                <w:lang w:eastAsia="sk-SK"/>
              </w:rPr>
              <w:t>1.</w:t>
            </w:r>
            <w:r w:rsidR="00B86E73">
              <w:rPr>
                <w:rFonts w:cs="Arial"/>
                <w:iCs/>
                <w:szCs w:val="21"/>
                <w:lang w:eastAsia="sk-SK"/>
              </w:rPr>
              <w:t xml:space="preserve"> </w:t>
            </w:r>
            <w:r w:rsidRPr="00B86E73">
              <w:rPr>
                <w:rFonts w:cs="Arial"/>
                <w:iCs/>
                <w:szCs w:val="21"/>
                <w:lang w:eastAsia="sk-SK"/>
              </w:rPr>
              <w:t>Toate secțiunile obligatorii din cerearea de finanțare în MySMIS sunt completate cu datele solicitate pentru specificul apelului de proiecte?</w:t>
            </w:r>
          </w:p>
          <w:p w:rsidR="00554BB7" w:rsidRPr="00C54C25" w:rsidRDefault="00554BB7" w:rsidP="00E775B2">
            <w:pPr>
              <w:spacing w:before="0" w:after="0"/>
              <w:ind w:left="1490"/>
              <w:jc w:val="both"/>
            </w:pPr>
          </w:p>
          <w:p w:rsidR="00554BB7" w:rsidRPr="00C54C25" w:rsidRDefault="00533852" w:rsidP="00B86E73">
            <w:pPr>
              <w:spacing w:before="0" w:after="0"/>
              <w:ind w:left="426"/>
              <w:jc w:val="both"/>
            </w:pPr>
            <w:r>
              <w:t>2.</w:t>
            </w:r>
            <w:r w:rsidR="00B86E73">
              <w:t xml:space="preserve"> </w:t>
            </w:r>
            <w:r>
              <w:t>Cererea de finanțare este completată în integralitate în limba română?</w:t>
            </w:r>
          </w:p>
          <w:p w:rsidR="00340E6D" w:rsidRPr="00C54C25" w:rsidRDefault="00340E6D" w:rsidP="00681889">
            <w:pPr>
              <w:spacing w:before="0" w:after="0"/>
              <w:ind w:left="360"/>
              <w:jc w:val="both"/>
            </w:pPr>
          </w:p>
        </w:tc>
        <w:tc>
          <w:tcPr>
            <w:tcW w:w="186" w:type="pct"/>
          </w:tcPr>
          <w:p w:rsidR="00340E6D" w:rsidRPr="00C54C25" w:rsidRDefault="00340E6D" w:rsidP="003F3DE9">
            <w:pPr>
              <w:jc w:val="center"/>
              <w:rPr>
                <w:lang w:val="it-IT"/>
              </w:rPr>
            </w:pPr>
          </w:p>
        </w:tc>
        <w:tc>
          <w:tcPr>
            <w:tcW w:w="185" w:type="pct"/>
          </w:tcPr>
          <w:p w:rsidR="00340E6D" w:rsidRPr="00C54C25" w:rsidRDefault="00340E6D" w:rsidP="003F3DE9">
            <w:pPr>
              <w:rPr>
                <w:lang w:val="it-IT"/>
              </w:rPr>
            </w:pPr>
          </w:p>
        </w:tc>
        <w:tc>
          <w:tcPr>
            <w:tcW w:w="278" w:type="pct"/>
          </w:tcPr>
          <w:p w:rsidR="00340E6D" w:rsidRPr="00C54C25" w:rsidRDefault="00340E6D" w:rsidP="003F3DE9">
            <w:pPr>
              <w:rPr>
                <w:lang w:val="it-IT"/>
              </w:rPr>
            </w:pPr>
          </w:p>
        </w:tc>
        <w:tc>
          <w:tcPr>
            <w:tcW w:w="280" w:type="pct"/>
          </w:tcPr>
          <w:p w:rsidR="00340E6D" w:rsidRPr="00C54C25" w:rsidRDefault="00340E6D" w:rsidP="003F3DE9">
            <w:pPr>
              <w:rPr>
                <w:lang w:val="it-IT"/>
              </w:rPr>
            </w:pPr>
          </w:p>
        </w:tc>
        <w:tc>
          <w:tcPr>
            <w:tcW w:w="185" w:type="pct"/>
          </w:tcPr>
          <w:p w:rsidR="00340E6D" w:rsidRPr="00C54C25" w:rsidRDefault="00340E6D" w:rsidP="003F3DE9">
            <w:pPr>
              <w:rPr>
                <w:lang w:val="it-IT"/>
              </w:rPr>
            </w:pPr>
          </w:p>
        </w:tc>
        <w:tc>
          <w:tcPr>
            <w:tcW w:w="187" w:type="pct"/>
          </w:tcPr>
          <w:p w:rsidR="00340E6D" w:rsidRPr="00C54C25" w:rsidRDefault="00340E6D" w:rsidP="003F3DE9">
            <w:pPr>
              <w:rPr>
                <w:lang w:val="it-IT"/>
              </w:rPr>
            </w:pPr>
          </w:p>
        </w:tc>
        <w:tc>
          <w:tcPr>
            <w:tcW w:w="327" w:type="pct"/>
          </w:tcPr>
          <w:p w:rsidR="00340E6D" w:rsidRPr="00C54C25" w:rsidRDefault="00340E6D" w:rsidP="003F3DE9">
            <w:pPr>
              <w:rPr>
                <w:lang w:val="it-IT"/>
              </w:rPr>
            </w:pPr>
          </w:p>
        </w:tc>
        <w:tc>
          <w:tcPr>
            <w:tcW w:w="275" w:type="pct"/>
          </w:tcPr>
          <w:p w:rsidR="00340E6D" w:rsidRPr="00C54C25" w:rsidRDefault="00340E6D" w:rsidP="003F3DE9">
            <w:pPr>
              <w:rPr>
                <w:lang w:val="it-IT"/>
              </w:rPr>
            </w:pPr>
          </w:p>
        </w:tc>
      </w:tr>
      <w:tr w:rsidR="0020438E" w:rsidRPr="00C54C25" w:rsidTr="0020438E">
        <w:trPr>
          <w:trHeight w:val="20"/>
          <w:tblHeader/>
        </w:trPr>
        <w:tc>
          <w:tcPr>
            <w:tcW w:w="3097" w:type="pct"/>
          </w:tcPr>
          <w:p w:rsidR="00340E6D" w:rsidRPr="00E1386D" w:rsidRDefault="00533852" w:rsidP="00D35963">
            <w:pPr>
              <w:numPr>
                <w:ilvl w:val="0"/>
                <w:numId w:val="4"/>
              </w:numPr>
              <w:spacing w:before="40" w:after="40"/>
              <w:rPr>
                <w:b/>
                <w:szCs w:val="22"/>
                <w:lang w:val="it-IT"/>
              </w:rPr>
            </w:pPr>
            <w:r>
              <w:rPr>
                <w:b/>
                <w:szCs w:val="22"/>
                <w:lang w:val="it-IT"/>
              </w:rPr>
              <w:t>Depunerea, completarea și semnarea anexelor la cererea de finațare</w:t>
            </w:r>
          </w:p>
          <w:p w:rsidR="00E1386D" w:rsidRPr="00E1386D" w:rsidRDefault="00E1386D" w:rsidP="00E1386D">
            <w:pPr>
              <w:pStyle w:val="Header"/>
              <w:tabs>
                <w:tab w:val="clear" w:pos="4320"/>
                <w:tab w:val="center" w:pos="639"/>
              </w:tabs>
              <w:spacing w:before="0" w:after="0"/>
              <w:ind w:left="360"/>
              <w:jc w:val="both"/>
            </w:pPr>
          </w:p>
          <w:p w:rsidR="00533852" w:rsidRDefault="00533852" w:rsidP="006058E5">
            <w:pPr>
              <w:pStyle w:val="Header"/>
              <w:tabs>
                <w:tab w:val="clear" w:pos="4320"/>
                <w:tab w:val="center" w:pos="639"/>
              </w:tabs>
              <w:spacing w:before="0" w:after="0"/>
              <w:jc w:val="both"/>
            </w:pPr>
          </w:p>
          <w:p w:rsidR="00340E6D" w:rsidRPr="006058E5" w:rsidRDefault="006058E5" w:rsidP="006058E5">
            <w:pPr>
              <w:pStyle w:val="Header"/>
              <w:tabs>
                <w:tab w:val="clear" w:pos="4320"/>
                <w:tab w:val="center" w:pos="639"/>
              </w:tabs>
              <w:spacing w:before="0" w:after="0"/>
              <w:jc w:val="both"/>
              <w:rPr>
                <w:szCs w:val="22"/>
                <w:lang w:val="it-IT"/>
              </w:rPr>
            </w:pPr>
            <w:r>
              <w:t xml:space="preserve">      </w:t>
            </w:r>
            <w:r w:rsidR="00533852">
              <w:t>3.Cererea de finanțare a fost transmisă însoțită de toate anexele obligatorii?</w:t>
            </w:r>
          </w:p>
          <w:p w:rsidR="00533852" w:rsidRDefault="00533852" w:rsidP="006058E5">
            <w:pPr>
              <w:pStyle w:val="Header"/>
              <w:tabs>
                <w:tab w:val="clear" w:pos="4320"/>
                <w:tab w:val="center" w:pos="639"/>
              </w:tabs>
              <w:spacing w:before="0" w:after="0"/>
              <w:ind w:left="360"/>
              <w:jc w:val="both"/>
            </w:pPr>
            <w:r>
              <w:t>4.Documentele atașate sunt în perioada de valabilitate?</w:t>
            </w:r>
          </w:p>
          <w:p w:rsidR="00533852" w:rsidRPr="00E1386D" w:rsidRDefault="00533852" w:rsidP="006058E5">
            <w:pPr>
              <w:pStyle w:val="Header"/>
              <w:tabs>
                <w:tab w:val="clear" w:pos="4320"/>
                <w:tab w:val="center" w:pos="639"/>
              </w:tabs>
              <w:spacing w:before="0" w:after="0"/>
              <w:ind w:left="360"/>
              <w:jc w:val="both"/>
              <w:rPr>
                <w:szCs w:val="22"/>
                <w:lang w:val="it-IT"/>
              </w:rPr>
            </w:pPr>
            <w:r>
              <w:t>5.Documentele anexate la cererea de finanțare sunt semnate conform Ghidului specific?</w:t>
            </w:r>
          </w:p>
          <w:p w:rsidR="00340E6D" w:rsidRPr="00C54C25" w:rsidRDefault="00340E6D" w:rsidP="00881876">
            <w:pPr>
              <w:pStyle w:val="Header"/>
              <w:tabs>
                <w:tab w:val="clear" w:pos="4320"/>
                <w:tab w:val="center" w:pos="639"/>
              </w:tabs>
              <w:spacing w:before="0" w:after="0"/>
              <w:jc w:val="both"/>
              <w:rPr>
                <w:szCs w:val="22"/>
                <w:lang w:val="it-IT"/>
              </w:rPr>
            </w:pPr>
          </w:p>
        </w:tc>
        <w:tc>
          <w:tcPr>
            <w:tcW w:w="186" w:type="pct"/>
          </w:tcPr>
          <w:p w:rsidR="00340E6D" w:rsidRPr="00C54C25" w:rsidRDefault="00340E6D" w:rsidP="003F3DE9">
            <w:pPr>
              <w:rPr>
                <w:lang w:val="it-IT"/>
              </w:rPr>
            </w:pPr>
          </w:p>
        </w:tc>
        <w:tc>
          <w:tcPr>
            <w:tcW w:w="185" w:type="pct"/>
          </w:tcPr>
          <w:p w:rsidR="00340E6D" w:rsidRPr="00C54C25" w:rsidRDefault="00340E6D" w:rsidP="003F3DE9">
            <w:pPr>
              <w:rPr>
                <w:lang w:val="it-IT"/>
              </w:rPr>
            </w:pPr>
          </w:p>
        </w:tc>
        <w:tc>
          <w:tcPr>
            <w:tcW w:w="278" w:type="pct"/>
          </w:tcPr>
          <w:p w:rsidR="00340E6D" w:rsidRPr="00C54C25" w:rsidRDefault="00340E6D" w:rsidP="003F3DE9">
            <w:pPr>
              <w:rPr>
                <w:lang w:val="it-IT"/>
              </w:rPr>
            </w:pPr>
          </w:p>
        </w:tc>
        <w:tc>
          <w:tcPr>
            <w:tcW w:w="280" w:type="pct"/>
          </w:tcPr>
          <w:p w:rsidR="00340E6D" w:rsidRPr="00C54C25" w:rsidRDefault="00340E6D" w:rsidP="003F3DE9">
            <w:pPr>
              <w:rPr>
                <w:lang w:val="it-IT"/>
              </w:rPr>
            </w:pPr>
          </w:p>
        </w:tc>
        <w:tc>
          <w:tcPr>
            <w:tcW w:w="185" w:type="pct"/>
          </w:tcPr>
          <w:p w:rsidR="00340E6D" w:rsidRPr="00C54C25" w:rsidRDefault="00340E6D" w:rsidP="003F3DE9">
            <w:pPr>
              <w:rPr>
                <w:lang w:val="it-IT"/>
              </w:rPr>
            </w:pPr>
          </w:p>
        </w:tc>
        <w:tc>
          <w:tcPr>
            <w:tcW w:w="187" w:type="pct"/>
          </w:tcPr>
          <w:p w:rsidR="00340E6D" w:rsidRPr="00C54C25" w:rsidRDefault="00340E6D" w:rsidP="003F3DE9">
            <w:pPr>
              <w:rPr>
                <w:lang w:val="it-IT"/>
              </w:rPr>
            </w:pPr>
          </w:p>
        </w:tc>
        <w:tc>
          <w:tcPr>
            <w:tcW w:w="327" w:type="pct"/>
          </w:tcPr>
          <w:p w:rsidR="00340E6D" w:rsidRPr="00C54C25" w:rsidRDefault="00340E6D" w:rsidP="003F3DE9">
            <w:pPr>
              <w:rPr>
                <w:lang w:val="it-IT"/>
              </w:rPr>
            </w:pPr>
          </w:p>
        </w:tc>
        <w:tc>
          <w:tcPr>
            <w:tcW w:w="275" w:type="pct"/>
          </w:tcPr>
          <w:p w:rsidR="00340E6D" w:rsidRPr="00C54C25" w:rsidRDefault="00340E6D" w:rsidP="003F3DE9">
            <w:pPr>
              <w:rPr>
                <w:lang w:val="it-IT"/>
              </w:rPr>
            </w:pPr>
          </w:p>
        </w:tc>
      </w:tr>
      <w:tr w:rsidR="0020438E" w:rsidRPr="00C54C25" w:rsidTr="007141C2">
        <w:trPr>
          <w:trHeight w:val="7193"/>
          <w:tblHeader/>
        </w:trPr>
        <w:tc>
          <w:tcPr>
            <w:tcW w:w="3097" w:type="pct"/>
          </w:tcPr>
          <w:p w:rsidR="00340E6D" w:rsidRDefault="00980942" w:rsidP="00D35963">
            <w:pPr>
              <w:numPr>
                <w:ilvl w:val="0"/>
                <w:numId w:val="4"/>
              </w:numPr>
              <w:spacing w:before="40" w:after="40"/>
              <w:rPr>
                <w:b/>
                <w:szCs w:val="22"/>
                <w:lang w:val="it-IT"/>
              </w:rPr>
            </w:pPr>
            <w:r>
              <w:rPr>
                <w:b/>
                <w:szCs w:val="22"/>
                <w:lang w:val="it-IT"/>
              </w:rPr>
              <w:lastRenderedPageBreak/>
              <w:t>Documentele statutare ale solicitantului și, dacă este cazul, ale partenerilor</w:t>
            </w:r>
          </w:p>
          <w:p w:rsidR="006058E5" w:rsidRDefault="006058E5" w:rsidP="006058E5">
            <w:pPr>
              <w:spacing w:before="0" w:after="0"/>
              <w:ind w:left="720"/>
              <w:jc w:val="both"/>
              <w:rPr>
                <w:b/>
              </w:rPr>
            </w:pPr>
          </w:p>
          <w:p w:rsidR="006058E5" w:rsidRPr="005105AA" w:rsidRDefault="006058E5" w:rsidP="00681889">
            <w:pPr>
              <w:pStyle w:val="Header"/>
              <w:tabs>
                <w:tab w:val="clear" w:pos="4320"/>
                <w:tab w:val="center" w:pos="639"/>
              </w:tabs>
              <w:spacing w:before="0" w:after="0"/>
              <w:jc w:val="both"/>
              <w:rPr>
                <w:lang w:val="en-US"/>
              </w:rPr>
            </w:pPr>
            <w:r>
              <w:t>6.</w:t>
            </w:r>
            <w:r w:rsidR="00AE3AD6">
              <w:t xml:space="preserve"> </w:t>
            </w:r>
            <w:r w:rsidRPr="00CF5C2C">
              <w:t>Sunt prezentate următoarele documente statutare în vigoare la data depunerii cererii de finanțare, în funcție de solicitant, în copie conform cu originalul:</w:t>
            </w:r>
          </w:p>
          <w:p w:rsidR="006058E5" w:rsidRPr="00CF5C2C" w:rsidRDefault="006058E5" w:rsidP="006058E5">
            <w:pPr>
              <w:pStyle w:val="Header"/>
              <w:tabs>
                <w:tab w:val="clear" w:pos="4320"/>
                <w:tab w:val="center" w:pos="639"/>
              </w:tabs>
              <w:spacing w:before="0" w:after="0"/>
              <w:ind w:left="1080"/>
              <w:jc w:val="both"/>
              <w:rPr>
                <w:lang w:val="en-US"/>
              </w:rPr>
            </w:pPr>
          </w:p>
          <w:p w:rsidR="006058E5" w:rsidRPr="007141C2" w:rsidRDefault="006058E5" w:rsidP="006058E5">
            <w:pPr>
              <w:pStyle w:val="Header"/>
              <w:numPr>
                <w:ilvl w:val="0"/>
                <w:numId w:val="25"/>
              </w:numPr>
              <w:tabs>
                <w:tab w:val="clear" w:pos="4320"/>
                <w:tab w:val="center" w:pos="639"/>
              </w:tabs>
              <w:spacing w:before="0"/>
              <w:jc w:val="both"/>
              <w:rPr>
                <w:lang w:val="en-US"/>
              </w:rPr>
            </w:pPr>
            <w:r w:rsidRPr="007141C2">
              <w:t>Hotărârea judecătorească de validare a mandatului primarului</w:t>
            </w:r>
            <w:r w:rsidR="00ED6304" w:rsidRPr="007141C2">
              <w:t xml:space="preserve"> (sau orice alte documente din care să rezulte calitatea de reprezentant legal, pentru situații particulare)</w:t>
            </w:r>
          </w:p>
          <w:p w:rsidR="00ED6304" w:rsidRPr="007141C2" w:rsidRDefault="00ED6304" w:rsidP="00ED6304">
            <w:pPr>
              <w:pStyle w:val="Header"/>
              <w:numPr>
                <w:ilvl w:val="0"/>
                <w:numId w:val="25"/>
              </w:numPr>
              <w:tabs>
                <w:tab w:val="center" w:pos="639"/>
              </w:tabs>
            </w:pPr>
            <w:r w:rsidRPr="007141C2">
              <w:t>UAT/APL - Hotărârea de constituire a consilului local al solicitantului</w:t>
            </w:r>
          </w:p>
          <w:p w:rsidR="006058E5" w:rsidRPr="007141C2" w:rsidRDefault="006058E5" w:rsidP="006058E5">
            <w:pPr>
              <w:pStyle w:val="Header"/>
              <w:numPr>
                <w:ilvl w:val="0"/>
                <w:numId w:val="25"/>
              </w:numPr>
              <w:tabs>
                <w:tab w:val="clear" w:pos="4320"/>
                <w:tab w:val="center" w:pos="639"/>
              </w:tabs>
              <w:spacing w:before="0"/>
              <w:jc w:val="both"/>
            </w:pPr>
            <w:r w:rsidRPr="007141C2">
              <w:t>Hotărarea/decizia/alt document de numire a conducătorului instituției publice locale</w:t>
            </w:r>
          </w:p>
          <w:p w:rsidR="006058E5" w:rsidRPr="007141C2" w:rsidRDefault="00B81B1F" w:rsidP="006058E5">
            <w:pPr>
              <w:pStyle w:val="Header"/>
              <w:numPr>
                <w:ilvl w:val="0"/>
                <w:numId w:val="25"/>
              </w:numPr>
              <w:tabs>
                <w:tab w:val="clear" w:pos="4320"/>
                <w:tab w:val="center" w:pos="639"/>
              </w:tabs>
              <w:spacing w:before="0"/>
              <w:jc w:val="both"/>
            </w:pPr>
            <w:r w:rsidRPr="007141C2" w:rsidDel="00B81B1F">
              <w:t xml:space="preserve"> </w:t>
            </w:r>
            <w:r w:rsidRPr="007141C2">
              <w:t>Acordul de parteneriat - dacă este cazul, însoțit de Hotărârile de aprobare a proiectului a fiecărui partener și de dovada selectării transparente a partenerului. Acordul de parteneriat va conține cel puțin informațiile obligatorii stipulate de art 34 alin 4 din Normele metodologice la OUG 40/2015 privind gestionarea financiară a fondurilor europene pentru perioada de programare 2014-2020</w:t>
            </w:r>
            <w:r w:rsidR="006058E5" w:rsidRPr="007141C2">
              <w:t>(dacă e cazul) Documentul de înființare și documentele care prezintă structura organizatorică a institutiei publice locale</w:t>
            </w:r>
          </w:p>
          <w:p w:rsidR="00B81B1F" w:rsidRPr="007141C2" w:rsidRDefault="00AE710B" w:rsidP="006058E5">
            <w:pPr>
              <w:pStyle w:val="Header"/>
              <w:numPr>
                <w:ilvl w:val="0"/>
                <w:numId w:val="25"/>
              </w:numPr>
              <w:tabs>
                <w:tab w:val="clear" w:pos="4320"/>
                <w:tab w:val="center" w:pos="639"/>
              </w:tabs>
              <w:spacing w:before="0"/>
              <w:jc w:val="both"/>
            </w:pPr>
            <w:r w:rsidRPr="007141C2">
              <w:t>Hotărârea Consiliului local de înfiinţare a serviciilor publice de asistenţă socială la nivel judeţean sau local, precum şi în cazul parteneriatelor,</w:t>
            </w:r>
            <w:r w:rsidR="009E1A85">
              <w:t xml:space="preserve"> </w:t>
            </w:r>
            <w:r w:rsidRPr="007141C2">
              <w:t>după caz.</w:t>
            </w:r>
          </w:p>
          <w:p w:rsidR="006058E5" w:rsidRPr="007141C2" w:rsidRDefault="006058E5" w:rsidP="006058E5">
            <w:pPr>
              <w:pStyle w:val="Header"/>
              <w:tabs>
                <w:tab w:val="center" w:pos="639"/>
              </w:tabs>
              <w:spacing w:before="0" w:after="0"/>
              <w:ind w:left="720"/>
              <w:jc w:val="both"/>
              <w:rPr>
                <w:i/>
                <w:lang w:val="en-US"/>
              </w:rPr>
            </w:pPr>
            <w:r w:rsidRPr="007141C2">
              <w:rPr>
                <w:i/>
                <w:lang w:val="en-US"/>
              </w:rPr>
              <w:t xml:space="preserve"> În cazul furniziorilor publici de servcii sociale - serviciilor publice sociale:</w:t>
            </w:r>
          </w:p>
          <w:p w:rsidR="006058E5" w:rsidRPr="007141C2" w:rsidRDefault="00AA513F" w:rsidP="007141C2">
            <w:pPr>
              <w:pStyle w:val="Header"/>
              <w:numPr>
                <w:ilvl w:val="0"/>
                <w:numId w:val="33"/>
              </w:numPr>
              <w:tabs>
                <w:tab w:val="center" w:pos="639"/>
              </w:tabs>
              <w:spacing w:before="0" w:after="0"/>
              <w:jc w:val="both"/>
              <w:rPr>
                <w:i/>
                <w:lang w:val="en-US"/>
              </w:rPr>
            </w:pPr>
            <w:r w:rsidRPr="007141C2">
              <w:rPr>
                <w:i/>
                <w:lang w:val="en-US"/>
              </w:rPr>
              <w:t xml:space="preserve">Este anexată acreditarea ca furnizor de servicii sociale, obţinută în conformitate cu prevederile Legii nr. 197/2012 privind asigurarea calităţii în domeniul serviciilor sociale şi ale HG nr. 118 din 19 februarie 2014 pentru aprobarea Normelor metodologice de aplicare a prevederilor Lg 197/2012? </w:t>
            </w:r>
          </w:p>
          <w:p w:rsidR="006058E5" w:rsidRPr="002F70FB" w:rsidRDefault="006058E5" w:rsidP="006058E5">
            <w:pPr>
              <w:pStyle w:val="Header"/>
              <w:numPr>
                <w:ilvl w:val="0"/>
                <w:numId w:val="33"/>
              </w:numPr>
              <w:tabs>
                <w:tab w:val="center" w:pos="639"/>
              </w:tabs>
              <w:spacing w:before="0" w:after="0"/>
              <w:jc w:val="both"/>
              <w:rPr>
                <w:lang w:val="en-US"/>
              </w:rPr>
            </w:pPr>
            <w:r w:rsidRPr="002F70FB">
              <w:rPr>
                <w:lang w:val="en-US"/>
              </w:rPr>
              <w:t xml:space="preserve">Hotărârea </w:t>
            </w:r>
            <w:r>
              <w:rPr>
                <w:lang w:val="en-US"/>
              </w:rPr>
              <w:t>C</w:t>
            </w:r>
            <w:r w:rsidRPr="002F70FB">
              <w:rPr>
                <w:lang w:val="en-US"/>
              </w:rPr>
              <w:t>onsiliului Local</w:t>
            </w:r>
            <w:r>
              <w:rPr>
                <w:lang w:val="en-US"/>
              </w:rPr>
              <w:t xml:space="preserve"> al municipiului - resedinta de judet </w:t>
            </w:r>
            <w:r w:rsidRPr="002F70FB">
              <w:rPr>
                <w:lang w:val="en-US"/>
              </w:rPr>
              <w:t>– după caz, de înfiinţare a serviciului public de asistenţă socială la nivel local sau a unităţii de asistenţă medico-socială, care face obiectul cererii de finanţare,</w:t>
            </w:r>
          </w:p>
          <w:p w:rsidR="006058E5" w:rsidRPr="002F70FB" w:rsidRDefault="006058E5" w:rsidP="006058E5">
            <w:pPr>
              <w:pStyle w:val="Header"/>
              <w:tabs>
                <w:tab w:val="center" w:pos="639"/>
              </w:tabs>
              <w:spacing w:before="0" w:after="0"/>
              <w:ind w:left="720"/>
              <w:jc w:val="both"/>
              <w:rPr>
                <w:lang w:val="en-US"/>
              </w:rPr>
            </w:pPr>
          </w:p>
          <w:p w:rsidR="006058E5" w:rsidRDefault="006058E5" w:rsidP="006058E5">
            <w:pPr>
              <w:pStyle w:val="Header"/>
              <w:tabs>
                <w:tab w:val="center" w:pos="639"/>
              </w:tabs>
              <w:spacing w:before="0" w:after="0"/>
              <w:ind w:left="720"/>
              <w:jc w:val="both"/>
              <w:rPr>
                <w:lang w:val="en-US"/>
              </w:rPr>
            </w:pPr>
            <w:r w:rsidRPr="002F70FB">
              <w:rPr>
                <w:lang w:val="en-US"/>
              </w:rPr>
              <w:t xml:space="preserve">Sau </w:t>
            </w:r>
          </w:p>
          <w:p w:rsidR="006058E5" w:rsidRPr="002F70FB" w:rsidRDefault="006058E5" w:rsidP="006058E5">
            <w:pPr>
              <w:pStyle w:val="Header"/>
              <w:tabs>
                <w:tab w:val="center" w:pos="639"/>
              </w:tabs>
              <w:spacing w:before="0" w:after="0"/>
              <w:ind w:left="720"/>
              <w:jc w:val="both"/>
              <w:rPr>
                <w:lang w:val="en-US"/>
              </w:rPr>
            </w:pPr>
          </w:p>
          <w:p w:rsidR="006058E5" w:rsidRPr="002F70FB" w:rsidRDefault="006058E5" w:rsidP="006058E5">
            <w:pPr>
              <w:pStyle w:val="Header"/>
              <w:numPr>
                <w:ilvl w:val="0"/>
                <w:numId w:val="33"/>
              </w:numPr>
              <w:tabs>
                <w:tab w:val="center" w:pos="639"/>
              </w:tabs>
              <w:spacing w:before="0" w:after="0"/>
              <w:jc w:val="both"/>
              <w:rPr>
                <w:lang w:val="en-US"/>
              </w:rPr>
            </w:pPr>
            <w:r w:rsidRPr="002F70FB">
              <w:rPr>
                <w:lang w:val="en-US"/>
              </w:rPr>
              <w:t>Legea specială, Hotărârea de Guvern, Hotărârea Consiliului Judeţe</w:t>
            </w:r>
            <w:r>
              <w:rPr>
                <w:lang w:val="en-US"/>
              </w:rPr>
              <w:t>an, Hotărârea Consiliului Local</w:t>
            </w:r>
            <w:r w:rsidRPr="002F70FB">
              <w:rPr>
                <w:lang w:val="en-US"/>
              </w:rPr>
              <w:t>– după caz, de înfiinţare a altor servicii publice specializate la nivel judeţean sau local sau a instituţiilor publice care au constituite compartimente de asistenţă social</w:t>
            </w:r>
            <w:r w:rsidRPr="002F70FB">
              <w:t>ă</w:t>
            </w:r>
          </w:p>
          <w:p w:rsidR="006058E5" w:rsidRPr="005E1F51" w:rsidRDefault="006058E5" w:rsidP="006058E5">
            <w:pPr>
              <w:pStyle w:val="Header"/>
              <w:tabs>
                <w:tab w:val="center" w:pos="639"/>
              </w:tabs>
              <w:spacing w:before="0" w:after="0"/>
              <w:ind w:left="720"/>
              <w:jc w:val="both"/>
              <w:rPr>
                <w:lang w:val="en-US"/>
              </w:rPr>
            </w:pPr>
          </w:p>
          <w:p w:rsidR="006058E5" w:rsidRPr="005105AA" w:rsidRDefault="006058E5" w:rsidP="00681889">
            <w:pPr>
              <w:pStyle w:val="Header"/>
              <w:tabs>
                <w:tab w:val="clear" w:pos="4320"/>
                <w:tab w:val="center" w:pos="639"/>
              </w:tabs>
              <w:spacing w:before="0" w:after="0"/>
              <w:jc w:val="both"/>
            </w:pPr>
            <w:r>
              <w:t>7.</w:t>
            </w:r>
            <w:r w:rsidRPr="005105AA">
              <w:t>Informațiile rezultate din cadrul documentelor statutare sunt aceleași cu cele din cadrul cererii de finanțare legate de identificarea solicitantului?</w:t>
            </w:r>
          </w:p>
          <w:p w:rsidR="006058E5" w:rsidRPr="00C54C25" w:rsidRDefault="006058E5" w:rsidP="00681889">
            <w:pPr>
              <w:spacing w:before="40" w:after="40"/>
              <w:ind w:left="720"/>
              <w:rPr>
                <w:b/>
                <w:szCs w:val="22"/>
                <w:lang w:val="it-IT"/>
              </w:rPr>
            </w:pPr>
          </w:p>
          <w:p w:rsidR="000C388E" w:rsidRPr="008328F9" w:rsidRDefault="000C388E" w:rsidP="00554412">
            <w:pPr>
              <w:pStyle w:val="Header"/>
              <w:numPr>
                <w:ilvl w:val="0"/>
                <w:numId w:val="6"/>
              </w:numPr>
              <w:tabs>
                <w:tab w:val="clear" w:pos="4320"/>
                <w:tab w:val="center" w:pos="639"/>
              </w:tabs>
              <w:ind w:left="360"/>
              <w:jc w:val="both"/>
              <w:rPr>
                <w:szCs w:val="22"/>
                <w:lang w:val="it-IT"/>
              </w:rPr>
            </w:pPr>
          </w:p>
        </w:tc>
        <w:tc>
          <w:tcPr>
            <w:tcW w:w="186" w:type="pct"/>
          </w:tcPr>
          <w:p w:rsidR="00340E6D" w:rsidRPr="00C54C25" w:rsidRDefault="00340E6D" w:rsidP="003F3DE9">
            <w:pPr>
              <w:rPr>
                <w:lang w:val="it-IT"/>
              </w:rPr>
            </w:pPr>
          </w:p>
        </w:tc>
        <w:tc>
          <w:tcPr>
            <w:tcW w:w="185" w:type="pct"/>
          </w:tcPr>
          <w:p w:rsidR="00340E6D" w:rsidRPr="00C54C25" w:rsidRDefault="00340E6D" w:rsidP="003F3DE9">
            <w:pPr>
              <w:rPr>
                <w:lang w:val="it-IT"/>
              </w:rPr>
            </w:pPr>
          </w:p>
        </w:tc>
        <w:tc>
          <w:tcPr>
            <w:tcW w:w="278" w:type="pct"/>
          </w:tcPr>
          <w:p w:rsidR="00340E6D" w:rsidRPr="00C54C25" w:rsidRDefault="00340E6D" w:rsidP="003F3DE9">
            <w:pPr>
              <w:rPr>
                <w:lang w:val="it-IT"/>
              </w:rPr>
            </w:pPr>
          </w:p>
        </w:tc>
        <w:tc>
          <w:tcPr>
            <w:tcW w:w="280" w:type="pct"/>
          </w:tcPr>
          <w:p w:rsidR="00340E6D" w:rsidRPr="00C54C25" w:rsidRDefault="00340E6D" w:rsidP="003F3DE9">
            <w:pPr>
              <w:rPr>
                <w:lang w:val="it-IT"/>
              </w:rPr>
            </w:pPr>
          </w:p>
        </w:tc>
        <w:tc>
          <w:tcPr>
            <w:tcW w:w="185" w:type="pct"/>
          </w:tcPr>
          <w:p w:rsidR="00340E6D" w:rsidRPr="00C54C25" w:rsidRDefault="00340E6D" w:rsidP="003F3DE9">
            <w:pPr>
              <w:rPr>
                <w:lang w:val="it-IT"/>
              </w:rPr>
            </w:pPr>
          </w:p>
        </w:tc>
        <w:tc>
          <w:tcPr>
            <w:tcW w:w="187" w:type="pct"/>
          </w:tcPr>
          <w:p w:rsidR="00340E6D" w:rsidRPr="00C54C25" w:rsidRDefault="00340E6D" w:rsidP="003F3DE9">
            <w:pPr>
              <w:rPr>
                <w:lang w:val="it-IT"/>
              </w:rPr>
            </w:pPr>
          </w:p>
        </w:tc>
        <w:tc>
          <w:tcPr>
            <w:tcW w:w="327" w:type="pct"/>
          </w:tcPr>
          <w:p w:rsidR="00340E6D" w:rsidRPr="00C54C25" w:rsidRDefault="00340E6D" w:rsidP="003F3DE9">
            <w:pPr>
              <w:rPr>
                <w:lang w:val="it-IT"/>
              </w:rPr>
            </w:pPr>
          </w:p>
        </w:tc>
        <w:tc>
          <w:tcPr>
            <w:tcW w:w="275" w:type="pct"/>
          </w:tcPr>
          <w:p w:rsidR="00340E6D" w:rsidRPr="00C54C25" w:rsidRDefault="00340E6D" w:rsidP="003F3DE9">
            <w:pPr>
              <w:rPr>
                <w:lang w:val="it-IT"/>
              </w:rPr>
            </w:pPr>
          </w:p>
        </w:tc>
      </w:tr>
      <w:tr w:rsidR="0020438E" w:rsidRPr="00C54C25" w:rsidTr="0016249C">
        <w:trPr>
          <w:trHeight w:val="3508"/>
          <w:tblHeader/>
        </w:trPr>
        <w:tc>
          <w:tcPr>
            <w:tcW w:w="3097" w:type="pct"/>
          </w:tcPr>
          <w:p w:rsidR="00340E6D" w:rsidRPr="00C54C25" w:rsidRDefault="0048773E" w:rsidP="00D35963">
            <w:pPr>
              <w:numPr>
                <w:ilvl w:val="0"/>
                <w:numId w:val="4"/>
              </w:numPr>
              <w:spacing w:before="40" w:after="40"/>
              <w:rPr>
                <w:b/>
                <w:szCs w:val="22"/>
                <w:lang w:val="it-IT"/>
              </w:rPr>
            </w:pPr>
            <w:r>
              <w:rPr>
                <w:b/>
                <w:szCs w:val="22"/>
                <w:lang w:val="it-IT"/>
              </w:rPr>
              <w:lastRenderedPageBreak/>
              <w:t>Forma de constituire a solicitantului</w:t>
            </w:r>
          </w:p>
          <w:p w:rsidR="00DD761F" w:rsidRPr="001B3E89" w:rsidRDefault="0048773E" w:rsidP="006058E5">
            <w:pPr>
              <w:pStyle w:val="Header"/>
              <w:tabs>
                <w:tab w:val="clear" w:pos="4320"/>
                <w:tab w:val="center" w:pos="639"/>
              </w:tabs>
              <w:spacing w:before="0" w:after="0"/>
              <w:ind w:left="360"/>
              <w:jc w:val="both"/>
            </w:pPr>
            <w:r>
              <w:rPr>
                <w:szCs w:val="22"/>
                <w:lang w:val="it-IT"/>
              </w:rPr>
              <w:t>8.</w:t>
            </w:r>
            <w:r w:rsidR="0016249C">
              <w:rPr>
                <w:szCs w:val="22"/>
                <w:lang w:val="it-IT"/>
              </w:rPr>
              <w:t xml:space="preserve"> </w:t>
            </w:r>
            <w:r>
              <w:rPr>
                <w:szCs w:val="22"/>
                <w:lang w:val="it-IT"/>
              </w:rPr>
              <w:t xml:space="preserve">Solicitantul se încadrează în categoria solicitanților eligibili și are una din formele de constituire prevăzute în ghidul specific? </w:t>
            </w:r>
            <w:r w:rsidRPr="0016249C">
              <w:rPr>
                <w:szCs w:val="22"/>
                <w:lang w:val="it-IT"/>
              </w:rPr>
              <w:t>Sectiunea</w:t>
            </w:r>
            <w:r w:rsidR="00574697" w:rsidRPr="0016249C">
              <w:rPr>
                <w:szCs w:val="22"/>
                <w:lang w:val="it-IT"/>
              </w:rPr>
              <w:t>.2.6</w:t>
            </w:r>
          </w:p>
          <w:p w:rsidR="00955751" w:rsidRPr="001B3E89" w:rsidRDefault="00955751" w:rsidP="00E775B2">
            <w:pPr>
              <w:pStyle w:val="Header"/>
              <w:tabs>
                <w:tab w:val="clear" w:pos="4320"/>
                <w:tab w:val="center" w:pos="639"/>
              </w:tabs>
              <w:spacing w:before="0" w:after="0"/>
              <w:ind w:left="279"/>
              <w:jc w:val="both"/>
            </w:pPr>
          </w:p>
          <w:p w:rsidR="00DD761F" w:rsidRPr="001B3E89" w:rsidRDefault="0048773E" w:rsidP="00681889">
            <w:pPr>
              <w:pStyle w:val="Header"/>
              <w:tabs>
                <w:tab w:val="clear" w:pos="4320"/>
                <w:tab w:val="center" w:pos="639"/>
              </w:tabs>
              <w:spacing w:before="0" w:after="0"/>
              <w:ind w:left="360"/>
              <w:jc w:val="both"/>
            </w:pPr>
            <w:r>
              <w:t>9.</w:t>
            </w:r>
            <w:r w:rsidR="0016249C">
              <w:t xml:space="preserve"> </w:t>
            </w:r>
            <w:r>
              <w:t>În cazul proiectelor depuse în parteneriat, membrii individuali ai parteneriatului respectă forma de constituire prevăzută în cadrul Ghidului specific apelului de proiecte?</w:t>
            </w:r>
          </w:p>
          <w:p w:rsidR="00955751" w:rsidRPr="001B3E89" w:rsidRDefault="00955751" w:rsidP="00E775B2">
            <w:pPr>
              <w:pStyle w:val="Header"/>
              <w:tabs>
                <w:tab w:val="clear" w:pos="4320"/>
                <w:tab w:val="center" w:pos="639"/>
              </w:tabs>
              <w:spacing w:before="0" w:after="0"/>
              <w:ind w:left="360"/>
              <w:jc w:val="both"/>
            </w:pPr>
          </w:p>
          <w:p w:rsidR="0016249C" w:rsidRDefault="0048773E" w:rsidP="006058E5">
            <w:pPr>
              <w:pStyle w:val="Header"/>
              <w:tabs>
                <w:tab w:val="clear" w:pos="4320"/>
                <w:tab w:val="center" w:pos="639"/>
              </w:tabs>
              <w:spacing w:before="0" w:after="0"/>
              <w:ind w:left="360"/>
              <w:jc w:val="both"/>
            </w:pPr>
            <w:r>
              <w:t>10. În cazul proiectelor depuse în parteneriat sunt realizate lucrări de investiții pentru obiectivele aflate/ce vor fi în proprietatea/administrarea ambilor parteneri, ce vor fi utilizate de ambii parteneri?</w:t>
            </w:r>
          </w:p>
          <w:p w:rsidR="00B24E41" w:rsidRDefault="0048773E" w:rsidP="006058E5">
            <w:pPr>
              <w:pStyle w:val="Header"/>
              <w:tabs>
                <w:tab w:val="clear" w:pos="4320"/>
                <w:tab w:val="center" w:pos="639"/>
              </w:tabs>
              <w:spacing w:before="0" w:after="0"/>
              <w:ind w:left="360"/>
              <w:jc w:val="both"/>
            </w:pPr>
            <w:r w:rsidRPr="001B3E89" w:rsidDel="0048773E">
              <w:t xml:space="preserve"> </w:t>
            </w:r>
          </w:p>
          <w:p w:rsidR="00955751" w:rsidRPr="001B3E89" w:rsidRDefault="00E2638B" w:rsidP="006058E5">
            <w:pPr>
              <w:pStyle w:val="Header"/>
              <w:tabs>
                <w:tab w:val="clear" w:pos="4320"/>
                <w:tab w:val="center" w:pos="639"/>
              </w:tabs>
              <w:spacing w:before="0" w:after="0"/>
              <w:ind w:left="360"/>
              <w:jc w:val="both"/>
            </w:pPr>
            <w:r>
              <w:t>11.</w:t>
            </w:r>
            <w:r w:rsidR="00B24E41">
              <w:t xml:space="preserve"> </w:t>
            </w:r>
            <w:r>
              <w:t xml:space="preserve">Sunt respectate cerințele din ghidul specific, </w:t>
            </w:r>
            <w:r w:rsidRPr="0016249C">
              <w:t>secțiunea</w:t>
            </w:r>
            <w:r w:rsidR="0016249C">
              <w:t xml:space="preserve"> </w:t>
            </w:r>
            <w:r w:rsidR="0023176F" w:rsidRPr="0016249C">
              <w:t xml:space="preserve">4 </w:t>
            </w:r>
            <w:r w:rsidRPr="0016249C">
              <w:t>cu</w:t>
            </w:r>
            <w:r>
              <w:t xml:space="preserve"> privire la tipul furnizorilor publici de servicii sociale?</w:t>
            </w:r>
          </w:p>
          <w:p w:rsidR="003C50BF" w:rsidRPr="001B3E89" w:rsidRDefault="003C50BF" w:rsidP="003C50BF">
            <w:pPr>
              <w:pStyle w:val="Header"/>
              <w:tabs>
                <w:tab w:val="clear" w:pos="4320"/>
                <w:tab w:val="center" w:pos="639"/>
              </w:tabs>
              <w:spacing w:before="0" w:after="0"/>
              <w:ind w:left="360"/>
              <w:jc w:val="both"/>
              <w:rPr>
                <w:lang w:val="en-US"/>
              </w:rPr>
            </w:pPr>
          </w:p>
          <w:p w:rsidR="00DD761F" w:rsidRPr="00C54C25" w:rsidRDefault="00DD761F" w:rsidP="006B6583">
            <w:pPr>
              <w:pStyle w:val="Header"/>
              <w:tabs>
                <w:tab w:val="clear" w:pos="4320"/>
                <w:tab w:val="center" w:pos="639"/>
              </w:tabs>
              <w:spacing w:before="0" w:after="0"/>
              <w:ind w:left="360"/>
              <w:jc w:val="both"/>
              <w:rPr>
                <w:lang w:val="en-US"/>
              </w:rPr>
            </w:pPr>
          </w:p>
        </w:tc>
        <w:tc>
          <w:tcPr>
            <w:tcW w:w="186" w:type="pct"/>
          </w:tcPr>
          <w:p w:rsidR="00340E6D" w:rsidRPr="00C54C25" w:rsidRDefault="00340E6D" w:rsidP="003F3DE9">
            <w:pPr>
              <w:jc w:val="center"/>
              <w:rPr>
                <w:lang w:val="it-IT"/>
              </w:rPr>
            </w:pPr>
          </w:p>
        </w:tc>
        <w:tc>
          <w:tcPr>
            <w:tcW w:w="185" w:type="pct"/>
          </w:tcPr>
          <w:p w:rsidR="00340E6D" w:rsidRPr="00C54C25" w:rsidRDefault="00340E6D" w:rsidP="003F3DE9">
            <w:pPr>
              <w:rPr>
                <w:lang w:val="it-IT"/>
              </w:rPr>
            </w:pPr>
          </w:p>
        </w:tc>
        <w:tc>
          <w:tcPr>
            <w:tcW w:w="278" w:type="pct"/>
          </w:tcPr>
          <w:p w:rsidR="00340E6D" w:rsidRPr="00C54C25" w:rsidRDefault="00340E6D" w:rsidP="003F3DE9">
            <w:pPr>
              <w:rPr>
                <w:lang w:val="it-IT"/>
              </w:rPr>
            </w:pPr>
          </w:p>
        </w:tc>
        <w:tc>
          <w:tcPr>
            <w:tcW w:w="280" w:type="pct"/>
          </w:tcPr>
          <w:p w:rsidR="00340E6D" w:rsidRPr="00C54C25" w:rsidRDefault="00340E6D" w:rsidP="003F3DE9">
            <w:pPr>
              <w:rPr>
                <w:lang w:val="it-IT"/>
              </w:rPr>
            </w:pPr>
          </w:p>
        </w:tc>
        <w:tc>
          <w:tcPr>
            <w:tcW w:w="185" w:type="pct"/>
          </w:tcPr>
          <w:p w:rsidR="00340E6D" w:rsidRPr="00C54C25" w:rsidRDefault="00340E6D" w:rsidP="003F3DE9">
            <w:pPr>
              <w:rPr>
                <w:lang w:val="it-IT"/>
              </w:rPr>
            </w:pPr>
          </w:p>
        </w:tc>
        <w:tc>
          <w:tcPr>
            <w:tcW w:w="187" w:type="pct"/>
          </w:tcPr>
          <w:p w:rsidR="00340E6D" w:rsidRPr="00C54C25" w:rsidRDefault="00340E6D" w:rsidP="003F3DE9">
            <w:pPr>
              <w:rPr>
                <w:lang w:val="it-IT"/>
              </w:rPr>
            </w:pPr>
          </w:p>
        </w:tc>
        <w:tc>
          <w:tcPr>
            <w:tcW w:w="327" w:type="pct"/>
          </w:tcPr>
          <w:p w:rsidR="00340E6D" w:rsidRPr="00C54C25" w:rsidRDefault="00340E6D" w:rsidP="003F3DE9">
            <w:pPr>
              <w:rPr>
                <w:lang w:val="it-IT"/>
              </w:rPr>
            </w:pPr>
          </w:p>
        </w:tc>
        <w:tc>
          <w:tcPr>
            <w:tcW w:w="275" w:type="pct"/>
          </w:tcPr>
          <w:p w:rsidR="00340E6D" w:rsidRPr="00C54C25" w:rsidRDefault="00340E6D" w:rsidP="003F3DE9">
            <w:pPr>
              <w:rPr>
                <w:lang w:val="it-IT"/>
              </w:rPr>
            </w:pPr>
          </w:p>
        </w:tc>
      </w:tr>
      <w:tr w:rsidR="0020438E" w:rsidRPr="00C54C25" w:rsidTr="0020438E">
        <w:trPr>
          <w:trHeight w:val="20"/>
          <w:tblHeader/>
        </w:trPr>
        <w:tc>
          <w:tcPr>
            <w:tcW w:w="3097" w:type="pct"/>
          </w:tcPr>
          <w:p w:rsidR="00440CC5" w:rsidRDefault="003B496B" w:rsidP="00681889">
            <w:pPr>
              <w:tabs>
                <w:tab w:val="center" w:pos="639"/>
              </w:tabs>
              <w:spacing w:before="0" w:after="0"/>
              <w:ind w:left="360"/>
              <w:jc w:val="both"/>
              <w:rPr>
                <w:b/>
                <w:szCs w:val="22"/>
                <w:lang w:val="it-IT"/>
              </w:rPr>
            </w:pPr>
            <w:r>
              <w:rPr>
                <w:b/>
                <w:szCs w:val="22"/>
                <w:lang w:val="it-IT"/>
              </w:rPr>
              <w:t>V.</w:t>
            </w:r>
            <w:r w:rsidR="006B6583">
              <w:rPr>
                <w:b/>
                <w:szCs w:val="22"/>
                <w:lang w:val="it-IT"/>
              </w:rPr>
              <w:t xml:space="preserve">    </w:t>
            </w:r>
            <w:r w:rsidR="00655C38" w:rsidRPr="003B496B">
              <w:rPr>
                <w:b/>
                <w:szCs w:val="22"/>
                <w:lang w:val="it-IT"/>
              </w:rPr>
              <w:t>Documentele privind identificarea reprezentantului legal al solicitantului și, dacă este cazul, al partenerilor</w:t>
            </w:r>
          </w:p>
          <w:p w:rsidR="003B496B" w:rsidRPr="003B496B" w:rsidRDefault="00DD761F" w:rsidP="00681889">
            <w:pPr>
              <w:tabs>
                <w:tab w:val="center" w:pos="639"/>
              </w:tabs>
              <w:spacing w:before="0" w:after="0"/>
              <w:ind w:left="360"/>
              <w:jc w:val="both"/>
              <w:rPr>
                <w:szCs w:val="22"/>
                <w:lang w:val="it-IT"/>
              </w:rPr>
            </w:pPr>
            <w:r w:rsidRPr="003B496B">
              <w:rPr>
                <w:lang w:val="it-IT"/>
              </w:rPr>
              <w:tab/>
            </w:r>
            <w:r w:rsidRPr="003B496B">
              <w:rPr>
                <w:lang w:val="it-IT"/>
              </w:rPr>
              <w:tab/>
            </w:r>
          </w:p>
          <w:p w:rsidR="00440CC5" w:rsidRDefault="003B496B" w:rsidP="00681889">
            <w:pPr>
              <w:pStyle w:val="ListParagraph"/>
              <w:numPr>
                <w:ilvl w:val="0"/>
                <w:numId w:val="64"/>
              </w:numPr>
              <w:tabs>
                <w:tab w:val="center" w:pos="639"/>
              </w:tabs>
              <w:spacing w:after="0"/>
              <w:rPr>
                <w:rFonts w:ascii="Trebuchet MS" w:hAnsi="Trebuchet MS"/>
                <w:sz w:val="20"/>
                <w:lang w:val="it-IT"/>
              </w:rPr>
            </w:pPr>
            <w:r w:rsidRPr="00440CC5">
              <w:rPr>
                <w:rFonts w:ascii="Trebuchet MS" w:hAnsi="Trebuchet MS"/>
                <w:sz w:val="20"/>
                <w:lang w:val="it-IT"/>
              </w:rPr>
              <w:t>Este ata</w:t>
            </w:r>
            <w:r w:rsidR="00D523D5" w:rsidRPr="00440CC5">
              <w:rPr>
                <w:rFonts w:ascii="Trebuchet MS" w:hAnsi="Trebuchet MS"/>
                <w:sz w:val="20"/>
              </w:rPr>
              <w:t>şat</w:t>
            </w:r>
            <w:r w:rsidRPr="00440CC5">
              <w:rPr>
                <w:rFonts w:ascii="Trebuchet MS" w:hAnsi="Trebuchet MS"/>
                <w:sz w:val="20"/>
              </w:rPr>
              <w:t xml:space="preserve"> </w:t>
            </w:r>
            <w:r w:rsidRPr="00440CC5">
              <w:rPr>
                <w:rFonts w:ascii="Trebuchet MS" w:hAnsi="Trebuchet MS"/>
                <w:sz w:val="20"/>
                <w:lang w:val="it-IT"/>
              </w:rPr>
              <w:t>un document de identificare a</w:t>
            </w:r>
            <w:r w:rsidR="00D523D5" w:rsidRPr="00440CC5">
              <w:rPr>
                <w:rFonts w:ascii="Trebuchet MS" w:hAnsi="Trebuchet MS"/>
                <w:sz w:val="20"/>
                <w:lang w:val="it-IT"/>
              </w:rPr>
              <w:t>l reprezentantului legal al solicitantului, și, dacă este cazul, al reprezentanților legali ai partenerilor?</w:t>
            </w:r>
          </w:p>
          <w:p w:rsidR="00440CC5" w:rsidRPr="00440CC5" w:rsidRDefault="00440CC5" w:rsidP="00440CC5">
            <w:pPr>
              <w:tabs>
                <w:tab w:val="center" w:pos="639"/>
              </w:tabs>
              <w:spacing w:after="0"/>
              <w:rPr>
                <w:lang w:val="it-IT"/>
              </w:rPr>
            </w:pPr>
          </w:p>
          <w:p w:rsidR="003B496B" w:rsidRPr="00440CC5" w:rsidRDefault="003B496B" w:rsidP="00681889">
            <w:pPr>
              <w:pStyle w:val="ListParagraph"/>
              <w:numPr>
                <w:ilvl w:val="0"/>
                <w:numId w:val="64"/>
              </w:numPr>
              <w:tabs>
                <w:tab w:val="center" w:pos="639"/>
              </w:tabs>
              <w:spacing w:after="0"/>
              <w:rPr>
                <w:rFonts w:ascii="Trebuchet MS" w:hAnsi="Trebuchet MS"/>
                <w:sz w:val="20"/>
                <w:lang w:val="it-IT"/>
              </w:rPr>
            </w:pPr>
            <w:r w:rsidRPr="00440CC5">
              <w:rPr>
                <w:rFonts w:ascii="Trebuchet MS" w:hAnsi="Trebuchet MS"/>
                <w:sz w:val="20"/>
              </w:rPr>
              <w:t>Datele din documentul de identificare sunt aceleași cu cele menționate în cadrul cererii de finanțare în secțiunea privind identificarea reprezentantului legal?</w:t>
            </w:r>
          </w:p>
          <w:p w:rsidR="00DD761F" w:rsidRPr="00440CC5" w:rsidRDefault="00DD761F" w:rsidP="00681889">
            <w:pPr>
              <w:spacing w:before="0" w:after="0"/>
              <w:ind w:left="720"/>
              <w:jc w:val="both"/>
              <w:rPr>
                <w:szCs w:val="20"/>
                <w:lang w:val="it-IT"/>
              </w:rPr>
            </w:pPr>
          </w:p>
          <w:p w:rsidR="00213E36" w:rsidRPr="00B9342A" w:rsidRDefault="00213E36" w:rsidP="008779CA">
            <w:pPr>
              <w:widowControl w:val="0"/>
              <w:autoSpaceDE w:val="0"/>
              <w:autoSpaceDN w:val="0"/>
              <w:adjustRightInd w:val="0"/>
              <w:spacing w:before="40" w:after="40"/>
              <w:ind w:left="360"/>
              <w:jc w:val="both"/>
              <w:rPr>
                <w:i/>
                <w:szCs w:val="20"/>
              </w:rPr>
            </w:pPr>
          </w:p>
        </w:tc>
        <w:tc>
          <w:tcPr>
            <w:tcW w:w="186" w:type="pct"/>
          </w:tcPr>
          <w:p w:rsidR="00340E6D" w:rsidRPr="00C54C25" w:rsidRDefault="00340E6D" w:rsidP="003F3DE9">
            <w:pPr>
              <w:jc w:val="center"/>
              <w:rPr>
                <w:lang w:val="it-IT"/>
              </w:rPr>
            </w:pPr>
          </w:p>
        </w:tc>
        <w:tc>
          <w:tcPr>
            <w:tcW w:w="185" w:type="pct"/>
          </w:tcPr>
          <w:p w:rsidR="00340E6D" w:rsidRPr="00C54C25" w:rsidRDefault="00340E6D" w:rsidP="003F3DE9">
            <w:pPr>
              <w:rPr>
                <w:lang w:val="it-IT"/>
              </w:rPr>
            </w:pPr>
          </w:p>
        </w:tc>
        <w:tc>
          <w:tcPr>
            <w:tcW w:w="278" w:type="pct"/>
          </w:tcPr>
          <w:p w:rsidR="00340E6D" w:rsidRPr="00C54C25" w:rsidRDefault="00340E6D" w:rsidP="003F3DE9">
            <w:pPr>
              <w:rPr>
                <w:lang w:val="it-IT"/>
              </w:rPr>
            </w:pPr>
          </w:p>
        </w:tc>
        <w:tc>
          <w:tcPr>
            <w:tcW w:w="280" w:type="pct"/>
          </w:tcPr>
          <w:p w:rsidR="00340E6D" w:rsidRPr="00C54C25" w:rsidRDefault="00340E6D" w:rsidP="003F3DE9">
            <w:pPr>
              <w:rPr>
                <w:lang w:val="it-IT"/>
              </w:rPr>
            </w:pPr>
          </w:p>
        </w:tc>
        <w:tc>
          <w:tcPr>
            <w:tcW w:w="185" w:type="pct"/>
          </w:tcPr>
          <w:p w:rsidR="00340E6D" w:rsidRPr="00C54C25" w:rsidRDefault="00340E6D" w:rsidP="003F3DE9">
            <w:pPr>
              <w:rPr>
                <w:lang w:val="it-IT"/>
              </w:rPr>
            </w:pPr>
          </w:p>
        </w:tc>
        <w:tc>
          <w:tcPr>
            <w:tcW w:w="187" w:type="pct"/>
          </w:tcPr>
          <w:p w:rsidR="00340E6D" w:rsidRPr="00C54C25" w:rsidRDefault="00340E6D" w:rsidP="003F3DE9">
            <w:pPr>
              <w:rPr>
                <w:lang w:val="it-IT"/>
              </w:rPr>
            </w:pPr>
          </w:p>
        </w:tc>
        <w:tc>
          <w:tcPr>
            <w:tcW w:w="327" w:type="pct"/>
          </w:tcPr>
          <w:p w:rsidR="00340E6D" w:rsidRPr="00C54C25" w:rsidRDefault="00340E6D" w:rsidP="003F3DE9">
            <w:pPr>
              <w:rPr>
                <w:lang w:val="it-IT"/>
              </w:rPr>
            </w:pPr>
          </w:p>
        </w:tc>
        <w:tc>
          <w:tcPr>
            <w:tcW w:w="275" w:type="pct"/>
          </w:tcPr>
          <w:p w:rsidR="00340E6D" w:rsidRPr="00C54C25" w:rsidRDefault="00340E6D" w:rsidP="003F3DE9">
            <w:pPr>
              <w:rPr>
                <w:lang w:val="it-IT"/>
              </w:rPr>
            </w:pPr>
          </w:p>
        </w:tc>
      </w:tr>
      <w:tr w:rsidR="0020438E" w:rsidRPr="00C54C25" w:rsidTr="0020438E">
        <w:trPr>
          <w:trHeight w:val="20"/>
          <w:tblHeader/>
        </w:trPr>
        <w:tc>
          <w:tcPr>
            <w:tcW w:w="3097" w:type="pct"/>
          </w:tcPr>
          <w:p w:rsidR="00676C73" w:rsidRDefault="006B6583" w:rsidP="007141C2">
            <w:pPr>
              <w:pStyle w:val="Header"/>
              <w:tabs>
                <w:tab w:val="clear" w:pos="4320"/>
                <w:tab w:val="center" w:pos="639"/>
              </w:tabs>
              <w:spacing w:before="0" w:after="0"/>
              <w:ind w:left="720"/>
              <w:jc w:val="both"/>
              <w:rPr>
                <w:b/>
              </w:rPr>
            </w:pPr>
            <w:r>
              <w:rPr>
                <w:b/>
              </w:rPr>
              <w:lastRenderedPageBreak/>
              <w:t>VI.Locul de implementare a proiectului</w:t>
            </w:r>
          </w:p>
          <w:p w:rsidR="00440CC5" w:rsidRPr="00440CC5" w:rsidRDefault="00440CC5" w:rsidP="007141C2">
            <w:pPr>
              <w:pStyle w:val="Header"/>
              <w:tabs>
                <w:tab w:val="clear" w:pos="4320"/>
                <w:tab w:val="center" w:pos="639"/>
              </w:tabs>
              <w:spacing w:before="0" w:after="0"/>
              <w:ind w:left="720"/>
              <w:jc w:val="both"/>
            </w:pPr>
          </w:p>
          <w:p w:rsidR="00440CC5" w:rsidRPr="00440688" w:rsidRDefault="006B6583" w:rsidP="007141C2">
            <w:pPr>
              <w:pStyle w:val="Header"/>
              <w:numPr>
                <w:ilvl w:val="0"/>
                <w:numId w:val="64"/>
              </w:numPr>
              <w:tabs>
                <w:tab w:val="clear" w:pos="4320"/>
                <w:tab w:val="center" w:pos="639"/>
              </w:tabs>
              <w:spacing w:before="0" w:after="0"/>
              <w:jc w:val="both"/>
            </w:pPr>
            <w:r w:rsidRPr="00440688">
              <w:t>Locul de implementare a proiectului este situat în municipiile reședință de județ</w:t>
            </w:r>
            <w:r w:rsidR="002707B4" w:rsidRPr="00440688">
              <w:t xml:space="preserve"> din regiunea de dezvoltare în care a fost depusă cererea de finanțare?</w:t>
            </w:r>
          </w:p>
          <w:p w:rsidR="00440CC5" w:rsidRPr="00440688" w:rsidRDefault="002707B4" w:rsidP="007141C2">
            <w:pPr>
              <w:pStyle w:val="Header"/>
              <w:numPr>
                <w:ilvl w:val="0"/>
                <w:numId w:val="64"/>
              </w:numPr>
              <w:tabs>
                <w:tab w:val="clear" w:pos="4320"/>
                <w:tab w:val="center" w:pos="639"/>
              </w:tabs>
              <w:spacing w:before="0" w:after="0"/>
              <w:jc w:val="both"/>
            </w:pPr>
            <w:r w:rsidRPr="00440688">
              <w:t xml:space="preserve"> În cazul parteneriatelor,</w:t>
            </w:r>
            <w:r w:rsidR="00440688" w:rsidRPr="00440688">
              <w:t xml:space="preserve"> </w:t>
            </w:r>
            <w:r w:rsidRPr="00440688">
              <w:t>proiectele depuse au fost incluse în zona de studiu a SIDU?</w:t>
            </w:r>
          </w:p>
          <w:p w:rsidR="00440CC5" w:rsidRPr="00440688" w:rsidRDefault="002707B4" w:rsidP="007141C2">
            <w:pPr>
              <w:pStyle w:val="Header"/>
              <w:numPr>
                <w:ilvl w:val="0"/>
                <w:numId w:val="64"/>
              </w:numPr>
              <w:tabs>
                <w:tab w:val="clear" w:pos="4320"/>
                <w:tab w:val="center" w:pos="639"/>
              </w:tabs>
              <w:spacing w:before="0" w:after="0"/>
              <w:jc w:val="both"/>
              <w:rPr>
                <w:iCs/>
              </w:rPr>
            </w:pPr>
            <w:r w:rsidRPr="00440688">
              <w:t>Locul de implementare a proiectului nu este situat în teritoriul acoperit de ITI Delta Dunării?</w:t>
            </w:r>
          </w:p>
          <w:p w:rsidR="00AE710B" w:rsidRPr="00440688" w:rsidRDefault="00AE710B" w:rsidP="007141C2">
            <w:pPr>
              <w:pStyle w:val="Header"/>
              <w:numPr>
                <w:ilvl w:val="0"/>
                <w:numId w:val="64"/>
              </w:numPr>
              <w:tabs>
                <w:tab w:val="clear" w:pos="4320"/>
                <w:tab w:val="center" w:pos="639"/>
              </w:tabs>
              <w:spacing w:before="0" w:after="0"/>
              <w:jc w:val="both"/>
              <w:rPr>
                <w:iCs/>
              </w:rPr>
            </w:pPr>
            <w:r w:rsidRPr="00440688">
              <w:rPr>
                <w:iCs/>
              </w:rPr>
              <w:t>Zona vizată de proiect este o zona marginalizată identificată în Atlasul zonelor urbane marginalizate</w:t>
            </w:r>
          </w:p>
          <w:p w:rsidR="00AE710B" w:rsidRPr="00440688" w:rsidRDefault="00AE710B" w:rsidP="00AE710B">
            <w:pPr>
              <w:pStyle w:val="Header"/>
              <w:tabs>
                <w:tab w:val="center" w:pos="639"/>
              </w:tabs>
              <w:ind w:left="720"/>
              <w:rPr>
                <w:iCs/>
              </w:rPr>
            </w:pPr>
            <w:r w:rsidRPr="00440688">
              <w:rPr>
                <w:iCs/>
              </w:rPr>
              <w:t>După caz:</w:t>
            </w:r>
          </w:p>
          <w:p w:rsidR="00AE710B" w:rsidRPr="00440688" w:rsidRDefault="00AE710B" w:rsidP="00AE710B">
            <w:pPr>
              <w:pStyle w:val="Header"/>
              <w:tabs>
                <w:tab w:val="center" w:pos="639"/>
              </w:tabs>
              <w:ind w:left="720"/>
              <w:rPr>
                <w:iCs/>
              </w:rPr>
            </w:pPr>
            <w:r w:rsidRPr="00440688">
              <w:rPr>
                <w:iCs/>
              </w:rPr>
              <w:t>Este anexat chestionarul completat privind zonele urbane marginalizate / Anexa 3 la Atlasul zonelor urbane marginalizate –(http://www.inforegio.ro/images/Publicatii/Atlas%20zone%20urbane%20marginalizate.pdf)</w:t>
            </w:r>
          </w:p>
          <w:p w:rsidR="00AE710B" w:rsidRPr="00440688" w:rsidRDefault="00AE710B" w:rsidP="00AE710B">
            <w:pPr>
              <w:pStyle w:val="Header"/>
              <w:tabs>
                <w:tab w:val="center" w:pos="639"/>
              </w:tabs>
              <w:ind w:left="720"/>
              <w:rPr>
                <w:iCs/>
              </w:rPr>
            </w:pPr>
            <w:r w:rsidRPr="00440688">
              <w:rPr>
                <w:iCs/>
              </w:rPr>
              <w:t>Sau</w:t>
            </w:r>
          </w:p>
          <w:p w:rsidR="006B6583" w:rsidRPr="00440CC5" w:rsidRDefault="00AE710B" w:rsidP="007141C2">
            <w:pPr>
              <w:pStyle w:val="Header"/>
              <w:tabs>
                <w:tab w:val="clear" w:pos="4320"/>
                <w:tab w:val="center" w:pos="639"/>
              </w:tabs>
              <w:spacing w:before="0" w:after="0"/>
              <w:ind w:left="720"/>
              <w:jc w:val="both"/>
            </w:pPr>
            <w:r w:rsidRPr="00440688">
              <w:t>Solicitantul indică pagina, secțiunea, capitolul din Atlasul zonelor urbane marginalizate unde se regasește zona marginalizată vizată de proiect?</w:t>
            </w:r>
          </w:p>
          <w:p w:rsidR="00E1386D" w:rsidRPr="006B6583" w:rsidRDefault="00E1386D" w:rsidP="00E1386D">
            <w:pPr>
              <w:pStyle w:val="Header"/>
              <w:tabs>
                <w:tab w:val="clear" w:pos="4320"/>
                <w:tab w:val="center" w:pos="639"/>
              </w:tabs>
              <w:spacing w:before="0" w:after="0"/>
              <w:ind w:left="360"/>
              <w:jc w:val="both"/>
            </w:pPr>
          </w:p>
        </w:tc>
        <w:tc>
          <w:tcPr>
            <w:tcW w:w="186" w:type="pct"/>
          </w:tcPr>
          <w:p w:rsidR="00340E6D" w:rsidRPr="00C54C25" w:rsidRDefault="00340E6D" w:rsidP="003F3DE9">
            <w:pPr>
              <w:jc w:val="center"/>
              <w:rPr>
                <w:lang w:val="it-IT"/>
              </w:rPr>
            </w:pPr>
          </w:p>
        </w:tc>
        <w:tc>
          <w:tcPr>
            <w:tcW w:w="185" w:type="pct"/>
          </w:tcPr>
          <w:p w:rsidR="00340E6D" w:rsidRPr="00C54C25" w:rsidRDefault="00340E6D" w:rsidP="003F3DE9">
            <w:pPr>
              <w:rPr>
                <w:lang w:val="it-IT"/>
              </w:rPr>
            </w:pPr>
          </w:p>
        </w:tc>
        <w:tc>
          <w:tcPr>
            <w:tcW w:w="278" w:type="pct"/>
          </w:tcPr>
          <w:p w:rsidR="00340E6D" w:rsidRPr="00C54C25" w:rsidRDefault="00340E6D" w:rsidP="003F3DE9">
            <w:pPr>
              <w:rPr>
                <w:lang w:val="it-IT"/>
              </w:rPr>
            </w:pPr>
          </w:p>
        </w:tc>
        <w:tc>
          <w:tcPr>
            <w:tcW w:w="280" w:type="pct"/>
          </w:tcPr>
          <w:p w:rsidR="00340E6D" w:rsidRPr="00C54C25" w:rsidRDefault="00340E6D" w:rsidP="003F3DE9">
            <w:pPr>
              <w:rPr>
                <w:lang w:val="it-IT"/>
              </w:rPr>
            </w:pPr>
          </w:p>
        </w:tc>
        <w:tc>
          <w:tcPr>
            <w:tcW w:w="185" w:type="pct"/>
          </w:tcPr>
          <w:p w:rsidR="00340E6D" w:rsidRPr="00C54C25" w:rsidRDefault="00340E6D" w:rsidP="003F3DE9">
            <w:pPr>
              <w:rPr>
                <w:lang w:val="it-IT"/>
              </w:rPr>
            </w:pPr>
          </w:p>
        </w:tc>
        <w:tc>
          <w:tcPr>
            <w:tcW w:w="187" w:type="pct"/>
          </w:tcPr>
          <w:p w:rsidR="00340E6D" w:rsidRPr="00C54C25" w:rsidRDefault="00340E6D" w:rsidP="003F3DE9">
            <w:pPr>
              <w:rPr>
                <w:lang w:val="it-IT"/>
              </w:rPr>
            </w:pPr>
          </w:p>
        </w:tc>
        <w:tc>
          <w:tcPr>
            <w:tcW w:w="327" w:type="pct"/>
          </w:tcPr>
          <w:p w:rsidR="00340E6D" w:rsidRPr="00C54C25" w:rsidRDefault="00340E6D" w:rsidP="003F3DE9">
            <w:pPr>
              <w:rPr>
                <w:lang w:val="it-IT"/>
              </w:rPr>
            </w:pPr>
          </w:p>
        </w:tc>
        <w:tc>
          <w:tcPr>
            <w:tcW w:w="275" w:type="pct"/>
          </w:tcPr>
          <w:p w:rsidR="00340E6D" w:rsidRPr="00C54C25" w:rsidRDefault="00340E6D" w:rsidP="003F3DE9">
            <w:pPr>
              <w:rPr>
                <w:lang w:val="it-IT"/>
              </w:rPr>
            </w:pPr>
          </w:p>
        </w:tc>
      </w:tr>
      <w:tr w:rsidR="0020438E" w:rsidRPr="00C54C25" w:rsidTr="0020438E">
        <w:trPr>
          <w:trHeight w:val="20"/>
          <w:tblHeader/>
        </w:trPr>
        <w:tc>
          <w:tcPr>
            <w:tcW w:w="3097" w:type="pct"/>
          </w:tcPr>
          <w:p w:rsidR="008779CA" w:rsidRPr="00483769" w:rsidRDefault="008A5362" w:rsidP="007141C2">
            <w:pPr>
              <w:spacing w:before="0" w:after="0"/>
              <w:jc w:val="both"/>
              <w:rPr>
                <w:b/>
                <w:szCs w:val="22"/>
                <w:lang w:val="fr-FR"/>
              </w:rPr>
            </w:pPr>
            <w:r>
              <w:rPr>
                <w:b/>
                <w:szCs w:val="22"/>
                <w:lang w:val="fr-FR"/>
              </w:rPr>
              <w:lastRenderedPageBreak/>
              <w:t xml:space="preserve">VII. </w:t>
            </w:r>
            <w:r w:rsidR="008779CA" w:rsidRPr="00483769">
              <w:rPr>
                <w:b/>
                <w:szCs w:val="22"/>
                <w:lang w:val="fr-FR"/>
              </w:rPr>
              <w:t>Declaraţi</w:t>
            </w:r>
            <w:r w:rsidR="00F9702C" w:rsidRPr="00483769">
              <w:rPr>
                <w:b/>
                <w:szCs w:val="22"/>
                <w:lang w:val="fr-FR"/>
              </w:rPr>
              <w:t>a</w:t>
            </w:r>
            <w:r w:rsidR="008779CA" w:rsidRPr="00483769">
              <w:rPr>
                <w:b/>
                <w:szCs w:val="22"/>
                <w:lang w:val="fr-FR"/>
              </w:rPr>
              <w:t xml:space="preserve"> de angajament pentru sumele ce implică contribuția solicitantului, inclusiv a</w:t>
            </w:r>
            <w:r w:rsidR="00FF6C7F" w:rsidRPr="00483769">
              <w:rPr>
                <w:b/>
                <w:szCs w:val="22"/>
                <w:lang w:val="fr-FR"/>
              </w:rPr>
              <w:t xml:space="preserve"> partenerilor</w:t>
            </w:r>
            <w:r w:rsidR="0055204B" w:rsidRPr="00483769">
              <w:rPr>
                <w:b/>
                <w:szCs w:val="22"/>
                <w:lang w:val="fr-FR"/>
              </w:rPr>
              <w:t xml:space="preserve"> in proiect</w:t>
            </w:r>
          </w:p>
          <w:p w:rsidR="00E1386D" w:rsidRPr="00483769" w:rsidRDefault="00E1386D" w:rsidP="00E1386D">
            <w:pPr>
              <w:spacing w:before="0" w:after="0"/>
              <w:ind w:left="720"/>
              <w:jc w:val="both"/>
              <w:rPr>
                <w:b/>
                <w:szCs w:val="22"/>
                <w:lang w:val="fr-FR"/>
              </w:rPr>
            </w:pPr>
          </w:p>
          <w:p w:rsidR="0055204B" w:rsidRDefault="008779CA" w:rsidP="00C61A6E">
            <w:pPr>
              <w:numPr>
                <w:ilvl w:val="0"/>
                <w:numId w:val="37"/>
              </w:numPr>
              <w:spacing w:before="0" w:after="0"/>
              <w:ind w:left="360"/>
              <w:jc w:val="both"/>
              <w:rPr>
                <w:szCs w:val="22"/>
                <w:lang w:val="it-IT"/>
              </w:rPr>
            </w:pPr>
            <w:r w:rsidRPr="00B9342A">
              <w:rPr>
                <w:szCs w:val="22"/>
                <w:lang w:val="it-IT"/>
              </w:rPr>
              <w:t xml:space="preserve">Declaraţia de angajament este ataşată, semnată, de către reprezentantul legal </w:t>
            </w:r>
            <w:r w:rsidR="00731771">
              <w:rPr>
                <w:szCs w:val="22"/>
                <w:lang w:val="it-IT"/>
              </w:rPr>
              <w:t xml:space="preserve">al solicitantului/ membrilor parteneriatului </w:t>
            </w:r>
            <w:r w:rsidRPr="00B9342A">
              <w:rPr>
                <w:szCs w:val="22"/>
                <w:lang w:val="it-IT"/>
              </w:rPr>
              <w:t xml:space="preserve">şi respectă Modelul C – Declarația de angajament din cadrul Anexei </w:t>
            </w:r>
            <w:r w:rsidR="00B82029">
              <w:rPr>
                <w:szCs w:val="22"/>
                <w:lang w:val="it-IT"/>
              </w:rPr>
              <w:t>10,</w:t>
            </w:r>
            <w:r w:rsidRPr="00B9342A">
              <w:rPr>
                <w:szCs w:val="22"/>
                <w:lang w:val="it-IT"/>
              </w:rPr>
              <w:t xml:space="preserve"> aferentă Ghidului Specific?</w:t>
            </w:r>
          </w:p>
          <w:p w:rsidR="007E7190" w:rsidRPr="00483769" w:rsidRDefault="007E7190" w:rsidP="007E7190">
            <w:pPr>
              <w:spacing w:before="0" w:after="0"/>
              <w:ind w:left="360"/>
              <w:jc w:val="both"/>
              <w:rPr>
                <w:szCs w:val="22"/>
                <w:lang w:val="it-IT"/>
              </w:rPr>
            </w:pPr>
          </w:p>
          <w:p w:rsidR="0055204B" w:rsidRDefault="0055204B" w:rsidP="00C61A6E">
            <w:pPr>
              <w:numPr>
                <w:ilvl w:val="0"/>
                <w:numId w:val="37"/>
              </w:numPr>
              <w:spacing w:before="0" w:after="0"/>
              <w:ind w:left="360"/>
              <w:jc w:val="both"/>
              <w:rPr>
                <w:szCs w:val="22"/>
                <w:lang w:val="it-IT"/>
              </w:rPr>
            </w:pPr>
            <w:r w:rsidRPr="00483769">
              <w:rPr>
                <w:szCs w:val="22"/>
                <w:lang w:val="it-IT"/>
              </w:rPr>
              <w:t>În cazul parteneriatelor, declarația este semnată de către toţi partenerii (inclusiv liderul de proiect), prin reprezentanţii legali, iar suma inclusă se verifică cu datele menționate în cadrul acordului de parteneriat?</w:t>
            </w:r>
          </w:p>
          <w:p w:rsidR="001A233C" w:rsidRPr="00483769" w:rsidRDefault="001A233C" w:rsidP="00B9342A">
            <w:pPr>
              <w:spacing w:before="0" w:after="0"/>
              <w:ind w:left="66"/>
              <w:jc w:val="both"/>
              <w:rPr>
                <w:szCs w:val="22"/>
                <w:lang w:val="it-IT"/>
              </w:rPr>
            </w:pPr>
          </w:p>
          <w:p w:rsidR="002A026B" w:rsidRPr="00483769" w:rsidRDefault="008779CA" w:rsidP="00C61A6E">
            <w:pPr>
              <w:numPr>
                <w:ilvl w:val="0"/>
                <w:numId w:val="37"/>
              </w:numPr>
              <w:spacing w:before="0"/>
              <w:ind w:left="360"/>
              <w:jc w:val="both"/>
              <w:rPr>
                <w:szCs w:val="22"/>
                <w:lang w:val="it-IT"/>
              </w:rPr>
            </w:pPr>
            <w:r w:rsidRPr="00483769">
              <w:rPr>
                <w:szCs w:val="22"/>
                <w:lang w:val="it-IT"/>
              </w:rPr>
              <w:t>Datele</w:t>
            </w:r>
            <w:r w:rsidR="00A4030A" w:rsidRPr="00483769">
              <w:rPr>
                <w:szCs w:val="22"/>
                <w:lang w:val="it-IT"/>
              </w:rPr>
              <w:t xml:space="preserve"> financiare incluse se corelează cu cele incluse </w:t>
            </w:r>
            <w:r w:rsidRPr="00483769">
              <w:rPr>
                <w:szCs w:val="22"/>
                <w:lang w:val="it-IT"/>
              </w:rPr>
              <w:t>în cadrul cererii de finanțare - secțiunea privind sursele de finanțare a proiectului?</w:t>
            </w:r>
          </w:p>
          <w:p w:rsidR="0055204B" w:rsidRPr="00483769" w:rsidRDefault="008779CA" w:rsidP="00C61A6E">
            <w:pPr>
              <w:numPr>
                <w:ilvl w:val="0"/>
                <w:numId w:val="37"/>
              </w:numPr>
              <w:spacing w:before="0"/>
              <w:ind w:left="360"/>
              <w:jc w:val="both"/>
              <w:rPr>
                <w:lang w:val="it-IT"/>
              </w:rPr>
            </w:pPr>
            <w:r w:rsidRPr="00483769">
              <w:rPr>
                <w:szCs w:val="22"/>
                <w:lang w:val="it-IT"/>
              </w:rPr>
              <w:t xml:space="preserve">Datele de identificare ale </w:t>
            </w:r>
            <w:r w:rsidR="00553253" w:rsidRPr="00483769">
              <w:rPr>
                <w:szCs w:val="22"/>
                <w:lang w:val="it-IT"/>
              </w:rPr>
              <w:t>reprezentantului legal</w:t>
            </w:r>
            <w:r w:rsidR="00731771">
              <w:rPr>
                <w:szCs w:val="22"/>
                <w:lang w:val="it-IT"/>
              </w:rPr>
              <w:t>/ membrilor parteneriatului</w:t>
            </w:r>
            <w:r w:rsidRPr="00483769">
              <w:rPr>
                <w:szCs w:val="22"/>
                <w:lang w:val="it-IT"/>
              </w:rPr>
              <w:t xml:space="preserve"> se verifică cu cele cuprinse în cadrul actului de identificare și cu cele cuprinse în cadrul documentelor statutare anexate la cererea de finanțare</w:t>
            </w:r>
            <w:r w:rsidR="009C3396" w:rsidRPr="00483769">
              <w:rPr>
                <w:szCs w:val="22"/>
                <w:lang w:val="it-IT"/>
              </w:rPr>
              <w:t>?</w:t>
            </w:r>
          </w:p>
          <w:p w:rsidR="00505F2C" w:rsidRDefault="0055204B" w:rsidP="00C61A6E">
            <w:pPr>
              <w:numPr>
                <w:ilvl w:val="0"/>
                <w:numId w:val="37"/>
              </w:numPr>
              <w:spacing w:before="0"/>
              <w:ind w:left="360"/>
              <w:jc w:val="both"/>
              <w:rPr>
                <w:lang w:val="it-IT"/>
              </w:rPr>
            </w:pPr>
            <w:r w:rsidRPr="00483769">
              <w:rPr>
                <w:lang w:val="it-IT"/>
              </w:rPr>
              <w:t>Contribuţia financiară proprie asumată prin declarația de angajament reprezintă minim rata de cofinanţare a beneficiarului prevăzută în Ghidul Specific?</w:t>
            </w:r>
          </w:p>
          <w:p w:rsidR="0055204B" w:rsidRPr="00B82029" w:rsidRDefault="00505F2C" w:rsidP="00C61A6E">
            <w:pPr>
              <w:numPr>
                <w:ilvl w:val="0"/>
                <w:numId w:val="37"/>
              </w:numPr>
              <w:spacing w:before="0"/>
              <w:ind w:left="360"/>
              <w:jc w:val="both"/>
              <w:rPr>
                <w:lang w:val="it-IT"/>
              </w:rPr>
            </w:pPr>
            <w:r w:rsidRPr="00B82029">
              <w:rPr>
                <w:lang w:val="it-IT"/>
              </w:rPr>
              <w:t>Contribuția financiară c</w:t>
            </w:r>
            <w:r w:rsidR="00B31427" w:rsidRPr="00B82029">
              <w:rPr>
                <w:lang w:val="it-IT"/>
              </w:rPr>
              <w:t>orespunde valorii din cadrul cererii de fina</w:t>
            </w:r>
            <w:r w:rsidR="00B31427" w:rsidRPr="00B82029">
              <w:t>nțare și din Acordul de parteneriat, dacă este cazul?</w:t>
            </w:r>
          </w:p>
          <w:p w:rsidR="007633F4" w:rsidRPr="001A233C" w:rsidRDefault="007633F4" w:rsidP="00C61A6E">
            <w:pPr>
              <w:numPr>
                <w:ilvl w:val="0"/>
                <w:numId w:val="37"/>
              </w:numPr>
              <w:spacing w:before="0"/>
              <w:ind w:left="360"/>
              <w:jc w:val="both"/>
              <w:rPr>
                <w:lang w:val="it-IT"/>
              </w:rPr>
            </w:pPr>
            <w:r w:rsidRPr="00B82029">
              <w:t>Pentru proiectele de investiții pentru care execuția de lucrări a fost demarată, iar investițiile nu au fost încheiate în mod fizic, în cazul în care lucrările nu au fost implementate integral pâna la depunerea cererii de finanțare, precum și în cazul în care s-a atribuit contractul de lucrări înainte de depunerea cererii de finanțare, Contribuția financiară proprie asumată prin declarația de angajament se încadrează în sumele din hotărârea de aprobare a proiectului.</w:t>
            </w:r>
          </w:p>
        </w:tc>
        <w:tc>
          <w:tcPr>
            <w:tcW w:w="186" w:type="pct"/>
          </w:tcPr>
          <w:p w:rsidR="008779CA" w:rsidRPr="00C54C25" w:rsidRDefault="008779CA" w:rsidP="003F3DE9">
            <w:pPr>
              <w:jc w:val="center"/>
              <w:rPr>
                <w:lang w:val="it-IT"/>
              </w:rPr>
            </w:pPr>
          </w:p>
        </w:tc>
        <w:tc>
          <w:tcPr>
            <w:tcW w:w="185" w:type="pct"/>
          </w:tcPr>
          <w:p w:rsidR="008779CA" w:rsidRPr="00C54C25" w:rsidRDefault="008779CA" w:rsidP="003F3DE9">
            <w:pPr>
              <w:rPr>
                <w:lang w:val="it-IT"/>
              </w:rPr>
            </w:pPr>
          </w:p>
        </w:tc>
        <w:tc>
          <w:tcPr>
            <w:tcW w:w="278" w:type="pct"/>
          </w:tcPr>
          <w:p w:rsidR="008779CA" w:rsidRPr="00C54C25" w:rsidRDefault="008779CA" w:rsidP="003F3DE9">
            <w:pPr>
              <w:rPr>
                <w:lang w:val="it-IT"/>
              </w:rPr>
            </w:pPr>
          </w:p>
        </w:tc>
        <w:tc>
          <w:tcPr>
            <w:tcW w:w="280" w:type="pct"/>
          </w:tcPr>
          <w:p w:rsidR="008779CA" w:rsidRPr="00C54C25" w:rsidRDefault="008779CA" w:rsidP="003F3DE9">
            <w:pPr>
              <w:rPr>
                <w:lang w:val="it-IT"/>
              </w:rPr>
            </w:pPr>
          </w:p>
        </w:tc>
        <w:tc>
          <w:tcPr>
            <w:tcW w:w="185" w:type="pct"/>
          </w:tcPr>
          <w:p w:rsidR="008779CA" w:rsidRPr="00C54C25" w:rsidRDefault="008779CA" w:rsidP="003F3DE9">
            <w:pPr>
              <w:rPr>
                <w:lang w:val="it-IT"/>
              </w:rPr>
            </w:pPr>
          </w:p>
        </w:tc>
        <w:tc>
          <w:tcPr>
            <w:tcW w:w="187" w:type="pct"/>
          </w:tcPr>
          <w:p w:rsidR="008779CA" w:rsidRPr="00C54C25" w:rsidRDefault="008779CA" w:rsidP="003F3DE9">
            <w:pPr>
              <w:rPr>
                <w:lang w:val="it-IT"/>
              </w:rPr>
            </w:pPr>
          </w:p>
        </w:tc>
        <w:tc>
          <w:tcPr>
            <w:tcW w:w="327" w:type="pct"/>
          </w:tcPr>
          <w:p w:rsidR="008779CA" w:rsidRPr="00C54C25" w:rsidRDefault="008779CA" w:rsidP="003F3DE9">
            <w:pPr>
              <w:rPr>
                <w:lang w:val="it-IT"/>
              </w:rPr>
            </w:pPr>
          </w:p>
        </w:tc>
        <w:tc>
          <w:tcPr>
            <w:tcW w:w="275" w:type="pct"/>
          </w:tcPr>
          <w:p w:rsidR="008779CA" w:rsidRPr="00C54C25" w:rsidRDefault="008779CA" w:rsidP="003F3DE9">
            <w:pPr>
              <w:rPr>
                <w:lang w:val="it-IT"/>
              </w:rPr>
            </w:pPr>
          </w:p>
        </w:tc>
      </w:tr>
      <w:tr w:rsidR="0020438E" w:rsidRPr="00C54C25" w:rsidTr="0020438E">
        <w:trPr>
          <w:trHeight w:val="20"/>
          <w:tblHeader/>
        </w:trPr>
        <w:tc>
          <w:tcPr>
            <w:tcW w:w="3097" w:type="pct"/>
          </w:tcPr>
          <w:p w:rsidR="008779CA" w:rsidRDefault="008A5362" w:rsidP="007141C2">
            <w:pPr>
              <w:spacing w:before="0" w:after="0"/>
              <w:jc w:val="both"/>
              <w:rPr>
                <w:b/>
                <w:szCs w:val="22"/>
                <w:lang w:val="fr-FR"/>
              </w:rPr>
            </w:pPr>
            <w:r>
              <w:rPr>
                <w:b/>
                <w:szCs w:val="22"/>
                <w:lang w:val="fr-FR"/>
              </w:rPr>
              <w:lastRenderedPageBreak/>
              <w:t xml:space="preserve">VIII. </w:t>
            </w:r>
            <w:r w:rsidR="008779CA" w:rsidRPr="00C54C25">
              <w:rPr>
                <w:b/>
                <w:szCs w:val="22"/>
                <w:lang w:val="fr-FR"/>
              </w:rPr>
              <w:t xml:space="preserve">Declarația de eligibilitate </w:t>
            </w:r>
          </w:p>
          <w:p w:rsidR="007E7190" w:rsidRPr="00C54C25" w:rsidRDefault="007E7190" w:rsidP="007E7190">
            <w:pPr>
              <w:spacing w:before="0" w:after="0"/>
              <w:ind w:left="720"/>
              <w:jc w:val="both"/>
              <w:rPr>
                <w:b/>
                <w:szCs w:val="22"/>
                <w:lang w:val="fr-FR"/>
              </w:rPr>
            </w:pPr>
          </w:p>
          <w:p w:rsidR="008779CA" w:rsidRPr="00731771" w:rsidRDefault="008779CA" w:rsidP="00731771">
            <w:pPr>
              <w:numPr>
                <w:ilvl w:val="0"/>
                <w:numId w:val="11"/>
              </w:numPr>
              <w:ind w:left="360"/>
              <w:jc w:val="both"/>
              <w:rPr>
                <w:szCs w:val="22"/>
                <w:lang w:val="it-IT"/>
              </w:rPr>
            </w:pPr>
            <w:r w:rsidRPr="00C54C25">
              <w:t>Declaraţia de eligibilitate</w:t>
            </w:r>
            <w:r w:rsidR="004F33D8">
              <w:t xml:space="preserve"> –modelul aplicabil la depunerea cererii de finanțare-</w:t>
            </w:r>
            <w:r w:rsidRPr="00C54C25">
              <w:t xml:space="preserve"> este ataşată, </w:t>
            </w:r>
            <w:r w:rsidR="004F33D8">
              <w:t xml:space="preserve">și </w:t>
            </w:r>
            <w:r w:rsidRPr="00C54C25">
              <w:t xml:space="preserve">semnată de către reprezentantul </w:t>
            </w:r>
            <w:r w:rsidR="00731771">
              <w:rPr>
                <w:szCs w:val="20"/>
              </w:rPr>
              <w:t>legal și r</w:t>
            </w:r>
            <w:r w:rsidRPr="00C54C25">
              <w:t xml:space="preserve">espectă </w:t>
            </w:r>
            <w:r w:rsidRPr="00731771">
              <w:rPr>
                <w:i/>
              </w:rPr>
              <w:t xml:space="preserve">Modelul B – Declarația de eligibilitate </w:t>
            </w:r>
            <w:r w:rsidRPr="00C54C25">
              <w:t xml:space="preserve">din cadrul Anexei </w:t>
            </w:r>
            <w:r w:rsidR="00B746F1">
              <w:t>9</w:t>
            </w:r>
            <w:r w:rsidRPr="00C54C25">
              <w:t xml:space="preserve"> a </w:t>
            </w:r>
            <w:r w:rsidRPr="007141C2">
              <w:rPr>
                <w:i/>
              </w:rPr>
              <w:t>Ghidului Specific</w:t>
            </w:r>
            <w:r w:rsidRPr="00731771">
              <w:rPr>
                <w:lang w:val="en-US"/>
              </w:rPr>
              <w:t>?</w:t>
            </w:r>
          </w:p>
          <w:p w:rsidR="005518B9" w:rsidRPr="00E1386D" w:rsidRDefault="005518B9" w:rsidP="005518B9">
            <w:pPr>
              <w:numPr>
                <w:ilvl w:val="0"/>
                <w:numId w:val="11"/>
              </w:numPr>
              <w:ind w:left="360"/>
              <w:jc w:val="both"/>
              <w:rPr>
                <w:szCs w:val="22"/>
                <w:lang w:val="it-IT"/>
              </w:rPr>
            </w:pPr>
            <w:r>
              <w:rPr>
                <w:szCs w:val="22"/>
                <w:lang w:val="it-IT"/>
              </w:rPr>
              <w:t xml:space="preserve">În cazul parteneriatelor, </w:t>
            </w:r>
            <w:r w:rsidR="004F33D8">
              <w:t>a fost depusă câte o declarație de eligibilitate pentru liderul de parteneriat și pentru fiecare dintre parteneri, semnată digital de către reprezentanții legali ai fiecăruia, conformă cu</w:t>
            </w:r>
            <w:r>
              <w:t xml:space="preserve"> modelul B din cadrul anexei </w:t>
            </w:r>
            <w:r w:rsidR="00440B78">
              <w:t>9</w:t>
            </w:r>
            <w:r>
              <w:t xml:space="preserve"> la G</w:t>
            </w:r>
            <w:r w:rsidRPr="00BE2630">
              <w:rPr>
                <w:i/>
                <w:szCs w:val="22"/>
                <w:lang w:val="it-IT"/>
              </w:rPr>
              <w:t xml:space="preserve">hidul </w:t>
            </w:r>
            <w:r>
              <w:rPr>
                <w:i/>
                <w:szCs w:val="22"/>
                <w:lang w:val="it-IT"/>
              </w:rPr>
              <w:t>specific</w:t>
            </w:r>
            <w:r>
              <w:rPr>
                <w:i/>
              </w:rPr>
              <w:t>?</w:t>
            </w:r>
          </w:p>
          <w:p w:rsidR="008779CA" w:rsidRPr="002A026B" w:rsidRDefault="002958D6" w:rsidP="005518B9">
            <w:pPr>
              <w:numPr>
                <w:ilvl w:val="0"/>
                <w:numId w:val="11"/>
              </w:numPr>
              <w:ind w:left="360"/>
              <w:jc w:val="both"/>
              <w:rPr>
                <w:b/>
              </w:rPr>
            </w:pPr>
            <w:r>
              <w:t>Datele de identificare ale solicitantului/ale liderului de parteneriat și partenerilor, precum și ale reprezentanților legali ai acestora din Declarația de eligibilitate coincid cu cele cuprinse în cadrul documentelor privind identificarea reprezentantului legal al solicitantului și, dacă este cazul, al partenerilor, precum și cu cele cuprinse în cadrul documentelor statutare anexate la cererea de finanțare?</w:t>
            </w:r>
          </w:p>
        </w:tc>
        <w:tc>
          <w:tcPr>
            <w:tcW w:w="186" w:type="pct"/>
          </w:tcPr>
          <w:p w:rsidR="008779CA" w:rsidRPr="00C54C25" w:rsidRDefault="008779CA" w:rsidP="003F3DE9">
            <w:pPr>
              <w:jc w:val="center"/>
              <w:rPr>
                <w:lang w:val="it-IT"/>
              </w:rPr>
            </w:pPr>
          </w:p>
        </w:tc>
        <w:tc>
          <w:tcPr>
            <w:tcW w:w="185" w:type="pct"/>
          </w:tcPr>
          <w:p w:rsidR="008779CA" w:rsidRPr="00C54C25" w:rsidRDefault="008779CA" w:rsidP="003F3DE9">
            <w:pPr>
              <w:rPr>
                <w:lang w:val="it-IT"/>
              </w:rPr>
            </w:pPr>
          </w:p>
        </w:tc>
        <w:tc>
          <w:tcPr>
            <w:tcW w:w="278" w:type="pct"/>
          </w:tcPr>
          <w:p w:rsidR="008779CA" w:rsidRPr="00C54C25" w:rsidRDefault="008779CA" w:rsidP="003F3DE9">
            <w:pPr>
              <w:rPr>
                <w:lang w:val="it-IT"/>
              </w:rPr>
            </w:pPr>
          </w:p>
        </w:tc>
        <w:tc>
          <w:tcPr>
            <w:tcW w:w="280" w:type="pct"/>
          </w:tcPr>
          <w:p w:rsidR="008779CA" w:rsidRPr="00C54C25" w:rsidRDefault="008779CA" w:rsidP="003F3DE9">
            <w:pPr>
              <w:rPr>
                <w:lang w:val="it-IT"/>
              </w:rPr>
            </w:pPr>
          </w:p>
        </w:tc>
        <w:tc>
          <w:tcPr>
            <w:tcW w:w="185" w:type="pct"/>
          </w:tcPr>
          <w:p w:rsidR="008779CA" w:rsidRPr="00C54C25" w:rsidRDefault="008779CA" w:rsidP="003F3DE9">
            <w:pPr>
              <w:rPr>
                <w:lang w:val="it-IT"/>
              </w:rPr>
            </w:pPr>
          </w:p>
        </w:tc>
        <w:tc>
          <w:tcPr>
            <w:tcW w:w="187" w:type="pct"/>
          </w:tcPr>
          <w:p w:rsidR="008779CA" w:rsidRPr="00C54C25" w:rsidRDefault="008779CA" w:rsidP="003F3DE9">
            <w:pPr>
              <w:rPr>
                <w:lang w:val="it-IT"/>
              </w:rPr>
            </w:pPr>
          </w:p>
        </w:tc>
        <w:tc>
          <w:tcPr>
            <w:tcW w:w="327" w:type="pct"/>
          </w:tcPr>
          <w:p w:rsidR="008779CA" w:rsidRPr="00C54C25" w:rsidRDefault="008779CA" w:rsidP="003F3DE9">
            <w:pPr>
              <w:rPr>
                <w:lang w:val="it-IT"/>
              </w:rPr>
            </w:pPr>
          </w:p>
        </w:tc>
        <w:tc>
          <w:tcPr>
            <w:tcW w:w="275" w:type="pct"/>
          </w:tcPr>
          <w:p w:rsidR="008779CA" w:rsidRPr="00C54C25" w:rsidRDefault="008779CA" w:rsidP="003F3DE9">
            <w:pPr>
              <w:rPr>
                <w:lang w:val="it-IT"/>
              </w:rPr>
            </w:pPr>
          </w:p>
        </w:tc>
      </w:tr>
      <w:tr w:rsidR="0020438E" w:rsidRPr="00C54C25" w:rsidTr="0020438E">
        <w:trPr>
          <w:trHeight w:val="20"/>
          <w:tblHeader/>
        </w:trPr>
        <w:tc>
          <w:tcPr>
            <w:tcW w:w="3097" w:type="pct"/>
          </w:tcPr>
          <w:p w:rsidR="008779CA" w:rsidRPr="00C54C25" w:rsidRDefault="008A5362" w:rsidP="007141C2">
            <w:pPr>
              <w:spacing w:before="0" w:after="0"/>
              <w:ind w:left="360"/>
              <w:jc w:val="both"/>
              <w:rPr>
                <w:b/>
                <w:szCs w:val="22"/>
                <w:lang w:val="fr-FR"/>
              </w:rPr>
            </w:pPr>
            <w:r>
              <w:rPr>
                <w:b/>
                <w:szCs w:val="22"/>
                <w:lang w:val="fr-FR"/>
              </w:rPr>
              <w:lastRenderedPageBreak/>
              <w:t xml:space="preserve">IX. </w:t>
            </w:r>
            <w:r w:rsidR="008779CA" w:rsidRPr="00C54C25">
              <w:rPr>
                <w:b/>
                <w:szCs w:val="22"/>
                <w:lang w:val="fr-FR"/>
              </w:rPr>
              <w:t>Declarația privind nedeductibilitatea TVA, dacă e cazul</w:t>
            </w:r>
          </w:p>
          <w:p w:rsidR="008779CA" w:rsidRPr="00C54C25" w:rsidRDefault="008779CA" w:rsidP="008779CA">
            <w:pPr>
              <w:spacing w:before="0" w:after="0"/>
              <w:ind w:left="720"/>
              <w:jc w:val="both"/>
              <w:rPr>
                <w:b/>
                <w:szCs w:val="22"/>
                <w:lang w:val="fr-FR"/>
              </w:rPr>
            </w:pPr>
          </w:p>
          <w:p w:rsidR="008779CA" w:rsidRPr="00C54C25" w:rsidRDefault="008779CA" w:rsidP="00832A6F">
            <w:pPr>
              <w:pStyle w:val="ListParagraph"/>
              <w:numPr>
                <w:ilvl w:val="0"/>
                <w:numId w:val="20"/>
              </w:numPr>
              <w:spacing w:after="0"/>
              <w:ind w:left="360"/>
              <w:rPr>
                <w:rFonts w:ascii="Trebuchet MS" w:hAnsi="Trebuchet MS"/>
                <w:sz w:val="20"/>
              </w:rPr>
            </w:pPr>
            <w:r w:rsidRPr="00C54C25">
              <w:rPr>
                <w:rFonts w:ascii="Trebuchet MS" w:hAnsi="Trebuchet MS"/>
                <w:sz w:val="20"/>
              </w:rPr>
              <w:t xml:space="preserve">Declarația respectă </w:t>
            </w:r>
            <w:r w:rsidRPr="00C54C25">
              <w:rPr>
                <w:rFonts w:ascii="Trebuchet MS" w:hAnsi="Trebuchet MS"/>
                <w:i/>
                <w:sz w:val="20"/>
              </w:rPr>
              <w:t>Model H -Declaraţie privind eligibilitatea TVA aferentă cheltuielilor ce vor fi efectuate în cadrul proiectului propus spre finanţare din instrumente structurale</w:t>
            </w:r>
            <w:r w:rsidRPr="00C54C25">
              <w:rPr>
                <w:rFonts w:ascii="Trebuchet MS" w:hAnsi="Trebuchet MS"/>
                <w:sz w:val="20"/>
              </w:rPr>
              <w:t xml:space="preserve"> (din cadrul Anexei la Ghidul specific)?</w:t>
            </w:r>
          </w:p>
          <w:p w:rsidR="008779CA" w:rsidRPr="00C54C25" w:rsidRDefault="008779CA" w:rsidP="008779CA">
            <w:pPr>
              <w:spacing w:before="0" w:after="0"/>
              <w:jc w:val="both"/>
              <w:rPr>
                <w:i/>
                <w:szCs w:val="20"/>
              </w:rPr>
            </w:pPr>
          </w:p>
          <w:p w:rsidR="008779CA" w:rsidRDefault="001D0604" w:rsidP="00832A6F">
            <w:pPr>
              <w:pStyle w:val="ListParagraph"/>
              <w:numPr>
                <w:ilvl w:val="0"/>
                <w:numId w:val="20"/>
              </w:numPr>
              <w:spacing w:after="0"/>
              <w:ind w:left="360"/>
              <w:rPr>
                <w:rFonts w:ascii="Trebuchet MS" w:hAnsi="Trebuchet MS"/>
                <w:sz w:val="20"/>
              </w:rPr>
            </w:pPr>
            <w:r>
              <w:rPr>
                <w:rFonts w:ascii="Trebuchet MS" w:hAnsi="Trebuchet MS"/>
                <w:sz w:val="20"/>
              </w:rPr>
              <w:t>Datele de identificare ale solicitantului/ale liderului de parteneriat și partenerilor, precum și ale reprezentanților legali ai acestora din Declarația privind nedeductibilitatea TVA coincid cu cele cuprinse în cadrul documentelor privind identificarea reprezentantului legal al solicitantului și, dacă este cazul, al partenerilor, precum și cu cele cuprinse în cadrul documentelor statutare anexate la cererea de finanțare?</w:t>
            </w:r>
          </w:p>
          <w:p w:rsidR="00872153" w:rsidRPr="007141C2" w:rsidRDefault="00872153" w:rsidP="007141C2">
            <w:pPr>
              <w:pStyle w:val="ListParagraph"/>
              <w:rPr>
                <w:rFonts w:ascii="Trebuchet MS" w:hAnsi="Trebuchet MS"/>
                <w:sz w:val="20"/>
              </w:rPr>
            </w:pPr>
          </w:p>
          <w:p w:rsidR="00872153" w:rsidRPr="00F829F4" w:rsidRDefault="00872153" w:rsidP="00832A6F">
            <w:pPr>
              <w:pStyle w:val="ListParagraph"/>
              <w:numPr>
                <w:ilvl w:val="0"/>
                <w:numId w:val="20"/>
              </w:numPr>
              <w:spacing w:after="0"/>
              <w:ind w:left="360"/>
              <w:rPr>
                <w:rFonts w:ascii="Trebuchet MS" w:hAnsi="Trebuchet MS"/>
                <w:sz w:val="20"/>
              </w:rPr>
            </w:pPr>
            <w:r w:rsidRPr="00F829F4">
              <w:rPr>
                <w:rFonts w:ascii="Trebuchet MS" w:hAnsi="Trebuchet MS"/>
                <w:sz w:val="20"/>
              </w:rPr>
              <w:t>Sunt corelate informațiile din această declarație cu bugetul proiectului?</w:t>
            </w:r>
          </w:p>
          <w:p w:rsidR="008779CA" w:rsidRDefault="008779CA" w:rsidP="008779CA">
            <w:pPr>
              <w:spacing w:before="0" w:after="0"/>
              <w:ind w:left="720"/>
              <w:rPr>
                <w:b/>
              </w:rPr>
            </w:pPr>
          </w:p>
        </w:tc>
        <w:tc>
          <w:tcPr>
            <w:tcW w:w="186" w:type="pct"/>
          </w:tcPr>
          <w:p w:rsidR="008779CA" w:rsidRPr="00C54C25" w:rsidRDefault="008779CA" w:rsidP="003F3DE9">
            <w:pPr>
              <w:jc w:val="center"/>
              <w:rPr>
                <w:lang w:val="it-IT"/>
              </w:rPr>
            </w:pPr>
          </w:p>
        </w:tc>
        <w:tc>
          <w:tcPr>
            <w:tcW w:w="185" w:type="pct"/>
          </w:tcPr>
          <w:p w:rsidR="008779CA" w:rsidRPr="00C54C25" w:rsidRDefault="008779CA" w:rsidP="003F3DE9">
            <w:pPr>
              <w:rPr>
                <w:lang w:val="it-IT"/>
              </w:rPr>
            </w:pPr>
          </w:p>
        </w:tc>
        <w:tc>
          <w:tcPr>
            <w:tcW w:w="278" w:type="pct"/>
          </w:tcPr>
          <w:p w:rsidR="008779CA" w:rsidRPr="00C54C25" w:rsidRDefault="008779CA" w:rsidP="003F3DE9">
            <w:pPr>
              <w:rPr>
                <w:lang w:val="it-IT"/>
              </w:rPr>
            </w:pPr>
          </w:p>
        </w:tc>
        <w:tc>
          <w:tcPr>
            <w:tcW w:w="280" w:type="pct"/>
          </w:tcPr>
          <w:p w:rsidR="008779CA" w:rsidRPr="00C54C25" w:rsidRDefault="008779CA" w:rsidP="003F3DE9">
            <w:pPr>
              <w:rPr>
                <w:lang w:val="it-IT"/>
              </w:rPr>
            </w:pPr>
          </w:p>
        </w:tc>
        <w:tc>
          <w:tcPr>
            <w:tcW w:w="185" w:type="pct"/>
          </w:tcPr>
          <w:p w:rsidR="008779CA" w:rsidRPr="00C54C25" w:rsidRDefault="008779CA" w:rsidP="003F3DE9">
            <w:pPr>
              <w:rPr>
                <w:lang w:val="it-IT"/>
              </w:rPr>
            </w:pPr>
          </w:p>
        </w:tc>
        <w:tc>
          <w:tcPr>
            <w:tcW w:w="187" w:type="pct"/>
          </w:tcPr>
          <w:p w:rsidR="008779CA" w:rsidRPr="00C54C25" w:rsidRDefault="008779CA" w:rsidP="003F3DE9">
            <w:pPr>
              <w:rPr>
                <w:lang w:val="it-IT"/>
              </w:rPr>
            </w:pPr>
          </w:p>
        </w:tc>
        <w:tc>
          <w:tcPr>
            <w:tcW w:w="327" w:type="pct"/>
          </w:tcPr>
          <w:p w:rsidR="008779CA" w:rsidRPr="00C54C25" w:rsidRDefault="008779CA" w:rsidP="003F3DE9">
            <w:pPr>
              <w:rPr>
                <w:lang w:val="it-IT"/>
              </w:rPr>
            </w:pPr>
          </w:p>
        </w:tc>
        <w:tc>
          <w:tcPr>
            <w:tcW w:w="275" w:type="pct"/>
          </w:tcPr>
          <w:p w:rsidR="008779CA" w:rsidRPr="00C54C25" w:rsidRDefault="008779CA" w:rsidP="003F3DE9">
            <w:pPr>
              <w:rPr>
                <w:lang w:val="it-IT"/>
              </w:rPr>
            </w:pPr>
          </w:p>
        </w:tc>
      </w:tr>
      <w:tr w:rsidR="00A61758" w:rsidRPr="00C54C25" w:rsidTr="0020438E">
        <w:trPr>
          <w:trHeight w:val="20"/>
          <w:tblHeader/>
        </w:trPr>
        <w:tc>
          <w:tcPr>
            <w:tcW w:w="3097" w:type="pct"/>
          </w:tcPr>
          <w:p w:rsidR="00A61758" w:rsidRPr="00483769" w:rsidRDefault="008A5362" w:rsidP="007141C2">
            <w:pPr>
              <w:spacing w:before="40" w:after="40"/>
              <w:rPr>
                <w:b/>
              </w:rPr>
            </w:pPr>
            <w:r>
              <w:rPr>
                <w:b/>
              </w:rPr>
              <w:t xml:space="preserve">X. </w:t>
            </w:r>
            <w:r w:rsidR="00A61758" w:rsidRPr="00483769">
              <w:rPr>
                <w:b/>
              </w:rPr>
              <w:t>Acordul de parteneriat, dacă este cazul</w:t>
            </w:r>
          </w:p>
          <w:p w:rsidR="001A233C" w:rsidRPr="001A233C" w:rsidRDefault="00872153" w:rsidP="001A233C">
            <w:pPr>
              <w:pStyle w:val="ListParagraph"/>
              <w:spacing w:after="0"/>
              <w:ind w:left="360"/>
              <w:rPr>
                <w:rFonts w:ascii="Trebuchet MS" w:hAnsi="Trebuchet MS"/>
                <w:sz w:val="20"/>
              </w:rPr>
            </w:pPr>
            <w:r>
              <w:rPr>
                <w:rFonts w:ascii="Trebuchet MS" w:hAnsi="Trebuchet MS"/>
                <w:sz w:val="20"/>
              </w:rPr>
              <w:t xml:space="preserve">1. </w:t>
            </w:r>
            <w:r w:rsidRPr="00020CE2">
              <w:rPr>
                <w:rFonts w:ascii="Trebuchet MS" w:hAnsi="Trebuchet MS"/>
                <w:sz w:val="20"/>
              </w:rPr>
              <w:t>Acordul de parteneriat</w:t>
            </w:r>
            <w:r w:rsidR="004F0927" w:rsidRPr="00020CE2">
              <w:rPr>
                <w:rFonts w:ascii="Trebuchet MS" w:hAnsi="Trebuchet MS"/>
                <w:sz w:val="20"/>
              </w:rPr>
              <w:t xml:space="preserve"> îndeplinește cerințele minime de conținut prevăzute de legislația în vigoare aplicabilă? (OUG nr.40/2015 privind gestionarea financiară a fondurilor europene pentru perioada de programare 2014-2020, cap.VIII: Proiecte implementate în parteneriat și Normele metodologice la OUG nr. 40/2015, aprobate prin HG nr.93/2016, cap.VI: Prevederi specifice proiectelor implementate în parteneriat).</w:t>
            </w:r>
          </w:p>
          <w:p w:rsidR="00A61758" w:rsidRPr="00752B26" w:rsidRDefault="00BF604C" w:rsidP="00BF604C">
            <w:pPr>
              <w:spacing w:after="0"/>
              <w:rPr>
                <w:lang w:val="fr-FR"/>
              </w:rPr>
            </w:pPr>
            <w:r>
              <w:t xml:space="preserve">     </w:t>
            </w:r>
            <w:r w:rsidR="00872153">
              <w:t>2.</w:t>
            </w:r>
            <w:r>
              <w:t xml:space="preserve">   </w:t>
            </w:r>
            <w:r w:rsidR="00A61758" w:rsidRPr="00872153">
              <w:t xml:space="preserve">Liderul de </w:t>
            </w:r>
            <w:r w:rsidR="00872153" w:rsidRPr="00872153">
              <w:t xml:space="preserve">parteneriat </w:t>
            </w:r>
            <w:r w:rsidR="00A61758" w:rsidRPr="00872153">
              <w:t>este clar identificat în Acordul de parteneriat şi în Formularul cererii de finanţare</w:t>
            </w:r>
            <w:r w:rsidR="001B39A8">
              <w:t>,</w:t>
            </w:r>
            <w:r w:rsidR="00A61758" w:rsidRPr="00872153">
              <w:t xml:space="preserve"> iar obligaţiile</w:t>
            </w:r>
            <w:r w:rsidR="00872153" w:rsidRPr="00396FBD">
              <w:t xml:space="preserve"> liderului de parteneriat și ale</w:t>
            </w:r>
            <w:r w:rsidR="00A61758" w:rsidRPr="009915F3">
              <w:t xml:space="preserve"> partenerilor sunt clar stipulate în acord</w:t>
            </w:r>
            <w:r w:rsidR="00872153" w:rsidRPr="00585ADE">
              <w:t>?</w:t>
            </w:r>
          </w:p>
        </w:tc>
        <w:tc>
          <w:tcPr>
            <w:tcW w:w="186" w:type="pct"/>
          </w:tcPr>
          <w:p w:rsidR="00A61758" w:rsidRPr="00C54C25" w:rsidRDefault="00A61758" w:rsidP="003F3DE9">
            <w:pPr>
              <w:jc w:val="center"/>
              <w:rPr>
                <w:lang w:val="it-IT"/>
              </w:rPr>
            </w:pPr>
          </w:p>
        </w:tc>
        <w:tc>
          <w:tcPr>
            <w:tcW w:w="185" w:type="pct"/>
          </w:tcPr>
          <w:p w:rsidR="00A61758" w:rsidRPr="00C54C25" w:rsidRDefault="00A61758" w:rsidP="003F3DE9">
            <w:pPr>
              <w:rPr>
                <w:lang w:val="it-IT"/>
              </w:rPr>
            </w:pPr>
          </w:p>
        </w:tc>
        <w:tc>
          <w:tcPr>
            <w:tcW w:w="278" w:type="pct"/>
          </w:tcPr>
          <w:p w:rsidR="00A61758" w:rsidRPr="00C54C25" w:rsidRDefault="00A61758" w:rsidP="003F3DE9">
            <w:pPr>
              <w:rPr>
                <w:lang w:val="it-IT"/>
              </w:rPr>
            </w:pPr>
          </w:p>
        </w:tc>
        <w:tc>
          <w:tcPr>
            <w:tcW w:w="280" w:type="pct"/>
          </w:tcPr>
          <w:p w:rsidR="00A61758" w:rsidRPr="00C54C25" w:rsidRDefault="00A61758" w:rsidP="003F3DE9">
            <w:pPr>
              <w:rPr>
                <w:lang w:val="it-IT"/>
              </w:rPr>
            </w:pPr>
          </w:p>
        </w:tc>
        <w:tc>
          <w:tcPr>
            <w:tcW w:w="185" w:type="pct"/>
          </w:tcPr>
          <w:p w:rsidR="00A61758" w:rsidRPr="00C54C25" w:rsidRDefault="00A61758" w:rsidP="003F3DE9">
            <w:pPr>
              <w:rPr>
                <w:lang w:val="it-IT"/>
              </w:rPr>
            </w:pPr>
          </w:p>
        </w:tc>
        <w:tc>
          <w:tcPr>
            <w:tcW w:w="187" w:type="pct"/>
          </w:tcPr>
          <w:p w:rsidR="00A61758" w:rsidRPr="00C54C25" w:rsidRDefault="00A61758" w:rsidP="003F3DE9">
            <w:pPr>
              <w:rPr>
                <w:lang w:val="it-IT"/>
              </w:rPr>
            </w:pPr>
          </w:p>
        </w:tc>
        <w:tc>
          <w:tcPr>
            <w:tcW w:w="327" w:type="pct"/>
          </w:tcPr>
          <w:p w:rsidR="00A61758" w:rsidRPr="00C54C25" w:rsidRDefault="00A61758" w:rsidP="003F3DE9">
            <w:pPr>
              <w:rPr>
                <w:lang w:val="it-IT"/>
              </w:rPr>
            </w:pPr>
          </w:p>
        </w:tc>
        <w:tc>
          <w:tcPr>
            <w:tcW w:w="275" w:type="pct"/>
          </w:tcPr>
          <w:p w:rsidR="00A61758" w:rsidRPr="00C54C25" w:rsidRDefault="00A61758" w:rsidP="003F3DE9">
            <w:pPr>
              <w:rPr>
                <w:lang w:val="it-IT"/>
              </w:rPr>
            </w:pPr>
          </w:p>
        </w:tc>
      </w:tr>
      <w:tr w:rsidR="0020438E" w:rsidRPr="00C54C25" w:rsidTr="0020438E">
        <w:trPr>
          <w:trHeight w:val="20"/>
          <w:tblHeader/>
        </w:trPr>
        <w:tc>
          <w:tcPr>
            <w:tcW w:w="3097" w:type="pct"/>
          </w:tcPr>
          <w:p w:rsidR="008A5362" w:rsidRPr="007141C2" w:rsidRDefault="008A5362" w:rsidP="007141C2">
            <w:pPr>
              <w:spacing w:before="0" w:after="0"/>
              <w:ind w:left="360"/>
              <w:jc w:val="both"/>
              <w:rPr>
                <w:b/>
                <w:szCs w:val="22"/>
                <w:lang w:val="fr-FR"/>
              </w:rPr>
            </w:pPr>
          </w:p>
          <w:p w:rsidR="008779CA" w:rsidRDefault="00862568" w:rsidP="007141C2">
            <w:pPr>
              <w:spacing w:before="0" w:after="0"/>
              <w:ind w:left="360"/>
              <w:jc w:val="both"/>
              <w:rPr>
                <w:szCs w:val="22"/>
                <w:lang w:val="fr-FR"/>
              </w:rPr>
            </w:pPr>
            <w:r w:rsidRPr="00AE2C14">
              <w:rPr>
                <w:szCs w:val="22"/>
              </w:rPr>
              <w:t>3</w:t>
            </w:r>
            <w:r w:rsidR="008A5362" w:rsidRPr="00AE2C14">
              <w:rPr>
                <w:szCs w:val="22"/>
              </w:rPr>
              <w:t>.</w:t>
            </w:r>
            <w:r w:rsidR="00D51F84">
              <w:rPr>
                <w:szCs w:val="22"/>
              </w:rPr>
              <w:t xml:space="preserve"> </w:t>
            </w:r>
            <w:r w:rsidR="008A5362" w:rsidRPr="00AE2C14">
              <w:rPr>
                <w:szCs w:val="22"/>
                <w:lang w:val="fr-FR"/>
              </w:rPr>
              <w:t>Mandatul special/împuternicirea specială pentru semnarea digitală a anumitor anexe/modele la cererea de finanțare, mai puțin cele pentru care este obligatorie semnarea digitală de către reprezentantul legal al solicitantului/al liderului de parteneriat și ai partenerilor?</w:t>
            </w:r>
          </w:p>
          <w:p w:rsidR="00AE2C14" w:rsidRPr="00AE2C14" w:rsidRDefault="00AE2C14" w:rsidP="007141C2">
            <w:pPr>
              <w:spacing w:before="0" w:after="0"/>
              <w:ind w:left="360"/>
              <w:jc w:val="both"/>
              <w:rPr>
                <w:szCs w:val="22"/>
                <w:lang w:val="fr-FR"/>
              </w:rPr>
            </w:pPr>
          </w:p>
          <w:p w:rsidR="00AE2C14" w:rsidRDefault="00862568" w:rsidP="007141C2">
            <w:pPr>
              <w:spacing w:before="0" w:after="0"/>
              <w:ind w:left="360"/>
              <w:jc w:val="both"/>
              <w:rPr>
                <w:szCs w:val="22"/>
                <w:lang w:val="fr-FR"/>
              </w:rPr>
            </w:pPr>
            <w:r w:rsidRPr="00AE2C14">
              <w:rPr>
                <w:szCs w:val="22"/>
              </w:rPr>
              <w:t>4</w:t>
            </w:r>
            <w:r w:rsidR="00D51F84">
              <w:rPr>
                <w:szCs w:val="22"/>
              </w:rPr>
              <w:t xml:space="preserve"> </w:t>
            </w:r>
            <w:r w:rsidR="008A5362" w:rsidRPr="00AE2C14">
              <w:rPr>
                <w:szCs w:val="22"/>
                <w:lang w:val="fr-FR"/>
              </w:rPr>
              <w:t>Este atașat un document de identificare al împuternicitului reprezentantului legal al solicitantului/liderului de parteneriat</w:t>
            </w:r>
            <w:r w:rsidR="00AE2C14">
              <w:rPr>
                <w:szCs w:val="22"/>
                <w:lang w:val="fr-FR"/>
              </w:rPr>
              <w:t>?</w:t>
            </w:r>
          </w:p>
          <w:p w:rsidR="00AE2C14" w:rsidRPr="00AE2C14" w:rsidRDefault="00AE2C14" w:rsidP="007141C2">
            <w:pPr>
              <w:spacing w:before="0" w:after="0"/>
              <w:ind w:left="360"/>
              <w:jc w:val="both"/>
              <w:rPr>
                <w:szCs w:val="22"/>
                <w:lang w:val="fr-FR"/>
              </w:rPr>
            </w:pPr>
          </w:p>
          <w:p w:rsidR="008A5362" w:rsidRPr="00AE2C14" w:rsidRDefault="00862568" w:rsidP="007141C2">
            <w:pPr>
              <w:spacing w:before="0" w:after="0"/>
              <w:ind w:left="360"/>
              <w:jc w:val="both"/>
              <w:rPr>
                <w:szCs w:val="22"/>
                <w:lang w:val="fr-FR"/>
              </w:rPr>
            </w:pPr>
            <w:r w:rsidRPr="00AE2C14">
              <w:rPr>
                <w:szCs w:val="22"/>
              </w:rPr>
              <w:t>5</w:t>
            </w:r>
            <w:r w:rsidR="008A5362" w:rsidRPr="00AE2C14">
              <w:rPr>
                <w:szCs w:val="22"/>
              </w:rPr>
              <w:t>.</w:t>
            </w:r>
            <w:r w:rsidR="00D51F84">
              <w:rPr>
                <w:szCs w:val="22"/>
              </w:rPr>
              <w:t xml:space="preserve"> </w:t>
            </w:r>
            <w:r w:rsidR="008A5362" w:rsidRPr="00AE2C14">
              <w:rPr>
                <w:szCs w:val="22"/>
                <w:lang w:val="fr-FR"/>
              </w:rPr>
              <w:t>Datele din documentul de identificare sunt aceleași cu cele prezentate în mandatul special/împuternicirea specială ?</w:t>
            </w:r>
          </w:p>
          <w:p w:rsidR="00666C0E" w:rsidRPr="00E23E0F" w:rsidRDefault="00666C0E" w:rsidP="00666C0E">
            <w:pPr>
              <w:spacing w:before="0" w:after="0"/>
              <w:ind w:left="360"/>
              <w:jc w:val="both"/>
              <w:rPr>
                <w:b/>
                <w:szCs w:val="22"/>
                <w:lang w:val="fr-FR"/>
              </w:rPr>
            </w:pPr>
          </w:p>
        </w:tc>
        <w:tc>
          <w:tcPr>
            <w:tcW w:w="186" w:type="pct"/>
          </w:tcPr>
          <w:p w:rsidR="008779CA" w:rsidRPr="00C54C25" w:rsidRDefault="008779CA" w:rsidP="003F3DE9">
            <w:pPr>
              <w:jc w:val="center"/>
              <w:rPr>
                <w:lang w:val="it-IT"/>
              </w:rPr>
            </w:pPr>
          </w:p>
        </w:tc>
        <w:tc>
          <w:tcPr>
            <w:tcW w:w="185" w:type="pct"/>
          </w:tcPr>
          <w:p w:rsidR="008779CA" w:rsidRPr="00C54C25" w:rsidRDefault="008779CA" w:rsidP="003F3DE9">
            <w:pPr>
              <w:rPr>
                <w:lang w:val="it-IT"/>
              </w:rPr>
            </w:pPr>
          </w:p>
        </w:tc>
        <w:tc>
          <w:tcPr>
            <w:tcW w:w="278" w:type="pct"/>
          </w:tcPr>
          <w:p w:rsidR="008779CA" w:rsidRPr="00C54C25" w:rsidRDefault="008779CA" w:rsidP="003F3DE9">
            <w:pPr>
              <w:rPr>
                <w:lang w:val="it-IT"/>
              </w:rPr>
            </w:pPr>
          </w:p>
        </w:tc>
        <w:tc>
          <w:tcPr>
            <w:tcW w:w="280" w:type="pct"/>
          </w:tcPr>
          <w:p w:rsidR="008779CA" w:rsidRPr="00C54C25" w:rsidRDefault="008779CA" w:rsidP="003F3DE9">
            <w:pPr>
              <w:rPr>
                <w:lang w:val="it-IT"/>
              </w:rPr>
            </w:pPr>
          </w:p>
        </w:tc>
        <w:tc>
          <w:tcPr>
            <w:tcW w:w="185" w:type="pct"/>
          </w:tcPr>
          <w:p w:rsidR="008779CA" w:rsidRPr="00C54C25" w:rsidRDefault="008779CA" w:rsidP="003F3DE9">
            <w:pPr>
              <w:rPr>
                <w:lang w:val="it-IT"/>
              </w:rPr>
            </w:pPr>
          </w:p>
        </w:tc>
        <w:tc>
          <w:tcPr>
            <w:tcW w:w="187" w:type="pct"/>
          </w:tcPr>
          <w:p w:rsidR="008779CA" w:rsidRPr="00C54C25" w:rsidRDefault="008779CA" w:rsidP="003F3DE9">
            <w:pPr>
              <w:rPr>
                <w:lang w:val="it-IT"/>
              </w:rPr>
            </w:pPr>
          </w:p>
        </w:tc>
        <w:tc>
          <w:tcPr>
            <w:tcW w:w="327" w:type="pct"/>
          </w:tcPr>
          <w:p w:rsidR="008779CA" w:rsidRPr="00C54C25" w:rsidRDefault="008779CA" w:rsidP="003F3DE9">
            <w:pPr>
              <w:rPr>
                <w:lang w:val="it-IT"/>
              </w:rPr>
            </w:pPr>
          </w:p>
        </w:tc>
        <w:tc>
          <w:tcPr>
            <w:tcW w:w="275" w:type="pct"/>
          </w:tcPr>
          <w:p w:rsidR="008779CA" w:rsidRPr="00C54C25" w:rsidRDefault="008779CA" w:rsidP="003F3DE9">
            <w:pPr>
              <w:rPr>
                <w:lang w:val="it-IT"/>
              </w:rPr>
            </w:pPr>
          </w:p>
        </w:tc>
      </w:tr>
      <w:tr w:rsidR="00634633" w:rsidRPr="00C54C25" w:rsidTr="00823238">
        <w:trPr>
          <w:trHeight w:val="6941"/>
          <w:tblHeader/>
        </w:trPr>
        <w:tc>
          <w:tcPr>
            <w:tcW w:w="3097" w:type="pct"/>
          </w:tcPr>
          <w:p w:rsidR="00823238" w:rsidRDefault="002F04FD" w:rsidP="007141C2">
            <w:pPr>
              <w:pStyle w:val="ListParagraph"/>
              <w:ind w:left="360"/>
              <w:rPr>
                <w:rFonts w:ascii="Trebuchet MS" w:hAnsi="Trebuchet MS"/>
                <w:sz w:val="20"/>
                <w:lang w:val="fr-FR"/>
              </w:rPr>
            </w:pPr>
            <w:r>
              <w:rPr>
                <w:rFonts w:ascii="Trebuchet MS" w:hAnsi="Trebuchet MS"/>
                <w:sz w:val="20"/>
                <w:lang w:val="fr-FR"/>
              </w:rPr>
              <w:lastRenderedPageBreak/>
              <w:t>XI</w:t>
            </w:r>
            <w:r w:rsidR="00461B54">
              <w:rPr>
                <w:rFonts w:ascii="Trebuchet MS" w:hAnsi="Trebuchet MS"/>
                <w:sz w:val="20"/>
                <w:lang w:val="fr-FR"/>
              </w:rPr>
              <w:t>.</w:t>
            </w:r>
            <w:r w:rsidR="00FF06CB">
              <w:rPr>
                <w:rFonts w:ascii="Trebuchet MS" w:hAnsi="Trebuchet MS"/>
                <w:sz w:val="20"/>
                <w:lang w:val="fr-FR"/>
              </w:rPr>
              <w:t xml:space="preserve"> </w:t>
            </w:r>
            <w:r w:rsidR="003D4A23" w:rsidRPr="007141C2">
              <w:rPr>
                <w:rFonts w:ascii="Trebuchet MS" w:hAnsi="Trebuchet MS"/>
                <w:b/>
                <w:sz w:val="20"/>
                <w:lang w:val="fr-FR"/>
              </w:rPr>
              <w:t>D</w:t>
            </w:r>
            <w:r w:rsidR="00823238" w:rsidRPr="007141C2">
              <w:rPr>
                <w:rFonts w:ascii="Trebuchet MS" w:hAnsi="Trebuchet MS"/>
                <w:b/>
                <w:sz w:val="20"/>
                <w:lang w:val="fr-FR"/>
              </w:rPr>
              <w:t>ocumentele care atest</w:t>
            </w:r>
            <w:r w:rsidR="002E306C" w:rsidRPr="007141C2">
              <w:rPr>
                <w:rFonts w:ascii="Trebuchet MS" w:hAnsi="Trebuchet MS"/>
                <w:b/>
                <w:sz w:val="20"/>
                <w:lang w:val="fr-FR"/>
              </w:rPr>
              <w:t>ă</w:t>
            </w:r>
            <w:r w:rsidR="00823238" w:rsidRPr="007141C2">
              <w:rPr>
                <w:rFonts w:ascii="Trebuchet MS" w:hAnsi="Trebuchet MS"/>
                <w:b/>
                <w:sz w:val="20"/>
                <w:lang w:val="fr-FR"/>
              </w:rPr>
              <w:t xml:space="preserve"> proprietatea/administrarea</w:t>
            </w:r>
            <w:r w:rsidR="00823238" w:rsidRPr="00CC2A43">
              <w:rPr>
                <w:rFonts w:ascii="Trebuchet MS" w:hAnsi="Trebuchet MS"/>
                <w:sz w:val="20"/>
                <w:lang w:val="fr-FR"/>
              </w:rPr>
              <w:t xml:space="preserve"> </w:t>
            </w:r>
          </w:p>
          <w:p w:rsidR="00461B54" w:rsidRPr="00CC2A43" w:rsidRDefault="00461B54" w:rsidP="00FF06CB">
            <w:pPr>
              <w:pStyle w:val="ListParagraph"/>
              <w:numPr>
                <w:ilvl w:val="0"/>
                <w:numId w:val="52"/>
              </w:numPr>
              <w:ind w:firstLine="66"/>
              <w:rPr>
                <w:rFonts w:ascii="Trebuchet MS" w:hAnsi="Trebuchet MS"/>
                <w:sz w:val="20"/>
                <w:lang w:val="fr-FR"/>
              </w:rPr>
            </w:pPr>
            <w:r>
              <w:rPr>
                <w:rFonts w:ascii="Trebuchet MS" w:hAnsi="Trebuchet MS"/>
                <w:sz w:val="20"/>
                <w:lang w:val="fr-FR"/>
              </w:rPr>
              <w:t xml:space="preserve"> Sunt anexate documentele aplicabile care dovedesc dreptul de proprietate publică/administrare, pentru imobilele/bunurile mobile obiect al proiectului, drepturi menționate în Ghidul specific:</w:t>
            </w:r>
          </w:p>
          <w:p w:rsidR="00823238" w:rsidRDefault="00823238" w:rsidP="00001FCF">
            <w:pPr>
              <w:spacing w:before="0" w:after="0"/>
              <w:ind w:left="360"/>
              <w:jc w:val="both"/>
              <w:rPr>
                <w:szCs w:val="22"/>
                <w:lang w:val="fr-FR"/>
              </w:rPr>
            </w:pPr>
            <w:r w:rsidRPr="00174F9D">
              <w:rPr>
                <w:szCs w:val="22"/>
                <w:lang w:val="fr-FR"/>
              </w:rPr>
              <w:t></w:t>
            </w:r>
            <w:r w:rsidRPr="00174F9D">
              <w:rPr>
                <w:szCs w:val="22"/>
                <w:lang w:val="fr-FR"/>
              </w:rPr>
              <w:tab/>
              <w:t>Hotărârea care să demonstreze că solicitantul eligibil este administratorul legal al imobilului proprietate publică asupra căruia se</w:t>
            </w:r>
            <w:r w:rsidR="009C4113" w:rsidRPr="00174F9D">
              <w:rPr>
                <w:szCs w:val="22"/>
                <w:lang w:val="fr-FR"/>
              </w:rPr>
              <w:t xml:space="preserve"> realizează investiţia</w:t>
            </w:r>
          </w:p>
          <w:p w:rsidR="00314B59" w:rsidRDefault="00314B59" w:rsidP="00001FCF">
            <w:pPr>
              <w:spacing w:before="0" w:after="0"/>
              <w:ind w:left="360"/>
              <w:jc w:val="both"/>
              <w:rPr>
                <w:szCs w:val="22"/>
                <w:lang w:val="fr-FR"/>
              </w:rPr>
            </w:pPr>
          </w:p>
          <w:p w:rsidR="00823238" w:rsidRDefault="00FF06CB" w:rsidP="00001FCF">
            <w:pPr>
              <w:spacing w:before="0" w:after="0"/>
              <w:ind w:left="360"/>
              <w:jc w:val="both"/>
              <w:rPr>
                <w:szCs w:val="22"/>
                <w:lang w:val="fr-FR"/>
              </w:rPr>
            </w:pPr>
            <w:r>
              <w:rPr>
                <w:szCs w:val="22"/>
                <w:lang w:val="fr-FR"/>
              </w:rPr>
              <w:t>S</w:t>
            </w:r>
            <w:r w:rsidR="00823238" w:rsidRPr="00174F9D">
              <w:rPr>
                <w:szCs w:val="22"/>
                <w:lang w:val="fr-FR"/>
              </w:rPr>
              <w:t>au</w:t>
            </w:r>
          </w:p>
          <w:p w:rsidR="00FF06CB" w:rsidRDefault="00FF06CB" w:rsidP="00001FCF">
            <w:pPr>
              <w:spacing w:before="0" w:after="0"/>
              <w:ind w:left="360"/>
              <w:jc w:val="both"/>
              <w:rPr>
                <w:szCs w:val="22"/>
                <w:lang w:val="fr-FR"/>
              </w:rPr>
            </w:pPr>
          </w:p>
          <w:p w:rsidR="00001FCF" w:rsidRDefault="00BC4EBB" w:rsidP="00BC4EBB">
            <w:pPr>
              <w:spacing w:before="0" w:after="0"/>
              <w:ind w:left="360"/>
              <w:jc w:val="both"/>
              <w:rPr>
                <w:szCs w:val="22"/>
                <w:lang w:val="fr-FR"/>
              </w:rPr>
            </w:pPr>
            <w:r w:rsidRPr="00BC4EBB">
              <w:rPr>
                <w:szCs w:val="22"/>
                <w:lang w:val="fr-FR"/>
              </w:rPr>
              <w:t>Hotărârea Guvernului publicată în Monitorul Oficial al României privind proprietatea publică asupra terenului şi / sau infrastructurii, conform prevederilor Codului civil şi ale Legii nr.213/1998 privind bunurile proprietate publică, cu modificările si completările ulterioare (extras din Monitorul Oficial al Romaniei, inclusiv anexele relevante)</w:t>
            </w:r>
          </w:p>
          <w:p w:rsidR="00650381" w:rsidRDefault="00FF06CB" w:rsidP="00001FCF">
            <w:pPr>
              <w:spacing w:before="0" w:after="0"/>
              <w:ind w:left="360"/>
              <w:jc w:val="both"/>
              <w:rPr>
                <w:szCs w:val="22"/>
                <w:lang w:val="fr-FR"/>
              </w:rPr>
            </w:pPr>
            <w:r>
              <w:rPr>
                <w:szCs w:val="22"/>
                <w:lang w:val="fr-FR"/>
              </w:rPr>
              <w:t>S</w:t>
            </w:r>
            <w:r w:rsidR="00BC4EBB">
              <w:rPr>
                <w:szCs w:val="22"/>
                <w:lang w:val="fr-FR"/>
              </w:rPr>
              <w:t>au</w:t>
            </w:r>
          </w:p>
          <w:p w:rsidR="00FF06CB" w:rsidRDefault="00FF06CB" w:rsidP="00001FCF">
            <w:pPr>
              <w:spacing w:before="0" w:after="0"/>
              <w:ind w:left="360"/>
              <w:jc w:val="both"/>
              <w:rPr>
                <w:szCs w:val="22"/>
                <w:lang w:val="fr-FR"/>
              </w:rPr>
            </w:pPr>
          </w:p>
          <w:p w:rsidR="00823238" w:rsidRDefault="00650381" w:rsidP="00001FCF">
            <w:pPr>
              <w:spacing w:before="0" w:after="0"/>
              <w:ind w:left="360"/>
              <w:jc w:val="both"/>
              <w:rPr>
                <w:szCs w:val="22"/>
                <w:lang w:val="fr-FR"/>
              </w:rPr>
            </w:pPr>
            <w:r w:rsidRPr="00174F9D">
              <w:rPr>
                <w:szCs w:val="22"/>
                <w:lang w:val="fr-FR"/>
              </w:rPr>
              <w:t></w:t>
            </w:r>
            <w:r w:rsidRPr="00174F9D">
              <w:rPr>
                <w:szCs w:val="22"/>
                <w:lang w:val="fr-FR"/>
              </w:rPr>
              <w:tab/>
            </w:r>
            <w:r w:rsidRPr="00650381">
              <w:rPr>
                <w:szCs w:val="22"/>
                <w:lang w:val="fr-FR"/>
              </w:rPr>
              <w:t>Alte documente legale (Legi, Ordonanţe, Hotărâri de Guvern, Ordine ale Miniştrilor, Hotărâri ale Consiliilor Locale</w:t>
            </w:r>
            <w:r>
              <w:rPr>
                <w:szCs w:val="22"/>
                <w:lang w:val="fr-FR"/>
              </w:rPr>
              <w:t>, alte documente de proprietate</w:t>
            </w:r>
            <w:r w:rsidRPr="00650381">
              <w:rPr>
                <w:szCs w:val="22"/>
                <w:lang w:val="fr-FR"/>
              </w:rPr>
              <w:t>),</w:t>
            </w:r>
            <w:r w:rsidR="00165D15">
              <w:rPr>
                <w:szCs w:val="22"/>
                <w:lang w:val="fr-FR"/>
              </w:rPr>
              <w:t xml:space="preserve"> </w:t>
            </w:r>
            <w:r w:rsidRPr="00650381">
              <w:rPr>
                <w:szCs w:val="22"/>
                <w:lang w:val="fr-FR"/>
              </w:rPr>
              <w:t>pentru cazuri particulare</w:t>
            </w:r>
          </w:p>
          <w:p w:rsidR="00ED56B7" w:rsidRDefault="00ED56B7" w:rsidP="00BC4EBB">
            <w:pPr>
              <w:spacing w:before="0" w:after="0"/>
              <w:ind w:left="360"/>
              <w:jc w:val="both"/>
              <w:rPr>
                <w:szCs w:val="22"/>
                <w:lang w:val="fr-FR"/>
              </w:rPr>
            </w:pPr>
          </w:p>
          <w:p w:rsidR="00AD5E72" w:rsidRPr="00AD5E72" w:rsidRDefault="00083A23" w:rsidP="00AD5E72">
            <w:pPr>
              <w:ind w:left="360"/>
              <w:jc w:val="both"/>
              <w:rPr>
                <w:szCs w:val="22"/>
                <w:lang w:val="fr-FR"/>
              </w:rPr>
            </w:pPr>
            <w:r>
              <w:rPr>
                <w:szCs w:val="22"/>
                <w:lang w:val="fr-FR"/>
              </w:rPr>
              <w:t>2</w:t>
            </w:r>
            <w:r w:rsidR="00650381">
              <w:rPr>
                <w:szCs w:val="22"/>
                <w:lang w:val="fr-FR"/>
              </w:rPr>
              <w:t>.</w:t>
            </w:r>
            <w:r w:rsidR="00FF06CB">
              <w:rPr>
                <w:szCs w:val="22"/>
                <w:lang w:val="fr-FR"/>
              </w:rPr>
              <w:t xml:space="preserve"> </w:t>
            </w:r>
            <w:r w:rsidR="00CF20E1">
              <w:rPr>
                <w:szCs w:val="22"/>
                <w:lang w:val="fr-FR"/>
              </w:rPr>
              <w:t>(dacă activitățile proiectului vizează imobile)</w:t>
            </w:r>
            <w:r w:rsidR="00ED56B7">
              <w:rPr>
                <w:szCs w:val="22"/>
                <w:lang w:val="fr-FR"/>
              </w:rPr>
              <w:t xml:space="preserve">Este anexat </w:t>
            </w:r>
            <w:r w:rsidR="00AD5E72" w:rsidRPr="00AD5E72">
              <w:rPr>
                <w:szCs w:val="22"/>
                <w:lang w:val="fr-FR"/>
              </w:rPr>
              <w:t xml:space="preserve">extras de carte funciară din care să rezulte intabularea, precum și încheierea,  în termen de valabilitate la data depunerii (emis cu maxim 30 de zile calendaristice înaintea depunerii </w:t>
            </w:r>
            <w:r w:rsidR="00CF20E1">
              <w:rPr>
                <w:szCs w:val="22"/>
                <w:lang w:val="fr-FR"/>
              </w:rPr>
              <w:t>Cererii de finanțare</w:t>
            </w:r>
            <w:r w:rsidR="00AD5E72" w:rsidRPr="00AD5E72">
              <w:rPr>
                <w:szCs w:val="22"/>
                <w:lang w:val="fr-FR"/>
              </w:rPr>
              <w:t>)</w:t>
            </w:r>
            <w:r w:rsidR="00A27A49">
              <w:rPr>
                <w:szCs w:val="22"/>
                <w:lang w:val="fr-FR"/>
              </w:rPr>
              <w:t>?</w:t>
            </w:r>
          </w:p>
          <w:p w:rsidR="00174F9D" w:rsidRDefault="00823238" w:rsidP="00AD5E72">
            <w:pPr>
              <w:ind w:left="360"/>
              <w:jc w:val="both"/>
              <w:rPr>
                <w:b/>
                <w:color w:val="FF0000"/>
                <w:szCs w:val="22"/>
                <w:lang w:val="fr-FR"/>
              </w:rPr>
            </w:pPr>
            <w:r w:rsidRPr="00174F9D">
              <w:rPr>
                <w:szCs w:val="22"/>
                <w:lang w:val="fr-FR"/>
              </w:rPr>
              <w:tab/>
            </w:r>
          </w:p>
          <w:p w:rsidR="00001FCF" w:rsidRPr="00174F9D" w:rsidRDefault="00001FCF" w:rsidP="00650381">
            <w:pPr>
              <w:jc w:val="both"/>
              <w:rPr>
                <w:b/>
                <w:szCs w:val="22"/>
                <w:lang w:val="fr-FR"/>
              </w:rPr>
            </w:pPr>
          </w:p>
          <w:p w:rsidR="00634633" w:rsidRPr="00174F9D" w:rsidRDefault="00634633" w:rsidP="00174F9D">
            <w:pPr>
              <w:ind w:left="360"/>
              <w:rPr>
                <w:szCs w:val="22"/>
                <w:lang w:val="fr-FR"/>
              </w:rPr>
            </w:pPr>
          </w:p>
        </w:tc>
        <w:tc>
          <w:tcPr>
            <w:tcW w:w="186" w:type="pct"/>
          </w:tcPr>
          <w:p w:rsidR="00634633" w:rsidRPr="007C24E5" w:rsidRDefault="00634633" w:rsidP="003F3DE9">
            <w:pPr>
              <w:jc w:val="center"/>
              <w:rPr>
                <w:color w:val="FF0000"/>
                <w:highlight w:val="darkYellow"/>
                <w:lang w:val="it-IT"/>
              </w:rPr>
            </w:pPr>
          </w:p>
        </w:tc>
        <w:tc>
          <w:tcPr>
            <w:tcW w:w="185" w:type="pct"/>
          </w:tcPr>
          <w:p w:rsidR="00634633" w:rsidRPr="00C54C25" w:rsidRDefault="00634633" w:rsidP="003F3DE9">
            <w:pPr>
              <w:rPr>
                <w:lang w:val="it-IT"/>
              </w:rPr>
            </w:pPr>
          </w:p>
        </w:tc>
        <w:tc>
          <w:tcPr>
            <w:tcW w:w="278" w:type="pct"/>
          </w:tcPr>
          <w:p w:rsidR="00634633" w:rsidRPr="00C54C25" w:rsidRDefault="00634633" w:rsidP="003F3DE9">
            <w:pPr>
              <w:rPr>
                <w:lang w:val="it-IT"/>
              </w:rPr>
            </w:pPr>
          </w:p>
        </w:tc>
        <w:tc>
          <w:tcPr>
            <w:tcW w:w="280" w:type="pct"/>
          </w:tcPr>
          <w:p w:rsidR="00634633" w:rsidRPr="00C54C25" w:rsidRDefault="00634633" w:rsidP="003F3DE9">
            <w:pPr>
              <w:rPr>
                <w:lang w:val="it-IT"/>
              </w:rPr>
            </w:pPr>
          </w:p>
        </w:tc>
        <w:tc>
          <w:tcPr>
            <w:tcW w:w="185" w:type="pct"/>
          </w:tcPr>
          <w:p w:rsidR="00634633" w:rsidRPr="00C54C25" w:rsidRDefault="00634633" w:rsidP="003F3DE9">
            <w:pPr>
              <w:rPr>
                <w:lang w:val="it-IT"/>
              </w:rPr>
            </w:pPr>
          </w:p>
        </w:tc>
        <w:tc>
          <w:tcPr>
            <w:tcW w:w="187" w:type="pct"/>
          </w:tcPr>
          <w:p w:rsidR="00634633" w:rsidRPr="00C54C25" w:rsidRDefault="00634633" w:rsidP="003F3DE9">
            <w:pPr>
              <w:rPr>
                <w:lang w:val="it-IT"/>
              </w:rPr>
            </w:pPr>
          </w:p>
        </w:tc>
        <w:tc>
          <w:tcPr>
            <w:tcW w:w="327" w:type="pct"/>
          </w:tcPr>
          <w:p w:rsidR="00634633" w:rsidRPr="00C54C25" w:rsidRDefault="00634633" w:rsidP="003F3DE9">
            <w:pPr>
              <w:rPr>
                <w:lang w:val="it-IT"/>
              </w:rPr>
            </w:pPr>
          </w:p>
        </w:tc>
        <w:tc>
          <w:tcPr>
            <w:tcW w:w="275" w:type="pct"/>
          </w:tcPr>
          <w:p w:rsidR="00634633" w:rsidRPr="00C54C25" w:rsidRDefault="00634633" w:rsidP="003F3DE9">
            <w:pPr>
              <w:rPr>
                <w:lang w:val="it-IT"/>
              </w:rPr>
            </w:pPr>
          </w:p>
        </w:tc>
      </w:tr>
      <w:tr w:rsidR="00AD5E72" w:rsidRPr="00C54C25" w:rsidTr="00EE6817">
        <w:trPr>
          <w:trHeight w:val="6854"/>
          <w:tblHeader/>
        </w:trPr>
        <w:tc>
          <w:tcPr>
            <w:tcW w:w="3097" w:type="pct"/>
          </w:tcPr>
          <w:p w:rsidR="00AD5E72" w:rsidRPr="00AD5E72" w:rsidRDefault="002F5021" w:rsidP="00AD5E72">
            <w:pPr>
              <w:ind w:left="360"/>
              <w:jc w:val="both"/>
              <w:rPr>
                <w:szCs w:val="22"/>
                <w:lang w:val="fr-FR"/>
              </w:rPr>
            </w:pPr>
            <w:r>
              <w:rPr>
                <w:szCs w:val="22"/>
                <w:lang w:val="fr-FR"/>
              </w:rPr>
              <w:lastRenderedPageBreak/>
              <w:t>4</w:t>
            </w:r>
            <w:r w:rsidR="00AD5E72">
              <w:rPr>
                <w:szCs w:val="22"/>
                <w:lang w:val="fr-FR"/>
              </w:rPr>
              <w:t xml:space="preserve">. </w:t>
            </w:r>
            <w:r w:rsidR="00AD5E72" w:rsidRPr="00AD5E72">
              <w:rPr>
                <w:szCs w:val="22"/>
                <w:lang w:val="fr-FR"/>
              </w:rPr>
              <w:t xml:space="preserve">Inscrierea infrastructurii în cartea funciară este făcută sub forma notării sau intabulării, în conformitate cu prevederile art.24 din Legea Cadastrului şi publicităţii imobiliare, republicată, cu modificările şi completările ulterioare? </w:t>
            </w:r>
          </w:p>
          <w:p w:rsidR="00AD5E72" w:rsidRDefault="002F5021" w:rsidP="002F5021">
            <w:pPr>
              <w:ind w:left="360"/>
              <w:jc w:val="both"/>
              <w:rPr>
                <w:szCs w:val="20"/>
              </w:rPr>
            </w:pPr>
            <w:r>
              <w:rPr>
                <w:szCs w:val="22"/>
                <w:lang w:val="fr-FR"/>
              </w:rPr>
              <w:t>5</w:t>
            </w:r>
            <w:r w:rsidR="00AD5E72" w:rsidRPr="00AD5E72">
              <w:rPr>
                <w:szCs w:val="22"/>
                <w:lang w:val="fr-FR"/>
              </w:rPr>
              <w:t xml:space="preserve">.  </w:t>
            </w:r>
            <w:r w:rsidRPr="002F5021">
              <w:rPr>
                <w:szCs w:val="20"/>
              </w:rPr>
              <w:t>Plan de amplasament vizat de OCPI pentru imobil</w:t>
            </w:r>
            <w:r w:rsidR="00882DC7">
              <w:rPr>
                <w:szCs w:val="20"/>
              </w:rPr>
              <w:t>ul</w:t>
            </w:r>
            <w:r w:rsidRPr="002F5021">
              <w:rPr>
                <w:szCs w:val="20"/>
              </w:rPr>
              <w:t xml:space="preserve"> pe care se propune a se realiza investiţia în cadrul proiectului, plan în  care să fie evidențiate inclusiv numerele cadastrale.</w:t>
            </w:r>
          </w:p>
          <w:p w:rsidR="00005FCB" w:rsidRDefault="00005FCB" w:rsidP="002F5021">
            <w:pPr>
              <w:ind w:left="360"/>
              <w:jc w:val="both"/>
              <w:rPr>
                <w:szCs w:val="20"/>
              </w:rPr>
            </w:pPr>
            <w:r>
              <w:rPr>
                <w:szCs w:val="20"/>
              </w:rPr>
              <w:t>6. În cazul în care investiția vizează mai mult de un număr cadastral, este anexat un Tabel centralizator pentru numerele cadastrale aferente investiției, precum și suprafețele corespunzătoare acestora ?</w:t>
            </w:r>
          </w:p>
          <w:p w:rsidR="00396FBD" w:rsidRDefault="00396FBD" w:rsidP="002F5021">
            <w:pPr>
              <w:ind w:left="360"/>
              <w:jc w:val="both"/>
              <w:rPr>
                <w:szCs w:val="20"/>
              </w:rPr>
            </w:pPr>
            <w:r>
              <w:rPr>
                <w:szCs w:val="20"/>
              </w:rPr>
              <w:t>7. Clădirile, terenul care fac obiectul proiectului îndeplinesc cumulativ următoarele condiții, conform prevederilor din ghidul specific:</w:t>
            </w:r>
          </w:p>
          <w:p w:rsidR="00396FBD" w:rsidRPr="00396FBD" w:rsidRDefault="00396FBD" w:rsidP="00EE6817">
            <w:pPr>
              <w:pStyle w:val="ListParagraph"/>
              <w:numPr>
                <w:ilvl w:val="0"/>
                <w:numId w:val="59"/>
              </w:numPr>
              <w:spacing w:after="0"/>
            </w:pPr>
            <w:r>
              <w:rPr>
                <w:rFonts w:ascii="Trebuchet MS" w:hAnsi="Trebuchet MS"/>
                <w:sz w:val="20"/>
              </w:rPr>
              <w:t>Să fie libere de orice sarcini sau interdicții ce afectează implementarea operațiunii</w:t>
            </w:r>
          </w:p>
          <w:p w:rsidR="00396FBD" w:rsidRPr="00396FBD" w:rsidRDefault="00396FBD" w:rsidP="00EE6817">
            <w:pPr>
              <w:pStyle w:val="ListParagraph"/>
              <w:numPr>
                <w:ilvl w:val="0"/>
                <w:numId w:val="59"/>
              </w:numPr>
              <w:spacing w:after="0"/>
            </w:pPr>
            <w:r>
              <w:rPr>
                <w:rFonts w:ascii="Trebuchet MS" w:hAnsi="Trebuchet MS"/>
                <w:sz w:val="20"/>
              </w:rPr>
              <w:t>Să nu facă obiectul unor litigii având ca obiect dreptul invocat de către solicitant pentru realizarea proiectului, aflate în curs de soluționare la instanțele judecătorești</w:t>
            </w:r>
          </w:p>
          <w:p w:rsidR="00396FBD" w:rsidRPr="00396FBD" w:rsidRDefault="00396FBD" w:rsidP="00EE6817">
            <w:pPr>
              <w:pStyle w:val="ListParagraph"/>
              <w:numPr>
                <w:ilvl w:val="0"/>
                <w:numId w:val="59"/>
              </w:numPr>
              <w:spacing w:after="0"/>
            </w:pPr>
            <w:r>
              <w:rPr>
                <w:rFonts w:ascii="Trebuchet MS" w:hAnsi="Trebuchet MS"/>
                <w:sz w:val="20"/>
              </w:rPr>
              <w:t>Să nu facă obiectul revendicărilor potrivit unor legi speciale în materie sau dreptului comun</w:t>
            </w:r>
          </w:p>
          <w:p w:rsidR="002F5021" w:rsidRDefault="00153034" w:rsidP="002F5021">
            <w:pPr>
              <w:ind w:left="360"/>
              <w:jc w:val="both"/>
              <w:rPr>
                <w:szCs w:val="20"/>
              </w:rPr>
            </w:pPr>
            <w:r>
              <w:rPr>
                <w:szCs w:val="20"/>
              </w:rPr>
              <w:t>8.</w:t>
            </w:r>
            <w:r w:rsidR="002F5021">
              <w:rPr>
                <w:szCs w:val="20"/>
              </w:rPr>
              <w:t xml:space="preserve"> </w:t>
            </w:r>
            <w:r w:rsidR="007B4F25">
              <w:rPr>
                <w:szCs w:val="20"/>
              </w:rPr>
              <w:t xml:space="preserve">Dacă </w:t>
            </w:r>
            <w:r w:rsidR="002F5021">
              <w:rPr>
                <w:szCs w:val="20"/>
              </w:rPr>
              <w:t>este cazul:</w:t>
            </w:r>
          </w:p>
          <w:p w:rsidR="00431613" w:rsidRPr="00BF7C7C" w:rsidRDefault="00431613" w:rsidP="00431613">
            <w:pPr>
              <w:spacing w:before="0" w:after="0"/>
              <w:jc w:val="both"/>
              <w:rPr>
                <w:rFonts w:eastAsia="Calibri"/>
                <w:szCs w:val="20"/>
              </w:rPr>
            </w:pPr>
            <w:r w:rsidRPr="00BF7C7C">
              <w:rPr>
                <w:rFonts w:eastAsia="Calibri"/>
                <w:szCs w:val="20"/>
              </w:rPr>
              <w:t xml:space="preserve">Se acceptă înscrierea provizorie în cartea funciară doar a dreptului de proprietate cu condiția depunerii unui extras de carte funciară cu înscrierea definitivă a dreptului respectiv cel mai târziu în termen de maxim 30 zile </w:t>
            </w:r>
            <w:r w:rsidR="0009611C" w:rsidRPr="00BF7C7C">
              <w:rPr>
                <w:rFonts w:eastAsia="Calibri"/>
                <w:szCs w:val="20"/>
              </w:rPr>
              <w:t xml:space="preserve">calendaristice </w:t>
            </w:r>
            <w:r w:rsidRPr="00BF7C7C">
              <w:rPr>
                <w:rFonts w:eastAsia="Calibri"/>
                <w:szCs w:val="20"/>
              </w:rPr>
              <w:t>de la primirea notificării privind demararea etapei precontractuale, în conformitate cu secțiunea 8.5 la prezentul ghid, în caz contrar proiectul fiind respins.</w:t>
            </w:r>
          </w:p>
          <w:p w:rsidR="002F5021" w:rsidRDefault="00431613" w:rsidP="00431613">
            <w:pPr>
              <w:ind w:left="360"/>
              <w:jc w:val="both"/>
              <w:rPr>
                <w:rFonts w:eastAsia="Calibri"/>
                <w:szCs w:val="20"/>
              </w:rPr>
            </w:pPr>
            <w:r w:rsidRPr="00BF7C7C">
              <w:rPr>
                <w:rFonts w:eastAsia="Calibri"/>
                <w:szCs w:val="20"/>
              </w:rPr>
              <w:t>Nu se acceptă înscrierea provizorie a celorlalte drepturi reale/de creanță menționate în cadrul secțiunii 6.1 – Eligibilitatea solicitnaților și partenerilor (dacă este cazul) punctele 4 și 5 din cadrul prezentului document.</w:t>
            </w:r>
          </w:p>
          <w:p w:rsidR="00396FBD" w:rsidRPr="00396FBD" w:rsidRDefault="00396FBD" w:rsidP="007141C2">
            <w:pPr>
              <w:pStyle w:val="ListParagraph"/>
              <w:rPr>
                <w:szCs w:val="22"/>
                <w:lang w:val="fr-FR"/>
              </w:rPr>
            </w:pPr>
          </w:p>
        </w:tc>
        <w:tc>
          <w:tcPr>
            <w:tcW w:w="186" w:type="pct"/>
          </w:tcPr>
          <w:p w:rsidR="00AD5E72" w:rsidRPr="007C24E5" w:rsidRDefault="00AD5E72" w:rsidP="003F3DE9">
            <w:pPr>
              <w:jc w:val="center"/>
              <w:rPr>
                <w:color w:val="FF0000"/>
                <w:highlight w:val="darkYellow"/>
                <w:lang w:val="it-IT"/>
              </w:rPr>
            </w:pPr>
          </w:p>
        </w:tc>
        <w:tc>
          <w:tcPr>
            <w:tcW w:w="185" w:type="pct"/>
          </w:tcPr>
          <w:p w:rsidR="00AD5E72" w:rsidRPr="00C54C25" w:rsidRDefault="00AD5E72" w:rsidP="003F3DE9">
            <w:pPr>
              <w:rPr>
                <w:lang w:val="it-IT"/>
              </w:rPr>
            </w:pPr>
          </w:p>
        </w:tc>
        <w:tc>
          <w:tcPr>
            <w:tcW w:w="278" w:type="pct"/>
          </w:tcPr>
          <w:p w:rsidR="00AD5E72" w:rsidRPr="00C54C25" w:rsidRDefault="00AD5E72" w:rsidP="003F3DE9">
            <w:pPr>
              <w:rPr>
                <w:lang w:val="it-IT"/>
              </w:rPr>
            </w:pPr>
          </w:p>
        </w:tc>
        <w:tc>
          <w:tcPr>
            <w:tcW w:w="280" w:type="pct"/>
          </w:tcPr>
          <w:p w:rsidR="00AD5E72" w:rsidRPr="00C54C25" w:rsidRDefault="00AD5E72" w:rsidP="003F3DE9">
            <w:pPr>
              <w:rPr>
                <w:lang w:val="it-IT"/>
              </w:rPr>
            </w:pPr>
          </w:p>
        </w:tc>
        <w:tc>
          <w:tcPr>
            <w:tcW w:w="185" w:type="pct"/>
          </w:tcPr>
          <w:p w:rsidR="00AD5E72" w:rsidRPr="00C54C25" w:rsidRDefault="00AD5E72" w:rsidP="003F3DE9">
            <w:pPr>
              <w:rPr>
                <w:lang w:val="it-IT"/>
              </w:rPr>
            </w:pPr>
          </w:p>
        </w:tc>
        <w:tc>
          <w:tcPr>
            <w:tcW w:w="187" w:type="pct"/>
          </w:tcPr>
          <w:p w:rsidR="00AD5E72" w:rsidRPr="00C54C25" w:rsidRDefault="00AD5E72" w:rsidP="003F3DE9">
            <w:pPr>
              <w:rPr>
                <w:lang w:val="it-IT"/>
              </w:rPr>
            </w:pPr>
          </w:p>
        </w:tc>
        <w:tc>
          <w:tcPr>
            <w:tcW w:w="327" w:type="pct"/>
          </w:tcPr>
          <w:p w:rsidR="00AD5E72" w:rsidRPr="00C54C25" w:rsidRDefault="00AD5E72" w:rsidP="003F3DE9">
            <w:pPr>
              <w:rPr>
                <w:lang w:val="it-IT"/>
              </w:rPr>
            </w:pPr>
          </w:p>
        </w:tc>
        <w:tc>
          <w:tcPr>
            <w:tcW w:w="275" w:type="pct"/>
          </w:tcPr>
          <w:p w:rsidR="00AD5E72" w:rsidRPr="00C54C25" w:rsidRDefault="00AD5E72" w:rsidP="003F3DE9">
            <w:pPr>
              <w:rPr>
                <w:lang w:val="it-IT"/>
              </w:rPr>
            </w:pPr>
          </w:p>
        </w:tc>
      </w:tr>
      <w:tr w:rsidR="00823238" w:rsidRPr="00C54C25" w:rsidTr="0000238A">
        <w:trPr>
          <w:trHeight w:val="3540"/>
          <w:tblHeader/>
        </w:trPr>
        <w:tc>
          <w:tcPr>
            <w:tcW w:w="3097" w:type="pct"/>
          </w:tcPr>
          <w:p w:rsidR="00823238" w:rsidRPr="00BF7C7C" w:rsidRDefault="008D27C0" w:rsidP="00001FCF">
            <w:pPr>
              <w:ind w:left="360"/>
              <w:jc w:val="both"/>
              <w:rPr>
                <w:szCs w:val="22"/>
              </w:rPr>
            </w:pPr>
            <w:r>
              <w:rPr>
                <w:szCs w:val="22"/>
                <w:lang w:val="fr-FR"/>
              </w:rPr>
              <w:lastRenderedPageBreak/>
              <w:t>9</w:t>
            </w:r>
            <w:r w:rsidR="00650381">
              <w:rPr>
                <w:szCs w:val="22"/>
                <w:lang w:val="fr-FR"/>
              </w:rPr>
              <w:t xml:space="preserve">. </w:t>
            </w:r>
            <w:r w:rsidR="00823238" w:rsidRPr="00BF7C7C">
              <w:rPr>
                <w:szCs w:val="22"/>
              </w:rPr>
              <w:t>Documentele anexate sunt acoperitoare pentru suprafața menționată în cadrul documentației tehnico-economice pentru imobilul</w:t>
            </w:r>
            <w:r w:rsidR="00505202" w:rsidRPr="00BF7C7C">
              <w:rPr>
                <w:szCs w:val="22"/>
              </w:rPr>
              <w:t>/imobilele</w:t>
            </w:r>
            <w:r w:rsidR="00823238" w:rsidRPr="00BF7C7C">
              <w:rPr>
                <w:szCs w:val="22"/>
              </w:rPr>
              <w:t xml:space="preserve"> pe care se realizează investiția, iar informațiile se corelează cu cele menționate în cadrul cererii de finanțare la secțiunea privind localizarea proiectului și în cadrul </w:t>
            </w:r>
            <w:r w:rsidR="00103383" w:rsidRPr="00BF7C7C">
              <w:rPr>
                <w:szCs w:val="22"/>
              </w:rPr>
              <w:t>certificatului de urbanism</w:t>
            </w:r>
            <w:r w:rsidR="00823238" w:rsidRPr="00BF7C7C">
              <w:rPr>
                <w:szCs w:val="22"/>
              </w:rPr>
              <w:t xml:space="preserve"> anexat?</w:t>
            </w:r>
          </w:p>
          <w:p w:rsidR="00823238" w:rsidRPr="00BF7C7C" w:rsidRDefault="008D27C0" w:rsidP="00001FCF">
            <w:pPr>
              <w:ind w:left="360"/>
              <w:jc w:val="both"/>
              <w:rPr>
                <w:szCs w:val="22"/>
              </w:rPr>
            </w:pPr>
            <w:r w:rsidRPr="00BF7C7C">
              <w:rPr>
                <w:szCs w:val="22"/>
              </w:rPr>
              <w:t>10</w:t>
            </w:r>
            <w:r w:rsidR="00001FCF" w:rsidRPr="00BF7C7C">
              <w:rPr>
                <w:szCs w:val="22"/>
              </w:rPr>
              <w:t>. Nr. că</w:t>
            </w:r>
            <w:r w:rsidR="00823238" w:rsidRPr="00BF7C7C">
              <w:rPr>
                <w:szCs w:val="22"/>
              </w:rPr>
              <w:t xml:space="preserve">rtilor cadastrale </w:t>
            </w:r>
            <w:r w:rsidR="00001FCF" w:rsidRPr="00BF7C7C">
              <w:rPr>
                <w:szCs w:val="22"/>
              </w:rPr>
              <w:t>ș</w:t>
            </w:r>
            <w:r w:rsidR="00823238" w:rsidRPr="00BF7C7C">
              <w:rPr>
                <w:szCs w:val="22"/>
              </w:rPr>
              <w:t>i ale numelor topo</w:t>
            </w:r>
            <w:r w:rsidR="00F65255" w:rsidRPr="00BF7C7C">
              <w:rPr>
                <w:szCs w:val="22"/>
              </w:rPr>
              <w:t>grafice</w:t>
            </w:r>
            <w:r w:rsidR="00823238" w:rsidRPr="00BF7C7C">
              <w:rPr>
                <w:szCs w:val="22"/>
              </w:rPr>
              <w:t xml:space="preserve"> anexate corespund cu informațiile </w:t>
            </w:r>
            <w:r w:rsidR="00001FCF" w:rsidRPr="00BF7C7C">
              <w:rPr>
                <w:szCs w:val="22"/>
              </w:rPr>
              <w:t xml:space="preserve">incluse în cadrul documentației </w:t>
            </w:r>
            <w:r w:rsidR="00823238" w:rsidRPr="00BF7C7C">
              <w:rPr>
                <w:szCs w:val="22"/>
              </w:rPr>
              <w:t>tehnico</w:t>
            </w:r>
            <w:r w:rsidR="00001FCF" w:rsidRPr="00BF7C7C">
              <w:rPr>
                <w:szCs w:val="22"/>
              </w:rPr>
              <w:t>-</w:t>
            </w:r>
            <w:r w:rsidR="00823238" w:rsidRPr="00BF7C7C">
              <w:rPr>
                <w:szCs w:val="22"/>
              </w:rPr>
              <w:t xml:space="preserve">economice, iar informațiile se corelează cu cele menționate în cadrul cererii de finanțare la secțiunea privind localizarea proiectului și în cadrul </w:t>
            </w:r>
            <w:r w:rsidR="005C1B44" w:rsidRPr="00BF7C7C">
              <w:rPr>
                <w:szCs w:val="22"/>
              </w:rPr>
              <w:t>certificatului de urbanism</w:t>
            </w:r>
            <w:r w:rsidR="00823238" w:rsidRPr="00BF7C7C">
              <w:rPr>
                <w:szCs w:val="22"/>
              </w:rPr>
              <w:t xml:space="preserve"> anexat?</w:t>
            </w:r>
          </w:p>
          <w:p w:rsidR="00F65255" w:rsidRPr="00BF7C7C" w:rsidRDefault="00F65255" w:rsidP="00001FCF">
            <w:pPr>
              <w:ind w:left="360"/>
              <w:jc w:val="both"/>
              <w:rPr>
                <w:szCs w:val="22"/>
              </w:rPr>
            </w:pPr>
            <w:r w:rsidRPr="00BF7C7C">
              <w:rPr>
                <w:szCs w:val="22"/>
              </w:rPr>
              <w:t>11. Perioada pentru care este conferit dreptul de administrare este acoperitoare pentru durata menționată la art. 71 din Regulamentul nr.1303/2013, în vederea asigurării caracterului durabil al investiției, respectiv o perioadă de 5 ani de la data efectuării plății finale în cadrul contractului de finanțare (Această perioadă se va calcula estimativ, luându-se în considerare perioada derulării procesului de evaluare, selecție și contractare, perioada de implementare a proiectului și respectiv de efectuare a plății finale, la care se adaugă perioada de 5 ani anterior menționată)</w:t>
            </w:r>
          </w:p>
          <w:p w:rsidR="007C6497" w:rsidRPr="00BF7C7C" w:rsidRDefault="007C6497" w:rsidP="00001FCF">
            <w:pPr>
              <w:ind w:left="360"/>
              <w:jc w:val="both"/>
              <w:rPr>
                <w:szCs w:val="22"/>
              </w:rPr>
            </w:pPr>
            <w:r w:rsidRPr="00BF7C7C">
              <w:rPr>
                <w:szCs w:val="22"/>
              </w:rPr>
              <w:t>12.</w:t>
            </w:r>
            <w:r w:rsidRPr="00BF7C7C">
              <w:t xml:space="preserve"> </w:t>
            </w:r>
            <w:r w:rsidRPr="00BF7C7C">
              <w:rPr>
                <w:szCs w:val="22"/>
              </w:rPr>
              <w:t>În cazul administrării se face referire la dreptul de administrare, ca drept real, aferent proprietăţii publice, prevăzut de art. 866 şi urm. din Legea 287/2009 privind Codul Civil ?</w:t>
            </w:r>
          </w:p>
          <w:p w:rsidR="00001FCF" w:rsidRPr="00001FCF" w:rsidRDefault="00001FCF" w:rsidP="00001FCF">
            <w:pPr>
              <w:ind w:left="360"/>
              <w:jc w:val="both"/>
              <w:rPr>
                <w:b/>
                <w:szCs w:val="22"/>
                <w:lang w:val="fr-FR"/>
              </w:rPr>
            </w:pPr>
          </w:p>
        </w:tc>
        <w:tc>
          <w:tcPr>
            <w:tcW w:w="186" w:type="pct"/>
          </w:tcPr>
          <w:p w:rsidR="00823238" w:rsidRPr="007C24E5" w:rsidRDefault="00823238" w:rsidP="003F3DE9">
            <w:pPr>
              <w:jc w:val="center"/>
              <w:rPr>
                <w:color w:val="FF0000"/>
                <w:highlight w:val="darkYellow"/>
                <w:lang w:val="it-IT"/>
              </w:rPr>
            </w:pPr>
          </w:p>
        </w:tc>
        <w:tc>
          <w:tcPr>
            <w:tcW w:w="185" w:type="pct"/>
          </w:tcPr>
          <w:p w:rsidR="00823238" w:rsidRPr="00C54C25" w:rsidRDefault="00823238" w:rsidP="003F3DE9">
            <w:pPr>
              <w:rPr>
                <w:lang w:val="it-IT"/>
              </w:rPr>
            </w:pPr>
          </w:p>
        </w:tc>
        <w:tc>
          <w:tcPr>
            <w:tcW w:w="278" w:type="pct"/>
          </w:tcPr>
          <w:p w:rsidR="00823238" w:rsidRPr="00C54C25" w:rsidRDefault="00823238" w:rsidP="003F3DE9">
            <w:pPr>
              <w:rPr>
                <w:lang w:val="it-IT"/>
              </w:rPr>
            </w:pPr>
          </w:p>
        </w:tc>
        <w:tc>
          <w:tcPr>
            <w:tcW w:w="280" w:type="pct"/>
          </w:tcPr>
          <w:p w:rsidR="00823238" w:rsidRPr="00C54C25" w:rsidRDefault="00823238" w:rsidP="003F3DE9">
            <w:pPr>
              <w:rPr>
                <w:lang w:val="it-IT"/>
              </w:rPr>
            </w:pPr>
          </w:p>
        </w:tc>
        <w:tc>
          <w:tcPr>
            <w:tcW w:w="185" w:type="pct"/>
          </w:tcPr>
          <w:p w:rsidR="00823238" w:rsidRPr="00C54C25" w:rsidRDefault="00823238" w:rsidP="003F3DE9">
            <w:pPr>
              <w:rPr>
                <w:lang w:val="it-IT"/>
              </w:rPr>
            </w:pPr>
          </w:p>
        </w:tc>
        <w:tc>
          <w:tcPr>
            <w:tcW w:w="187" w:type="pct"/>
          </w:tcPr>
          <w:p w:rsidR="00823238" w:rsidRPr="00C54C25" w:rsidRDefault="00823238" w:rsidP="003F3DE9">
            <w:pPr>
              <w:rPr>
                <w:lang w:val="it-IT"/>
              </w:rPr>
            </w:pPr>
          </w:p>
        </w:tc>
        <w:tc>
          <w:tcPr>
            <w:tcW w:w="327" w:type="pct"/>
          </w:tcPr>
          <w:p w:rsidR="00823238" w:rsidRPr="00C54C25" w:rsidRDefault="00823238" w:rsidP="003F3DE9">
            <w:pPr>
              <w:rPr>
                <w:lang w:val="it-IT"/>
              </w:rPr>
            </w:pPr>
          </w:p>
        </w:tc>
        <w:tc>
          <w:tcPr>
            <w:tcW w:w="275" w:type="pct"/>
          </w:tcPr>
          <w:p w:rsidR="00823238" w:rsidRPr="00C54C25" w:rsidRDefault="00823238" w:rsidP="003F3DE9">
            <w:pPr>
              <w:rPr>
                <w:lang w:val="it-IT"/>
              </w:rPr>
            </w:pPr>
          </w:p>
        </w:tc>
      </w:tr>
      <w:tr w:rsidR="00B94B51" w:rsidRPr="00C54C25" w:rsidTr="0064205F">
        <w:trPr>
          <w:trHeight w:val="4544"/>
          <w:tblHeader/>
        </w:trPr>
        <w:tc>
          <w:tcPr>
            <w:tcW w:w="3097" w:type="pct"/>
          </w:tcPr>
          <w:p w:rsidR="003D76F3" w:rsidRPr="00147D47" w:rsidRDefault="00FF6F59" w:rsidP="00DA2230">
            <w:pPr>
              <w:spacing w:before="40" w:after="40"/>
              <w:ind w:left="360"/>
              <w:rPr>
                <w:b/>
              </w:rPr>
            </w:pPr>
            <w:r>
              <w:rPr>
                <w:b/>
              </w:rPr>
              <w:lastRenderedPageBreak/>
              <w:t>XII</w:t>
            </w:r>
            <w:r w:rsidR="00A92277">
              <w:rPr>
                <w:b/>
              </w:rPr>
              <w:t xml:space="preserve">. </w:t>
            </w:r>
            <w:r w:rsidR="003D76F3" w:rsidRPr="008A2B1F">
              <w:rPr>
                <w:b/>
              </w:rPr>
              <w:t xml:space="preserve">Devizul general pentru proiectele de lucrări în conformitate cu legislația în vigoare </w:t>
            </w:r>
          </w:p>
          <w:p w:rsidR="00DE53EB" w:rsidRPr="00DE53EB" w:rsidRDefault="00DE53EB" w:rsidP="00DE53EB">
            <w:pPr>
              <w:spacing w:before="0" w:after="0"/>
              <w:ind w:left="720"/>
              <w:jc w:val="both"/>
              <w:rPr>
                <w:szCs w:val="22"/>
                <w:lang w:val="fr-FR"/>
              </w:rPr>
            </w:pPr>
          </w:p>
          <w:p w:rsidR="00DE53EB" w:rsidRPr="00DE53EB" w:rsidRDefault="00650381" w:rsidP="00C61A6E">
            <w:pPr>
              <w:pStyle w:val="ListParagraph"/>
              <w:numPr>
                <w:ilvl w:val="0"/>
                <w:numId w:val="28"/>
              </w:numPr>
              <w:suppressAutoHyphens/>
              <w:spacing w:after="0"/>
              <w:ind w:left="360"/>
              <w:rPr>
                <w:rFonts w:ascii="Trebuchet MS" w:hAnsi="Trebuchet MS"/>
                <w:sz w:val="20"/>
                <w:szCs w:val="22"/>
                <w:lang w:val="fr-FR" w:eastAsia="en-US"/>
              </w:rPr>
            </w:pPr>
            <w:r>
              <w:rPr>
                <w:rFonts w:ascii="Trebuchet MS" w:hAnsi="Trebuchet MS"/>
                <w:sz w:val="20"/>
                <w:szCs w:val="22"/>
                <w:lang w:val="fr-FR" w:eastAsia="en-US"/>
              </w:rPr>
              <w:t xml:space="preserve">Este atașat </w:t>
            </w:r>
            <w:r w:rsidR="00DE53EB" w:rsidRPr="00DE53EB">
              <w:rPr>
                <w:rFonts w:ascii="Trebuchet MS" w:hAnsi="Trebuchet MS"/>
                <w:sz w:val="20"/>
                <w:szCs w:val="22"/>
                <w:lang w:val="fr-FR" w:eastAsia="en-US"/>
              </w:rPr>
              <w:t xml:space="preserve">Devizul </w:t>
            </w:r>
            <w:r>
              <w:rPr>
                <w:rFonts w:ascii="Trebuchet MS" w:hAnsi="Trebuchet MS"/>
                <w:sz w:val="20"/>
                <w:szCs w:val="22"/>
                <w:lang w:val="fr-FR" w:eastAsia="en-US"/>
              </w:rPr>
              <w:t>general al cererii de finanțare</w:t>
            </w:r>
            <w:r w:rsidR="002465CE">
              <w:rPr>
                <w:rFonts w:ascii="Trebuchet MS" w:hAnsi="Trebuchet MS"/>
                <w:sz w:val="20"/>
                <w:szCs w:val="22"/>
                <w:lang w:val="fr-FR" w:eastAsia="en-US"/>
              </w:rPr>
              <w:t xml:space="preserve"> </w:t>
            </w:r>
            <w:r w:rsidR="00DE53EB" w:rsidRPr="00DE53EB">
              <w:rPr>
                <w:rFonts w:ascii="Trebuchet MS" w:hAnsi="Trebuchet MS"/>
                <w:sz w:val="20"/>
                <w:szCs w:val="22"/>
                <w:lang w:val="fr-FR" w:eastAsia="en-US"/>
              </w:rPr>
              <w:t>?</w:t>
            </w:r>
          </w:p>
          <w:p w:rsidR="00DE53EB" w:rsidRPr="00DE53EB" w:rsidRDefault="00DE53EB" w:rsidP="007E7190">
            <w:pPr>
              <w:pStyle w:val="ListParagraph"/>
              <w:suppressAutoHyphens/>
              <w:spacing w:after="0"/>
              <w:ind w:left="360"/>
              <w:rPr>
                <w:rFonts w:ascii="Trebuchet MS" w:hAnsi="Trebuchet MS"/>
                <w:sz w:val="20"/>
                <w:szCs w:val="22"/>
                <w:lang w:val="fr-FR" w:eastAsia="en-US"/>
              </w:rPr>
            </w:pPr>
          </w:p>
          <w:p w:rsidR="00B94B51" w:rsidRPr="00DE53EB" w:rsidRDefault="00B94B51" w:rsidP="00C61A6E">
            <w:pPr>
              <w:pStyle w:val="ListParagraph"/>
              <w:numPr>
                <w:ilvl w:val="0"/>
                <w:numId w:val="28"/>
              </w:numPr>
              <w:ind w:left="360"/>
              <w:rPr>
                <w:rFonts w:ascii="Trebuchet MS" w:hAnsi="Trebuchet MS"/>
                <w:sz w:val="20"/>
                <w:szCs w:val="22"/>
                <w:lang w:val="fr-FR" w:eastAsia="en-US"/>
              </w:rPr>
            </w:pPr>
            <w:r w:rsidRPr="00DE53EB">
              <w:rPr>
                <w:rFonts w:ascii="Trebuchet MS" w:hAnsi="Trebuchet MS"/>
                <w:sz w:val="20"/>
                <w:szCs w:val="22"/>
                <w:lang w:val="fr-FR" w:eastAsia="en-US"/>
              </w:rPr>
              <w:t>Devizul general</w:t>
            </w:r>
            <w:r w:rsidR="005C7652" w:rsidRPr="00DE53EB">
              <w:rPr>
                <w:rFonts w:ascii="Trebuchet MS" w:hAnsi="Trebuchet MS"/>
                <w:sz w:val="20"/>
                <w:szCs w:val="22"/>
                <w:lang w:val="fr-FR" w:eastAsia="en-US"/>
              </w:rPr>
              <w:t xml:space="preserve"> î</w:t>
            </w:r>
            <w:r w:rsidR="00505202" w:rsidRPr="00DE53EB">
              <w:rPr>
                <w:rFonts w:ascii="Trebuchet MS" w:hAnsi="Trebuchet MS"/>
                <w:sz w:val="20"/>
                <w:szCs w:val="22"/>
                <w:lang w:val="fr-FR" w:eastAsia="en-US"/>
              </w:rPr>
              <w:t>mpreun</w:t>
            </w:r>
            <w:r w:rsidR="00C427CA">
              <w:rPr>
                <w:rFonts w:ascii="Trebuchet MS" w:hAnsi="Trebuchet MS"/>
                <w:sz w:val="20"/>
                <w:szCs w:val="22"/>
                <w:lang w:val="fr-FR" w:eastAsia="en-US"/>
              </w:rPr>
              <w:t>ă</w:t>
            </w:r>
            <w:r w:rsidR="00505202" w:rsidRPr="00DE53EB">
              <w:rPr>
                <w:rFonts w:ascii="Trebuchet MS" w:hAnsi="Trebuchet MS"/>
                <w:sz w:val="20"/>
                <w:szCs w:val="22"/>
                <w:lang w:val="fr-FR" w:eastAsia="en-US"/>
              </w:rPr>
              <w:t xml:space="preserve"> cu devizele pe obiect de investiții</w:t>
            </w:r>
            <w:r w:rsidRPr="00DE53EB">
              <w:rPr>
                <w:rFonts w:ascii="Trebuchet MS" w:hAnsi="Trebuchet MS"/>
                <w:sz w:val="20"/>
                <w:szCs w:val="22"/>
                <w:lang w:val="fr-FR" w:eastAsia="en-US"/>
              </w:rPr>
              <w:t xml:space="preserve"> este actualizat cu cel mult 12 luni înainte de data depunerii cererii de finanţare?</w:t>
            </w:r>
            <w:r w:rsidR="00AD3E56">
              <w:rPr>
                <w:rFonts w:ascii="Trebuchet MS" w:hAnsi="Trebuchet MS"/>
                <w:sz w:val="20"/>
                <w:szCs w:val="22"/>
                <w:lang w:val="fr-FR" w:eastAsia="en-US"/>
              </w:rPr>
              <w:t xml:space="preserve"> (doar pentru proiectele de investiții în care execuția fizică de lucrări nu a fost demarată la data depunerii CF)</w:t>
            </w:r>
          </w:p>
          <w:p w:rsidR="00B94B51" w:rsidRPr="007141C2" w:rsidRDefault="009B68A3" w:rsidP="00AD3E56">
            <w:pPr>
              <w:pStyle w:val="ListParagraph"/>
              <w:numPr>
                <w:ilvl w:val="0"/>
                <w:numId w:val="57"/>
              </w:numPr>
              <w:ind w:left="360"/>
              <w:rPr>
                <w:rFonts w:ascii="Trebuchet MS" w:hAnsi="Trebuchet MS"/>
                <w:sz w:val="20"/>
                <w:szCs w:val="22"/>
                <w:highlight w:val="yellow"/>
                <w:lang w:val="fr-FR" w:eastAsia="en-US"/>
              </w:rPr>
            </w:pPr>
            <w:r w:rsidRPr="00AD3E56">
              <w:rPr>
                <w:rFonts w:ascii="Trebuchet MS" w:hAnsi="Trebuchet MS"/>
                <w:sz w:val="20"/>
                <w:szCs w:val="22"/>
                <w:lang w:val="fr-FR" w:eastAsia="en-US"/>
              </w:rPr>
              <w:t>Respectă structura devizului general din legislația națională</w:t>
            </w:r>
            <w:r w:rsidR="00AD3E56">
              <w:rPr>
                <w:rFonts w:ascii="Trebuchet MS" w:hAnsi="Trebuchet MS"/>
                <w:sz w:val="20"/>
                <w:szCs w:val="22"/>
                <w:lang w:val="fr-FR" w:eastAsia="en-US"/>
              </w:rPr>
              <w:t>, respectiv din cadrul HG nr. 28/2008 sau HG nr. 907/2016, după caz ?</w:t>
            </w:r>
            <w:r w:rsidR="00662A3C">
              <w:rPr>
                <w:rFonts w:ascii="Trebuchet MS" w:hAnsi="Trebuchet MS"/>
                <w:sz w:val="20"/>
                <w:szCs w:val="22"/>
                <w:lang w:val="fr-FR" w:eastAsia="en-US"/>
              </w:rPr>
              <w:t xml:space="preserve"> </w:t>
            </w:r>
            <w:r w:rsidRPr="007141C2">
              <w:rPr>
                <w:rFonts w:ascii="Trebuchet MS" w:hAnsi="Trebuchet MS"/>
                <w:sz w:val="20"/>
                <w:szCs w:val="22"/>
                <w:highlight w:val="yellow"/>
                <w:lang w:val="fr-FR" w:eastAsia="en-US"/>
              </w:rPr>
              <w:t>Este semnat și de reprezentantul legal sau printr-o persoană împuternicită special în acest sens?</w:t>
            </w:r>
          </w:p>
          <w:p w:rsidR="009B68A3" w:rsidRPr="0064205F" w:rsidRDefault="009B68A3" w:rsidP="006A2608">
            <w:pPr>
              <w:pStyle w:val="ListParagraph"/>
              <w:numPr>
                <w:ilvl w:val="0"/>
                <w:numId w:val="57"/>
              </w:numPr>
              <w:ind w:left="360"/>
              <w:rPr>
                <w:rFonts w:ascii="Trebuchet MS" w:hAnsi="Trebuchet MS"/>
                <w:sz w:val="20"/>
                <w:szCs w:val="22"/>
                <w:lang w:val="fr-FR" w:eastAsia="en-US"/>
              </w:rPr>
            </w:pPr>
            <w:r w:rsidRPr="00DE53EB">
              <w:rPr>
                <w:rFonts w:ascii="Trebuchet MS" w:hAnsi="Trebuchet MS"/>
                <w:sz w:val="20"/>
                <w:szCs w:val="22"/>
                <w:lang w:val="fr-FR" w:eastAsia="en-US"/>
              </w:rPr>
              <w:t>Devizul general pr</w:t>
            </w:r>
            <w:r w:rsidR="003D76F3" w:rsidRPr="00DE53EB">
              <w:rPr>
                <w:rFonts w:ascii="Trebuchet MS" w:hAnsi="Trebuchet MS"/>
                <w:sz w:val="20"/>
                <w:szCs w:val="22"/>
                <w:lang w:val="fr-FR" w:eastAsia="en-US"/>
              </w:rPr>
              <w:t>ezintă data elaborării/actualiză</w:t>
            </w:r>
            <w:r w:rsidRPr="00DE53EB">
              <w:rPr>
                <w:rFonts w:ascii="Trebuchet MS" w:hAnsi="Trebuchet MS"/>
                <w:sz w:val="20"/>
                <w:szCs w:val="22"/>
                <w:lang w:val="fr-FR" w:eastAsia="en-US"/>
              </w:rPr>
              <w:t xml:space="preserve">rii, semnatura si ştampila elaboratorului </w:t>
            </w:r>
            <w:r w:rsidR="0064205F">
              <w:rPr>
                <w:rFonts w:ascii="Trebuchet MS" w:hAnsi="Trebuchet MS"/>
                <w:sz w:val="20"/>
                <w:szCs w:val="22"/>
                <w:lang w:val="fr-FR" w:eastAsia="en-US"/>
              </w:rPr>
              <w:t>documentatiei tehnico-economice ?</w:t>
            </w:r>
          </w:p>
        </w:tc>
        <w:tc>
          <w:tcPr>
            <w:tcW w:w="186" w:type="pct"/>
          </w:tcPr>
          <w:p w:rsidR="00B94B51" w:rsidRPr="007C24E5" w:rsidRDefault="00B94B51" w:rsidP="003F3DE9">
            <w:pPr>
              <w:jc w:val="center"/>
              <w:rPr>
                <w:color w:val="FF0000"/>
                <w:highlight w:val="darkYellow"/>
                <w:lang w:val="it-IT"/>
              </w:rPr>
            </w:pPr>
          </w:p>
        </w:tc>
        <w:tc>
          <w:tcPr>
            <w:tcW w:w="185" w:type="pct"/>
          </w:tcPr>
          <w:p w:rsidR="00B94B51" w:rsidRPr="00C54C25" w:rsidRDefault="00B94B51" w:rsidP="003F3DE9">
            <w:pPr>
              <w:rPr>
                <w:lang w:val="it-IT"/>
              </w:rPr>
            </w:pPr>
          </w:p>
        </w:tc>
        <w:tc>
          <w:tcPr>
            <w:tcW w:w="278" w:type="pct"/>
          </w:tcPr>
          <w:p w:rsidR="00B94B51" w:rsidRPr="00C54C25" w:rsidRDefault="00B94B51" w:rsidP="003F3DE9">
            <w:pPr>
              <w:rPr>
                <w:lang w:val="it-IT"/>
              </w:rPr>
            </w:pPr>
          </w:p>
        </w:tc>
        <w:tc>
          <w:tcPr>
            <w:tcW w:w="280" w:type="pct"/>
          </w:tcPr>
          <w:p w:rsidR="00B94B51" w:rsidRPr="00C54C25" w:rsidRDefault="00B94B51" w:rsidP="003F3DE9">
            <w:pPr>
              <w:rPr>
                <w:lang w:val="it-IT"/>
              </w:rPr>
            </w:pPr>
          </w:p>
        </w:tc>
        <w:tc>
          <w:tcPr>
            <w:tcW w:w="185" w:type="pct"/>
          </w:tcPr>
          <w:p w:rsidR="00B94B51" w:rsidRPr="00C54C25" w:rsidRDefault="00B94B51" w:rsidP="003F3DE9">
            <w:pPr>
              <w:rPr>
                <w:lang w:val="it-IT"/>
              </w:rPr>
            </w:pPr>
          </w:p>
        </w:tc>
        <w:tc>
          <w:tcPr>
            <w:tcW w:w="187" w:type="pct"/>
          </w:tcPr>
          <w:p w:rsidR="00B94B51" w:rsidRPr="00C54C25" w:rsidRDefault="00B94B51" w:rsidP="003F3DE9">
            <w:pPr>
              <w:rPr>
                <w:lang w:val="it-IT"/>
              </w:rPr>
            </w:pPr>
          </w:p>
        </w:tc>
        <w:tc>
          <w:tcPr>
            <w:tcW w:w="327" w:type="pct"/>
          </w:tcPr>
          <w:p w:rsidR="00B94B51" w:rsidRPr="00C54C25" w:rsidRDefault="00B94B51" w:rsidP="003F3DE9">
            <w:pPr>
              <w:rPr>
                <w:lang w:val="it-IT"/>
              </w:rPr>
            </w:pPr>
          </w:p>
        </w:tc>
        <w:tc>
          <w:tcPr>
            <w:tcW w:w="275" w:type="pct"/>
          </w:tcPr>
          <w:p w:rsidR="00B94B51" w:rsidRPr="00C54C25" w:rsidRDefault="00B94B51" w:rsidP="003F3DE9">
            <w:pPr>
              <w:rPr>
                <w:lang w:val="it-IT"/>
              </w:rPr>
            </w:pPr>
          </w:p>
        </w:tc>
      </w:tr>
      <w:tr w:rsidR="00DE53EB" w:rsidRPr="00C54C25" w:rsidTr="00EE1B93">
        <w:trPr>
          <w:trHeight w:val="6768"/>
          <w:tblHeader/>
        </w:trPr>
        <w:tc>
          <w:tcPr>
            <w:tcW w:w="3097" w:type="pct"/>
          </w:tcPr>
          <w:p w:rsidR="00DE53EB" w:rsidRPr="007E7190" w:rsidRDefault="00FF6F59" w:rsidP="00DA2230">
            <w:pPr>
              <w:spacing w:before="40" w:after="40"/>
              <w:ind w:left="360"/>
              <w:rPr>
                <w:b/>
              </w:rPr>
            </w:pPr>
            <w:r>
              <w:rPr>
                <w:b/>
              </w:rPr>
              <w:lastRenderedPageBreak/>
              <w:t>XIII</w:t>
            </w:r>
            <w:r w:rsidR="00535A4C">
              <w:rPr>
                <w:b/>
              </w:rPr>
              <w:t xml:space="preserve">. </w:t>
            </w:r>
            <w:r w:rsidR="00DE53EB" w:rsidRPr="007E7190">
              <w:rPr>
                <w:b/>
              </w:rPr>
              <w:t>Documentația tehnico – economică</w:t>
            </w:r>
          </w:p>
          <w:p w:rsidR="00DE53EB" w:rsidRPr="009C7EDF" w:rsidRDefault="00DE53EB" w:rsidP="00832A6F">
            <w:pPr>
              <w:pStyle w:val="ListParagraph"/>
              <w:numPr>
                <w:ilvl w:val="0"/>
                <w:numId w:val="21"/>
              </w:numPr>
              <w:spacing w:after="120"/>
              <w:ind w:left="375"/>
              <w:rPr>
                <w:rFonts w:ascii="Trebuchet MS" w:hAnsi="Trebuchet MS"/>
                <w:sz w:val="20"/>
              </w:rPr>
            </w:pPr>
            <w:r w:rsidRPr="009C7EDF">
              <w:rPr>
                <w:rFonts w:ascii="Trebuchet MS" w:hAnsi="Trebuchet MS"/>
                <w:sz w:val="20"/>
              </w:rPr>
              <w:t xml:space="preserve">Este </w:t>
            </w:r>
            <w:r w:rsidR="009915F3">
              <w:rPr>
                <w:rFonts w:ascii="Trebuchet MS" w:hAnsi="Trebuchet MS"/>
                <w:sz w:val="20"/>
              </w:rPr>
              <w:t>anexată</w:t>
            </w:r>
            <w:r w:rsidR="009915F3" w:rsidRPr="009C7EDF">
              <w:rPr>
                <w:rFonts w:ascii="Trebuchet MS" w:hAnsi="Trebuchet MS"/>
                <w:sz w:val="20"/>
              </w:rPr>
              <w:t xml:space="preserve"> </w:t>
            </w:r>
            <w:r w:rsidRPr="009C7EDF">
              <w:rPr>
                <w:rFonts w:ascii="Trebuchet MS" w:hAnsi="Trebuchet MS"/>
                <w:sz w:val="20"/>
              </w:rPr>
              <w:t xml:space="preserve">Documentaţia tehnico-economică </w:t>
            </w:r>
            <w:r w:rsidR="009915F3">
              <w:rPr>
                <w:rFonts w:ascii="Trebuchet MS" w:hAnsi="Trebuchet MS"/>
                <w:sz w:val="20"/>
              </w:rPr>
              <w:t>pe tipuri de proiecte de investiții?</w:t>
            </w:r>
          </w:p>
          <w:p w:rsidR="00A51C55" w:rsidRDefault="009915F3" w:rsidP="00A51C55">
            <w:pPr>
              <w:spacing w:after="0"/>
            </w:pPr>
            <w:r>
              <w:t>2.(în cazul lucrărilor de intervenții la construcții existente) Este anexată expertiza tehnică?</w:t>
            </w:r>
          </w:p>
          <w:p w:rsidR="009915F3" w:rsidRDefault="009915F3" w:rsidP="00A51C55">
            <w:pPr>
              <w:spacing w:after="0"/>
            </w:pPr>
            <w:r>
              <w:t>3.(în cazul Studiului de fezabilitate) Studiile de teren sunt anexate?</w:t>
            </w:r>
          </w:p>
          <w:p w:rsidR="009915F3" w:rsidRDefault="009915F3" w:rsidP="00A51C55">
            <w:pPr>
              <w:spacing w:after="0"/>
            </w:pPr>
            <w:r>
              <w:t>4.(doar pentru proiectele de investiții pentru care execuția fizică de lucrări nu a fost demarată la data depunerii CF), după caz</w:t>
            </w:r>
          </w:p>
          <w:p w:rsidR="009915F3" w:rsidRPr="009915F3" w:rsidRDefault="009915F3" w:rsidP="007141C2">
            <w:pPr>
              <w:pStyle w:val="ListParagraph"/>
              <w:numPr>
                <w:ilvl w:val="0"/>
                <w:numId w:val="60"/>
              </w:numPr>
              <w:spacing w:after="0"/>
            </w:pPr>
            <w:r>
              <w:rPr>
                <w:rFonts w:ascii="Trebuchet MS" w:hAnsi="Trebuchet MS"/>
                <w:sz w:val="20"/>
              </w:rPr>
              <w:t>Documentația tehnico-economică anexată la cererea de finanțare (Studiu de fezabilitate/DALI) nu a fost elaborată/revizuită/reactualizată cu mai mult de 2 ani înainte de data depunerii cererii de finanțare?</w:t>
            </w:r>
          </w:p>
          <w:p w:rsidR="009915F3" w:rsidRDefault="009915F3" w:rsidP="007141C2">
            <w:pPr>
              <w:pStyle w:val="ListParagraph"/>
              <w:spacing w:after="0"/>
            </w:pPr>
            <w:r>
              <w:rPr>
                <w:rFonts w:ascii="Trebuchet MS" w:hAnsi="Trebuchet MS"/>
                <w:sz w:val="20"/>
              </w:rPr>
              <w:t>Sau</w:t>
            </w:r>
          </w:p>
          <w:p w:rsidR="009915F3" w:rsidRPr="00585ADE" w:rsidRDefault="009915F3" w:rsidP="007141C2">
            <w:pPr>
              <w:pStyle w:val="ListParagraph"/>
              <w:numPr>
                <w:ilvl w:val="0"/>
                <w:numId w:val="60"/>
              </w:numPr>
              <w:spacing w:after="0"/>
            </w:pPr>
            <w:r>
              <w:rPr>
                <w:rFonts w:ascii="Trebuchet MS" w:hAnsi="Trebuchet MS"/>
                <w:sz w:val="20"/>
              </w:rPr>
              <w:t>Dacă la cererea de finanțare a fost anexat inclusiv proiectul tehnic, acesta nu a fost elaborat/revizuit/reac</w:t>
            </w:r>
            <w:r w:rsidR="0003414C">
              <w:rPr>
                <w:rFonts w:ascii="Trebuchet MS" w:hAnsi="Trebuchet MS"/>
                <w:sz w:val="20"/>
              </w:rPr>
              <w:t>tualizat cu mai mult de 2 ani înainte de data depunerii cererii de finanțare?</w:t>
            </w:r>
          </w:p>
          <w:p w:rsidR="00585ADE" w:rsidRDefault="00585ADE" w:rsidP="007141C2">
            <w:pPr>
              <w:spacing w:after="0"/>
              <w:ind w:left="360"/>
            </w:pPr>
            <w:r>
              <w:t xml:space="preserve">5.(doar pentru proiectele de investiții pentru care execuția de lucrări a fost demarată, iar proiectele nu s-au încheiat în mod fizic sau financiar înainte de depunerea cererii de finanțare), </w:t>
            </w:r>
            <w:r w:rsidR="003E1968">
              <w:t>î</w:t>
            </w:r>
            <w:r>
              <w:t>n plus față de Studiul de fezabilitate/DALI (inclusiv expertiza tehnică), s-au anexat:</w:t>
            </w:r>
          </w:p>
          <w:p w:rsidR="00585ADE" w:rsidRDefault="00585ADE" w:rsidP="007141C2">
            <w:pPr>
              <w:pStyle w:val="ListParagraph"/>
              <w:numPr>
                <w:ilvl w:val="0"/>
                <w:numId w:val="60"/>
              </w:numPr>
              <w:spacing w:after="0"/>
            </w:pPr>
            <w:r w:rsidRPr="00585ADE">
              <w:rPr>
                <w:rFonts w:ascii="Trebuchet MS" w:hAnsi="Trebuchet MS"/>
                <w:sz w:val="20"/>
              </w:rPr>
              <w:t>Procesul verbal de recepție par</w:t>
            </w:r>
            <w:r w:rsidRPr="007141C2">
              <w:rPr>
                <w:rFonts w:ascii="Trebuchet MS" w:hAnsi="Trebuchet MS"/>
                <w:sz w:val="20"/>
              </w:rPr>
              <w:t>țială</w:t>
            </w:r>
            <w:r>
              <w:rPr>
                <w:rFonts w:ascii="Trebuchet MS" w:hAnsi="Trebuchet MS"/>
                <w:sz w:val="20"/>
              </w:rPr>
              <w:t xml:space="preserve"> a lucrărilor (procese verbale pe faze determinate)</w:t>
            </w:r>
          </w:p>
          <w:p w:rsidR="00585ADE" w:rsidRDefault="00585ADE" w:rsidP="007141C2">
            <w:pPr>
              <w:pStyle w:val="ListParagraph"/>
              <w:numPr>
                <w:ilvl w:val="0"/>
                <w:numId w:val="60"/>
              </w:numPr>
              <w:spacing w:after="0"/>
            </w:pPr>
            <w:r>
              <w:rPr>
                <w:rFonts w:ascii="Trebuchet MS" w:hAnsi="Trebuchet MS"/>
                <w:sz w:val="20"/>
              </w:rPr>
              <w:t>Autorizația de construire</w:t>
            </w:r>
          </w:p>
          <w:p w:rsidR="00585ADE" w:rsidRDefault="00585ADE" w:rsidP="007141C2">
            <w:pPr>
              <w:pStyle w:val="ListParagraph"/>
              <w:numPr>
                <w:ilvl w:val="0"/>
                <w:numId w:val="60"/>
              </w:numPr>
              <w:spacing w:after="0"/>
            </w:pPr>
            <w:r>
              <w:rPr>
                <w:rFonts w:ascii="Trebuchet MS" w:hAnsi="Trebuchet MS"/>
                <w:sz w:val="20"/>
              </w:rPr>
              <w:t>Raportul privind stadiul fizic al investiției asumat de către reprezentantul legal al solicitantului, de către dirigintele de șantier și de către constructor</w:t>
            </w:r>
          </w:p>
          <w:p w:rsidR="00585ADE" w:rsidRDefault="00585ADE" w:rsidP="007141C2">
            <w:pPr>
              <w:pStyle w:val="ListParagraph"/>
              <w:numPr>
                <w:ilvl w:val="0"/>
                <w:numId w:val="60"/>
              </w:numPr>
              <w:spacing w:after="0"/>
            </w:pPr>
            <w:r>
              <w:rPr>
                <w:rFonts w:ascii="Trebuchet MS" w:hAnsi="Trebuchet MS"/>
                <w:sz w:val="20"/>
              </w:rPr>
              <w:t>Devizul detaliat, întocmit conform legislației în vigoare, după caz, al lucrărilor executate și plătite, al lucrărilor executate și neplătite și respectiv al lucrărilor ce urmează a mai fi executate</w:t>
            </w:r>
          </w:p>
          <w:p w:rsidR="00585ADE" w:rsidRDefault="00585ADE" w:rsidP="007141C2">
            <w:pPr>
              <w:pStyle w:val="ListParagraph"/>
              <w:numPr>
                <w:ilvl w:val="0"/>
                <w:numId w:val="60"/>
              </w:numPr>
              <w:spacing w:after="0"/>
            </w:pPr>
            <w:r>
              <w:rPr>
                <w:rFonts w:ascii="Trebuchet MS" w:hAnsi="Trebuchet MS"/>
                <w:sz w:val="20"/>
              </w:rPr>
              <w:t>Contractul de lucrări, semnat după data de 01.01.2014, inclusiv toate actele adiționale încheiate</w:t>
            </w:r>
          </w:p>
          <w:p w:rsidR="00585ADE" w:rsidRPr="007D4367" w:rsidRDefault="00585ADE" w:rsidP="007141C2">
            <w:pPr>
              <w:pStyle w:val="ListParagraph"/>
              <w:numPr>
                <w:ilvl w:val="0"/>
                <w:numId w:val="60"/>
              </w:numPr>
              <w:spacing w:after="0"/>
            </w:pPr>
            <w:r>
              <w:rPr>
                <w:rFonts w:ascii="Trebuchet MS" w:hAnsi="Trebuchet MS"/>
                <w:sz w:val="20"/>
              </w:rPr>
              <w:t>Proiectul tehnic</w:t>
            </w:r>
          </w:p>
          <w:p w:rsidR="00A51C55" w:rsidRPr="00A51C55" w:rsidRDefault="00A51C55" w:rsidP="00A51C55">
            <w:pPr>
              <w:spacing w:after="0"/>
            </w:pPr>
          </w:p>
        </w:tc>
        <w:tc>
          <w:tcPr>
            <w:tcW w:w="186" w:type="pct"/>
          </w:tcPr>
          <w:p w:rsidR="00DE53EB" w:rsidRPr="007C24E5" w:rsidRDefault="00DE53EB" w:rsidP="003F3DE9">
            <w:pPr>
              <w:jc w:val="center"/>
              <w:rPr>
                <w:color w:val="FF0000"/>
                <w:highlight w:val="darkYellow"/>
                <w:lang w:val="it-IT"/>
              </w:rPr>
            </w:pPr>
          </w:p>
        </w:tc>
        <w:tc>
          <w:tcPr>
            <w:tcW w:w="185" w:type="pct"/>
          </w:tcPr>
          <w:p w:rsidR="00DE53EB" w:rsidRPr="00C54C25" w:rsidRDefault="00DE53EB" w:rsidP="003F3DE9">
            <w:pPr>
              <w:rPr>
                <w:lang w:val="it-IT"/>
              </w:rPr>
            </w:pPr>
          </w:p>
        </w:tc>
        <w:tc>
          <w:tcPr>
            <w:tcW w:w="278" w:type="pct"/>
          </w:tcPr>
          <w:p w:rsidR="00DE53EB" w:rsidRPr="00C54C25" w:rsidRDefault="00DE53EB" w:rsidP="003F3DE9">
            <w:pPr>
              <w:rPr>
                <w:lang w:val="it-IT"/>
              </w:rPr>
            </w:pPr>
          </w:p>
        </w:tc>
        <w:tc>
          <w:tcPr>
            <w:tcW w:w="280" w:type="pct"/>
          </w:tcPr>
          <w:p w:rsidR="00DE53EB" w:rsidRPr="00C54C25" w:rsidRDefault="00DE53EB" w:rsidP="003F3DE9">
            <w:pPr>
              <w:rPr>
                <w:lang w:val="it-IT"/>
              </w:rPr>
            </w:pPr>
          </w:p>
        </w:tc>
        <w:tc>
          <w:tcPr>
            <w:tcW w:w="185" w:type="pct"/>
          </w:tcPr>
          <w:p w:rsidR="00DE53EB" w:rsidRPr="00C54C25" w:rsidRDefault="00DE53EB" w:rsidP="003F3DE9">
            <w:pPr>
              <w:rPr>
                <w:lang w:val="it-IT"/>
              </w:rPr>
            </w:pPr>
          </w:p>
        </w:tc>
        <w:tc>
          <w:tcPr>
            <w:tcW w:w="187" w:type="pct"/>
          </w:tcPr>
          <w:p w:rsidR="00DE53EB" w:rsidRPr="00C54C25" w:rsidRDefault="00DE53EB" w:rsidP="003F3DE9">
            <w:pPr>
              <w:rPr>
                <w:lang w:val="it-IT"/>
              </w:rPr>
            </w:pPr>
          </w:p>
        </w:tc>
        <w:tc>
          <w:tcPr>
            <w:tcW w:w="327" w:type="pct"/>
          </w:tcPr>
          <w:p w:rsidR="00DE53EB" w:rsidRPr="00C54C25" w:rsidRDefault="00DE53EB" w:rsidP="003F3DE9">
            <w:pPr>
              <w:rPr>
                <w:lang w:val="it-IT"/>
              </w:rPr>
            </w:pPr>
          </w:p>
        </w:tc>
        <w:tc>
          <w:tcPr>
            <w:tcW w:w="275" w:type="pct"/>
          </w:tcPr>
          <w:p w:rsidR="00DE53EB" w:rsidRPr="00C54C25" w:rsidRDefault="00DE53EB" w:rsidP="003F3DE9">
            <w:pPr>
              <w:rPr>
                <w:lang w:val="it-IT"/>
              </w:rPr>
            </w:pPr>
          </w:p>
        </w:tc>
      </w:tr>
      <w:tr w:rsidR="00B94B51" w:rsidRPr="00C54C25" w:rsidTr="00B94B51">
        <w:trPr>
          <w:trHeight w:val="1130"/>
          <w:tblHeader/>
        </w:trPr>
        <w:tc>
          <w:tcPr>
            <w:tcW w:w="3097" w:type="pct"/>
          </w:tcPr>
          <w:p w:rsidR="001131B1" w:rsidRDefault="00B64A18" w:rsidP="001131B1">
            <w:pPr>
              <w:rPr>
                <w:b/>
                <w:szCs w:val="22"/>
                <w:lang w:val="fr-FR"/>
              </w:rPr>
            </w:pPr>
            <w:r w:rsidRPr="007141C2">
              <w:rPr>
                <w:b/>
                <w:szCs w:val="22"/>
                <w:highlight w:val="yellow"/>
                <w:lang w:val="fr-FR"/>
              </w:rPr>
              <w:lastRenderedPageBreak/>
              <w:t>X</w:t>
            </w:r>
            <w:r w:rsidR="00FF6F59">
              <w:rPr>
                <w:b/>
                <w:szCs w:val="22"/>
                <w:highlight w:val="yellow"/>
                <w:lang w:val="fr-FR"/>
              </w:rPr>
              <w:t>IV</w:t>
            </w:r>
            <w:r w:rsidRPr="007141C2">
              <w:rPr>
                <w:b/>
                <w:szCs w:val="22"/>
                <w:highlight w:val="yellow"/>
                <w:lang w:val="fr-FR"/>
              </w:rPr>
              <w:t>.</w:t>
            </w:r>
            <w:r w:rsidR="001208FA" w:rsidRPr="001131B1">
              <w:rPr>
                <w:b/>
                <w:szCs w:val="22"/>
                <w:lang w:val="fr-FR"/>
              </w:rPr>
              <w:tab/>
              <w:t xml:space="preserve">Certificatul de urbanism (aferent obţinerii autorizaţiei de construire) și, dacă e cazul,  </w:t>
            </w:r>
            <w:r w:rsidR="001131B1">
              <w:rPr>
                <w:b/>
                <w:szCs w:val="22"/>
                <w:lang w:val="fr-FR"/>
              </w:rPr>
              <w:t xml:space="preserve">   </w:t>
            </w:r>
          </w:p>
          <w:p w:rsidR="001208FA" w:rsidRPr="001131B1" w:rsidRDefault="001131B1" w:rsidP="001131B1">
            <w:pPr>
              <w:rPr>
                <w:b/>
                <w:szCs w:val="22"/>
                <w:lang w:val="fr-FR"/>
              </w:rPr>
            </w:pPr>
            <w:r>
              <w:rPr>
                <w:b/>
                <w:szCs w:val="22"/>
                <w:lang w:val="fr-FR"/>
              </w:rPr>
              <w:t xml:space="preserve">            </w:t>
            </w:r>
            <w:r w:rsidR="001208FA" w:rsidRPr="001131B1">
              <w:rPr>
                <w:b/>
                <w:szCs w:val="22"/>
                <w:lang w:val="fr-FR"/>
              </w:rPr>
              <w:t>Autorizaţia de construire</w:t>
            </w:r>
          </w:p>
          <w:p w:rsidR="001208FA" w:rsidRDefault="001208FA" w:rsidP="00C61A6E">
            <w:pPr>
              <w:pStyle w:val="ListParagraph"/>
              <w:numPr>
                <w:ilvl w:val="0"/>
                <w:numId w:val="40"/>
              </w:numPr>
              <w:spacing w:after="120"/>
              <w:rPr>
                <w:rFonts w:ascii="Trebuchet MS" w:hAnsi="Trebuchet MS"/>
                <w:sz w:val="20"/>
              </w:rPr>
            </w:pPr>
            <w:r w:rsidRPr="002B3A30">
              <w:rPr>
                <w:rFonts w:ascii="Trebuchet MS" w:hAnsi="Trebuchet MS"/>
                <w:sz w:val="20"/>
              </w:rPr>
              <w:t>Este</w:t>
            </w:r>
            <w:r w:rsidR="003E1968">
              <w:rPr>
                <w:rFonts w:ascii="Trebuchet MS" w:hAnsi="Trebuchet MS"/>
                <w:sz w:val="20"/>
              </w:rPr>
              <w:t xml:space="preserve"> </w:t>
            </w:r>
            <w:r w:rsidR="00924D7E">
              <w:rPr>
                <w:rFonts w:ascii="Trebuchet MS" w:hAnsi="Trebuchet MS"/>
                <w:sz w:val="20"/>
              </w:rPr>
              <w:t>anexat certificatul de urbanism și este în termenul de valabilitate?</w:t>
            </w:r>
          </w:p>
          <w:p w:rsidR="001208FA" w:rsidRDefault="001208FA" w:rsidP="00C61A6E">
            <w:pPr>
              <w:pStyle w:val="ListParagraph"/>
              <w:numPr>
                <w:ilvl w:val="0"/>
                <w:numId w:val="40"/>
              </w:numPr>
              <w:spacing w:after="120"/>
              <w:rPr>
                <w:rFonts w:ascii="Trebuchet MS" w:hAnsi="Trebuchet MS"/>
                <w:sz w:val="20"/>
              </w:rPr>
            </w:pPr>
            <w:r w:rsidRPr="002B3A30">
              <w:rPr>
                <w:rFonts w:ascii="Trebuchet MS" w:hAnsi="Trebuchet MS"/>
                <w:sz w:val="20"/>
              </w:rPr>
              <w:t>(dacă e cazul) Sunt atașate avize și acorduri de principiu privind asigurarea utilităților/alte avize acorduri de principiu specifice tipului de intervenție, obținute până la data depunerii cererii de finanțare?</w:t>
            </w:r>
          </w:p>
          <w:p w:rsidR="00B94B51" w:rsidRPr="002B3A30" w:rsidRDefault="001208FA" w:rsidP="00C61A6E">
            <w:pPr>
              <w:pStyle w:val="ListParagraph"/>
              <w:numPr>
                <w:ilvl w:val="0"/>
                <w:numId w:val="40"/>
              </w:numPr>
              <w:spacing w:after="120"/>
              <w:rPr>
                <w:rFonts w:ascii="Trebuchet MS" w:hAnsi="Trebuchet MS"/>
                <w:sz w:val="20"/>
              </w:rPr>
            </w:pPr>
            <w:r w:rsidRPr="002B3A30">
              <w:rPr>
                <w:rFonts w:ascii="Trebuchet MS" w:hAnsi="Trebuchet MS"/>
                <w:sz w:val="20"/>
                <w:szCs w:val="22"/>
                <w:lang w:val="fr-FR" w:eastAsia="en-US"/>
              </w:rPr>
              <w:t xml:space="preserve">Pentru proiectele de investiţii pentru </w:t>
            </w:r>
            <w:r w:rsidR="00B36581" w:rsidRPr="002B3A30">
              <w:rPr>
                <w:rFonts w:ascii="Trebuchet MS" w:hAnsi="Trebuchet MS"/>
                <w:sz w:val="20"/>
                <w:szCs w:val="22"/>
                <w:lang w:val="fr-FR" w:eastAsia="en-US"/>
              </w:rPr>
              <w:t>care există contract de lucrări semnat</w:t>
            </w:r>
            <w:r w:rsidRPr="002B3A30">
              <w:rPr>
                <w:rFonts w:ascii="Trebuchet MS" w:hAnsi="Trebuchet MS"/>
                <w:sz w:val="20"/>
                <w:szCs w:val="22"/>
                <w:lang w:val="fr-FR" w:eastAsia="en-US"/>
              </w:rPr>
              <w:t xml:space="preserve"> sunt atașate certificatul de urbanism, precum și autorizaţia de construire?</w:t>
            </w:r>
          </w:p>
        </w:tc>
        <w:tc>
          <w:tcPr>
            <w:tcW w:w="186" w:type="pct"/>
          </w:tcPr>
          <w:p w:rsidR="00B94B51" w:rsidRPr="007C24E5" w:rsidRDefault="00B94B51" w:rsidP="003F3DE9">
            <w:pPr>
              <w:jc w:val="center"/>
              <w:rPr>
                <w:color w:val="FF0000"/>
                <w:highlight w:val="darkYellow"/>
                <w:lang w:val="it-IT"/>
              </w:rPr>
            </w:pPr>
          </w:p>
        </w:tc>
        <w:tc>
          <w:tcPr>
            <w:tcW w:w="185" w:type="pct"/>
          </w:tcPr>
          <w:p w:rsidR="00B94B51" w:rsidRPr="00C54C25" w:rsidRDefault="00B94B51" w:rsidP="003F3DE9">
            <w:pPr>
              <w:rPr>
                <w:lang w:val="it-IT"/>
              </w:rPr>
            </w:pPr>
          </w:p>
        </w:tc>
        <w:tc>
          <w:tcPr>
            <w:tcW w:w="278" w:type="pct"/>
          </w:tcPr>
          <w:p w:rsidR="00B94B51" w:rsidRPr="00C54C25" w:rsidRDefault="00B94B51" w:rsidP="003F3DE9">
            <w:pPr>
              <w:rPr>
                <w:lang w:val="it-IT"/>
              </w:rPr>
            </w:pPr>
          </w:p>
        </w:tc>
        <w:tc>
          <w:tcPr>
            <w:tcW w:w="280" w:type="pct"/>
          </w:tcPr>
          <w:p w:rsidR="00B94B51" w:rsidRPr="00C54C25" w:rsidRDefault="00B94B51" w:rsidP="003F3DE9">
            <w:pPr>
              <w:rPr>
                <w:lang w:val="it-IT"/>
              </w:rPr>
            </w:pPr>
          </w:p>
        </w:tc>
        <w:tc>
          <w:tcPr>
            <w:tcW w:w="185" w:type="pct"/>
          </w:tcPr>
          <w:p w:rsidR="00B94B51" w:rsidRPr="00C54C25" w:rsidRDefault="00B94B51" w:rsidP="003F3DE9">
            <w:pPr>
              <w:rPr>
                <w:lang w:val="it-IT"/>
              </w:rPr>
            </w:pPr>
          </w:p>
        </w:tc>
        <w:tc>
          <w:tcPr>
            <w:tcW w:w="187" w:type="pct"/>
          </w:tcPr>
          <w:p w:rsidR="00B94B51" w:rsidRPr="00C54C25" w:rsidRDefault="00B94B51" w:rsidP="003F3DE9">
            <w:pPr>
              <w:rPr>
                <w:lang w:val="it-IT"/>
              </w:rPr>
            </w:pPr>
          </w:p>
        </w:tc>
        <w:tc>
          <w:tcPr>
            <w:tcW w:w="327" w:type="pct"/>
          </w:tcPr>
          <w:p w:rsidR="00B94B51" w:rsidRPr="00C54C25" w:rsidRDefault="00B94B51" w:rsidP="003F3DE9">
            <w:pPr>
              <w:rPr>
                <w:lang w:val="it-IT"/>
              </w:rPr>
            </w:pPr>
          </w:p>
        </w:tc>
        <w:tc>
          <w:tcPr>
            <w:tcW w:w="275" w:type="pct"/>
          </w:tcPr>
          <w:p w:rsidR="00B94B51" w:rsidRPr="00C54C25" w:rsidRDefault="00B94B51" w:rsidP="003F3DE9">
            <w:pPr>
              <w:rPr>
                <w:lang w:val="it-IT"/>
              </w:rPr>
            </w:pPr>
          </w:p>
        </w:tc>
      </w:tr>
      <w:tr w:rsidR="00B94B51" w:rsidRPr="00C54C25" w:rsidTr="00842583">
        <w:trPr>
          <w:trHeight w:val="1697"/>
          <w:tblHeader/>
        </w:trPr>
        <w:tc>
          <w:tcPr>
            <w:tcW w:w="3097" w:type="pct"/>
          </w:tcPr>
          <w:p w:rsidR="00F70E3B" w:rsidRDefault="002B3A30" w:rsidP="007141C2">
            <w:pPr>
              <w:spacing w:before="40" w:after="40"/>
              <w:jc w:val="both"/>
            </w:pPr>
            <w:r>
              <w:rPr>
                <w:b/>
              </w:rPr>
              <w:t>X</w:t>
            </w:r>
            <w:r w:rsidR="00FF6F59">
              <w:rPr>
                <w:b/>
              </w:rPr>
              <w:t>V</w:t>
            </w:r>
            <w:r>
              <w:rPr>
                <w:b/>
              </w:rPr>
              <w:t xml:space="preserve">.    </w:t>
            </w:r>
            <w:r w:rsidR="00295532" w:rsidRPr="002465CE">
              <w:rPr>
                <w:b/>
              </w:rPr>
              <w:t xml:space="preserve">Decizia </w:t>
            </w:r>
            <w:r w:rsidR="00F70E3B">
              <w:rPr>
                <w:b/>
              </w:rPr>
              <w:t>privind evaluarea impactului asupra mediului</w:t>
            </w:r>
          </w:p>
          <w:p w:rsidR="00B94B51" w:rsidRDefault="00F70E3B" w:rsidP="00F70E3B">
            <w:pPr>
              <w:spacing w:before="40" w:after="40"/>
              <w:ind w:left="708"/>
              <w:jc w:val="both"/>
            </w:pPr>
            <w:r>
              <w:t>1.(pentru proiectele de investiții pentru care execuția fizică de lucrări nu a fost demarată la data depunerii cererii de finanțare)</w:t>
            </w:r>
            <w:r w:rsidRPr="007141C2">
              <w:rPr>
                <w:i/>
              </w:rPr>
              <w:t>Decizia etapei de înacadrare a proiectului în procedura de evaluare a impactului asupra mediului</w:t>
            </w:r>
            <w:r>
              <w:t xml:space="preserve"> sau </w:t>
            </w:r>
            <w:r w:rsidRPr="007141C2">
              <w:rPr>
                <w:i/>
              </w:rPr>
              <w:t>Clasarea notificării</w:t>
            </w:r>
            <w:r>
              <w:rPr>
                <w:i/>
              </w:rPr>
              <w:t xml:space="preserve">, </w:t>
            </w:r>
            <w:r>
              <w:t>emise de autoritatea competentă pentru protecția mediului, după caz, în conformitate cu H.G. nr.445/2009 privind evaluarea impactului anumitor proiecte publice și private asupra mediului, cu completările și modificările ulterioare este atașată?</w:t>
            </w:r>
          </w:p>
          <w:p w:rsidR="00F70E3B" w:rsidRPr="00F70E3B" w:rsidRDefault="00F70E3B" w:rsidP="00F70E3B">
            <w:pPr>
              <w:spacing w:before="40" w:after="40"/>
              <w:ind w:left="708"/>
              <w:jc w:val="both"/>
            </w:pPr>
            <w:r>
              <w:t xml:space="preserve">2.(pentru proiectele de investiții pentru care execuția de lucrări a fost demarată și care nu au fost încheiate în mod fizic sau financiar înainte de depunerea cererii de finanțare) </w:t>
            </w:r>
            <w:r w:rsidRPr="007141C2">
              <w:rPr>
                <w:i/>
              </w:rPr>
              <w:t xml:space="preserve">Decizia finală emisă de autoritatea competentă privind evaluarea impactului </w:t>
            </w:r>
            <w:r>
              <w:t>este atașată?</w:t>
            </w:r>
          </w:p>
        </w:tc>
        <w:tc>
          <w:tcPr>
            <w:tcW w:w="186" w:type="pct"/>
          </w:tcPr>
          <w:p w:rsidR="00B94B51" w:rsidRPr="007C24E5" w:rsidRDefault="00B94B51" w:rsidP="003F3DE9">
            <w:pPr>
              <w:jc w:val="center"/>
              <w:rPr>
                <w:color w:val="FF0000"/>
                <w:highlight w:val="darkYellow"/>
                <w:lang w:val="it-IT"/>
              </w:rPr>
            </w:pPr>
          </w:p>
        </w:tc>
        <w:tc>
          <w:tcPr>
            <w:tcW w:w="185" w:type="pct"/>
          </w:tcPr>
          <w:p w:rsidR="00B94B51" w:rsidRPr="00C54C25" w:rsidRDefault="00B94B51" w:rsidP="003F3DE9">
            <w:pPr>
              <w:rPr>
                <w:lang w:val="it-IT"/>
              </w:rPr>
            </w:pPr>
          </w:p>
        </w:tc>
        <w:tc>
          <w:tcPr>
            <w:tcW w:w="278" w:type="pct"/>
          </w:tcPr>
          <w:p w:rsidR="00B94B51" w:rsidRPr="00C54C25" w:rsidRDefault="00B94B51" w:rsidP="003F3DE9">
            <w:pPr>
              <w:rPr>
                <w:lang w:val="it-IT"/>
              </w:rPr>
            </w:pPr>
          </w:p>
        </w:tc>
        <w:tc>
          <w:tcPr>
            <w:tcW w:w="280" w:type="pct"/>
          </w:tcPr>
          <w:p w:rsidR="00B94B51" w:rsidRPr="00C54C25" w:rsidRDefault="00B94B51" w:rsidP="003F3DE9">
            <w:pPr>
              <w:rPr>
                <w:lang w:val="it-IT"/>
              </w:rPr>
            </w:pPr>
          </w:p>
        </w:tc>
        <w:tc>
          <w:tcPr>
            <w:tcW w:w="185" w:type="pct"/>
          </w:tcPr>
          <w:p w:rsidR="00B94B51" w:rsidRPr="00C54C25" w:rsidRDefault="00B94B51" w:rsidP="003F3DE9">
            <w:pPr>
              <w:rPr>
                <w:lang w:val="it-IT"/>
              </w:rPr>
            </w:pPr>
          </w:p>
        </w:tc>
        <w:tc>
          <w:tcPr>
            <w:tcW w:w="187" w:type="pct"/>
          </w:tcPr>
          <w:p w:rsidR="00B94B51" w:rsidRPr="00C54C25" w:rsidRDefault="00B94B51" w:rsidP="003F3DE9">
            <w:pPr>
              <w:rPr>
                <w:lang w:val="it-IT"/>
              </w:rPr>
            </w:pPr>
          </w:p>
        </w:tc>
        <w:tc>
          <w:tcPr>
            <w:tcW w:w="327" w:type="pct"/>
          </w:tcPr>
          <w:p w:rsidR="00B94B51" w:rsidRPr="00C54C25" w:rsidRDefault="00B94B51" w:rsidP="003F3DE9">
            <w:pPr>
              <w:rPr>
                <w:lang w:val="it-IT"/>
              </w:rPr>
            </w:pPr>
          </w:p>
        </w:tc>
        <w:tc>
          <w:tcPr>
            <w:tcW w:w="275" w:type="pct"/>
          </w:tcPr>
          <w:p w:rsidR="00B94B51" w:rsidRPr="00C54C25" w:rsidRDefault="00B94B51" w:rsidP="003F3DE9">
            <w:pPr>
              <w:rPr>
                <w:lang w:val="it-IT"/>
              </w:rPr>
            </w:pPr>
          </w:p>
        </w:tc>
      </w:tr>
    </w:tbl>
    <w:p w:rsidR="0088185E" w:rsidRPr="00C54C25" w:rsidRDefault="008818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9806"/>
        <w:gridCol w:w="587"/>
        <w:gridCol w:w="587"/>
        <w:gridCol w:w="881"/>
        <w:gridCol w:w="884"/>
        <w:gridCol w:w="587"/>
        <w:gridCol w:w="587"/>
        <w:gridCol w:w="1027"/>
        <w:gridCol w:w="668"/>
      </w:tblGrid>
      <w:tr w:rsidR="0020438E" w:rsidRPr="00C54C25" w:rsidTr="0020438E">
        <w:trPr>
          <w:trHeight w:val="2831"/>
          <w:tblHeader/>
        </w:trPr>
        <w:tc>
          <w:tcPr>
            <w:tcW w:w="3140" w:type="pct"/>
          </w:tcPr>
          <w:p w:rsidR="00295532" w:rsidRPr="007141C2" w:rsidRDefault="00FF6F59" w:rsidP="007141C2">
            <w:pPr>
              <w:spacing w:before="40" w:after="40"/>
              <w:rPr>
                <w:b/>
              </w:rPr>
            </w:pPr>
            <w:r>
              <w:rPr>
                <w:b/>
              </w:rPr>
              <w:lastRenderedPageBreak/>
              <w:t>XVI.</w:t>
            </w:r>
            <w:r w:rsidR="00295532" w:rsidRPr="007141C2">
              <w:rPr>
                <w:b/>
              </w:rPr>
              <w:t>Hotărârea/</w:t>
            </w:r>
            <w:r w:rsidR="00D06C38" w:rsidRPr="007141C2">
              <w:rPr>
                <w:b/>
              </w:rPr>
              <w:t xml:space="preserve"> Decizia (</w:t>
            </w:r>
            <w:r w:rsidR="00295532" w:rsidRPr="007141C2">
              <w:rPr>
                <w:b/>
              </w:rPr>
              <w:t>hotărârile</w:t>
            </w:r>
            <w:r w:rsidR="00D06C38" w:rsidRPr="007141C2">
              <w:rPr>
                <w:b/>
              </w:rPr>
              <w:t>/ deciziile</w:t>
            </w:r>
            <w:r w:rsidR="00295532" w:rsidRPr="007141C2">
              <w:rPr>
                <w:b/>
              </w:rPr>
              <w:t xml:space="preserve"> partenerilor, dacă e cazul</w:t>
            </w:r>
            <w:r w:rsidR="00D06C38" w:rsidRPr="007141C2">
              <w:rPr>
                <w:b/>
              </w:rPr>
              <w:t>)</w:t>
            </w:r>
            <w:r w:rsidR="00295532" w:rsidRPr="007141C2">
              <w:rPr>
                <w:b/>
              </w:rPr>
              <w:t xml:space="preserve"> de aprobarea a </w:t>
            </w:r>
            <w:r w:rsidR="002465CE" w:rsidRPr="007141C2">
              <w:rPr>
                <w:b/>
                <w:lang w:val="it-IT"/>
              </w:rPr>
              <w:t>documentaţiei tehnico-economice a proiectulu</w:t>
            </w:r>
            <w:r w:rsidR="00295532" w:rsidRPr="007141C2">
              <w:rPr>
                <w:b/>
              </w:rPr>
              <w:t>i</w:t>
            </w:r>
            <w:r w:rsidR="002465CE" w:rsidRPr="007141C2">
              <w:rPr>
                <w:b/>
              </w:rPr>
              <w:t xml:space="preserve"> și a indicatorilor tehnico-</w:t>
            </w:r>
            <w:r w:rsidR="00295532" w:rsidRPr="007141C2">
              <w:rPr>
                <w:b/>
              </w:rPr>
              <w:t>economici</w:t>
            </w:r>
          </w:p>
          <w:p w:rsidR="00486A5D" w:rsidRPr="003E1968" w:rsidRDefault="00047176" w:rsidP="00832A6F">
            <w:pPr>
              <w:pStyle w:val="ListParagraph"/>
              <w:numPr>
                <w:ilvl w:val="0"/>
                <w:numId w:val="19"/>
              </w:numPr>
              <w:spacing w:after="0"/>
              <w:rPr>
                <w:rFonts w:ascii="Trebuchet MS" w:hAnsi="Trebuchet MS"/>
                <w:sz w:val="20"/>
                <w:lang w:val="it-IT"/>
              </w:rPr>
            </w:pPr>
            <w:r w:rsidRPr="003E1968">
              <w:rPr>
                <w:rFonts w:ascii="Trebuchet MS" w:hAnsi="Trebuchet MS"/>
                <w:sz w:val="20"/>
                <w:lang w:val="it-IT"/>
              </w:rPr>
              <w:t>Este atașată Hotărârea (sau hotărârile partenerilor, dacă este cazul) de aprobare a documentației tehnico-economice a proiectului</w:t>
            </w:r>
            <w:r w:rsidR="00DC4C82" w:rsidRPr="003E1968">
              <w:rPr>
                <w:rFonts w:ascii="Trebuchet MS" w:hAnsi="Trebuchet MS"/>
                <w:sz w:val="20"/>
                <w:lang w:val="it-IT"/>
              </w:rPr>
              <w:t xml:space="preserve"> și a indicatorilor tehnico-economici?</w:t>
            </w:r>
          </w:p>
          <w:p w:rsidR="00132B2C" w:rsidRPr="003E1968" w:rsidRDefault="00132B2C" w:rsidP="00832A6F">
            <w:pPr>
              <w:pStyle w:val="ListParagraph"/>
              <w:numPr>
                <w:ilvl w:val="0"/>
                <w:numId w:val="19"/>
              </w:numPr>
              <w:spacing w:after="0"/>
              <w:rPr>
                <w:rFonts w:ascii="Trebuchet MS" w:hAnsi="Trebuchet MS"/>
                <w:sz w:val="20"/>
                <w:lang w:val="it-IT"/>
              </w:rPr>
            </w:pPr>
            <w:r w:rsidRPr="003E1968">
              <w:rPr>
                <w:rFonts w:ascii="Trebuchet MS" w:hAnsi="Trebuchet MS"/>
                <w:sz w:val="20"/>
                <w:lang w:val="it-IT"/>
              </w:rPr>
              <w:t>Hotărârea (sau hotărârile partenerilor, dacă este cazul) de aprobare a documentației tehnico-economice a proiectului și a indicatorilor tehnico-economici se referă la obiectul proiectului așa cum reiese din cerearea de finanțare și din întreaga documentație anexată?</w:t>
            </w:r>
          </w:p>
          <w:p w:rsidR="00961BFB" w:rsidRPr="002465CE" w:rsidRDefault="00961BFB" w:rsidP="007141C2">
            <w:pPr>
              <w:pStyle w:val="ListParagraph"/>
              <w:spacing w:after="0"/>
              <w:ind w:left="360"/>
              <w:rPr>
                <w:rFonts w:ascii="Trebuchet MS" w:hAnsi="Trebuchet MS"/>
                <w:sz w:val="20"/>
                <w:lang w:val="it-IT"/>
              </w:rPr>
            </w:pPr>
            <w:r w:rsidRPr="003E1968">
              <w:rPr>
                <w:rFonts w:ascii="Trebuchet MS" w:hAnsi="Trebuchet MS"/>
                <w:sz w:val="20"/>
                <w:lang w:val="it-IT"/>
              </w:rPr>
              <w:t>(În cazul în care acesta nu corespunde, se va solicita în perioada de precontractare emiterea unei noi hotărâri care modifică/rectifică documentul inițial)</w:t>
            </w:r>
          </w:p>
          <w:p w:rsidR="005D4DB8" w:rsidRPr="002465CE" w:rsidRDefault="005D4DB8" w:rsidP="00066D29">
            <w:pPr>
              <w:pStyle w:val="ListParagraph"/>
              <w:spacing w:after="0"/>
              <w:ind w:left="360"/>
              <w:rPr>
                <w:rFonts w:ascii="Trebuchet MS" w:hAnsi="Trebuchet MS"/>
                <w:sz w:val="20"/>
                <w:lang w:val="it-IT"/>
              </w:rPr>
            </w:pPr>
          </w:p>
          <w:p w:rsidR="003250AA" w:rsidRPr="002465CE" w:rsidRDefault="00486A5D" w:rsidP="00832A6F">
            <w:pPr>
              <w:pStyle w:val="ListParagraph"/>
              <w:numPr>
                <w:ilvl w:val="0"/>
                <w:numId w:val="19"/>
              </w:numPr>
              <w:spacing w:before="120" w:after="120"/>
              <w:rPr>
                <w:rFonts w:ascii="Trebuchet MS" w:hAnsi="Trebuchet MS"/>
                <w:sz w:val="20"/>
                <w:lang w:val="it-IT"/>
              </w:rPr>
            </w:pPr>
            <w:r w:rsidRPr="002465CE">
              <w:rPr>
                <w:rFonts w:ascii="Trebuchet MS" w:hAnsi="Trebuchet MS"/>
                <w:sz w:val="20"/>
                <w:lang w:val="it-IT"/>
              </w:rPr>
              <w:t>Titlul proiectului corespunde cu cel din cererea de finanțare și cu întreaga documentație anexată?</w:t>
            </w:r>
            <w:r w:rsidR="00C4329C" w:rsidRPr="002465CE">
              <w:rPr>
                <w:rFonts w:ascii="Trebuchet MS" w:hAnsi="Trebuchet MS"/>
                <w:sz w:val="20"/>
                <w:lang w:val="it-IT"/>
              </w:rPr>
              <w:t xml:space="preserve"> </w:t>
            </w:r>
          </w:p>
          <w:p w:rsidR="005D4DB8" w:rsidRPr="002465CE" w:rsidRDefault="003250AA" w:rsidP="00A7342F">
            <w:pPr>
              <w:ind w:left="360"/>
              <w:rPr>
                <w:szCs w:val="20"/>
                <w:lang w:val="it-IT"/>
              </w:rPr>
            </w:pPr>
            <w:r w:rsidRPr="002465CE">
              <w:rPr>
                <w:szCs w:val="20"/>
                <w:lang w:val="it-IT"/>
              </w:rPr>
              <w:t>(</w:t>
            </w:r>
            <w:r w:rsidR="00C4329C" w:rsidRPr="002465CE">
              <w:rPr>
                <w:szCs w:val="20"/>
                <w:lang w:val="it-IT"/>
              </w:rPr>
              <w:t>În cazul în care acesta nu corespunde, se va solicita în perioada de precontractare emiterea unei noi hotărâri care modifică/rectifică documentul inițial</w:t>
            </w:r>
            <w:r w:rsidRPr="002465CE">
              <w:rPr>
                <w:szCs w:val="20"/>
                <w:lang w:val="it-IT"/>
              </w:rPr>
              <w:t>)</w:t>
            </w:r>
          </w:p>
          <w:p w:rsidR="000E6C5A" w:rsidRDefault="00D06C38" w:rsidP="00832A6F">
            <w:pPr>
              <w:pStyle w:val="ListParagraph"/>
              <w:numPr>
                <w:ilvl w:val="0"/>
                <w:numId w:val="19"/>
              </w:numPr>
              <w:spacing w:before="120" w:after="120"/>
              <w:rPr>
                <w:rFonts w:ascii="Trebuchet MS" w:hAnsi="Trebuchet MS"/>
                <w:sz w:val="20"/>
                <w:lang w:val="it-IT"/>
              </w:rPr>
            </w:pPr>
            <w:r>
              <w:rPr>
                <w:rFonts w:ascii="Trebuchet MS" w:hAnsi="Trebuchet MS"/>
                <w:sz w:val="20"/>
                <w:lang w:val="it-IT"/>
              </w:rPr>
              <w:t xml:space="preserve">Hotărârea/ Decizia </w:t>
            </w:r>
            <w:r w:rsidR="00486A5D" w:rsidRPr="002465CE">
              <w:rPr>
                <w:rFonts w:ascii="Trebuchet MS" w:hAnsi="Trebuchet MS"/>
                <w:sz w:val="20"/>
                <w:lang w:val="it-IT"/>
              </w:rPr>
              <w:t>are atașată anexa cu descrierea sumară a investiţiei propuse a fi realizată prin proiect, inclusiv cu detalierea indicatorilor şi valorilor acestora în conformitate cu</w:t>
            </w:r>
            <w:r w:rsidR="00B23FA6" w:rsidRPr="002465CE">
              <w:rPr>
                <w:rFonts w:ascii="Trebuchet MS" w:hAnsi="Trebuchet MS"/>
                <w:sz w:val="20"/>
                <w:lang w:val="it-IT"/>
              </w:rPr>
              <w:t xml:space="preserve"> documentaţia tehnico-economică, care</w:t>
            </w:r>
            <w:r w:rsidR="00486A5D" w:rsidRPr="002465CE">
              <w:rPr>
                <w:rFonts w:ascii="Trebuchet MS" w:hAnsi="Trebuchet MS"/>
                <w:sz w:val="20"/>
                <w:lang w:val="it-IT"/>
              </w:rPr>
              <w:t xml:space="preserve"> este asumată de proiectant?</w:t>
            </w:r>
          </w:p>
          <w:p w:rsidR="002A5885" w:rsidRDefault="002A5885" w:rsidP="007141C2">
            <w:pPr>
              <w:pStyle w:val="ListParagraph"/>
              <w:spacing w:before="120" w:after="120"/>
              <w:ind w:left="360"/>
              <w:rPr>
                <w:rFonts w:ascii="Trebuchet MS" w:hAnsi="Trebuchet MS"/>
                <w:sz w:val="20"/>
                <w:lang w:val="it-IT"/>
              </w:rPr>
            </w:pPr>
            <w:r>
              <w:rPr>
                <w:rFonts w:ascii="Trebuchet MS" w:hAnsi="Trebuchet MS"/>
                <w:sz w:val="20"/>
                <w:lang w:val="it-IT"/>
              </w:rPr>
              <w:t>(în cazul proiectelor de investiții pentru care execuția de lucrări a fost demarată, iar investițiile nu au fost încheiate în mod fizic, în cazul în care lucrările nu au fost implementate integral până la momentul depunerii cererii de finanțare)</w:t>
            </w:r>
          </w:p>
          <w:p w:rsidR="00752B26" w:rsidRDefault="00752B26" w:rsidP="007141C2">
            <w:pPr>
              <w:rPr>
                <w:lang w:val="it-IT"/>
              </w:rPr>
            </w:pPr>
            <w:r>
              <w:rPr>
                <w:lang w:val="it-IT"/>
              </w:rPr>
              <w:t>5. Este atașată Hotărârea de aprobare a proiectului?</w:t>
            </w:r>
          </w:p>
          <w:p w:rsidR="00752B26" w:rsidRPr="00752B26" w:rsidRDefault="00752B26" w:rsidP="007141C2">
            <w:pPr>
              <w:rPr>
                <w:lang w:val="it-IT"/>
              </w:rPr>
            </w:pPr>
            <w:r>
              <w:rPr>
                <w:lang w:val="it-IT"/>
              </w:rPr>
              <w:t>6.  Sumele menționate în hotărâre sunt acoperitoare pentru cheltuielile aferente investiției (cheltuieli neeligibile și contribuția la cheltuieli eligibile), conform bugetului, acordului de parteneriat și devizului, dacă e cazul?</w:t>
            </w:r>
          </w:p>
        </w:tc>
        <w:tc>
          <w:tcPr>
            <w:tcW w:w="188" w:type="pct"/>
          </w:tcPr>
          <w:p w:rsidR="00486A5D" w:rsidRPr="00C54C25" w:rsidRDefault="00486A5D" w:rsidP="00486A5D">
            <w:pPr>
              <w:pStyle w:val="Footer"/>
              <w:jc w:val="center"/>
              <w:rPr>
                <w:highlight w:val="yellow"/>
                <w:lang w:val="fr-FR"/>
              </w:rPr>
            </w:pPr>
          </w:p>
        </w:tc>
        <w:tc>
          <w:tcPr>
            <w:tcW w:w="188" w:type="pct"/>
          </w:tcPr>
          <w:p w:rsidR="00486A5D" w:rsidRPr="00C54C25" w:rsidRDefault="00486A5D" w:rsidP="00486A5D">
            <w:pPr>
              <w:pStyle w:val="Footer"/>
              <w:rPr>
                <w:highlight w:val="yellow"/>
                <w:lang w:val="fr-FR"/>
              </w:rPr>
            </w:pPr>
          </w:p>
        </w:tc>
        <w:tc>
          <w:tcPr>
            <w:tcW w:w="282" w:type="pct"/>
          </w:tcPr>
          <w:p w:rsidR="00486A5D" w:rsidRPr="00C54C25" w:rsidRDefault="00486A5D" w:rsidP="00486A5D">
            <w:pPr>
              <w:pStyle w:val="Footer"/>
              <w:rPr>
                <w:highlight w:val="yellow"/>
                <w:lang w:val="fr-FR"/>
              </w:rPr>
            </w:pPr>
          </w:p>
        </w:tc>
        <w:tc>
          <w:tcPr>
            <w:tcW w:w="283" w:type="pct"/>
          </w:tcPr>
          <w:p w:rsidR="00486A5D" w:rsidRPr="00C54C25" w:rsidRDefault="00486A5D" w:rsidP="00486A5D">
            <w:pPr>
              <w:pStyle w:val="Footer"/>
              <w:rPr>
                <w:highlight w:val="yellow"/>
                <w:lang w:val="fr-FR"/>
              </w:rPr>
            </w:pPr>
          </w:p>
        </w:tc>
        <w:tc>
          <w:tcPr>
            <w:tcW w:w="188" w:type="pct"/>
          </w:tcPr>
          <w:p w:rsidR="00486A5D" w:rsidRPr="00C54C25" w:rsidRDefault="00486A5D" w:rsidP="00486A5D">
            <w:pPr>
              <w:pStyle w:val="Footer"/>
              <w:rPr>
                <w:highlight w:val="yellow"/>
                <w:lang w:val="fr-FR"/>
              </w:rPr>
            </w:pPr>
          </w:p>
        </w:tc>
        <w:tc>
          <w:tcPr>
            <w:tcW w:w="188" w:type="pct"/>
          </w:tcPr>
          <w:p w:rsidR="00486A5D" w:rsidRPr="00C54C25" w:rsidRDefault="00486A5D" w:rsidP="00486A5D">
            <w:pPr>
              <w:pStyle w:val="Footer"/>
              <w:rPr>
                <w:highlight w:val="yellow"/>
                <w:lang w:val="fr-FR"/>
              </w:rPr>
            </w:pPr>
          </w:p>
        </w:tc>
        <w:tc>
          <w:tcPr>
            <w:tcW w:w="329" w:type="pct"/>
          </w:tcPr>
          <w:p w:rsidR="00486A5D" w:rsidRPr="00C54C25" w:rsidRDefault="00486A5D" w:rsidP="00486A5D">
            <w:pPr>
              <w:pStyle w:val="Footer"/>
              <w:rPr>
                <w:highlight w:val="yellow"/>
                <w:lang w:val="fr-FR"/>
              </w:rPr>
            </w:pPr>
          </w:p>
        </w:tc>
        <w:tc>
          <w:tcPr>
            <w:tcW w:w="214" w:type="pct"/>
          </w:tcPr>
          <w:p w:rsidR="00486A5D" w:rsidRPr="00C54C25" w:rsidRDefault="00486A5D" w:rsidP="00486A5D">
            <w:pPr>
              <w:pStyle w:val="Footer"/>
              <w:rPr>
                <w:highlight w:val="yellow"/>
                <w:lang w:val="fr-FR"/>
              </w:rPr>
            </w:pPr>
          </w:p>
        </w:tc>
      </w:tr>
      <w:tr w:rsidR="000D7756" w:rsidRPr="00C54C25" w:rsidTr="0020438E">
        <w:trPr>
          <w:trHeight w:val="873"/>
          <w:tblHeader/>
        </w:trPr>
        <w:tc>
          <w:tcPr>
            <w:tcW w:w="3140" w:type="pct"/>
          </w:tcPr>
          <w:p w:rsidR="000D7756" w:rsidRDefault="00FF6F59" w:rsidP="007141C2">
            <w:pPr>
              <w:spacing w:before="40" w:after="40"/>
              <w:ind w:left="851"/>
              <w:rPr>
                <w:b/>
              </w:rPr>
            </w:pPr>
            <w:r>
              <w:rPr>
                <w:b/>
              </w:rPr>
              <w:lastRenderedPageBreak/>
              <w:t>XVII.</w:t>
            </w:r>
            <w:r w:rsidR="000D7756" w:rsidRPr="007141C2">
              <w:rPr>
                <w:b/>
              </w:rPr>
              <w:t>Lista de echipamente și/sau lucrări și/sau servicii cu încadrarea acestora pe secțiunea de cheltuieli eligibile /ne-eligibile?</w:t>
            </w:r>
          </w:p>
          <w:p w:rsidR="00E67248" w:rsidRPr="007141C2" w:rsidRDefault="00E67248" w:rsidP="007141C2">
            <w:pPr>
              <w:spacing w:before="40" w:after="40"/>
              <w:ind w:left="851"/>
              <w:rPr>
                <w:b/>
              </w:rPr>
            </w:pPr>
          </w:p>
          <w:p w:rsidR="000D7756" w:rsidRDefault="002B3A30" w:rsidP="00C61A6E">
            <w:pPr>
              <w:pStyle w:val="ListParagraph"/>
              <w:numPr>
                <w:ilvl w:val="0"/>
                <w:numId w:val="41"/>
              </w:numPr>
              <w:rPr>
                <w:rFonts w:ascii="Trebuchet MS" w:hAnsi="Trebuchet MS"/>
                <w:sz w:val="20"/>
                <w:lang w:val="it-IT"/>
              </w:rPr>
            </w:pPr>
            <w:r>
              <w:rPr>
                <w:rFonts w:ascii="Trebuchet MS" w:hAnsi="Trebuchet MS"/>
                <w:sz w:val="20"/>
                <w:lang w:val="it-IT"/>
              </w:rPr>
              <w:t>Este anexată și respectă</w:t>
            </w:r>
            <w:r w:rsidR="000D7756" w:rsidRPr="002B3A30">
              <w:rPr>
                <w:rFonts w:ascii="Trebuchet MS" w:hAnsi="Trebuchet MS"/>
                <w:sz w:val="20"/>
                <w:lang w:val="it-IT"/>
              </w:rPr>
              <w:t xml:space="preserve"> formatul standard (Modelul F -Lista de echipamente și/sau lucrări și/sau servicii cu încadrarea acestora pe secțiunea de cheltuieli eligibile /neeligibile (dacă este cazul), din anexa la Ghidul specific</w:t>
            </w:r>
            <w:r w:rsidR="00650381">
              <w:rPr>
                <w:rFonts w:ascii="Trebuchet MS" w:hAnsi="Trebuchet MS"/>
                <w:sz w:val="20"/>
                <w:lang w:val="it-IT"/>
              </w:rPr>
              <w:t>)</w:t>
            </w:r>
          </w:p>
          <w:p w:rsidR="00083A23" w:rsidRPr="002B3A30" w:rsidRDefault="000D7756" w:rsidP="00E67248">
            <w:pPr>
              <w:pStyle w:val="ListParagraph"/>
              <w:numPr>
                <w:ilvl w:val="0"/>
                <w:numId w:val="41"/>
              </w:numPr>
              <w:rPr>
                <w:rFonts w:ascii="Trebuchet MS" w:hAnsi="Trebuchet MS"/>
                <w:sz w:val="20"/>
                <w:lang w:val="it-IT"/>
              </w:rPr>
            </w:pPr>
            <w:r w:rsidRPr="002B3A30">
              <w:rPr>
                <w:rFonts w:ascii="Trebuchet MS" w:hAnsi="Trebuchet MS"/>
                <w:sz w:val="20"/>
                <w:lang w:val="it-IT"/>
              </w:rPr>
              <w:t>Este semnată și de reprezentantul legal sau printr-o persoană împuternicită special în acest sens?</w:t>
            </w:r>
          </w:p>
        </w:tc>
        <w:tc>
          <w:tcPr>
            <w:tcW w:w="188" w:type="pct"/>
          </w:tcPr>
          <w:p w:rsidR="000D7756" w:rsidRPr="00C54C25" w:rsidRDefault="000D7756" w:rsidP="00486A5D">
            <w:pPr>
              <w:pStyle w:val="Footer"/>
              <w:jc w:val="center"/>
              <w:rPr>
                <w:highlight w:val="yellow"/>
                <w:lang w:val="fr-FR"/>
              </w:rPr>
            </w:pPr>
          </w:p>
        </w:tc>
        <w:tc>
          <w:tcPr>
            <w:tcW w:w="188" w:type="pct"/>
          </w:tcPr>
          <w:p w:rsidR="000D7756" w:rsidRPr="00C54C25" w:rsidRDefault="000D7756" w:rsidP="00486A5D">
            <w:pPr>
              <w:pStyle w:val="Footer"/>
              <w:rPr>
                <w:highlight w:val="yellow"/>
                <w:lang w:val="fr-FR"/>
              </w:rPr>
            </w:pPr>
          </w:p>
        </w:tc>
        <w:tc>
          <w:tcPr>
            <w:tcW w:w="282" w:type="pct"/>
          </w:tcPr>
          <w:p w:rsidR="000D7756" w:rsidRPr="00C54C25" w:rsidRDefault="000D7756" w:rsidP="00486A5D">
            <w:pPr>
              <w:pStyle w:val="Footer"/>
              <w:rPr>
                <w:highlight w:val="yellow"/>
                <w:lang w:val="fr-FR"/>
              </w:rPr>
            </w:pPr>
          </w:p>
        </w:tc>
        <w:tc>
          <w:tcPr>
            <w:tcW w:w="283" w:type="pct"/>
          </w:tcPr>
          <w:p w:rsidR="000D7756" w:rsidRPr="00C54C25" w:rsidRDefault="000D7756" w:rsidP="00486A5D">
            <w:pPr>
              <w:pStyle w:val="Footer"/>
              <w:rPr>
                <w:highlight w:val="yellow"/>
                <w:lang w:val="fr-FR"/>
              </w:rPr>
            </w:pPr>
          </w:p>
        </w:tc>
        <w:tc>
          <w:tcPr>
            <w:tcW w:w="188" w:type="pct"/>
          </w:tcPr>
          <w:p w:rsidR="000D7756" w:rsidRPr="00C54C25" w:rsidRDefault="000D7756" w:rsidP="00486A5D">
            <w:pPr>
              <w:pStyle w:val="Footer"/>
              <w:rPr>
                <w:highlight w:val="yellow"/>
                <w:lang w:val="fr-FR"/>
              </w:rPr>
            </w:pPr>
          </w:p>
        </w:tc>
        <w:tc>
          <w:tcPr>
            <w:tcW w:w="188" w:type="pct"/>
          </w:tcPr>
          <w:p w:rsidR="000D7756" w:rsidRPr="00C54C25" w:rsidRDefault="000D7756" w:rsidP="00486A5D">
            <w:pPr>
              <w:pStyle w:val="Footer"/>
              <w:rPr>
                <w:highlight w:val="yellow"/>
                <w:lang w:val="fr-FR"/>
              </w:rPr>
            </w:pPr>
          </w:p>
        </w:tc>
        <w:tc>
          <w:tcPr>
            <w:tcW w:w="329" w:type="pct"/>
          </w:tcPr>
          <w:p w:rsidR="000D7756" w:rsidRPr="00C54C25" w:rsidRDefault="000D7756" w:rsidP="00486A5D">
            <w:pPr>
              <w:pStyle w:val="Footer"/>
              <w:rPr>
                <w:highlight w:val="yellow"/>
                <w:lang w:val="fr-FR"/>
              </w:rPr>
            </w:pPr>
          </w:p>
        </w:tc>
        <w:tc>
          <w:tcPr>
            <w:tcW w:w="214" w:type="pct"/>
          </w:tcPr>
          <w:p w:rsidR="000D7756" w:rsidRPr="00C54C25" w:rsidRDefault="000D7756" w:rsidP="00486A5D">
            <w:pPr>
              <w:pStyle w:val="Footer"/>
              <w:rPr>
                <w:highlight w:val="yellow"/>
                <w:lang w:val="fr-FR"/>
              </w:rPr>
            </w:pPr>
          </w:p>
        </w:tc>
      </w:tr>
      <w:tr w:rsidR="0020438E" w:rsidRPr="00C54C25" w:rsidTr="0020438E">
        <w:trPr>
          <w:trHeight w:val="873"/>
          <w:tblHeader/>
        </w:trPr>
        <w:tc>
          <w:tcPr>
            <w:tcW w:w="3140" w:type="pct"/>
          </w:tcPr>
          <w:p w:rsidR="00A003E7" w:rsidRPr="007C1440" w:rsidRDefault="00C66C45" w:rsidP="00C66C45">
            <w:pPr>
              <w:rPr>
                <w:b/>
                <w:szCs w:val="20"/>
                <w:lang w:val="it-IT"/>
              </w:rPr>
            </w:pPr>
            <w:r w:rsidRPr="007C1440">
              <w:rPr>
                <w:b/>
                <w:szCs w:val="20"/>
                <w:lang w:val="it-IT"/>
              </w:rPr>
              <w:t>X</w:t>
            </w:r>
            <w:r w:rsidR="00FF6F59">
              <w:rPr>
                <w:b/>
                <w:szCs w:val="20"/>
                <w:lang w:val="it-IT"/>
              </w:rPr>
              <w:t>VIII</w:t>
            </w:r>
            <w:r w:rsidRPr="007C1440">
              <w:rPr>
                <w:b/>
                <w:szCs w:val="20"/>
                <w:lang w:val="it-IT"/>
              </w:rPr>
              <w:t xml:space="preserve">. </w:t>
            </w:r>
            <w:r w:rsidR="00A003E7" w:rsidRPr="007C1440">
              <w:rPr>
                <w:b/>
                <w:szCs w:val="20"/>
                <w:lang w:val="it-IT"/>
              </w:rPr>
              <w:t>Fundamentarea rezonabilităţii costurilor</w:t>
            </w:r>
          </w:p>
          <w:p w:rsidR="0070402B" w:rsidRDefault="0020438E" w:rsidP="00C61A6E">
            <w:pPr>
              <w:pStyle w:val="ListParagraph"/>
              <w:numPr>
                <w:ilvl w:val="0"/>
                <w:numId w:val="42"/>
              </w:numPr>
              <w:spacing w:after="120"/>
              <w:rPr>
                <w:rFonts w:ascii="Trebuchet MS" w:hAnsi="Trebuchet MS"/>
                <w:sz w:val="20"/>
                <w:lang w:val="it-IT"/>
              </w:rPr>
            </w:pPr>
            <w:r w:rsidRPr="002B3A30">
              <w:rPr>
                <w:rFonts w:ascii="Trebuchet MS" w:hAnsi="Trebuchet MS"/>
                <w:sz w:val="20"/>
                <w:lang w:val="it-IT"/>
              </w:rPr>
              <w:t>Este atașată</w:t>
            </w:r>
            <w:r w:rsidR="009514F9" w:rsidRPr="002B3A30">
              <w:rPr>
                <w:rFonts w:ascii="Trebuchet MS" w:hAnsi="Trebuchet MS"/>
                <w:sz w:val="20"/>
                <w:lang w:val="it-IT"/>
              </w:rPr>
              <w:t xml:space="preserve"> nota privind </w:t>
            </w:r>
            <w:r w:rsidR="009514F9" w:rsidRPr="002B3A30">
              <w:rPr>
                <w:rFonts w:ascii="Trebuchet MS" w:hAnsi="Trebuchet MS"/>
                <w:sz w:val="20"/>
              </w:rPr>
              <w:t>î</w:t>
            </w:r>
            <w:r w:rsidR="009514F9" w:rsidRPr="002B3A30">
              <w:rPr>
                <w:rFonts w:ascii="Trebuchet MS" w:hAnsi="Trebuchet MS"/>
                <w:sz w:val="20"/>
                <w:lang w:val="it-IT"/>
              </w:rPr>
              <w:t>ncadrarea î</w:t>
            </w:r>
            <w:r w:rsidR="0070402B" w:rsidRPr="002B3A30">
              <w:rPr>
                <w:rFonts w:ascii="Trebuchet MS" w:hAnsi="Trebuchet MS"/>
                <w:sz w:val="20"/>
                <w:lang w:val="it-IT"/>
              </w:rPr>
              <w:t>n standardele de cost, completat</w:t>
            </w:r>
            <w:r w:rsidR="009514F9" w:rsidRPr="002B3A30">
              <w:rPr>
                <w:rFonts w:ascii="Trebuchet MS" w:hAnsi="Trebuchet MS"/>
                <w:sz w:val="20"/>
                <w:lang w:val="it-IT"/>
              </w:rPr>
              <w:t>ă şi semnată</w:t>
            </w:r>
            <w:r w:rsidR="0070402B" w:rsidRPr="002B3A30">
              <w:rPr>
                <w:rFonts w:ascii="Trebuchet MS" w:hAnsi="Trebuchet MS"/>
                <w:sz w:val="20"/>
                <w:lang w:val="it-IT"/>
              </w:rPr>
              <w:t xml:space="preserve"> de proiectant?</w:t>
            </w:r>
            <w:r w:rsidR="003D6C52" w:rsidRPr="002B3A30">
              <w:rPr>
                <w:rFonts w:ascii="Trebuchet MS" w:hAnsi="Trebuchet MS"/>
                <w:sz w:val="20"/>
                <w:lang w:val="it-IT"/>
              </w:rPr>
              <w:t xml:space="preserve"> (Model I orientativ – </w:t>
            </w:r>
            <w:r w:rsidR="003D6C52" w:rsidRPr="002B3A30">
              <w:rPr>
                <w:rFonts w:ascii="Trebuchet MS" w:hAnsi="Trebuchet MS"/>
                <w:i/>
                <w:sz w:val="20"/>
                <w:lang w:val="it-IT"/>
              </w:rPr>
              <w:t>Notă privind încadrarea în standardele de cost)</w:t>
            </w:r>
            <w:r w:rsidR="003F3DE9" w:rsidRPr="002B3A30">
              <w:rPr>
                <w:rFonts w:ascii="Trebuchet MS" w:hAnsi="Trebuchet MS"/>
                <w:i/>
                <w:sz w:val="20"/>
                <w:lang w:val="it-IT"/>
              </w:rPr>
              <w:t xml:space="preserve"> </w:t>
            </w:r>
            <w:r w:rsidR="00F02B81" w:rsidRPr="002B3A30">
              <w:rPr>
                <w:rFonts w:ascii="Trebuchet MS" w:hAnsi="Trebuchet MS"/>
                <w:sz w:val="20"/>
                <w:lang w:val="it-IT"/>
              </w:rPr>
              <w:t>(în format electronic, pe CD-ul ce conține Documentația tehnico-economică)</w:t>
            </w:r>
          </w:p>
          <w:p w:rsidR="00A5432A" w:rsidRPr="002B3A30" w:rsidRDefault="00081266" w:rsidP="00C61A6E">
            <w:pPr>
              <w:pStyle w:val="ListParagraph"/>
              <w:numPr>
                <w:ilvl w:val="0"/>
                <w:numId w:val="42"/>
              </w:numPr>
              <w:spacing w:after="120"/>
              <w:rPr>
                <w:rFonts w:ascii="Trebuchet MS" w:hAnsi="Trebuchet MS"/>
                <w:sz w:val="20"/>
                <w:lang w:val="it-IT"/>
              </w:rPr>
            </w:pPr>
            <w:r w:rsidRPr="002B3A30">
              <w:rPr>
                <w:lang w:val="it-IT"/>
              </w:rPr>
              <w:t>(</w:t>
            </w:r>
            <w:r w:rsidRPr="002B3A30">
              <w:rPr>
                <w:rFonts w:ascii="Trebuchet MS" w:hAnsi="Trebuchet MS"/>
                <w:sz w:val="20"/>
                <w:lang w:val="it-IT"/>
              </w:rPr>
              <w:t>dac</w:t>
            </w:r>
            <w:r w:rsidRPr="002B3A30">
              <w:rPr>
                <w:rFonts w:ascii="Trebuchet MS" w:hAnsi="Trebuchet MS"/>
                <w:sz w:val="20"/>
              </w:rPr>
              <w:t>ă</w:t>
            </w:r>
            <w:r w:rsidR="0070402B" w:rsidRPr="002B3A30">
              <w:rPr>
                <w:rFonts w:ascii="Trebuchet MS" w:hAnsi="Trebuchet MS"/>
                <w:sz w:val="20"/>
                <w:lang w:val="it-IT"/>
              </w:rPr>
              <w:t xml:space="preserve"> este cazul) Sunt atasate documente justificative p</w:t>
            </w:r>
            <w:r w:rsidR="009514F9" w:rsidRPr="002B3A30">
              <w:rPr>
                <w:rFonts w:ascii="Trebuchet MS" w:hAnsi="Trebuchet MS"/>
                <w:sz w:val="20"/>
                <w:lang w:val="it-IT"/>
              </w:rPr>
              <w:t>entru echipamentele și/sau lucrările pentru care nu există</w:t>
            </w:r>
            <w:r w:rsidR="0070402B" w:rsidRPr="002B3A30">
              <w:rPr>
                <w:rFonts w:ascii="Trebuchet MS" w:hAnsi="Trebuchet MS"/>
                <w:sz w:val="20"/>
                <w:lang w:val="it-IT"/>
              </w:rPr>
              <w:t xml:space="preserve"> standarde de cost?</w:t>
            </w:r>
            <w:r w:rsidR="005301D8" w:rsidRPr="002B3A30">
              <w:rPr>
                <w:rFonts w:ascii="Trebuchet MS" w:hAnsi="Trebuchet MS"/>
                <w:sz w:val="20"/>
                <w:lang w:val="it-IT"/>
              </w:rPr>
              <w:t xml:space="preserve"> (în format electronic</w:t>
            </w:r>
            <w:r w:rsidR="00FB07F3" w:rsidRPr="002B3A30">
              <w:rPr>
                <w:rFonts w:ascii="Trebuchet MS" w:hAnsi="Trebuchet MS"/>
                <w:sz w:val="20"/>
                <w:lang w:val="it-IT"/>
              </w:rPr>
              <w:t>, pe CD-ul ce conține Documentația tehnico-economică</w:t>
            </w:r>
            <w:r w:rsidR="005301D8" w:rsidRPr="002B3A30">
              <w:rPr>
                <w:rFonts w:ascii="Trebuchet MS" w:hAnsi="Trebuchet MS"/>
                <w:sz w:val="20"/>
                <w:lang w:val="it-IT"/>
              </w:rPr>
              <w:t>)</w:t>
            </w:r>
          </w:p>
          <w:p w:rsidR="00A5432A" w:rsidRPr="002B3A30" w:rsidRDefault="00B34F25" w:rsidP="00C61A6E">
            <w:pPr>
              <w:pStyle w:val="ListParagraph"/>
              <w:numPr>
                <w:ilvl w:val="0"/>
                <w:numId w:val="42"/>
              </w:numPr>
              <w:spacing w:after="120"/>
              <w:rPr>
                <w:rFonts w:ascii="Trebuchet MS" w:hAnsi="Trebuchet MS"/>
                <w:sz w:val="20"/>
                <w:lang w:val="it-IT"/>
              </w:rPr>
            </w:pPr>
            <w:r w:rsidRPr="002B3A30">
              <w:rPr>
                <w:rFonts w:ascii="Trebuchet MS" w:hAnsi="Trebuchet MS"/>
                <w:sz w:val="20"/>
                <w:lang w:val="it-IT"/>
              </w:rPr>
              <w:t>Documentele ce fundamenteaz</w:t>
            </w:r>
            <w:r w:rsidRPr="002B3A30">
              <w:rPr>
                <w:rFonts w:ascii="Trebuchet MS" w:hAnsi="Trebuchet MS"/>
                <w:sz w:val="20"/>
              </w:rPr>
              <w:t>ă costurile sunt semnate</w:t>
            </w:r>
            <w:r w:rsidR="00A5432A" w:rsidRPr="002B3A30">
              <w:rPr>
                <w:rFonts w:ascii="Trebuchet MS" w:hAnsi="Trebuchet MS"/>
                <w:sz w:val="20"/>
                <w:lang w:val="it-IT"/>
              </w:rPr>
              <w:t xml:space="preserve"> și de reprezentantul legal sau printr-o persoană împuternicită special în acest sens</w:t>
            </w:r>
            <w:r w:rsidRPr="002B3A30">
              <w:rPr>
                <w:rFonts w:ascii="Trebuchet MS" w:hAnsi="Trebuchet MS"/>
                <w:sz w:val="20"/>
                <w:lang w:val="it-IT"/>
              </w:rPr>
              <w:t xml:space="preserve"> pe fiecare pagină</w:t>
            </w:r>
            <w:r w:rsidR="00A5432A" w:rsidRPr="002B3A30">
              <w:rPr>
                <w:rFonts w:ascii="Trebuchet MS" w:hAnsi="Trebuchet MS"/>
                <w:sz w:val="20"/>
                <w:lang w:val="it-IT"/>
              </w:rPr>
              <w:t>?</w:t>
            </w:r>
          </w:p>
          <w:p w:rsidR="00FB07F3" w:rsidRPr="002465CE" w:rsidRDefault="00FB07F3" w:rsidP="00C66C45">
            <w:pPr>
              <w:spacing w:after="0"/>
              <w:rPr>
                <w:lang w:val="it-IT"/>
              </w:rPr>
            </w:pPr>
          </w:p>
        </w:tc>
        <w:tc>
          <w:tcPr>
            <w:tcW w:w="188" w:type="pct"/>
          </w:tcPr>
          <w:p w:rsidR="00216E80" w:rsidRPr="00C54C25" w:rsidRDefault="00216E80" w:rsidP="00486A5D">
            <w:pPr>
              <w:pStyle w:val="Footer"/>
              <w:jc w:val="center"/>
              <w:rPr>
                <w:highlight w:val="yellow"/>
                <w:lang w:val="fr-FR"/>
              </w:rPr>
            </w:pPr>
          </w:p>
        </w:tc>
        <w:tc>
          <w:tcPr>
            <w:tcW w:w="188" w:type="pct"/>
          </w:tcPr>
          <w:p w:rsidR="00216E80" w:rsidRPr="00C54C25" w:rsidRDefault="00216E80" w:rsidP="00486A5D">
            <w:pPr>
              <w:pStyle w:val="Footer"/>
              <w:rPr>
                <w:highlight w:val="yellow"/>
                <w:lang w:val="fr-FR"/>
              </w:rPr>
            </w:pPr>
          </w:p>
        </w:tc>
        <w:tc>
          <w:tcPr>
            <w:tcW w:w="282" w:type="pct"/>
          </w:tcPr>
          <w:p w:rsidR="00216E80" w:rsidRPr="00C54C25" w:rsidRDefault="00216E80" w:rsidP="00486A5D">
            <w:pPr>
              <w:pStyle w:val="Footer"/>
              <w:rPr>
                <w:highlight w:val="yellow"/>
                <w:lang w:val="fr-FR"/>
              </w:rPr>
            </w:pPr>
          </w:p>
        </w:tc>
        <w:tc>
          <w:tcPr>
            <w:tcW w:w="283" w:type="pct"/>
          </w:tcPr>
          <w:p w:rsidR="00216E80" w:rsidRPr="00C54C25" w:rsidRDefault="00216E80" w:rsidP="00486A5D">
            <w:pPr>
              <w:pStyle w:val="Footer"/>
              <w:rPr>
                <w:highlight w:val="yellow"/>
                <w:lang w:val="fr-FR"/>
              </w:rPr>
            </w:pPr>
          </w:p>
        </w:tc>
        <w:tc>
          <w:tcPr>
            <w:tcW w:w="188" w:type="pct"/>
          </w:tcPr>
          <w:p w:rsidR="00216E80" w:rsidRPr="00C54C25" w:rsidRDefault="00216E80" w:rsidP="00486A5D">
            <w:pPr>
              <w:pStyle w:val="Footer"/>
              <w:rPr>
                <w:highlight w:val="yellow"/>
                <w:lang w:val="fr-FR"/>
              </w:rPr>
            </w:pPr>
          </w:p>
        </w:tc>
        <w:tc>
          <w:tcPr>
            <w:tcW w:w="188" w:type="pct"/>
          </w:tcPr>
          <w:p w:rsidR="00216E80" w:rsidRPr="00C54C25" w:rsidRDefault="00216E80" w:rsidP="00486A5D">
            <w:pPr>
              <w:pStyle w:val="Footer"/>
              <w:rPr>
                <w:highlight w:val="yellow"/>
                <w:lang w:val="fr-FR"/>
              </w:rPr>
            </w:pPr>
          </w:p>
        </w:tc>
        <w:tc>
          <w:tcPr>
            <w:tcW w:w="329" w:type="pct"/>
          </w:tcPr>
          <w:p w:rsidR="00216E80" w:rsidRPr="00C54C25" w:rsidRDefault="00216E80" w:rsidP="00486A5D">
            <w:pPr>
              <w:pStyle w:val="Footer"/>
              <w:rPr>
                <w:highlight w:val="yellow"/>
                <w:lang w:val="fr-FR"/>
              </w:rPr>
            </w:pPr>
          </w:p>
        </w:tc>
        <w:tc>
          <w:tcPr>
            <w:tcW w:w="214" w:type="pct"/>
          </w:tcPr>
          <w:p w:rsidR="00216E80" w:rsidRPr="00C54C25" w:rsidRDefault="00216E80" w:rsidP="00486A5D">
            <w:pPr>
              <w:pStyle w:val="Footer"/>
              <w:rPr>
                <w:highlight w:val="yellow"/>
                <w:lang w:val="fr-FR"/>
              </w:rPr>
            </w:pPr>
          </w:p>
        </w:tc>
      </w:tr>
      <w:tr w:rsidR="0020438E" w:rsidRPr="00C54C25" w:rsidTr="0020438E">
        <w:trPr>
          <w:trHeight w:val="873"/>
          <w:tblHeader/>
        </w:trPr>
        <w:tc>
          <w:tcPr>
            <w:tcW w:w="3140" w:type="pct"/>
          </w:tcPr>
          <w:p w:rsidR="00EB4C69" w:rsidRPr="00525AE5" w:rsidRDefault="00C66C45" w:rsidP="00C66C45">
            <w:pPr>
              <w:rPr>
                <w:b/>
                <w:szCs w:val="20"/>
                <w:lang w:val="it-IT"/>
              </w:rPr>
            </w:pPr>
            <w:r w:rsidRPr="00525AE5">
              <w:rPr>
                <w:b/>
                <w:szCs w:val="20"/>
                <w:lang w:val="it-IT"/>
              </w:rPr>
              <w:lastRenderedPageBreak/>
              <w:t>X</w:t>
            </w:r>
            <w:r w:rsidR="00FF6F59" w:rsidRPr="00525AE5">
              <w:rPr>
                <w:b/>
                <w:szCs w:val="20"/>
                <w:lang w:val="it-IT"/>
              </w:rPr>
              <w:t>IX</w:t>
            </w:r>
            <w:r w:rsidRPr="00525AE5">
              <w:rPr>
                <w:b/>
                <w:szCs w:val="20"/>
                <w:lang w:val="it-IT"/>
              </w:rPr>
              <w:t>.</w:t>
            </w:r>
            <w:r w:rsidR="00EB4C69" w:rsidRPr="00525AE5">
              <w:rPr>
                <w:b/>
                <w:szCs w:val="20"/>
                <w:lang w:val="it-IT"/>
              </w:rPr>
              <w:t xml:space="preserve">(dacă este cazul) Pentru demonstrarea </w:t>
            </w:r>
            <w:r w:rsidR="00DB12CD" w:rsidRPr="00525AE5">
              <w:rPr>
                <w:b/>
                <w:szCs w:val="20"/>
                <w:lang w:val="it-IT"/>
              </w:rPr>
              <w:t>unui grad mai avansat d</w:t>
            </w:r>
            <w:r w:rsidR="00EB4C69" w:rsidRPr="00525AE5">
              <w:rPr>
                <w:b/>
                <w:szCs w:val="20"/>
                <w:lang w:val="it-IT"/>
              </w:rPr>
              <w:t xml:space="preserve">e maturitate </w:t>
            </w:r>
          </w:p>
          <w:p w:rsidR="00EB4C69" w:rsidRPr="007141C2" w:rsidRDefault="00EB4C69" w:rsidP="00C66C45">
            <w:pPr>
              <w:spacing w:after="0"/>
              <w:rPr>
                <w:szCs w:val="20"/>
                <w:lang w:val="en-US"/>
              </w:rPr>
            </w:pPr>
            <w:r w:rsidRPr="007C1440">
              <w:rPr>
                <w:sz w:val="22"/>
                <w:szCs w:val="22"/>
                <w:lang w:val="it-IT"/>
              </w:rPr>
              <w:t>S</w:t>
            </w:r>
            <w:r w:rsidRPr="007141C2">
              <w:rPr>
                <w:szCs w:val="20"/>
                <w:lang w:val="it-IT"/>
              </w:rPr>
              <w:t>-au anexat documente suplimentare</w:t>
            </w:r>
            <w:r w:rsidR="0050207E" w:rsidRPr="007141C2">
              <w:rPr>
                <w:szCs w:val="20"/>
                <w:lang w:val="it-IT"/>
              </w:rPr>
              <w:t xml:space="preserve"> </w:t>
            </w:r>
            <w:r w:rsidRPr="007141C2">
              <w:rPr>
                <w:szCs w:val="20"/>
                <w:lang w:val="it-IT"/>
              </w:rPr>
              <w:t>precum</w:t>
            </w:r>
            <w:r w:rsidR="00301D95" w:rsidRPr="007141C2">
              <w:rPr>
                <w:szCs w:val="20"/>
                <w:lang w:val="en-US"/>
              </w:rPr>
              <w:t>:</w:t>
            </w:r>
          </w:p>
          <w:p w:rsidR="00995F21" w:rsidRPr="0064205F" w:rsidRDefault="00995F21" w:rsidP="00C61A6E">
            <w:pPr>
              <w:pStyle w:val="ListParagraph"/>
              <w:numPr>
                <w:ilvl w:val="0"/>
                <w:numId w:val="32"/>
              </w:numPr>
              <w:spacing w:after="0"/>
              <w:rPr>
                <w:rFonts w:ascii="Trebuchet MS" w:hAnsi="Trebuchet MS"/>
                <w:sz w:val="20"/>
              </w:rPr>
            </w:pPr>
            <w:r w:rsidRPr="0064205F">
              <w:rPr>
                <w:rFonts w:ascii="Trebuchet MS" w:hAnsi="Trebuchet MS"/>
                <w:sz w:val="20"/>
              </w:rPr>
              <w:t>Proiectul tehnic</w:t>
            </w:r>
          </w:p>
          <w:p w:rsidR="00EB4C69" w:rsidRPr="0064205F" w:rsidRDefault="00EB4C69" w:rsidP="00C61A6E">
            <w:pPr>
              <w:pStyle w:val="ListParagraph"/>
              <w:numPr>
                <w:ilvl w:val="0"/>
                <w:numId w:val="32"/>
              </w:numPr>
              <w:spacing w:after="0"/>
              <w:rPr>
                <w:rFonts w:ascii="Trebuchet MS" w:hAnsi="Trebuchet MS"/>
                <w:sz w:val="20"/>
                <w:lang w:val="it-IT"/>
              </w:rPr>
            </w:pPr>
            <w:r w:rsidRPr="0064205F">
              <w:rPr>
                <w:rFonts w:ascii="Trebuchet MS" w:hAnsi="Trebuchet MS"/>
                <w:sz w:val="20"/>
              </w:rPr>
              <w:t xml:space="preserve">Autorizaţia de construire </w:t>
            </w:r>
          </w:p>
          <w:p w:rsidR="00EB4C69" w:rsidRPr="00C969AA" w:rsidRDefault="007F4562" w:rsidP="00C61A6E">
            <w:pPr>
              <w:pStyle w:val="ListParagraph"/>
              <w:numPr>
                <w:ilvl w:val="0"/>
                <w:numId w:val="32"/>
              </w:numPr>
              <w:spacing w:after="0"/>
              <w:rPr>
                <w:rFonts w:ascii="Trebuchet MS" w:hAnsi="Trebuchet MS"/>
                <w:b/>
                <w:iCs/>
                <w:color w:val="7030A0"/>
              </w:rPr>
            </w:pPr>
            <w:r w:rsidRPr="0064205F">
              <w:rPr>
                <w:rFonts w:ascii="Trebuchet MS" w:hAnsi="Trebuchet MS"/>
                <w:sz w:val="20"/>
              </w:rPr>
              <w:t>Contract de lucrări</w:t>
            </w:r>
            <w:r w:rsidR="00980817" w:rsidRPr="0064205F">
              <w:rPr>
                <w:rFonts w:ascii="Trebuchet MS" w:hAnsi="Trebuchet MS"/>
                <w:sz w:val="20"/>
              </w:rPr>
              <w:t xml:space="preserve"> semnat </w:t>
            </w:r>
            <w:r w:rsidR="00295532" w:rsidRPr="0064205F">
              <w:rPr>
                <w:rFonts w:ascii="Trebuchet MS" w:hAnsi="Trebuchet MS"/>
                <w:sz w:val="20"/>
              </w:rPr>
              <w:t>după data lansării apelului, î</w:t>
            </w:r>
            <w:r w:rsidR="00980817" w:rsidRPr="0064205F">
              <w:rPr>
                <w:rFonts w:ascii="Trebuchet MS" w:hAnsi="Trebuchet MS"/>
                <w:sz w:val="20"/>
              </w:rPr>
              <w:t xml:space="preserve">n vigoare la </w:t>
            </w:r>
            <w:r w:rsidR="00295532" w:rsidRPr="0064205F">
              <w:rPr>
                <w:rFonts w:ascii="Trebuchet MS" w:hAnsi="Trebuchet MS"/>
                <w:sz w:val="20"/>
              </w:rPr>
              <w:t>data depunerii cererii de finanț</w:t>
            </w:r>
            <w:r w:rsidR="00980817" w:rsidRPr="0064205F">
              <w:rPr>
                <w:rFonts w:ascii="Trebuchet MS" w:hAnsi="Trebuchet MS"/>
                <w:sz w:val="20"/>
              </w:rPr>
              <w:t>are</w:t>
            </w:r>
            <w:r w:rsidR="00C969AA" w:rsidRPr="0064205F">
              <w:rPr>
                <w:rFonts w:ascii="Trebuchet MS" w:hAnsi="Trebuchet MS"/>
                <w:sz w:val="20"/>
              </w:rPr>
              <w:t xml:space="preserve"> </w:t>
            </w:r>
          </w:p>
        </w:tc>
        <w:tc>
          <w:tcPr>
            <w:tcW w:w="188" w:type="pct"/>
          </w:tcPr>
          <w:p w:rsidR="00EB4C69" w:rsidRPr="00C54C25" w:rsidRDefault="00EB4C69" w:rsidP="00486A5D">
            <w:pPr>
              <w:pStyle w:val="Footer"/>
              <w:jc w:val="center"/>
              <w:rPr>
                <w:highlight w:val="yellow"/>
                <w:lang w:val="fr-FR"/>
              </w:rPr>
            </w:pPr>
          </w:p>
        </w:tc>
        <w:tc>
          <w:tcPr>
            <w:tcW w:w="188" w:type="pct"/>
          </w:tcPr>
          <w:p w:rsidR="00EB4C69" w:rsidRPr="00C54C25" w:rsidRDefault="00EB4C69" w:rsidP="00486A5D">
            <w:pPr>
              <w:pStyle w:val="Footer"/>
              <w:rPr>
                <w:highlight w:val="yellow"/>
                <w:lang w:val="fr-FR"/>
              </w:rPr>
            </w:pPr>
          </w:p>
        </w:tc>
        <w:tc>
          <w:tcPr>
            <w:tcW w:w="282" w:type="pct"/>
          </w:tcPr>
          <w:p w:rsidR="00EB4C69" w:rsidRPr="00C54C25" w:rsidRDefault="00EB4C69" w:rsidP="00486A5D">
            <w:pPr>
              <w:pStyle w:val="Footer"/>
              <w:rPr>
                <w:highlight w:val="yellow"/>
                <w:lang w:val="fr-FR"/>
              </w:rPr>
            </w:pPr>
          </w:p>
        </w:tc>
        <w:tc>
          <w:tcPr>
            <w:tcW w:w="283" w:type="pct"/>
          </w:tcPr>
          <w:p w:rsidR="00EB4C69" w:rsidRPr="00C54C25" w:rsidRDefault="00EB4C69" w:rsidP="00486A5D">
            <w:pPr>
              <w:pStyle w:val="Footer"/>
              <w:rPr>
                <w:highlight w:val="yellow"/>
                <w:lang w:val="fr-FR"/>
              </w:rPr>
            </w:pPr>
          </w:p>
        </w:tc>
        <w:tc>
          <w:tcPr>
            <w:tcW w:w="188" w:type="pct"/>
          </w:tcPr>
          <w:p w:rsidR="00EB4C69" w:rsidRPr="00C54C25" w:rsidRDefault="00EB4C69" w:rsidP="00486A5D">
            <w:pPr>
              <w:pStyle w:val="Footer"/>
              <w:rPr>
                <w:highlight w:val="yellow"/>
                <w:lang w:val="fr-FR"/>
              </w:rPr>
            </w:pPr>
          </w:p>
        </w:tc>
        <w:tc>
          <w:tcPr>
            <w:tcW w:w="188" w:type="pct"/>
          </w:tcPr>
          <w:p w:rsidR="00EB4C69" w:rsidRPr="00C54C25" w:rsidRDefault="00EB4C69" w:rsidP="00486A5D">
            <w:pPr>
              <w:pStyle w:val="Footer"/>
              <w:rPr>
                <w:highlight w:val="yellow"/>
                <w:lang w:val="fr-FR"/>
              </w:rPr>
            </w:pPr>
          </w:p>
        </w:tc>
        <w:tc>
          <w:tcPr>
            <w:tcW w:w="329" w:type="pct"/>
          </w:tcPr>
          <w:p w:rsidR="00EB4C69" w:rsidRPr="00C54C25" w:rsidRDefault="00EB4C69" w:rsidP="00486A5D">
            <w:pPr>
              <w:pStyle w:val="Footer"/>
              <w:rPr>
                <w:highlight w:val="yellow"/>
                <w:lang w:val="fr-FR"/>
              </w:rPr>
            </w:pPr>
          </w:p>
        </w:tc>
        <w:tc>
          <w:tcPr>
            <w:tcW w:w="214" w:type="pct"/>
          </w:tcPr>
          <w:p w:rsidR="00EB4C69" w:rsidRPr="00C54C25" w:rsidRDefault="00EB4C69" w:rsidP="00486A5D">
            <w:pPr>
              <w:pStyle w:val="Footer"/>
              <w:rPr>
                <w:highlight w:val="yellow"/>
                <w:lang w:val="fr-FR"/>
              </w:rPr>
            </w:pPr>
          </w:p>
        </w:tc>
      </w:tr>
      <w:tr w:rsidR="00F15F10" w:rsidRPr="00C54C25" w:rsidTr="0020438E">
        <w:trPr>
          <w:trHeight w:val="873"/>
          <w:tblHeader/>
        </w:trPr>
        <w:tc>
          <w:tcPr>
            <w:tcW w:w="3140" w:type="pct"/>
          </w:tcPr>
          <w:p w:rsidR="00650381" w:rsidRDefault="00FF6F59" w:rsidP="00650381">
            <w:pPr>
              <w:spacing w:before="40" w:after="40"/>
              <w:rPr>
                <w:sz w:val="19"/>
                <w:szCs w:val="19"/>
              </w:rPr>
            </w:pPr>
            <w:r>
              <w:t xml:space="preserve">XX. </w:t>
            </w:r>
            <w:r w:rsidR="0062789C" w:rsidRPr="00FF6F59">
              <w:t>Sunt anexate CV</w:t>
            </w:r>
            <w:r w:rsidR="00F15F10" w:rsidRPr="00FF6F59">
              <w:t>-urile membrilor echipei de proiect şi fişele de post (</w:t>
            </w:r>
            <w:r w:rsidR="0062789C" w:rsidRPr="00FF6F59">
              <w:t>în cazul î</w:t>
            </w:r>
            <w:r w:rsidR="00F15F10" w:rsidRPr="00FF6F59">
              <w:t>n care ec</w:t>
            </w:r>
            <w:r w:rsidR="0062789C" w:rsidRPr="00FF6F59">
              <w:t>hipa de proiect a fost stabilită</w:t>
            </w:r>
            <w:r w:rsidR="00F15F10" w:rsidRPr="00FF6F59">
              <w:t>)</w:t>
            </w:r>
          </w:p>
          <w:p w:rsidR="00650381" w:rsidRPr="00650381" w:rsidRDefault="00650381" w:rsidP="00650381">
            <w:pPr>
              <w:spacing w:before="40" w:after="40"/>
              <w:rPr>
                <w:sz w:val="19"/>
                <w:szCs w:val="19"/>
              </w:rPr>
            </w:pPr>
          </w:p>
        </w:tc>
        <w:tc>
          <w:tcPr>
            <w:tcW w:w="188" w:type="pct"/>
          </w:tcPr>
          <w:p w:rsidR="00F15F10" w:rsidRPr="00C54C25" w:rsidRDefault="00F15F10" w:rsidP="00486A5D">
            <w:pPr>
              <w:pStyle w:val="Footer"/>
              <w:jc w:val="center"/>
              <w:rPr>
                <w:highlight w:val="yellow"/>
                <w:lang w:val="fr-FR"/>
              </w:rPr>
            </w:pPr>
          </w:p>
        </w:tc>
        <w:tc>
          <w:tcPr>
            <w:tcW w:w="188" w:type="pct"/>
          </w:tcPr>
          <w:p w:rsidR="00F15F10" w:rsidRPr="00C54C25" w:rsidRDefault="00F15F10" w:rsidP="00486A5D">
            <w:pPr>
              <w:pStyle w:val="Footer"/>
              <w:rPr>
                <w:highlight w:val="yellow"/>
                <w:lang w:val="fr-FR"/>
              </w:rPr>
            </w:pPr>
          </w:p>
        </w:tc>
        <w:tc>
          <w:tcPr>
            <w:tcW w:w="282" w:type="pct"/>
          </w:tcPr>
          <w:p w:rsidR="00F15F10" w:rsidRPr="00C54C25" w:rsidRDefault="00F15F10" w:rsidP="00486A5D">
            <w:pPr>
              <w:pStyle w:val="Footer"/>
              <w:rPr>
                <w:highlight w:val="yellow"/>
                <w:lang w:val="fr-FR"/>
              </w:rPr>
            </w:pPr>
          </w:p>
        </w:tc>
        <w:tc>
          <w:tcPr>
            <w:tcW w:w="283" w:type="pct"/>
          </w:tcPr>
          <w:p w:rsidR="00F15F10" w:rsidRPr="00C54C25" w:rsidRDefault="00F15F10" w:rsidP="00486A5D">
            <w:pPr>
              <w:pStyle w:val="Footer"/>
              <w:rPr>
                <w:highlight w:val="yellow"/>
                <w:lang w:val="fr-FR"/>
              </w:rPr>
            </w:pPr>
          </w:p>
        </w:tc>
        <w:tc>
          <w:tcPr>
            <w:tcW w:w="188" w:type="pct"/>
          </w:tcPr>
          <w:p w:rsidR="00F15F10" w:rsidRPr="00C54C25" w:rsidRDefault="00F15F10" w:rsidP="00486A5D">
            <w:pPr>
              <w:pStyle w:val="Footer"/>
              <w:rPr>
                <w:highlight w:val="yellow"/>
                <w:lang w:val="fr-FR"/>
              </w:rPr>
            </w:pPr>
          </w:p>
        </w:tc>
        <w:tc>
          <w:tcPr>
            <w:tcW w:w="188" w:type="pct"/>
          </w:tcPr>
          <w:p w:rsidR="00F15F10" w:rsidRPr="00C54C25" w:rsidRDefault="00F15F10" w:rsidP="00486A5D">
            <w:pPr>
              <w:pStyle w:val="Footer"/>
              <w:rPr>
                <w:highlight w:val="yellow"/>
                <w:lang w:val="fr-FR"/>
              </w:rPr>
            </w:pPr>
          </w:p>
        </w:tc>
        <w:tc>
          <w:tcPr>
            <w:tcW w:w="329" w:type="pct"/>
          </w:tcPr>
          <w:p w:rsidR="00F15F10" w:rsidRPr="00C54C25" w:rsidRDefault="00F15F10" w:rsidP="00486A5D">
            <w:pPr>
              <w:pStyle w:val="Footer"/>
              <w:rPr>
                <w:highlight w:val="yellow"/>
                <w:lang w:val="fr-FR"/>
              </w:rPr>
            </w:pPr>
          </w:p>
        </w:tc>
        <w:tc>
          <w:tcPr>
            <w:tcW w:w="214" w:type="pct"/>
          </w:tcPr>
          <w:p w:rsidR="00F15F10" w:rsidRPr="00C54C25" w:rsidRDefault="00F15F10" w:rsidP="00486A5D">
            <w:pPr>
              <w:pStyle w:val="Footer"/>
              <w:rPr>
                <w:highlight w:val="yellow"/>
                <w:lang w:val="fr-FR"/>
              </w:rPr>
            </w:pPr>
          </w:p>
        </w:tc>
      </w:tr>
      <w:tr w:rsidR="00C54C25" w:rsidRPr="00C54C25" w:rsidTr="0003001B">
        <w:trPr>
          <w:trHeight w:val="611"/>
          <w:tblHeader/>
        </w:trPr>
        <w:tc>
          <w:tcPr>
            <w:tcW w:w="5000" w:type="pct"/>
            <w:gridSpan w:val="9"/>
            <w:shd w:val="clear" w:color="auto" w:fill="D9D9D9" w:themeFill="background1" w:themeFillShade="D9"/>
          </w:tcPr>
          <w:p w:rsidR="00DF4E49" w:rsidRDefault="00DF4E49" w:rsidP="00401C17">
            <w:pPr>
              <w:pStyle w:val="Footer"/>
              <w:jc w:val="center"/>
              <w:rPr>
                <w:b/>
                <w:bCs/>
                <w:lang w:val="it-IT"/>
              </w:rPr>
            </w:pPr>
          </w:p>
          <w:p w:rsidR="0003001B" w:rsidRPr="00C54C25" w:rsidRDefault="0003001B" w:rsidP="00401C17">
            <w:pPr>
              <w:pStyle w:val="Footer"/>
              <w:jc w:val="center"/>
              <w:rPr>
                <w:b/>
                <w:bCs/>
                <w:lang w:val="it-IT"/>
              </w:rPr>
            </w:pPr>
            <w:r w:rsidRPr="00C54C25">
              <w:rPr>
                <w:b/>
                <w:bCs/>
                <w:lang w:val="it-IT"/>
              </w:rPr>
              <w:t xml:space="preserve">VERIFICAREA ELIGIBILITĂŢII </w:t>
            </w:r>
          </w:p>
        </w:tc>
      </w:tr>
      <w:tr w:rsidR="00F15F10" w:rsidRPr="00C54C25" w:rsidTr="0003001B">
        <w:trPr>
          <w:trHeight w:val="611"/>
          <w:tblHeader/>
        </w:trPr>
        <w:tc>
          <w:tcPr>
            <w:tcW w:w="5000" w:type="pct"/>
            <w:gridSpan w:val="9"/>
            <w:shd w:val="clear" w:color="auto" w:fill="D9D9D9" w:themeFill="background1" w:themeFillShade="D9"/>
          </w:tcPr>
          <w:p w:rsidR="00F15F10" w:rsidRDefault="00F15F10" w:rsidP="00C61A6E">
            <w:pPr>
              <w:pStyle w:val="Footer"/>
              <w:numPr>
                <w:ilvl w:val="0"/>
                <w:numId w:val="29"/>
              </w:numPr>
              <w:rPr>
                <w:b/>
                <w:bCs/>
                <w:lang w:val="it-IT"/>
              </w:rPr>
            </w:pPr>
            <w:r>
              <w:rPr>
                <w:b/>
                <w:lang w:val="it-IT"/>
              </w:rPr>
              <w:t>ELIGIBILITATEA SOLICITANȚILOR ȘI PARTENERILOR</w:t>
            </w:r>
          </w:p>
        </w:tc>
      </w:tr>
      <w:tr w:rsidR="007B4E03" w:rsidRPr="00C54C25" w:rsidTr="00807CD3">
        <w:trPr>
          <w:trHeight w:val="1902"/>
          <w:tblHeader/>
        </w:trPr>
        <w:tc>
          <w:tcPr>
            <w:tcW w:w="3140" w:type="pct"/>
          </w:tcPr>
          <w:p w:rsidR="007B4E03" w:rsidRDefault="007B4E03" w:rsidP="00C61A6E">
            <w:pPr>
              <w:pStyle w:val="ListParagraph"/>
              <w:numPr>
                <w:ilvl w:val="0"/>
                <w:numId w:val="45"/>
              </w:numPr>
              <w:spacing w:after="0"/>
              <w:rPr>
                <w:rFonts w:ascii="Trebuchet MS" w:hAnsi="Trebuchet MS"/>
                <w:b/>
                <w:sz w:val="20"/>
              </w:rPr>
            </w:pPr>
            <w:r w:rsidRPr="00106C4F">
              <w:rPr>
                <w:rFonts w:ascii="Trebuchet MS" w:hAnsi="Trebuchet MS"/>
                <w:b/>
                <w:sz w:val="20"/>
              </w:rPr>
              <w:lastRenderedPageBreak/>
              <w:t>Forma de constituire a solicitantului</w:t>
            </w:r>
          </w:p>
          <w:p w:rsidR="00882DC7" w:rsidRPr="00882DC7" w:rsidRDefault="00882DC7" w:rsidP="00882DC7">
            <w:pPr>
              <w:spacing w:after="0"/>
              <w:rPr>
                <w:b/>
              </w:rPr>
            </w:pPr>
          </w:p>
          <w:p w:rsidR="007B4E03" w:rsidRDefault="005D67F1" w:rsidP="00106C4F">
            <w:pPr>
              <w:spacing w:before="0" w:after="0"/>
              <w:jc w:val="both"/>
              <w:rPr>
                <w:szCs w:val="20"/>
                <w:lang w:val="en-US"/>
              </w:rPr>
            </w:pPr>
            <w:r w:rsidRPr="00106C4F">
              <w:rPr>
                <w:szCs w:val="20"/>
              </w:rPr>
              <w:t xml:space="preserve">1. </w:t>
            </w:r>
            <w:r w:rsidR="007B4E03" w:rsidRPr="00106C4F">
              <w:rPr>
                <w:szCs w:val="20"/>
              </w:rPr>
              <w:t>Solicitantul se încadrează în categoria solicitanților eligibili în conformitate cu prevederile Ghidului specific</w:t>
            </w:r>
            <w:r w:rsidR="007B4E03" w:rsidRPr="00106C4F">
              <w:rPr>
                <w:szCs w:val="20"/>
                <w:lang w:val="en-US"/>
              </w:rPr>
              <w:t xml:space="preserve">: </w:t>
            </w:r>
          </w:p>
          <w:p w:rsidR="00C00C1B" w:rsidRDefault="00C00C1B" w:rsidP="00106C4F">
            <w:pPr>
              <w:spacing w:before="0" w:after="0"/>
              <w:jc w:val="both"/>
              <w:rPr>
                <w:szCs w:val="20"/>
                <w:lang w:val="en-US"/>
              </w:rPr>
            </w:pPr>
          </w:p>
          <w:p w:rsidR="00525AE5" w:rsidRPr="00525AE5" w:rsidRDefault="00911BEE" w:rsidP="00525AE5">
            <w:pPr>
              <w:spacing w:before="0" w:after="0"/>
              <w:jc w:val="both"/>
              <w:rPr>
                <w:szCs w:val="20"/>
                <w:lang w:val="en-US"/>
              </w:rPr>
            </w:pPr>
            <w:r w:rsidRPr="00911BEE">
              <w:rPr>
                <w:szCs w:val="20"/>
                <w:lang w:val="en-US"/>
              </w:rPr>
              <w:t>•</w:t>
            </w:r>
            <w:r w:rsidRPr="00911BEE">
              <w:rPr>
                <w:szCs w:val="20"/>
                <w:lang w:val="en-US"/>
              </w:rPr>
              <w:tab/>
            </w:r>
            <w:r w:rsidR="00525AE5" w:rsidRPr="00525AE5">
              <w:rPr>
                <w:szCs w:val="20"/>
                <w:lang w:val="en-US"/>
              </w:rPr>
              <w:t xml:space="preserve">Unități Administrativ Teritoriale Municipiu - Resedință de judet, definite conform Legii administrației publice locale nr. 215/2001, cu modificările și completările ulterioare ( APL-uri) </w:t>
            </w:r>
          </w:p>
          <w:p w:rsidR="00525AE5" w:rsidRPr="00525AE5" w:rsidRDefault="00525AE5" w:rsidP="00525AE5">
            <w:pPr>
              <w:spacing w:before="0" w:after="0"/>
              <w:jc w:val="both"/>
              <w:rPr>
                <w:szCs w:val="20"/>
                <w:lang w:val="en-US"/>
              </w:rPr>
            </w:pPr>
            <w:r w:rsidRPr="00525AE5">
              <w:rPr>
                <w:szCs w:val="20"/>
                <w:lang w:val="en-US"/>
              </w:rPr>
              <w:t>•</w:t>
            </w:r>
            <w:r w:rsidRPr="00525AE5">
              <w:rPr>
                <w:szCs w:val="20"/>
                <w:lang w:val="en-US"/>
              </w:rPr>
              <w:tab/>
              <w:t>Parteneriate intre UAT-uri- Municipiu - Resedință de judet (ca lideri de parteneriat) si instituții publice locale descrise mai jos:</w:t>
            </w:r>
          </w:p>
          <w:p w:rsidR="00525AE5" w:rsidRPr="00525AE5" w:rsidRDefault="00525AE5" w:rsidP="00525AE5">
            <w:pPr>
              <w:spacing w:before="0" w:after="0"/>
              <w:jc w:val="both"/>
              <w:rPr>
                <w:szCs w:val="20"/>
                <w:lang w:val="en-US"/>
              </w:rPr>
            </w:pPr>
            <w:r w:rsidRPr="00525AE5">
              <w:rPr>
                <w:szCs w:val="20"/>
                <w:lang w:val="en-US"/>
              </w:rPr>
              <w:t>În accepțiunea prezentului ghid, instituțiile publice locale sunt de tipul furnizorilor publici de servicii sociale în conformitate cu prevederile legii 291/2011 a asistentei sociale, art. 37, alineatele 1 si 2.</w:t>
            </w:r>
          </w:p>
          <w:p w:rsidR="00525AE5" w:rsidRPr="00525AE5" w:rsidRDefault="00525AE5" w:rsidP="00525AE5">
            <w:pPr>
              <w:spacing w:before="0" w:after="0"/>
              <w:jc w:val="both"/>
              <w:rPr>
                <w:szCs w:val="20"/>
                <w:lang w:val="en-US"/>
              </w:rPr>
            </w:pPr>
            <w:r w:rsidRPr="00525AE5">
              <w:rPr>
                <w:szCs w:val="20"/>
                <w:lang w:val="en-US"/>
              </w:rPr>
              <w:t xml:space="preserve">Furnizorii publici de servicii sociale pot fi: </w:t>
            </w:r>
          </w:p>
          <w:p w:rsidR="00525AE5" w:rsidRPr="00525AE5" w:rsidRDefault="00525AE5" w:rsidP="00525AE5">
            <w:pPr>
              <w:spacing w:before="0" w:after="0"/>
              <w:jc w:val="both"/>
              <w:rPr>
                <w:szCs w:val="20"/>
                <w:lang w:val="en-US"/>
              </w:rPr>
            </w:pPr>
            <w:r w:rsidRPr="00525AE5">
              <w:rPr>
                <w:szCs w:val="20"/>
                <w:lang w:val="en-US"/>
              </w:rPr>
              <w:t xml:space="preserve"> </w:t>
            </w:r>
            <w:r>
              <w:rPr>
                <w:szCs w:val="20"/>
                <w:lang w:val="en-US"/>
              </w:rPr>
              <w:t xml:space="preserve">   </w:t>
            </w:r>
            <w:r w:rsidRPr="00525AE5">
              <w:rPr>
                <w:szCs w:val="20"/>
                <w:lang w:val="en-US"/>
              </w:rPr>
              <w:t xml:space="preserve"> a. structurile specializate din cadrul/subordinea autorităţilor administraţiei publice locale şi autorităţile executive din unităţile administrativ-teritoriale organizate la nivel de municipiu-reședință de județ și judet;</w:t>
            </w:r>
          </w:p>
          <w:p w:rsidR="00525AE5" w:rsidRPr="00525AE5" w:rsidRDefault="00525AE5" w:rsidP="00525AE5">
            <w:pPr>
              <w:spacing w:before="0" w:after="0"/>
              <w:jc w:val="both"/>
              <w:rPr>
                <w:szCs w:val="20"/>
                <w:lang w:val="en-US"/>
              </w:rPr>
            </w:pPr>
            <w:r w:rsidRPr="00525AE5">
              <w:rPr>
                <w:szCs w:val="20"/>
                <w:lang w:val="en-US"/>
              </w:rPr>
              <w:t xml:space="preserve">     b. unităţile sanitare, unităţile de învăţământ şi alte instituţii publice locale nivel de municipiu-reședință de județ și judet care dezvoltă, la nivel comunitar, servicii sociale integrate.</w:t>
            </w:r>
          </w:p>
          <w:p w:rsidR="00C00C1B" w:rsidRDefault="00C00C1B" w:rsidP="00106C4F">
            <w:pPr>
              <w:spacing w:before="0" w:after="0"/>
              <w:jc w:val="both"/>
              <w:rPr>
                <w:szCs w:val="20"/>
                <w:lang w:val="en-US"/>
              </w:rPr>
            </w:pPr>
          </w:p>
          <w:p w:rsidR="00C00C1B" w:rsidRDefault="00C00C1B" w:rsidP="00106C4F">
            <w:pPr>
              <w:spacing w:before="0" w:after="0"/>
              <w:jc w:val="both"/>
              <w:rPr>
                <w:szCs w:val="20"/>
                <w:lang w:val="en-US"/>
              </w:rPr>
            </w:pPr>
          </w:p>
          <w:p w:rsidR="007B4E03" w:rsidRDefault="00911BEE" w:rsidP="005D67F1">
            <w:pPr>
              <w:spacing w:before="0"/>
              <w:jc w:val="both"/>
              <w:rPr>
                <w:szCs w:val="20"/>
              </w:rPr>
            </w:pPr>
            <w:r>
              <w:rPr>
                <w:szCs w:val="20"/>
              </w:rPr>
              <w:t>2</w:t>
            </w:r>
            <w:r w:rsidR="005D67F1" w:rsidRPr="00106C4F">
              <w:rPr>
                <w:szCs w:val="20"/>
              </w:rPr>
              <w:t>. În cazul parteneriatului, membrii individuali ai parteneriatului respectă forma de constituire prevăzută în cadrul ghidului specific apelului de proiecte?</w:t>
            </w:r>
          </w:p>
          <w:p w:rsidR="003303D1" w:rsidRPr="00106C4F" w:rsidRDefault="003303D1" w:rsidP="005D67F1">
            <w:pPr>
              <w:spacing w:before="0"/>
              <w:jc w:val="both"/>
              <w:rPr>
                <w:iCs/>
                <w:color w:val="7030A0"/>
                <w:szCs w:val="20"/>
              </w:rPr>
            </w:pPr>
          </w:p>
        </w:tc>
        <w:tc>
          <w:tcPr>
            <w:tcW w:w="188" w:type="pct"/>
          </w:tcPr>
          <w:p w:rsidR="007B4E03" w:rsidRPr="00106C4F" w:rsidRDefault="007B4E03" w:rsidP="00486A5D">
            <w:pPr>
              <w:pStyle w:val="Footer"/>
              <w:jc w:val="center"/>
              <w:rPr>
                <w:szCs w:val="20"/>
                <w:lang w:val="fr-FR"/>
              </w:rPr>
            </w:pPr>
          </w:p>
        </w:tc>
        <w:tc>
          <w:tcPr>
            <w:tcW w:w="188" w:type="pct"/>
          </w:tcPr>
          <w:p w:rsidR="007B4E03" w:rsidRPr="00C54C25" w:rsidRDefault="007B4E03" w:rsidP="00486A5D">
            <w:pPr>
              <w:pStyle w:val="Footer"/>
              <w:rPr>
                <w:lang w:val="fr-FR"/>
              </w:rPr>
            </w:pPr>
          </w:p>
        </w:tc>
        <w:tc>
          <w:tcPr>
            <w:tcW w:w="282" w:type="pct"/>
          </w:tcPr>
          <w:p w:rsidR="007B4E03" w:rsidRPr="00C54C25" w:rsidRDefault="007B4E03" w:rsidP="00486A5D">
            <w:pPr>
              <w:pStyle w:val="Footer"/>
              <w:rPr>
                <w:lang w:val="fr-FR"/>
              </w:rPr>
            </w:pPr>
          </w:p>
        </w:tc>
        <w:tc>
          <w:tcPr>
            <w:tcW w:w="283" w:type="pct"/>
          </w:tcPr>
          <w:p w:rsidR="007B4E03" w:rsidRPr="00C54C25" w:rsidRDefault="007B4E03" w:rsidP="00486A5D">
            <w:pPr>
              <w:pStyle w:val="Footer"/>
              <w:rPr>
                <w:lang w:val="fr-FR"/>
              </w:rPr>
            </w:pPr>
          </w:p>
        </w:tc>
        <w:tc>
          <w:tcPr>
            <w:tcW w:w="188" w:type="pct"/>
          </w:tcPr>
          <w:p w:rsidR="007B4E03" w:rsidRPr="00C54C25" w:rsidRDefault="007B4E03" w:rsidP="00486A5D">
            <w:pPr>
              <w:pStyle w:val="Footer"/>
              <w:rPr>
                <w:lang w:val="fr-FR"/>
              </w:rPr>
            </w:pPr>
          </w:p>
        </w:tc>
        <w:tc>
          <w:tcPr>
            <w:tcW w:w="188" w:type="pct"/>
          </w:tcPr>
          <w:p w:rsidR="007B4E03" w:rsidRPr="00C54C25" w:rsidRDefault="007B4E03" w:rsidP="00486A5D">
            <w:pPr>
              <w:pStyle w:val="Footer"/>
              <w:rPr>
                <w:lang w:val="fr-FR"/>
              </w:rPr>
            </w:pPr>
          </w:p>
        </w:tc>
        <w:tc>
          <w:tcPr>
            <w:tcW w:w="329" w:type="pct"/>
          </w:tcPr>
          <w:p w:rsidR="007B4E03" w:rsidRPr="00C54C25" w:rsidRDefault="007B4E03" w:rsidP="00486A5D">
            <w:pPr>
              <w:pStyle w:val="Footer"/>
              <w:rPr>
                <w:lang w:val="fr-FR"/>
              </w:rPr>
            </w:pPr>
          </w:p>
        </w:tc>
        <w:tc>
          <w:tcPr>
            <w:tcW w:w="214" w:type="pct"/>
          </w:tcPr>
          <w:p w:rsidR="007B4E03" w:rsidRPr="00C54C25" w:rsidRDefault="007B4E03" w:rsidP="00486A5D">
            <w:pPr>
              <w:pStyle w:val="Footer"/>
              <w:rPr>
                <w:lang w:val="fr-FR"/>
              </w:rPr>
            </w:pPr>
          </w:p>
        </w:tc>
      </w:tr>
      <w:tr w:rsidR="007B4E03" w:rsidRPr="00C54C25" w:rsidTr="007B4E03">
        <w:trPr>
          <w:trHeight w:val="1130"/>
          <w:tblHeader/>
        </w:trPr>
        <w:tc>
          <w:tcPr>
            <w:tcW w:w="3140" w:type="pct"/>
          </w:tcPr>
          <w:p w:rsidR="0054704F" w:rsidRPr="00236110" w:rsidRDefault="00236110" w:rsidP="00236110">
            <w:pPr>
              <w:pStyle w:val="BodyText"/>
              <w:rPr>
                <w:rFonts w:ascii="Trebuchet MS" w:hAnsi="Trebuchet MS"/>
                <w:b/>
                <w:bCs/>
              </w:rPr>
            </w:pPr>
            <w:bookmarkStart w:id="0" w:name="_Ref147897841"/>
            <w:bookmarkStart w:id="1" w:name="_Ref171502451"/>
            <w:r>
              <w:rPr>
                <w:rFonts w:ascii="Trebuchet MS" w:hAnsi="Trebuchet MS"/>
                <w:b/>
                <w:bCs/>
              </w:rPr>
              <w:lastRenderedPageBreak/>
              <w:t xml:space="preserve">II. </w:t>
            </w:r>
            <w:r w:rsidR="00923D7B" w:rsidRPr="00236110">
              <w:rPr>
                <w:rFonts w:ascii="Trebuchet MS" w:hAnsi="Trebuchet MS"/>
                <w:b/>
                <w:bCs/>
              </w:rPr>
              <w:t xml:space="preserve">Solicitantul și/sau reprezentantul legal, inclusiv partenerul şi/sau reprezentantul său legal, dacă este cazul, </w:t>
            </w:r>
            <w:r w:rsidR="00923D7B" w:rsidRPr="00236110">
              <w:rPr>
                <w:rFonts w:ascii="Trebuchet MS" w:hAnsi="Trebuchet MS"/>
                <w:b/>
                <w:bCs/>
                <w:u w:val="single"/>
              </w:rPr>
              <w:t>NU</w:t>
            </w:r>
            <w:r w:rsidR="00923D7B" w:rsidRPr="00236110">
              <w:rPr>
                <w:rFonts w:ascii="Trebuchet MS" w:hAnsi="Trebuchet MS"/>
                <w:b/>
                <w:bCs/>
              </w:rPr>
              <w:t xml:space="preserve"> se încadrează în niciuna din situaţiile </w:t>
            </w:r>
            <w:bookmarkEnd w:id="0"/>
            <w:bookmarkEnd w:id="1"/>
            <w:r w:rsidR="00923D7B" w:rsidRPr="00236110">
              <w:rPr>
                <w:rFonts w:ascii="Trebuchet MS" w:hAnsi="Trebuchet MS"/>
                <w:b/>
                <w:bCs/>
              </w:rPr>
              <w:t>prezentante în Declarația de eligibilitate</w:t>
            </w:r>
          </w:p>
          <w:p w:rsidR="007B4E03" w:rsidRPr="000E67E0" w:rsidRDefault="007B4E03" w:rsidP="00F15F10">
            <w:pPr>
              <w:pStyle w:val="BodyText"/>
              <w:spacing w:before="0" w:after="0"/>
              <w:jc w:val="both"/>
              <w:rPr>
                <w:rFonts w:ascii="Trebuchet MS" w:hAnsi="Trebuchet MS" w:cs="Times New Roman"/>
                <w:iCs w:val="0"/>
              </w:rPr>
            </w:pPr>
            <w:r w:rsidRPr="00236110">
              <w:rPr>
                <w:rFonts w:ascii="Trebuchet MS" w:hAnsi="Trebuchet MS" w:cs="Times New Roman"/>
                <w:iCs w:val="0"/>
              </w:rPr>
              <w:t xml:space="preserve">Se va verifica </w:t>
            </w:r>
            <w:r w:rsidR="005032EC">
              <w:rPr>
                <w:rFonts w:ascii="Trebuchet MS" w:hAnsi="Trebuchet MS" w:cs="Times New Roman"/>
                <w:iCs w:val="0"/>
              </w:rPr>
              <w:t>respectarea modelului</w:t>
            </w:r>
            <w:r w:rsidRPr="00236110">
              <w:rPr>
                <w:rFonts w:ascii="Trebuchet MS" w:hAnsi="Trebuchet MS" w:cs="Times New Roman"/>
                <w:iCs w:val="0"/>
              </w:rPr>
              <w:t xml:space="preserve"> declarației de eligibilitate.</w:t>
            </w:r>
            <w:r w:rsidR="005032EC">
              <w:rPr>
                <w:rFonts w:ascii="Trebuchet MS" w:hAnsi="Trebuchet MS" w:cs="Times New Roman"/>
                <w:iCs w:val="0"/>
              </w:rPr>
              <w:t xml:space="preserve"> Model</w:t>
            </w:r>
            <w:r w:rsidR="005063EC">
              <w:rPr>
                <w:rFonts w:ascii="Trebuchet MS" w:hAnsi="Trebuchet MS" w:cs="Times New Roman"/>
                <w:iCs w:val="0"/>
              </w:rPr>
              <w:t xml:space="preserve"> B </w:t>
            </w:r>
            <w:r w:rsidR="005032EC">
              <w:rPr>
                <w:rFonts w:ascii="Trebuchet MS" w:hAnsi="Trebuchet MS" w:cs="Times New Roman"/>
                <w:iCs w:val="0"/>
              </w:rPr>
              <w:t>Declarația de eligibilitate din cadrul Anexei</w:t>
            </w:r>
            <w:r w:rsidR="00525AE5">
              <w:rPr>
                <w:rFonts w:ascii="Trebuchet MS" w:hAnsi="Trebuchet MS" w:cs="Times New Roman"/>
                <w:iCs w:val="0"/>
              </w:rPr>
              <w:t xml:space="preserve"> </w:t>
            </w:r>
            <w:r w:rsidR="005063EC">
              <w:rPr>
                <w:rFonts w:ascii="Trebuchet MS" w:hAnsi="Trebuchet MS" w:cs="Times New Roman"/>
                <w:iCs w:val="0"/>
              </w:rPr>
              <w:t>9</w:t>
            </w:r>
            <w:r w:rsidR="005032EC">
              <w:rPr>
                <w:rFonts w:ascii="Trebuchet MS" w:hAnsi="Trebuchet MS" w:cs="Times New Roman"/>
                <w:iCs w:val="0"/>
              </w:rPr>
              <w:t xml:space="preserve"> la </w:t>
            </w:r>
            <w:r w:rsidR="005032EC" w:rsidRPr="000E67E0">
              <w:rPr>
                <w:rFonts w:ascii="Trebuchet MS" w:hAnsi="Trebuchet MS" w:cs="Times New Roman"/>
                <w:iCs w:val="0"/>
              </w:rPr>
              <w:t>Ghidul specific</w:t>
            </w:r>
            <w:r w:rsidR="000E67E0">
              <w:rPr>
                <w:rFonts w:ascii="Trebuchet MS" w:hAnsi="Trebuchet MS" w:cs="Times New Roman"/>
                <w:iCs w:val="0"/>
              </w:rPr>
              <w:t>.</w:t>
            </w:r>
          </w:p>
          <w:p w:rsidR="007B4E03" w:rsidRPr="00F15F10" w:rsidRDefault="007B4E03" w:rsidP="00537CAC">
            <w:pPr>
              <w:pStyle w:val="BodyText"/>
              <w:tabs>
                <w:tab w:val="left" w:pos="6060"/>
              </w:tabs>
              <w:spacing w:before="0" w:after="0"/>
              <w:ind w:left="720"/>
              <w:jc w:val="both"/>
              <w:rPr>
                <w:rFonts w:ascii="Trebuchet MS" w:hAnsi="Trebuchet MS" w:cs="Times New Roman"/>
                <w:iCs w:val="0"/>
                <w:color w:val="7030A0"/>
              </w:rPr>
            </w:pPr>
          </w:p>
        </w:tc>
        <w:tc>
          <w:tcPr>
            <w:tcW w:w="188" w:type="pct"/>
          </w:tcPr>
          <w:p w:rsidR="007B4E03" w:rsidRPr="00C54C25" w:rsidRDefault="007B4E03" w:rsidP="00486A5D">
            <w:pPr>
              <w:pStyle w:val="Footer"/>
              <w:jc w:val="center"/>
              <w:rPr>
                <w:lang w:val="fr-FR"/>
              </w:rPr>
            </w:pPr>
          </w:p>
        </w:tc>
        <w:tc>
          <w:tcPr>
            <w:tcW w:w="188" w:type="pct"/>
          </w:tcPr>
          <w:p w:rsidR="007B4E03" w:rsidRPr="00C54C25" w:rsidRDefault="007B4E03" w:rsidP="00486A5D">
            <w:pPr>
              <w:pStyle w:val="Footer"/>
              <w:rPr>
                <w:lang w:val="fr-FR"/>
              </w:rPr>
            </w:pPr>
          </w:p>
        </w:tc>
        <w:tc>
          <w:tcPr>
            <w:tcW w:w="282" w:type="pct"/>
          </w:tcPr>
          <w:p w:rsidR="007B4E03" w:rsidRPr="00C54C25" w:rsidRDefault="007B4E03" w:rsidP="00486A5D">
            <w:pPr>
              <w:pStyle w:val="Footer"/>
              <w:rPr>
                <w:lang w:val="fr-FR"/>
              </w:rPr>
            </w:pPr>
          </w:p>
        </w:tc>
        <w:tc>
          <w:tcPr>
            <w:tcW w:w="283" w:type="pct"/>
          </w:tcPr>
          <w:p w:rsidR="007B4E03" w:rsidRPr="00C54C25" w:rsidRDefault="007B4E03" w:rsidP="00486A5D">
            <w:pPr>
              <w:pStyle w:val="Footer"/>
              <w:rPr>
                <w:lang w:val="fr-FR"/>
              </w:rPr>
            </w:pPr>
          </w:p>
        </w:tc>
        <w:tc>
          <w:tcPr>
            <w:tcW w:w="188" w:type="pct"/>
          </w:tcPr>
          <w:p w:rsidR="007B4E03" w:rsidRPr="00C54C25" w:rsidRDefault="007B4E03" w:rsidP="00486A5D">
            <w:pPr>
              <w:pStyle w:val="Footer"/>
              <w:rPr>
                <w:lang w:val="fr-FR"/>
              </w:rPr>
            </w:pPr>
          </w:p>
        </w:tc>
        <w:tc>
          <w:tcPr>
            <w:tcW w:w="188" w:type="pct"/>
          </w:tcPr>
          <w:p w:rsidR="007B4E03" w:rsidRPr="00C54C25" w:rsidRDefault="007B4E03" w:rsidP="00486A5D">
            <w:pPr>
              <w:pStyle w:val="Footer"/>
              <w:rPr>
                <w:lang w:val="fr-FR"/>
              </w:rPr>
            </w:pPr>
          </w:p>
        </w:tc>
        <w:tc>
          <w:tcPr>
            <w:tcW w:w="329" w:type="pct"/>
          </w:tcPr>
          <w:p w:rsidR="007B4E03" w:rsidRPr="00C54C25" w:rsidRDefault="007B4E03" w:rsidP="00486A5D">
            <w:pPr>
              <w:pStyle w:val="Footer"/>
              <w:rPr>
                <w:lang w:val="fr-FR"/>
              </w:rPr>
            </w:pPr>
          </w:p>
        </w:tc>
        <w:tc>
          <w:tcPr>
            <w:tcW w:w="214" w:type="pct"/>
          </w:tcPr>
          <w:p w:rsidR="007B4E03" w:rsidRPr="00C54C25" w:rsidRDefault="007B4E03" w:rsidP="00486A5D">
            <w:pPr>
              <w:pStyle w:val="Footer"/>
              <w:rPr>
                <w:lang w:val="fr-FR"/>
              </w:rPr>
            </w:pPr>
          </w:p>
        </w:tc>
      </w:tr>
      <w:tr w:rsidR="00650381" w:rsidRPr="00C54C25" w:rsidTr="007B4E03">
        <w:trPr>
          <w:trHeight w:val="1130"/>
          <w:tblHeader/>
        </w:trPr>
        <w:tc>
          <w:tcPr>
            <w:tcW w:w="3140" w:type="pct"/>
          </w:tcPr>
          <w:p w:rsidR="0054704F" w:rsidRDefault="0054704F" w:rsidP="00C61A6E">
            <w:pPr>
              <w:pStyle w:val="BodyText"/>
              <w:numPr>
                <w:ilvl w:val="0"/>
                <w:numId w:val="51"/>
              </w:numPr>
              <w:spacing w:before="0" w:after="0"/>
              <w:jc w:val="both"/>
              <w:rPr>
                <w:rFonts w:ascii="Trebuchet MS" w:hAnsi="Trebuchet MS" w:cs="Times New Roman"/>
                <w:b/>
                <w:iCs w:val="0"/>
              </w:rPr>
            </w:pPr>
            <w:r w:rsidRPr="00824BE9">
              <w:rPr>
                <w:rFonts w:ascii="Trebuchet MS" w:hAnsi="Trebuchet MS" w:cs="Times New Roman"/>
                <w:b/>
                <w:iCs w:val="0"/>
              </w:rPr>
              <w:t xml:space="preserve">Contribuţia financiară a solicitantului </w:t>
            </w:r>
          </w:p>
          <w:p w:rsidR="0054704F" w:rsidRPr="00824BE9" w:rsidRDefault="0054704F" w:rsidP="0054704F">
            <w:pPr>
              <w:pStyle w:val="BodyText"/>
              <w:spacing w:before="0" w:after="0"/>
              <w:ind w:left="720"/>
              <w:jc w:val="both"/>
              <w:rPr>
                <w:rFonts w:ascii="Trebuchet MS" w:hAnsi="Trebuchet MS" w:cs="Times New Roman"/>
                <w:b/>
                <w:iCs w:val="0"/>
              </w:rPr>
            </w:pPr>
          </w:p>
          <w:p w:rsidR="0054704F" w:rsidRPr="00874CC2" w:rsidRDefault="0054704F" w:rsidP="0054704F">
            <w:pPr>
              <w:pStyle w:val="BodyText"/>
              <w:numPr>
                <w:ilvl w:val="0"/>
                <w:numId w:val="23"/>
              </w:numPr>
              <w:spacing w:before="0" w:after="0"/>
              <w:ind w:left="360"/>
              <w:jc w:val="both"/>
              <w:rPr>
                <w:rFonts w:ascii="Trebuchet MS" w:hAnsi="Trebuchet MS" w:cs="Times New Roman"/>
                <w:iCs w:val="0"/>
              </w:rPr>
            </w:pPr>
            <w:r w:rsidRPr="00874CC2">
              <w:rPr>
                <w:rFonts w:ascii="Trebuchet MS" w:hAnsi="Trebuchet MS" w:cs="Times New Roman"/>
                <w:iCs w:val="0"/>
              </w:rPr>
              <w:t xml:space="preserve">Contribuția financiară asumată prin declarația de angajament </w:t>
            </w:r>
            <w:r>
              <w:rPr>
                <w:rFonts w:ascii="Trebuchet MS" w:hAnsi="Trebuchet MS" w:cs="Times New Roman"/>
                <w:iCs w:val="0"/>
              </w:rPr>
              <w:t>(</w:t>
            </w:r>
            <w:r w:rsidRPr="00824BE9">
              <w:rPr>
                <w:rFonts w:ascii="Trebuchet MS" w:hAnsi="Trebuchet MS" w:cs="Times New Roman"/>
                <w:iCs w:val="0"/>
              </w:rPr>
              <w:t xml:space="preserve">Modelul C </w:t>
            </w:r>
            <w:r w:rsidRPr="00824BE9">
              <w:t xml:space="preserve">din cadrul Anexei </w:t>
            </w:r>
            <w:r w:rsidR="00911BEE">
              <w:t>la</w:t>
            </w:r>
            <w:r w:rsidRPr="00824BE9">
              <w:t xml:space="preserve"> Ghidului Specific</w:t>
            </w:r>
            <w:r>
              <w:t xml:space="preserve">) </w:t>
            </w:r>
            <w:r w:rsidRPr="00874CC2">
              <w:rPr>
                <w:rFonts w:ascii="Trebuchet MS" w:hAnsi="Trebuchet MS" w:cs="Times New Roman"/>
                <w:iCs w:val="0"/>
              </w:rPr>
              <w:t>corespunde valorii din cadrul cererii de finanțare - secțiunea privind sursele de finanțare a proiectului?</w:t>
            </w:r>
          </w:p>
          <w:p w:rsidR="0054704F" w:rsidRPr="00824BE9" w:rsidRDefault="0054704F" w:rsidP="0054704F">
            <w:pPr>
              <w:spacing w:before="0" w:after="0"/>
              <w:jc w:val="both"/>
              <w:rPr>
                <w:bCs/>
                <w:szCs w:val="20"/>
              </w:rPr>
            </w:pPr>
          </w:p>
          <w:p w:rsidR="00650381" w:rsidRPr="000E67E0" w:rsidRDefault="0054704F" w:rsidP="00911BEE">
            <w:pPr>
              <w:pStyle w:val="BodyText"/>
              <w:numPr>
                <w:ilvl w:val="0"/>
                <w:numId w:val="23"/>
              </w:numPr>
              <w:spacing w:before="0" w:after="0"/>
              <w:ind w:left="360"/>
              <w:jc w:val="both"/>
              <w:rPr>
                <w:rFonts w:ascii="Trebuchet MS" w:hAnsi="Trebuchet MS"/>
                <w:b/>
                <w:bCs/>
              </w:rPr>
            </w:pPr>
            <w:r w:rsidRPr="00911BEE">
              <w:rPr>
                <w:rFonts w:ascii="Trebuchet MS" w:hAnsi="Trebuchet MS" w:cs="Times New Roman"/>
                <w:iCs w:val="0"/>
              </w:rPr>
              <w:t xml:space="preserve">Contribuţia </w:t>
            </w:r>
            <w:r w:rsidRPr="00911BEE">
              <w:rPr>
                <w:rFonts w:ascii="Trebuchet MS" w:hAnsi="Trebuchet MS"/>
                <w:bCs/>
                <w:szCs w:val="20"/>
              </w:rPr>
              <w:t xml:space="preserve">financiară asumată prin declarația de angajament </w:t>
            </w:r>
            <w:r w:rsidRPr="00911BEE">
              <w:rPr>
                <w:rFonts w:ascii="Trebuchet MS" w:hAnsi="Trebuchet MS" w:cs="Times New Roman"/>
                <w:iCs w:val="0"/>
              </w:rPr>
              <w:t>reprezintă minim rata de cofinanţare prevăzută în Ghidul Specific</w:t>
            </w:r>
            <w:r w:rsidRPr="00911BEE">
              <w:rPr>
                <w:rFonts w:ascii="Trebuchet MS" w:hAnsi="Trebuchet MS" w:cs="Times New Roman"/>
                <w:iCs w:val="0"/>
                <w:lang w:val="en-US"/>
              </w:rPr>
              <w:t>?</w:t>
            </w:r>
          </w:p>
          <w:p w:rsidR="000E67E0" w:rsidRDefault="000E67E0" w:rsidP="000E67E0">
            <w:pPr>
              <w:pStyle w:val="BodyText"/>
              <w:spacing w:before="0" w:after="0"/>
              <w:jc w:val="both"/>
              <w:rPr>
                <w:rFonts w:ascii="Trebuchet MS" w:hAnsi="Trebuchet MS"/>
                <w:b/>
                <w:bCs/>
              </w:rPr>
            </w:pPr>
          </w:p>
        </w:tc>
        <w:tc>
          <w:tcPr>
            <w:tcW w:w="188" w:type="pct"/>
          </w:tcPr>
          <w:p w:rsidR="00650381" w:rsidRPr="00C54C25" w:rsidRDefault="00650381" w:rsidP="00486A5D">
            <w:pPr>
              <w:pStyle w:val="Footer"/>
              <w:jc w:val="center"/>
              <w:rPr>
                <w:lang w:val="fr-FR"/>
              </w:rPr>
            </w:pPr>
          </w:p>
        </w:tc>
        <w:tc>
          <w:tcPr>
            <w:tcW w:w="188" w:type="pct"/>
          </w:tcPr>
          <w:p w:rsidR="00650381" w:rsidRPr="00C54C25" w:rsidRDefault="00650381" w:rsidP="00486A5D">
            <w:pPr>
              <w:pStyle w:val="Footer"/>
              <w:rPr>
                <w:lang w:val="fr-FR"/>
              </w:rPr>
            </w:pPr>
          </w:p>
        </w:tc>
        <w:tc>
          <w:tcPr>
            <w:tcW w:w="282" w:type="pct"/>
          </w:tcPr>
          <w:p w:rsidR="00650381" w:rsidRPr="00C54C25" w:rsidRDefault="00650381" w:rsidP="00486A5D">
            <w:pPr>
              <w:pStyle w:val="Footer"/>
              <w:rPr>
                <w:lang w:val="fr-FR"/>
              </w:rPr>
            </w:pPr>
          </w:p>
        </w:tc>
        <w:tc>
          <w:tcPr>
            <w:tcW w:w="283" w:type="pct"/>
          </w:tcPr>
          <w:p w:rsidR="00650381" w:rsidRPr="00C54C25" w:rsidRDefault="00650381" w:rsidP="00486A5D">
            <w:pPr>
              <w:pStyle w:val="Footer"/>
              <w:rPr>
                <w:lang w:val="fr-FR"/>
              </w:rPr>
            </w:pPr>
          </w:p>
        </w:tc>
        <w:tc>
          <w:tcPr>
            <w:tcW w:w="188" w:type="pct"/>
          </w:tcPr>
          <w:p w:rsidR="00650381" w:rsidRPr="00C54C25" w:rsidRDefault="00650381" w:rsidP="00486A5D">
            <w:pPr>
              <w:pStyle w:val="Footer"/>
              <w:rPr>
                <w:lang w:val="fr-FR"/>
              </w:rPr>
            </w:pPr>
          </w:p>
        </w:tc>
        <w:tc>
          <w:tcPr>
            <w:tcW w:w="188" w:type="pct"/>
          </w:tcPr>
          <w:p w:rsidR="00650381" w:rsidRPr="00C54C25" w:rsidRDefault="00650381" w:rsidP="00486A5D">
            <w:pPr>
              <w:pStyle w:val="Footer"/>
              <w:rPr>
                <w:lang w:val="fr-FR"/>
              </w:rPr>
            </w:pPr>
          </w:p>
        </w:tc>
        <w:tc>
          <w:tcPr>
            <w:tcW w:w="329" w:type="pct"/>
          </w:tcPr>
          <w:p w:rsidR="00650381" w:rsidRPr="00C54C25" w:rsidRDefault="00650381" w:rsidP="00486A5D">
            <w:pPr>
              <w:pStyle w:val="Footer"/>
              <w:rPr>
                <w:lang w:val="fr-FR"/>
              </w:rPr>
            </w:pPr>
          </w:p>
        </w:tc>
        <w:tc>
          <w:tcPr>
            <w:tcW w:w="214" w:type="pct"/>
          </w:tcPr>
          <w:p w:rsidR="00650381" w:rsidRPr="00C54C25" w:rsidRDefault="00650381" w:rsidP="00486A5D">
            <w:pPr>
              <w:pStyle w:val="Footer"/>
              <w:rPr>
                <w:lang w:val="fr-FR"/>
              </w:rPr>
            </w:pPr>
          </w:p>
        </w:tc>
      </w:tr>
      <w:tr w:rsidR="00236110" w:rsidRPr="00C54C25" w:rsidTr="00236110">
        <w:trPr>
          <w:trHeight w:val="293"/>
          <w:tblHeader/>
        </w:trPr>
        <w:tc>
          <w:tcPr>
            <w:tcW w:w="5000" w:type="pct"/>
            <w:gridSpan w:val="9"/>
            <w:shd w:val="clear" w:color="auto" w:fill="D9D9D9" w:themeFill="background1" w:themeFillShade="D9"/>
          </w:tcPr>
          <w:p w:rsidR="00236110" w:rsidRPr="00C54C25" w:rsidRDefault="00236110" w:rsidP="00C61A6E">
            <w:pPr>
              <w:pStyle w:val="Footer"/>
              <w:numPr>
                <w:ilvl w:val="0"/>
                <w:numId w:val="29"/>
              </w:numPr>
              <w:rPr>
                <w:lang w:val="fr-FR"/>
              </w:rPr>
            </w:pPr>
            <w:r>
              <w:rPr>
                <w:b/>
                <w:lang w:val="it-IT"/>
              </w:rPr>
              <w:t>DREPTURI ASUPRA INFRASTRUCTURII</w:t>
            </w:r>
          </w:p>
        </w:tc>
      </w:tr>
      <w:tr w:rsidR="00F15F10" w:rsidRPr="00C54C25" w:rsidTr="007B4E03">
        <w:trPr>
          <w:trHeight w:val="1130"/>
          <w:tblHeader/>
        </w:trPr>
        <w:tc>
          <w:tcPr>
            <w:tcW w:w="3140" w:type="pct"/>
          </w:tcPr>
          <w:p w:rsidR="00236110" w:rsidRDefault="00F15F10" w:rsidP="00874CC2">
            <w:pPr>
              <w:spacing w:before="40" w:after="40"/>
              <w:jc w:val="both"/>
              <w:rPr>
                <w:b/>
                <w:szCs w:val="20"/>
              </w:rPr>
            </w:pPr>
            <w:r w:rsidRPr="00B43008">
              <w:rPr>
                <w:b/>
                <w:szCs w:val="20"/>
              </w:rPr>
              <w:lastRenderedPageBreak/>
              <w:t xml:space="preserve"> </w:t>
            </w:r>
            <w:r w:rsidR="0054704F">
              <w:rPr>
                <w:b/>
                <w:szCs w:val="20"/>
              </w:rPr>
              <w:t>IV</w:t>
            </w:r>
            <w:r w:rsidR="00236110">
              <w:rPr>
                <w:b/>
                <w:szCs w:val="20"/>
              </w:rPr>
              <w:t xml:space="preserve">. </w:t>
            </w:r>
            <w:r w:rsidRPr="00B43008">
              <w:rPr>
                <w:b/>
                <w:szCs w:val="20"/>
              </w:rPr>
              <w:t>Demonstrarea dr</w:t>
            </w:r>
            <w:r w:rsidR="00923D7B" w:rsidRPr="00B43008">
              <w:rPr>
                <w:b/>
                <w:szCs w:val="20"/>
              </w:rPr>
              <w:t>epturilor asupra imobilului</w:t>
            </w:r>
          </w:p>
          <w:p w:rsidR="00236110" w:rsidRPr="00B43008" w:rsidRDefault="00236110" w:rsidP="00874CC2">
            <w:pPr>
              <w:spacing w:before="40" w:after="40"/>
              <w:jc w:val="both"/>
              <w:rPr>
                <w:b/>
                <w:szCs w:val="20"/>
              </w:rPr>
            </w:pPr>
          </w:p>
          <w:p w:rsidR="00F15F10" w:rsidRPr="00B43008" w:rsidRDefault="00874CC2" w:rsidP="00874CC2">
            <w:pPr>
              <w:spacing w:before="0" w:after="0"/>
              <w:jc w:val="both"/>
              <w:rPr>
                <w:szCs w:val="20"/>
              </w:rPr>
            </w:pPr>
            <w:r>
              <w:rPr>
                <w:szCs w:val="20"/>
              </w:rPr>
              <w:t xml:space="preserve">1. </w:t>
            </w:r>
            <w:r w:rsidR="00236110">
              <w:rPr>
                <w:szCs w:val="20"/>
              </w:rPr>
              <w:t>S</w:t>
            </w:r>
            <w:r w:rsidR="00F15F10" w:rsidRPr="00B43008">
              <w:rPr>
                <w:szCs w:val="20"/>
              </w:rPr>
              <w:t>olicitantul/</w:t>
            </w:r>
            <w:r w:rsidR="00F15F10" w:rsidRPr="00B43008">
              <w:t xml:space="preserve"> oricare dintre membrii parteneriatului</w:t>
            </w:r>
            <w:r w:rsidR="00F15F10" w:rsidRPr="00B43008">
              <w:rPr>
                <w:szCs w:val="20"/>
              </w:rPr>
              <w:t xml:space="preserve"> la finanțare </w:t>
            </w:r>
            <w:r w:rsidR="00236110">
              <w:rPr>
                <w:szCs w:val="20"/>
              </w:rPr>
              <w:t>demonstrează</w:t>
            </w:r>
            <w:r w:rsidR="00F15F10" w:rsidRPr="00B43008">
              <w:rPr>
                <w:szCs w:val="20"/>
              </w:rPr>
              <w:t>:</w:t>
            </w:r>
          </w:p>
          <w:p w:rsidR="00E53D74" w:rsidRPr="00431C47" w:rsidRDefault="00E53D74" w:rsidP="00C61A6E">
            <w:pPr>
              <w:numPr>
                <w:ilvl w:val="0"/>
                <w:numId w:val="27"/>
              </w:numPr>
              <w:spacing w:before="0" w:after="0"/>
              <w:ind w:left="426"/>
              <w:jc w:val="both"/>
              <w:rPr>
                <w:szCs w:val="20"/>
              </w:rPr>
            </w:pPr>
            <w:r w:rsidRPr="00431C47">
              <w:rPr>
                <w:szCs w:val="20"/>
              </w:rPr>
              <w:t xml:space="preserve">dreptul de proprietate publică </w:t>
            </w:r>
          </w:p>
          <w:p w:rsidR="00E53D74" w:rsidRPr="00431C47" w:rsidRDefault="00E53D74" w:rsidP="00C61A6E">
            <w:pPr>
              <w:numPr>
                <w:ilvl w:val="0"/>
                <w:numId w:val="27"/>
              </w:numPr>
              <w:spacing w:before="0" w:after="0"/>
              <w:ind w:left="426"/>
              <w:jc w:val="both"/>
              <w:rPr>
                <w:szCs w:val="20"/>
              </w:rPr>
            </w:pPr>
            <w:r w:rsidRPr="00431C47">
              <w:rPr>
                <w:szCs w:val="20"/>
              </w:rPr>
              <w:t>dreptul de administrare a imobilului aflat în proprietate publică,</w:t>
            </w:r>
          </w:p>
          <w:p w:rsidR="00B43008" w:rsidRDefault="00B43008" w:rsidP="00B43008">
            <w:pPr>
              <w:spacing w:before="0" w:after="0"/>
              <w:ind w:left="66"/>
              <w:jc w:val="both"/>
              <w:rPr>
                <w:szCs w:val="20"/>
              </w:rPr>
            </w:pPr>
            <w:r w:rsidRPr="00B43008">
              <w:rPr>
                <w:szCs w:val="20"/>
              </w:rPr>
              <w:t>conform legislației în vigoare</w:t>
            </w:r>
          </w:p>
          <w:p w:rsidR="00236110" w:rsidRPr="00236110" w:rsidRDefault="00236110" w:rsidP="00B43008">
            <w:pPr>
              <w:spacing w:before="0" w:after="0"/>
              <w:ind w:left="66"/>
              <w:jc w:val="both"/>
              <w:rPr>
                <w:szCs w:val="20"/>
              </w:rPr>
            </w:pPr>
          </w:p>
          <w:p w:rsidR="00F15F10" w:rsidRPr="00236110" w:rsidRDefault="00236110" w:rsidP="00236110">
            <w:pPr>
              <w:spacing w:before="40"/>
            </w:pPr>
            <w:r w:rsidRPr="00236110">
              <w:t xml:space="preserve">2. </w:t>
            </w:r>
            <w:r w:rsidR="002A546B">
              <w:t>Drepturile anterior menț</w:t>
            </w:r>
            <w:r w:rsidR="00F15F10" w:rsidRPr="00236110">
              <w:t>ionate sunt dovedite anterior depunerii cererii de finanțare?</w:t>
            </w:r>
          </w:p>
          <w:p w:rsidR="00F15F10" w:rsidRPr="00236110" w:rsidRDefault="00F15F10" w:rsidP="00C61A6E">
            <w:pPr>
              <w:pStyle w:val="ListParagraph"/>
              <w:numPr>
                <w:ilvl w:val="0"/>
                <w:numId w:val="41"/>
              </w:numPr>
              <w:spacing w:before="40"/>
              <w:rPr>
                <w:rFonts w:ascii="Trebuchet MS" w:hAnsi="Trebuchet MS"/>
                <w:sz w:val="20"/>
              </w:rPr>
            </w:pPr>
            <w:r w:rsidRPr="00236110">
              <w:rPr>
                <w:rFonts w:ascii="Trebuchet MS" w:hAnsi="Trebuchet MS"/>
                <w:sz w:val="20"/>
                <w:lang w:val="it-IT"/>
              </w:rPr>
              <w:t>Drepturile anterior menționate sunt acoperitoare pentru investiția propusă a fi realizată  în conformitate cu documenția tehnico-economică cu datele din cadrul cererii de finanțare/certificatului de urbanism/autorizatie de construire (dacă e cazul)/ tabelului centralizator al numerelor cadastrale/documentaţiei tehnico-economice (DALI/</w:t>
            </w:r>
            <w:r w:rsidR="00431C47">
              <w:rPr>
                <w:rFonts w:ascii="Trebuchet MS" w:hAnsi="Trebuchet MS"/>
                <w:sz w:val="20"/>
                <w:lang w:val="it-IT"/>
              </w:rPr>
              <w:t>SF/</w:t>
            </w:r>
            <w:r w:rsidRPr="00236110">
              <w:rPr>
                <w:rFonts w:ascii="Trebuchet MS" w:hAnsi="Trebuchet MS"/>
                <w:sz w:val="20"/>
                <w:lang w:val="it-IT"/>
              </w:rPr>
              <w:t>PT)?</w:t>
            </w:r>
          </w:p>
          <w:p w:rsidR="00F15F10" w:rsidRPr="00236110" w:rsidRDefault="00F15F10" w:rsidP="00C61A6E">
            <w:pPr>
              <w:pStyle w:val="ListParagraph"/>
              <w:numPr>
                <w:ilvl w:val="0"/>
                <w:numId w:val="41"/>
              </w:numPr>
              <w:spacing w:before="40"/>
              <w:rPr>
                <w:color w:val="7030A0"/>
                <w:sz w:val="20"/>
              </w:rPr>
            </w:pPr>
            <w:r w:rsidRPr="00236110">
              <w:rPr>
                <w:rFonts w:ascii="Trebuchet MS" w:hAnsi="Trebuchet MS"/>
                <w:sz w:val="20"/>
                <w:lang w:val="it-IT"/>
              </w:rPr>
              <w:t>Informațiile din documentele care dovedesc drepturile de mai sus sunt în concordanță cu informațiile din cadrul extraselor de carte funciară anexate?</w:t>
            </w:r>
          </w:p>
        </w:tc>
        <w:tc>
          <w:tcPr>
            <w:tcW w:w="188" w:type="pct"/>
          </w:tcPr>
          <w:p w:rsidR="00F15F10" w:rsidRPr="00C54C25" w:rsidRDefault="00F15F10" w:rsidP="00F15F10">
            <w:pPr>
              <w:pStyle w:val="Footer"/>
              <w:jc w:val="center"/>
              <w:rPr>
                <w:lang w:val="fr-FR"/>
              </w:rPr>
            </w:pPr>
          </w:p>
        </w:tc>
        <w:tc>
          <w:tcPr>
            <w:tcW w:w="188" w:type="pct"/>
          </w:tcPr>
          <w:p w:rsidR="00F15F10" w:rsidRPr="00C54C25" w:rsidRDefault="00F15F10" w:rsidP="00F15F10">
            <w:pPr>
              <w:pStyle w:val="Footer"/>
              <w:rPr>
                <w:lang w:val="fr-FR"/>
              </w:rPr>
            </w:pPr>
          </w:p>
        </w:tc>
        <w:tc>
          <w:tcPr>
            <w:tcW w:w="282" w:type="pct"/>
          </w:tcPr>
          <w:p w:rsidR="00F15F10" w:rsidRPr="00C54C25" w:rsidRDefault="00F15F10" w:rsidP="00F15F10">
            <w:pPr>
              <w:pStyle w:val="Footer"/>
              <w:rPr>
                <w:lang w:val="fr-FR"/>
              </w:rPr>
            </w:pPr>
          </w:p>
        </w:tc>
        <w:tc>
          <w:tcPr>
            <w:tcW w:w="283" w:type="pct"/>
          </w:tcPr>
          <w:p w:rsidR="00F15F10" w:rsidRPr="00C54C25" w:rsidRDefault="00F15F10" w:rsidP="00F15F10">
            <w:pPr>
              <w:pStyle w:val="Footer"/>
              <w:rPr>
                <w:lang w:val="fr-FR"/>
              </w:rPr>
            </w:pPr>
          </w:p>
        </w:tc>
        <w:tc>
          <w:tcPr>
            <w:tcW w:w="188" w:type="pct"/>
          </w:tcPr>
          <w:p w:rsidR="00F15F10" w:rsidRPr="00C54C25" w:rsidRDefault="00F15F10" w:rsidP="00F15F10">
            <w:pPr>
              <w:pStyle w:val="Footer"/>
              <w:rPr>
                <w:lang w:val="fr-FR"/>
              </w:rPr>
            </w:pPr>
          </w:p>
        </w:tc>
        <w:tc>
          <w:tcPr>
            <w:tcW w:w="188" w:type="pct"/>
          </w:tcPr>
          <w:p w:rsidR="00F15F10" w:rsidRPr="00C54C25" w:rsidRDefault="00F15F10" w:rsidP="00F15F10">
            <w:pPr>
              <w:pStyle w:val="Footer"/>
              <w:rPr>
                <w:lang w:val="fr-FR"/>
              </w:rPr>
            </w:pPr>
          </w:p>
        </w:tc>
        <w:tc>
          <w:tcPr>
            <w:tcW w:w="329" w:type="pct"/>
          </w:tcPr>
          <w:p w:rsidR="00F15F10" w:rsidRPr="00C54C25" w:rsidRDefault="00F15F10" w:rsidP="00F15F10">
            <w:pPr>
              <w:pStyle w:val="Footer"/>
              <w:rPr>
                <w:lang w:val="fr-FR"/>
              </w:rPr>
            </w:pPr>
          </w:p>
        </w:tc>
        <w:tc>
          <w:tcPr>
            <w:tcW w:w="214" w:type="pct"/>
          </w:tcPr>
          <w:p w:rsidR="00F15F10" w:rsidRPr="00C54C25" w:rsidRDefault="00F15F10" w:rsidP="00F15F10">
            <w:pPr>
              <w:pStyle w:val="Footer"/>
              <w:rPr>
                <w:lang w:val="fr-FR"/>
              </w:rPr>
            </w:pPr>
          </w:p>
        </w:tc>
      </w:tr>
      <w:tr w:rsidR="00236110" w:rsidRPr="00C54C25" w:rsidTr="00236110">
        <w:trPr>
          <w:trHeight w:val="415"/>
          <w:tblHeader/>
        </w:trPr>
        <w:tc>
          <w:tcPr>
            <w:tcW w:w="5000" w:type="pct"/>
            <w:gridSpan w:val="9"/>
            <w:shd w:val="clear" w:color="auto" w:fill="D9D9D9" w:themeFill="background1" w:themeFillShade="D9"/>
          </w:tcPr>
          <w:p w:rsidR="00236110" w:rsidRPr="00C54C25" w:rsidRDefault="002A546B" w:rsidP="00486A5D">
            <w:pPr>
              <w:pStyle w:val="Footer"/>
              <w:rPr>
                <w:lang w:val="fr-FR"/>
              </w:rPr>
            </w:pPr>
            <w:r>
              <w:rPr>
                <w:b/>
                <w:lang w:val="it-IT"/>
              </w:rPr>
              <w:t>ELIG</w:t>
            </w:r>
            <w:r w:rsidR="00EC1E75">
              <w:rPr>
                <w:b/>
                <w:lang w:val="it-IT"/>
              </w:rPr>
              <w:t>IBILITATEA PROIECTULUI</w:t>
            </w:r>
            <w:r>
              <w:rPr>
                <w:b/>
                <w:lang w:val="it-IT"/>
              </w:rPr>
              <w:t xml:space="preserve"> </w:t>
            </w:r>
            <w:r w:rsidR="00236110">
              <w:rPr>
                <w:b/>
                <w:lang w:val="it-IT"/>
              </w:rPr>
              <w:t>Ș</w:t>
            </w:r>
            <w:r w:rsidR="00236110" w:rsidRPr="00D52624">
              <w:rPr>
                <w:b/>
                <w:lang w:val="it-IT"/>
              </w:rPr>
              <w:t xml:space="preserve">I </w:t>
            </w:r>
            <w:r w:rsidR="00236110">
              <w:rPr>
                <w:b/>
                <w:lang w:val="it-IT"/>
              </w:rPr>
              <w:t>A ACTIVITĂ</w:t>
            </w:r>
            <w:r w:rsidR="00236110" w:rsidRPr="00236110">
              <w:rPr>
                <w:b/>
                <w:lang w:val="it-IT"/>
              </w:rPr>
              <w:t>ȚI</w:t>
            </w:r>
            <w:r w:rsidR="00236110" w:rsidRPr="00D52624">
              <w:rPr>
                <w:b/>
                <w:lang w:val="it-IT"/>
              </w:rPr>
              <w:t>LOR</w:t>
            </w:r>
          </w:p>
        </w:tc>
      </w:tr>
      <w:tr w:rsidR="007F460E" w:rsidRPr="00C54C25" w:rsidTr="001940B1">
        <w:trPr>
          <w:trHeight w:val="2574"/>
          <w:tblHeader/>
        </w:trPr>
        <w:tc>
          <w:tcPr>
            <w:tcW w:w="3140" w:type="pct"/>
          </w:tcPr>
          <w:p w:rsidR="00505DA9" w:rsidRPr="00505DA9" w:rsidRDefault="00505DA9" w:rsidP="00505DA9">
            <w:pPr>
              <w:pStyle w:val="BodyText"/>
              <w:numPr>
                <w:ilvl w:val="0"/>
                <w:numId w:val="47"/>
              </w:numPr>
              <w:spacing w:before="0" w:after="0"/>
              <w:jc w:val="both"/>
              <w:rPr>
                <w:rFonts w:ascii="Trebuchet MS" w:hAnsi="Trebuchet MS" w:cs="Times New Roman"/>
                <w:b/>
                <w:iCs w:val="0"/>
              </w:rPr>
            </w:pPr>
            <w:r w:rsidRPr="00505DA9">
              <w:rPr>
                <w:rFonts w:ascii="Trebuchet MS" w:hAnsi="Trebuchet MS" w:cs="Times New Roman"/>
                <w:b/>
                <w:iCs w:val="0"/>
              </w:rPr>
              <w:lastRenderedPageBreak/>
              <w:t xml:space="preserve">Concordanţa cu documentele strategice relevante </w:t>
            </w:r>
          </w:p>
          <w:p w:rsidR="00505DA9" w:rsidRPr="00505DA9" w:rsidRDefault="00505DA9" w:rsidP="00505DA9">
            <w:pPr>
              <w:pStyle w:val="BodyText"/>
              <w:spacing w:before="0" w:after="0"/>
              <w:ind w:left="142"/>
              <w:jc w:val="both"/>
              <w:rPr>
                <w:rFonts w:ascii="Trebuchet MS" w:hAnsi="Trebuchet MS" w:cs="Times New Roman"/>
                <w:b/>
                <w:iCs w:val="0"/>
              </w:rPr>
            </w:pPr>
          </w:p>
          <w:p w:rsidR="00505DA9" w:rsidRPr="00505DA9" w:rsidRDefault="00505DA9" w:rsidP="00505DA9">
            <w:pPr>
              <w:pStyle w:val="BodyText"/>
              <w:spacing w:before="0" w:after="0"/>
              <w:ind w:left="142"/>
              <w:jc w:val="both"/>
              <w:rPr>
                <w:rFonts w:ascii="Trebuchet MS" w:hAnsi="Trebuchet MS" w:cs="Times New Roman"/>
                <w:iCs w:val="0"/>
              </w:rPr>
            </w:pPr>
            <w:r w:rsidRPr="00505DA9">
              <w:rPr>
                <w:rFonts w:ascii="Trebuchet MS" w:hAnsi="Trebuchet MS" w:cs="Times New Roman"/>
                <w:iCs w:val="0"/>
              </w:rPr>
              <w:t xml:space="preserve">Proiectul este inclus în lista de proiecte a Documentului Justificativ </w:t>
            </w:r>
            <w:r w:rsidR="00BF7C60">
              <w:rPr>
                <w:rFonts w:ascii="Trebuchet MS" w:hAnsi="Trebuchet MS" w:cs="Times New Roman"/>
                <w:iCs w:val="0"/>
              </w:rPr>
              <w:t xml:space="preserve"> din cadrul SIDU pentru municipiul – reşedinţă de judeţ</w:t>
            </w:r>
            <w:r w:rsidRPr="00505DA9">
              <w:rPr>
                <w:rFonts w:ascii="Trebuchet MS" w:hAnsi="Trebuchet MS" w:cs="Times New Roman"/>
                <w:iCs w:val="0"/>
              </w:rPr>
              <w:t>?</w:t>
            </w:r>
          </w:p>
          <w:p w:rsidR="00505DA9" w:rsidRDefault="00505DA9" w:rsidP="00505DA9">
            <w:pPr>
              <w:pStyle w:val="BodyText"/>
              <w:spacing w:before="0" w:after="0"/>
              <w:ind w:left="142"/>
              <w:jc w:val="both"/>
              <w:rPr>
                <w:rFonts w:ascii="Trebuchet MS" w:hAnsi="Trebuchet MS" w:cs="Times New Roman"/>
                <w:iCs w:val="0"/>
              </w:rPr>
            </w:pPr>
            <w:r w:rsidRPr="00505DA9">
              <w:rPr>
                <w:rFonts w:ascii="Trebuchet MS" w:hAnsi="Trebuchet MS" w:cs="Times New Roman"/>
                <w:iCs w:val="0"/>
              </w:rPr>
              <w:t>(A se vedea Declaratia de eligibilitate</w:t>
            </w:r>
            <w:r w:rsidR="00BF7C60">
              <w:rPr>
                <w:rFonts w:ascii="Trebuchet MS" w:hAnsi="Trebuchet MS" w:cs="Times New Roman"/>
                <w:iCs w:val="0"/>
              </w:rPr>
              <w:t xml:space="preserve"> şi Lista de proiecte aferentă Documnetului Justificativ pentru municipiul – reşedinţă de judeţ vizat</w:t>
            </w:r>
            <w:r w:rsidRPr="00505DA9">
              <w:rPr>
                <w:rFonts w:ascii="Trebuchet MS" w:hAnsi="Trebuchet MS" w:cs="Times New Roman"/>
                <w:iCs w:val="0"/>
              </w:rPr>
              <w:t>)</w:t>
            </w:r>
          </w:p>
          <w:p w:rsidR="00505DA9" w:rsidRDefault="00505DA9" w:rsidP="00505DA9">
            <w:pPr>
              <w:pStyle w:val="BodyText"/>
              <w:spacing w:before="0" w:after="0"/>
              <w:ind w:left="142"/>
              <w:jc w:val="both"/>
              <w:rPr>
                <w:rFonts w:ascii="Trebuchet MS" w:hAnsi="Trebuchet MS" w:cs="Times New Roman"/>
                <w:iCs w:val="0"/>
              </w:rPr>
            </w:pPr>
          </w:p>
          <w:p w:rsidR="00505DA9" w:rsidRPr="00505DA9" w:rsidRDefault="00505DA9" w:rsidP="00505DA9">
            <w:pPr>
              <w:pStyle w:val="BodyText"/>
              <w:spacing w:before="0" w:after="0"/>
              <w:ind w:left="142"/>
              <w:jc w:val="both"/>
              <w:rPr>
                <w:rFonts w:ascii="Trebuchet MS" w:hAnsi="Trebuchet MS" w:cs="Times New Roman"/>
                <w:iCs w:val="0"/>
              </w:rPr>
            </w:pPr>
          </w:p>
          <w:p w:rsidR="00505DA9" w:rsidRPr="00505DA9" w:rsidRDefault="00505DA9" w:rsidP="00C61A6E">
            <w:pPr>
              <w:pStyle w:val="BodyText"/>
              <w:numPr>
                <w:ilvl w:val="0"/>
                <w:numId w:val="47"/>
              </w:numPr>
              <w:spacing w:before="0" w:after="0"/>
              <w:jc w:val="both"/>
              <w:rPr>
                <w:rFonts w:ascii="Trebuchet MS" w:hAnsi="Trebuchet MS" w:cs="Times New Roman"/>
                <w:b/>
                <w:i/>
                <w:iCs w:val="0"/>
              </w:rPr>
            </w:pPr>
            <w:r>
              <w:rPr>
                <w:rFonts w:ascii="Trebuchet MS" w:hAnsi="Trebuchet MS" w:cs="Times New Roman"/>
                <w:b/>
                <w:iCs w:val="0"/>
              </w:rPr>
              <w:t>Complementaritate</w:t>
            </w:r>
            <w:r w:rsidR="00DF4E4E">
              <w:rPr>
                <w:rFonts w:ascii="Trebuchet MS" w:hAnsi="Trebuchet MS" w:cs="Times New Roman"/>
                <w:b/>
                <w:iCs w:val="0"/>
              </w:rPr>
              <w:t>a</w:t>
            </w:r>
            <w:r>
              <w:rPr>
                <w:rFonts w:ascii="Trebuchet MS" w:hAnsi="Trebuchet MS" w:cs="Times New Roman"/>
                <w:b/>
                <w:iCs w:val="0"/>
              </w:rPr>
              <w:t xml:space="preserve"> cu măsuri </w:t>
            </w:r>
            <w:r w:rsidRPr="00505DA9">
              <w:rPr>
                <w:rFonts w:ascii="Trebuchet MS" w:hAnsi="Trebuchet MS" w:cs="Times New Roman"/>
                <w:b/>
                <w:i/>
                <w:iCs w:val="0"/>
              </w:rPr>
              <w:t>soft</w:t>
            </w:r>
          </w:p>
          <w:p w:rsidR="00505DA9" w:rsidRDefault="00505DA9" w:rsidP="00505DA9">
            <w:pPr>
              <w:pStyle w:val="BodyText"/>
              <w:spacing w:before="0" w:after="0"/>
              <w:ind w:left="142"/>
              <w:jc w:val="both"/>
              <w:rPr>
                <w:rFonts w:ascii="Trebuchet MS" w:hAnsi="Trebuchet MS" w:cs="Times New Roman"/>
                <w:b/>
                <w:iCs w:val="0"/>
              </w:rPr>
            </w:pPr>
          </w:p>
          <w:p w:rsidR="00505DA9" w:rsidRPr="00505DA9" w:rsidRDefault="00505DA9" w:rsidP="00DF4E4E">
            <w:pPr>
              <w:pStyle w:val="ListParagraph"/>
              <w:tabs>
                <w:tab w:val="left" w:pos="284"/>
              </w:tabs>
              <w:ind w:left="142"/>
              <w:rPr>
                <w:rFonts w:ascii="Trebuchet MS" w:hAnsi="Trebuchet MS"/>
                <w:sz w:val="20"/>
              </w:rPr>
            </w:pPr>
            <w:r w:rsidRPr="00505DA9">
              <w:rPr>
                <w:rFonts w:ascii="Trebuchet MS" w:hAnsi="Trebuchet MS"/>
                <w:sz w:val="20"/>
              </w:rPr>
              <w:t>Proiectul este complementar cu activităţi/proiecte de tip FSE/măsuri de tip soft de incluziune socială și combatere a săraciei / promovate prin POCU 2014-2020/ alte programe de finanțare, alte surse de finanțare.</w:t>
            </w:r>
          </w:p>
          <w:p w:rsidR="00E905F0" w:rsidRPr="00A75666" w:rsidRDefault="00505DA9" w:rsidP="00BF7C60">
            <w:pPr>
              <w:pStyle w:val="ListParagraph"/>
              <w:tabs>
                <w:tab w:val="left" w:pos="284"/>
              </w:tabs>
              <w:ind w:left="0"/>
              <w:jc w:val="left"/>
              <w:rPr>
                <w:rFonts w:ascii="Trebuchet MS" w:hAnsi="Trebuchet MS"/>
                <w:sz w:val="20"/>
              </w:rPr>
            </w:pPr>
            <w:r w:rsidRPr="00505DA9">
              <w:rPr>
                <w:rFonts w:ascii="Trebuchet MS" w:hAnsi="Trebuchet MS"/>
                <w:sz w:val="20"/>
              </w:rPr>
              <w:t>(A se vedea Declaraţia de eligibilitate</w:t>
            </w:r>
            <w:r w:rsidR="00BF7C60">
              <w:rPr>
                <w:rFonts w:ascii="Trebuchet MS" w:hAnsi="Trebuchet MS"/>
                <w:sz w:val="20"/>
              </w:rPr>
              <w:t>,</w:t>
            </w:r>
            <w:r w:rsidRPr="00505DA9">
              <w:rPr>
                <w:rFonts w:ascii="Trebuchet MS" w:hAnsi="Trebuchet MS"/>
                <w:sz w:val="20"/>
              </w:rPr>
              <w:t xml:space="preserve"> </w:t>
            </w:r>
            <w:r w:rsidR="00EF7165">
              <w:rPr>
                <w:rFonts w:ascii="Trebuchet MS" w:hAnsi="Trebuchet MS"/>
                <w:sz w:val="20"/>
              </w:rPr>
              <w:t xml:space="preserve">informaţiile din cadrul </w:t>
            </w:r>
            <w:r w:rsidRPr="00505DA9">
              <w:rPr>
                <w:rFonts w:ascii="Trebuchet MS" w:hAnsi="Trebuchet MS"/>
                <w:sz w:val="20"/>
              </w:rPr>
              <w:t>secţiunea 18. Descrierea investitiţiei din Formularul Cererii de finanţare</w:t>
            </w:r>
            <w:r w:rsidR="00BF7C60">
              <w:rPr>
                <w:rFonts w:ascii="Trebuchet MS" w:hAnsi="Trebuchet MS"/>
                <w:sz w:val="20"/>
              </w:rPr>
              <w:t>, Lista de proiecte din cadrul Documentului Justificativ pentru muncipiul –reşedinţă de judeţ vizat</w:t>
            </w:r>
            <w:r w:rsidRPr="00505DA9">
              <w:rPr>
                <w:rFonts w:ascii="Trebuchet MS" w:hAnsi="Trebuchet MS"/>
                <w:sz w:val="20"/>
              </w:rPr>
              <w:t>)</w:t>
            </w:r>
          </w:p>
        </w:tc>
        <w:tc>
          <w:tcPr>
            <w:tcW w:w="188" w:type="pct"/>
          </w:tcPr>
          <w:p w:rsidR="007F460E" w:rsidRPr="00C54C25" w:rsidRDefault="007F460E" w:rsidP="00486A5D">
            <w:pPr>
              <w:pStyle w:val="Footer"/>
              <w:jc w:val="center"/>
              <w:rPr>
                <w:lang w:val="fr-FR"/>
              </w:rPr>
            </w:pPr>
          </w:p>
        </w:tc>
        <w:tc>
          <w:tcPr>
            <w:tcW w:w="188" w:type="pct"/>
          </w:tcPr>
          <w:p w:rsidR="007F460E" w:rsidRPr="00C54C25" w:rsidRDefault="007F460E" w:rsidP="00486A5D">
            <w:pPr>
              <w:pStyle w:val="Footer"/>
              <w:rPr>
                <w:lang w:val="fr-FR"/>
              </w:rPr>
            </w:pPr>
          </w:p>
        </w:tc>
        <w:tc>
          <w:tcPr>
            <w:tcW w:w="282" w:type="pct"/>
          </w:tcPr>
          <w:p w:rsidR="007F460E" w:rsidRPr="00C54C25" w:rsidRDefault="007F460E" w:rsidP="00486A5D">
            <w:pPr>
              <w:pStyle w:val="Footer"/>
              <w:rPr>
                <w:lang w:val="fr-FR"/>
              </w:rPr>
            </w:pPr>
          </w:p>
        </w:tc>
        <w:tc>
          <w:tcPr>
            <w:tcW w:w="283" w:type="pct"/>
          </w:tcPr>
          <w:p w:rsidR="007F460E" w:rsidRPr="00C54C25" w:rsidRDefault="007F460E" w:rsidP="00486A5D">
            <w:pPr>
              <w:pStyle w:val="Footer"/>
              <w:rPr>
                <w:lang w:val="fr-FR"/>
              </w:rPr>
            </w:pPr>
          </w:p>
        </w:tc>
        <w:tc>
          <w:tcPr>
            <w:tcW w:w="188" w:type="pct"/>
          </w:tcPr>
          <w:p w:rsidR="007F460E" w:rsidRPr="00C54C25" w:rsidRDefault="007F460E" w:rsidP="00486A5D">
            <w:pPr>
              <w:pStyle w:val="Footer"/>
              <w:rPr>
                <w:lang w:val="fr-FR"/>
              </w:rPr>
            </w:pPr>
          </w:p>
        </w:tc>
        <w:tc>
          <w:tcPr>
            <w:tcW w:w="188" w:type="pct"/>
          </w:tcPr>
          <w:p w:rsidR="007F460E" w:rsidRPr="00C54C25" w:rsidRDefault="007F460E" w:rsidP="00486A5D">
            <w:pPr>
              <w:pStyle w:val="Footer"/>
              <w:rPr>
                <w:lang w:val="fr-FR"/>
              </w:rPr>
            </w:pPr>
          </w:p>
        </w:tc>
        <w:tc>
          <w:tcPr>
            <w:tcW w:w="329" w:type="pct"/>
          </w:tcPr>
          <w:p w:rsidR="007F460E" w:rsidRPr="00C54C25" w:rsidRDefault="007F460E" w:rsidP="00486A5D">
            <w:pPr>
              <w:pStyle w:val="Footer"/>
              <w:rPr>
                <w:lang w:val="fr-FR"/>
              </w:rPr>
            </w:pPr>
          </w:p>
        </w:tc>
        <w:tc>
          <w:tcPr>
            <w:tcW w:w="214" w:type="pct"/>
          </w:tcPr>
          <w:p w:rsidR="007F460E" w:rsidRPr="00C54C25" w:rsidRDefault="007F460E" w:rsidP="00486A5D">
            <w:pPr>
              <w:pStyle w:val="Footer"/>
              <w:rPr>
                <w:lang w:val="fr-FR"/>
              </w:rPr>
            </w:pPr>
          </w:p>
        </w:tc>
      </w:tr>
      <w:tr w:rsidR="006A4E35" w:rsidRPr="00C54C25" w:rsidTr="001940B1">
        <w:trPr>
          <w:trHeight w:val="2574"/>
          <w:tblHeader/>
        </w:trPr>
        <w:tc>
          <w:tcPr>
            <w:tcW w:w="3140" w:type="pct"/>
          </w:tcPr>
          <w:p w:rsidR="00E9488B" w:rsidRDefault="0023119C" w:rsidP="0023119C">
            <w:pPr>
              <w:pStyle w:val="BodyText"/>
              <w:numPr>
                <w:ilvl w:val="0"/>
                <w:numId w:val="47"/>
              </w:numPr>
              <w:spacing w:before="0" w:after="0"/>
              <w:jc w:val="both"/>
              <w:rPr>
                <w:rFonts w:ascii="Trebuchet MS" w:hAnsi="Trebuchet MS" w:cs="Times New Roman"/>
                <w:b/>
                <w:iCs w:val="0"/>
              </w:rPr>
            </w:pPr>
            <w:r w:rsidRPr="0023119C">
              <w:rPr>
                <w:rFonts w:ascii="Trebuchet MS" w:hAnsi="Trebuchet MS" w:cs="Times New Roman"/>
                <w:b/>
                <w:iCs w:val="0"/>
              </w:rPr>
              <w:lastRenderedPageBreak/>
              <w:t>Proiectul şi activităţile sale se încadrează în obiectivele</w:t>
            </w:r>
            <w:r>
              <w:rPr>
                <w:rFonts w:ascii="Trebuchet MS" w:hAnsi="Trebuchet MS" w:cs="Times New Roman"/>
                <w:b/>
                <w:iCs w:val="0"/>
              </w:rPr>
              <w:t xml:space="preserve"> priorităţii de investiţii 4.3</w:t>
            </w:r>
          </w:p>
          <w:p w:rsidR="0023119C" w:rsidRDefault="0023119C" w:rsidP="006A4E35">
            <w:pPr>
              <w:pStyle w:val="BodyText"/>
              <w:spacing w:before="0" w:after="0"/>
              <w:jc w:val="both"/>
              <w:rPr>
                <w:rFonts w:ascii="Trebuchet MS" w:hAnsi="Trebuchet MS" w:cs="Times New Roman"/>
                <w:b/>
                <w:iCs w:val="0"/>
              </w:rPr>
            </w:pPr>
          </w:p>
          <w:p w:rsidR="0023119C" w:rsidRPr="00817706" w:rsidRDefault="0023119C" w:rsidP="0023119C">
            <w:pPr>
              <w:pStyle w:val="BodyText"/>
              <w:spacing w:before="0" w:after="0"/>
              <w:jc w:val="both"/>
              <w:rPr>
                <w:rFonts w:ascii="Trebuchet MS" w:hAnsi="Trebuchet MS"/>
                <w:lang w:val="en-US"/>
              </w:rPr>
            </w:pPr>
            <w:r w:rsidRPr="0023119C">
              <w:rPr>
                <w:rFonts w:ascii="Trebuchet MS" w:hAnsi="Trebuchet MS" w:cs="Times New Roman"/>
                <w:iCs w:val="0"/>
              </w:rPr>
              <w:t>1.</w:t>
            </w:r>
            <w:r>
              <w:rPr>
                <w:rFonts w:ascii="Trebuchet MS" w:hAnsi="Trebuchet MS" w:cs="Times New Roman"/>
                <w:b/>
                <w:iCs w:val="0"/>
              </w:rPr>
              <w:t xml:space="preserve"> </w:t>
            </w:r>
            <w:r w:rsidRPr="00817706">
              <w:rPr>
                <w:rFonts w:ascii="Trebuchet MS" w:hAnsi="Trebuchet MS"/>
              </w:rPr>
              <w:t>Clădirea propusă pentru construcție/reabilitare/modernizare, obiect al proiectului, este destinată utilizării publice pentru activități educative, culturale și recreative</w:t>
            </w:r>
            <w:r w:rsidRPr="00817706">
              <w:rPr>
                <w:rFonts w:ascii="Trebuchet MS" w:hAnsi="Trebuchet MS"/>
                <w:lang w:val="en-US"/>
              </w:rPr>
              <w:t>?</w:t>
            </w:r>
          </w:p>
          <w:p w:rsidR="0023119C" w:rsidRPr="00817706" w:rsidRDefault="0023119C" w:rsidP="0023119C">
            <w:pPr>
              <w:pStyle w:val="BodyText"/>
              <w:spacing w:before="0" w:after="0"/>
              <w:jc w:val="both"/>
              <w:rPr>
                <w:rFonts w:ascii="Trebuchet MS" w:hAnsi="Trebuchet MS"/>
                <w:lang w:val="en-US"/>
              </w:rPr>
            </w:pPr>
          </w:p>
          <w:p w:rsidR="0023119C" w:rsidRPr="00817706" w:rsidRDefault="0023119C" w:rsidP="0023119C">
            <w:pPr>
              <w:pStyle w:val="BodyText"/>
              <w:spacing w:before="0" w:after="0"/>
              <w:jc w:val="both"/>
              <w:rPr>
                <w:rFonts w:ascii="Trebuchet MS" w:hAnsi="Trebuchet MS"/>
                <w:lang w:val="en-US"/>
              </w:rPr>
            </w:pPr>
            <w:r w:rsidRPr="00817706">
              <w:rPr>
                <w:rFonts w:ascii="Trebuchet MS" w:hAnsi="Trebuchet MS"/>
                <w:lang w:val="en-US"/>
              </w:rPr>
              <w:t>2.</w:t>
            </w:r>
            <w:r w:rsidR="00817706">
              <w:rPr>
                <w:rFonts w:ascii="Trebuchet MS" w:hAnsi="Trebuchet MS"/>
                <w:lang w:val="en-US"/>
              </w:rPr>
              <w:t xml:space="preserve"> </w:t>
            </w:r>
            <w:r w:rsidRPr="00817706">
              <w:rPr>
                <w:rFonts w:ascii="Trebuchet MS" w:hAnsi="Trebuchet MS"/>
                <w:lang w:val="en-US"/>
              </w:rPr>
              <w:t xml:space="preserve"> </w:t>
            </w:r>
            <w:r w:rsidR="00BC024F">
              <w:rPr>
                <w:rFonts w:ascii="Trebuchet MS" w:hAnsi="Trebuchet MS"/>
                <w:lang w:val="en-US"/>
              </w:rPr>
              <w:t>Z</w:t>
            </w:r>
            <w:bookmarkStart w:id="2" w:name="_GoBack"/>
            <w:bookmarkEnd w:id="2"/>
            <w:r w:rsidR="00BC024F">
              <w:rPr>
                <w:rFonts w:ascii="Trebuchet MS" w:hAnsi="Trebuchet MS"/>
                <w:lang w:val="en-US"/>
              </w:rPr>
              <w:t xml:space="preserve">onele/spaţiile </w:t>
            </w:r>
            <w:r w:rsidR="00817706" w:rsidRPr="00817706">
              <w:rPr>
                <w:rFonts w:ascii="Trebuchet MS" w:hAnsi="Trebuchet MS"/>
                <w:lang w:val="en-US"/>
              </w:rPr>
              <w:t>verzi de mici dimensiuni din cuprinsul proiectului au suprafaţă mai mică de 1000 mp,</w:t>
            </w:r>
            <w:r w:rsidRPr="00817706">
              <w:rPr>
                <w:rFonts w:ascii="Trebuchet MS" w:hAnsi="Trebuchet MS"/>
                <w:lang w:val="en-US"/>
              </w:rPr>
              <w:t>?</w:t>
            </w:r>
          </w:p>
          <w:p w:rsidR="0023119C" w:rsidRPr="00817706" w:rsidRDefault="0023119C" w:rsidP="0023119C">
            <w:pPr>
              <w:pStyle w:val="BodyText"/>
              <w:spacing w:before="0" w:after="0"/>
              <w:jc w:val="both"/>
              <w:rPr>
                <w:rFonts w:ascii="Trebuchet MS" w:hAnsi="Trebuchet MS"/>
                <w:lang w:val="en-US"/>
              </w:rPr>
            </w:pPr>
          </w:p>
          <w:p w:rsidR="0023119C" w:rsidRDefault="0023119C" w:rsidP="0023119C">
            <w:pPr>
              <w:pStyle w:val="BodyText"/>
              <w:spacing w:before="0" w:after="0"/>
              <w:jc w:val="both"/>
              <w:rPr>
                <w:rFonts w:ascii="Trebuchet MS" w:hAnsi="Trebuchet MS"/>
                <w:lang w:val="en-US"/>
              </w:rPr>
            </w:pPr>
            <w:r w:rsidRPr="00817706">
              <w:rPr>
                <w:rFonts w:ascii="Trebuchet MS" w:hAnsi="Trebuchet MS"/>
                <w:lang w:val="en-US"/>
              </w:rPr>
              <w:t xml:space="preserve">3.  </w:t>
            </w:r>
            <w:r w:rsidR="00817706">
              <w:rPr>
                <w:rFonts w:ascii="Trebuchet MS" w:hAnsi="Trebuchet MS"/>
                <w:lang w:val="en-US"/>
              </w:rPr>
              <w:t xml:space="preserve">Parculeţele propuse în proiect au </w:t>
            </w:r>
            <w:r w:rsidR="005B4C7D">
              <w:rPr>
                <w:rFonts w:ascii="Trebuchet MS" w:hAnsi="Trebuchet MS"/>
                <w:lang w:val="en-US"/>
              </w:rPr>
              <w:t>o s</w:t>
            </w:r>
            <w:r w:rsidR="00817706">
              <w:rPr>
                <w:rFonts w:ascii="Trebuchet MS" w:hAnsi="Trebuchet MS"/>
                <w:lang w:val="en-US"/>
              </w:rPr>
              <w:t>uprafaţă mai mic</w:t>
            </w:r>
            <w:r w:rsidR="005B4C7D">
              <w:rPr>
                <w:rFonts w:ascii="Trebuchet MS" w:hAnsi="Trebuchet MS"/>
                <w:lang w:val="en-US"/>
              </w:rPr>
              <w:t>ă</w:t>
            </w:r>
            <w:r w:rsidR="00817706">
              <w:rPr>
                <w:rFonts w:ascii="Trebuchet MS" w:hAnsi="Trebuchet MS"/>
                <w:lang w:val="en-US"/>
              </w:rPr>
              <w:t xml:space="preserve"> de 1 ha?</w:t>
            </w:r>
          </w:p>
          <w:p w:rsidR="005B4C7D" w:rsidRDefault="005B4C7D" w:rsidP="0023119C">
            <w:pPr>
              <w:pStyle w:val="BodyText"/>
              <w:spacing w:before="0" w:after="0"/>
              <w:jc w:val="both"/>
              <w:rPr>
                <w:rFonts w:ascii="Trebuchet MS" w:hAnsi="Trebuchet MS"/>
                <w:lang w:val="en-US"/>
              </w:rPr>
            </w:pPr>
          </w:p>
          <w:p w:rsidR="005B4C7D" w:rsidRPr="00817706" w:rsidRDefault="005B4C7D" w:rsidP="0023119C">
            <w:pPr>
              <w:pStyle w:val="BodyText"/>
              <w:spacing w:before="0" w:after="0"/>
              <w:jc w:val="both"/>
              <w:rPr>
                <w:rFonts w:ascii="Trebuchet MS" w:hAnsi="Trebuchet MS"/>
                <w:lang w:val="en-US"/>
              </w:rPr>
            </w:pPr>
            <w:r>
              <w:rPr>
                <w:rFonts w:ascii="Trebuchet MS" w:hAnsi="Trebuchet MS"/>
                <w:lang w:val="en-US"/>
              </w:rPr>
              <w:t xml:space="preserve">4. </w:t>
            </w:r>
            <w:r w:rsidR="00D624EA">
              <w:rPr>
                <w:rFonts w:ascii="Trebuchet MS" w:hAnsi="Trebuchet MS"/>
                <w:lang w:val="en-US"/>
              </w:rPr>
              <w:t>U</w:t>
            </w:r>
            <w:r w:rsidRPr="005B4C7D">
              <w:rPr>
                <w:rFonts w:ascii="Trebuchet MS" w:hAnsi="Trebuchet MS"/>
                <w:lang w:val="en-US"/>
              </w:rPr>
              <w:t xml:space="preserve">tilitățile </w:t>
            </w:r>
            <w:r w:rsidR="006C1021">
              <w:rPr>
                <w:rFonts w:ascii="Trebuchet MS" w:hAnsi="Trebuchet MS"/>
                <w:lang w:val="en-US"/>
              </w:rPr>
              <w:t>de bază la scară mic</w:t>
            </w:r>
            <w:r w:rsidR="00D624EA">
              <w:rPr>
                <w:rFonts w:ascii="Trebuchet MS" w:hAnsi="Trebuchet MS"/>
                <w:lang w:val="en-US"/>
              </w:rPr>
              <w:t xml:space="preserve">ă din cadrul proiectului sunt </w:t>
            </w:r>
            <w:r w:rsidRPr="005B4C7D">
              <w:rPr>
                <w:rFonts w:ascii="Trebuchet MS" w:hAnsi="Trebuchet MS"/>
                <w:lang w:val="en-US"/>
              </w:rPr>
              <w:t>legate de infrastructura clădirilor rezidențiale (de locuit</w:t>
            </w:r>
            <w:r w:rsidR="00D624EA">
              <w:rPr>
                <w:rFonts w:ascii="Trebuchet MS" w:hAnsi="Trebuchet MS"/>
                <w:lang w:val="en-US"/>
              </w:rPr>
              <w:t>, de locuinţe sociale</w:t>
            </w:r>
            <w:r w:rsidRPr="005B4C7D">
              <w:rPr>
                <w:rFonts w:ascii="Trebuchet MS" w:hAnsi="Trebuchet MS"/>
                <w:lang w:val="en-US"/>
              </w:rPr>
              <w:t>) din zona urbană marginalizată și</w:t>
            </w:r>
            <w:r w:rsidR="00D624EA">
              <w:rPr>
                <w:rFonts w:ascii="Trebuchet MS" w:hAnsi="Trebuchet MS"/>
                <w:lang w:val="en-US"/>
              </w:rPr>
              <w:t>/sau</w:t>
            </w:r>
            <w:r w:rsidRPr="005B4C7D">
              <w:rPr>
                <w:rFonts w:ascii="Trebuchet MS" w:hAnsi="Trebuchet MS"/>
                <w:lang w:val="en-US"/>
              </w:rPr>
              <w:t xml:space="preserve"> a clădirilor publice din zona urbană marginalizată unde se implementează proiectul</w:t>
            </w:r>
            <w:r w:rsidR="00D624EA">
              <w:rPr>
                <w:rFonts w:ascii="Trebuchet MS" w:hAnsi="Trebuchet MS"/>
                <w:lang w:val="en-US"/>
              </w:rPr>
              <w:t>?</w:t>
            </w:r>
          </w:p>
          <w:p w:rsidR="0023119C" w:rsidRDefault="0023119C" w:rsidP="006A4E35">
            <w:pPr>
              <w:pStyle w:val="BodyText"/>
              <w:spacing w:before="0" w:after="0"/>
              <w:jc w:val="both"/>
              <w:rPr>
                <w:rFonts w:ascii="Trebuchet MS" w:hAnsi="Trebuchet MS" w:cs="Times New Roman"/>
                <w:b/>
                <w:iCs w:val="0"/>
              </w:rPr>
            </w:pPr>
          </w:p>
          <w:p w:rsidR="00DC2500" w:rsidRPr="001843B3" w:rsidRDefault="00DC2500" w:rsidP="006A4E35">
            <w:pPr>
              <w:pStyle w:val="BodyText"/>
              <w:spacing w:before="0" w:after="0"/>
              <w:jc w:val="both"/>
              <w:rPr>
                <w:rFonts w:ascii="Trebuchet MS" w:hAnsi="Trebuchet MS" w:cs="Times New Roman"/>
                <w:iCs w:val="0"/>
              </w:rPr>
            </w:pPr>
            <w:r w:rsidRPr="001843B3">
              <w:rPr>
                <w:rFonts w:ascii="Trebuchet MS" w:hAnsi="Trebuchet MS" w:cs="Times New Roman"/>
                <w:iCs w:val="0"/>
              </w:rPr>
              <w:t>5.</w:t>
            </w:r>
            <w:r>
              <w:rPr>
                <w:rFonts w:ascii="Trebuchet MS" w:hAnsi="Trebuchet MS" w:cs="Times New Roman"/>
                <w:b/>
                <w:iCs w:val="0"/>
              </w:rPr>
              <w:t xml:space="preserve"> </w:t>
            </w:r>
            <w:r w:rsidRPr="001843B3">
              <w:rPr>
                <w:rFonts w:ascii="Trebuchet MS" w:hAnsi="Trebuchet MS" w:cs="Times New Roman"/>
                <w:iCs w:val="0"/>
              </w:rPr>
              <w:t>Intervențiile privind construcția/reabilitarea/modernizarea străzilor de importanță secundară</w:t>
            </w:r>
            <w:r w:rsidR="004B07C5">
              <w:rPr>
                <w:rFonts w:ascii="Trebuchet MS" w:hAnsi="Trebuchet MS" w:cs="Times New Roman"/>
                <w:iCs w:val="0"/>
              </w:rPr>
              <w:t xml:space="preserve"> sunt </w:t>
            </w:r>
            <w:r w:rsidR="00871EAB" w:rsidRPr="00871EAB">
              <w:rPr>
                <w:rFonts w:ascii="Trebuchet MS" w:hAnsi="Trebuchet MS" w:cs="Times New Roman"/>
                <w:iCs w:val="0"/>
              </w:rPr>
              <w:t>în completarea proiectului/proiectelor</w:t>
            </w:r>
            <w:r w:rsidR="00F0770B">
              <w:rPr>
                <w:rFonts w:ascii="Trebuchet MS" w:hAnsi="Trebuchet MS" w:cs="Times New Roman"/>
                <w:iCs w:val="0"/>
              </w:rPr>
              <w:t>,</w:t>
            </w:r>
            <w:r w:rsidR="00871EAB" w:rsidRPr="00871EAB">
              <w:rPr>
                <w:rFonts w:ascii="Trebuchet MS" w:hAnsi="Trebuchet MS" w:cs="Times New Roman"/>
                <w:iCs w:val="0"/>
              </w:rPr>
              <w:t xml:space="preserve"> vizând categoriile de investiții a si b</w:t>
            </w:r>
            <w:r w:rsidR="00871EAB">
              <w:rPr>
                <w:rFonts w:ascii="Trebuchet MS" w:hAnsi="Trebuchet MS" w:cs="Times New Roman"/>
                <w:iCs w:val="0"/>
              </w:rPr>
              <w:t xml:space="preserve">, din cadrul </w:t>
            </w:r>
            <w:r w:rsidR="00F0770B">
              <w:rPr>
                <w:rFonts w:ascii="Trebuchet MS" w:hAnsi="Trebuchet MS" w:cs="Times New Roman"/>
                <w:iCs w:val="0"/>
              </w:rPr>
              <w:t>secţiunii 4.2, punctul 9 ?</w:t>
            </w:r>
            <w:r w:rsidR="005A5DB9">
              <w:rPr>
                <w:rFonts w:ascii="Trebuchet MS" w:hAnsi="Trebuchet MS" w:cs="Times New Roman"/>
                <w:iCs w:val="0"/>
              </w:rPr>
              <w:t xml:space="preserve"> a se vedea Formularul cererii de finanţare.</w:t>
            </w:r>
          </w:p>
          <w:p w:rsidR="00DC2500" w:rsidRDefault="00DC2500" w:rsidP="006A4E35">
            <w:pPr>
              <w:pStyle w:val="BodyText"/>
              <w:spacing w:before="0" w:after="0"/>
              <w:jc w:val="both"/>
              <w:rPr>
                <w:rFonts w:ascii="Trebuchet MS" w:hAnsi="Trebuchet MS" w:cs="Times New Roman"/>
                <w:b/>
                <w:iCs w:val="0"/>
              </w:rPr>
            </w:pPr>
          </w:p>
          <w:p w:rsidR="00E9488B" w:rsidRPr="00824BE9" w:rsidRDefault="00E9488B" w:rsidP="003F5779">
            <w:pPr>
              <w:pStyle w:val="BodyText"/>
              <w:spacing w:before="0" w:after="0"/>
              <w:jc w:val="both"/>
              <w:rPr>
                <w:rFonts w:ascii="Trebuchet MS" w:hAnsi="Trebuchet MS" w:cs="Times New Roman"/>
                <w:b/>
                <w:iCs w:val="0"/>
              </w:rPr>
            </w:pPr>
          </w:p>
        </w:tc>
        <w:tc>
          <w:tcPr>
            <w:tcW w:w="188" w:type="pct"/>
          </w:tcPr>
          <w:p w:rsidR="006A4E35" w:rsidRPr="00C54C25" w:rsidRDefault="006A4E35" w:rsidP="00486A5D">
            <w:pPr>
              <w:pStyle w:val="Footer"/>
              <w:jc w:val="center"/>
              <w:rPr>
                <w:lang w:val="fr-FR"/>
              </w:rPr>
            </w:pPr>
          </w:p>
        </w:tc>
        <w:tc>
          <w:tcPr>
            <w:tcW w:w="188" w:type="pct"/>
          </w:tcPr>
          <w:p w:rsidR="006A4E35" w:rsidRPr="00C54C25" w:rsidRDefault="006A4E35" w:rsidP="00486A5D">
            <w:pPr>
              <w:pStyle w:val="Footer"/>
              <w:rPr>
                <w:lang w:val="fr-FR"/>
              </w:rPr>
            </w:pPr>
          </w:p>
        </w:tc>
        <w:tc>
          <w:tcPr>
            <w:tcW w:w="282" w:type="pct"/>
          </w:tcPr>
          <w:p w:rsidR="006A4E35" w:rsidRPr="00C54C25" w:rsidRDefault="006A4E35" w:rsidP="00486A5D">
            <w:pPr>
              <w:pStyle w:val="Footer"/>
              <w:rPr>
                <w:lang w:val="fr-FR"/>
              </w:rPr>
            </w:pPr>
          </w:p>
        </w:tc>
        <w:tc>
          <w:tcPr>
            <w:tcW w:w="283" w:type="pct"/>
          </w:tcPr>
          <w:p w:rsidR="006A4E35" w:rsidRPr="00C54C25" w:rsidRDefault="006A4E35" w:rsidP="00486A5D">
            <w:pPr>
              <w:pStyle w:val="Footer"/>
              <w:rPr>
                <w:lang w:val="fr-FR"/>
              </w:rPr>
            </w:pPr>
          </w:p>
        </w:tc>
        <w:tc>
          <w:tcPr>
            <w:tcW w:w="188" w:type="pct"/>
          </w:tcPr>
          <w:p w:rsidR="006A4E35" w:rsidRPr="00C54C25" w:rsidRDefault="006A4E35" w:rsidP="00486A5D">
            <w:pPr>
              <w:pStyle w:val="Footer"/>
              <w:rPr>
                <w:lang w:val="fr-FR"/>
              </w:rPr>
            </w:pPr>
          </w:p>
        </w:tc>
        <w:tc>
          <w:tcPr>
            <w:tcW w:w="188" w:type="pct"/>
          </w:tcPr>
          <w:p w:rsidR="006A4E35" w:rsidRPr="00C54C25" w:rsidRDefault="006A4E35" w:rsidP="00486A5D">
            <w:pPr>
              <w:pStyle w:val="Footer"/>
              <w:rPr>
                <w:lang w:val="fr-FR"/>
              </w:rPr>
            </w:pPr>
          </w:p>
        </w:tc>
        <w:tc>
          <w:tcPr>
            <w:tcW w:w="329" w:type="pct"/>
          </w:tcPr>
          <w:p w:rsidR="006A4E35" w:rsidRPr="00C54C25" w:rsidRDefault="006A4E35" w:rsidP="00486A5D">
            <w:pPr>
              <w:pStyle w:val="Footer"/>
              <w:rPr>
                <w:lang w:val="fr-FR"/>
              </w:rPr>
            </w:pPr>
          </w:p>
        </w:tc>
        <w:tc>
          <w:tcPr>
            <w:tcW w:w="214" w:type="pct"/>
          </w:tcPr>
          <w:p w:rsidR="006A4E35" w:rsidRPr="00C54C25" w:rsidRDefault="006A4E35" w:rsidP="00486A5D">
            <w:pPr>
              <w:pStyle w:val="Footer"/>
              <w:rPr>
                <w:lang w:val="fr-FR"/>
              </w:rPr>
            </w:pPr>
          </w:p>
        </w:tc>
      </w:tr>
      <w:tr w:rsidR="007F460E" w:rsidRPr="00C54C25" w:rsidTr="00B72DE1">
        <w:trPr>
          <w:trHeight w:val="1413"/>
          <w:tblHeader/>
        </w:trPr>
        <w:tc>
          <w:tcPr>
            <w:tcW w:w="3140" w:type="pct"/>
          </w:tcPr>
          <w:p w:rsidR="007F460E" w:rsidRPr="004C6FD1" w:rsidRDefault="00C5704B" w:rsidP="00C61A6E">
            <w:pPr>
              <w:pStyle w:val="BodyText"/>
              <w:numPr>
                <w:ilvl w:val="0"/>
                <w:numId w:val="47"/>
              </w:numPr>
              <w:spacing w:before="0" w:after="0"/>
              <w:jc w:val="both"/>
              <w:rPr>
                <w:rFonts w:ascii="Trebuchet MS" w:hAnsi="Trebuchet MS" w:cs="Times New Roman"/>
                <w:b/>
                <w:iCs w:val="0"/>
              </w:rPr>
            </w:pPr>
            <w:r w:rsidRPr="004C6FD1">
              <w:rPr>
                <w:rFonts w:ascii="Trebuchet MS" w:hAnsi="Trebuchet MS" w:cs="Times New Roman"/>
                <w:b/>
                <w:iCs w:val="0"/>
              </w:rPr>
              <w:t>Încadrarea valorii eligibile a proiectului în limitele minime și maxime</w:t>
            </w:r>
          </w:p>
          <w:p w:rsidR="007F460E" w:rsidRPr="00824BE9" w:rsidRDefault="007F460E" w:rsidP="00F15F10">
            <w:pPr>
              <w:spacing w:before="0" w:after="0"/>
              <w:rPr>
                <w:lang w:val="it-IT"/>
              </w:rPr>
            </w:pPr>
            <w:r w:rsidRPr="00824BE9">
              <w:rPr>
                <w:lang w:val="it-IT"/>
              </w:rPr>
              <w:t xml:space="preserve">Valoarea totală eligibilă din cadrul cererii de finanţare se încadrează în limitele minime și maxime ale unei cereri de finanţare: </w:t>
            </w:r>
          </w:p>
          <w:p w:rsidR="007F460E" w:rsidRPr="00824BE9" w:rsidRDefault="007F460E" w:rsidP="00832A6F">
            <w:pPr>
              <w:pStyle w:val="ListParagraph"/>
              <w:numPr>
                <w:ilvl w:val="0"/>
                <w:numId w:val="16"/>
              </w:numPr>
              <w:spacing w:after="0"/>
              <w:rPr>
                <w:rFonts w:ascii="Trebuchet MS" w:hAnsi="Trebuchet MS"/>
                <w:sz w:val="20"/>
                <w:szCs w:val="24"/>
                <w:lang w:val="it-IT" w:eastAsia="en-US"/>
              </w:rPr>
            </w:pPr>
            <w:r w:rsidRPr="00824BE9">
              <w:rPr>
                <w:rFonts w:ascii="Trebuchet MS" w:hAnsi="Trebuchet MS"/>
                <w:sz w:val="20"/>
                <w:szCs w:val="24"/>
                <w:lang w:val="it-IT" w:eastAsia="en-US"/>
              </w:rPr>
              <w:t>Valoare minimă eligibilă: 100 000 euro</w:t>
            </w:r>
          </w:p>
          <w:p w:rsidR="007F460E" w:rsidRPr="00824BE9" w:rsidRDefault="007F460E" w:rsidP="00832A6F">
            <w:pPr>
              <w:pStyle w:val="ListParagraph"/>
              <w:numPr>
                <w:ilvl w:val="0"/>
                <w:numId w:val="16"/>
              </w:numPr>
              <w:spacing w:after="0"/>
              <w:rPr>
                <w:rFonts w:ascii="Trebuchet MS" w:hAnsi="Trebuchet MS"/>
                <w:sz w:val="20"/>
                <w:szCs w:val="24"/>
                <w:lang w:val="it-IT" w:eastAsia="en-US"/>
              </w:rPr>
            </w:pPr>
            <w:r w:rsidRPr="00824BE9">
              <w:rPr>
                <w:rFonts w:ascii="Trebuchet MS" w:hAnsi="Trebuchet MS"/>
                <w:sz w:val="20"/>
                <w:szCs w:val="24"/>
                <w:lang w:val="it-IT" w:eastAsia="en-US"/>
              </w:rPr>
              <w:t xml:space="preserve">Valoare </w:t>
            </w:r>
            <w:r w:rsidR="005461D6">
              <w:rPr>
                <w:rFonts w:ascii="Trebuchet MS" w:hAnsi="Trebuchet MS"/>
                <w:sz w:val="20"/>
                <w:szCs w:val="24"/>
                <w:lang w:val="it-IT" w:eastAsia="en-US"/>
              </w:rPr>
              <w:t>totala</w:t>
            </w:r>
            <w:r w:rsidRPr="00824BE9">
              <w:rPr>
                <w:rFonts w:ascii="Trebuchet MS" w:hAnsi="Trebuchet MS"/>
                <w:sz w:val="20"/>
                <w:szCs w:val="24"/>
                <w:lang w:val="it-IT" w:eastAsia="en-US"/>
              </w:rPr>
              <w:t xml:space="preserve">: </w:t>
            </w:r>
            <w:r w:rsidR="00B72DE1" w:rsidRPr="00824BE9">
              <w:rPr>
                <w:rFonts w:ascii="Trebuchet MS" w:hAnsi="Trebuchet MS"/>
                <w:sz w:val="20"/>
                <w:szCs w:val="24"/>
                <w:lang w:val="it-IT" w:eastAsia="en-US"/>
              </w:rPr>
              <w:t>5</w:t>
            </w:r>
            <w:r w:rsidRPr="00824BE9">
              <w:rPr>
                <w:rFonts w:ascii="Trebuchet MS" w:hAnsi="Trebuchet MS"/>
                <w:sz w:val="20"/>
                <w:szCs w:val="24"/>
                <w:lang w:val="it-IT" w:eastAsia="en-US"/>
              </w:rPr>
              <w:t xml:space="preserve"> mil euro</w:t>
            </w:r>
          </w:p>
          <w:p w:rsidR="007F460E" w:rsidRPr="00824BE9" w:rsidRDefault="00C5704B" w:rsidP="00C5704B">
            <w:pPr>
              <w:pStyle w:val="BodyText"/>
              <w:tabs>
                <w:tab w:val="left" w:pos="6060"/>
              </w:tabs>
              <w:spacing w:before="0" w:after="0"/>
              <w:ind w:left="720"/>
              <w:jc w:val="both"/>
              <w:rPr>
                <w:rFonts w:ascii="Trebuchet MS" w:hAnsi="Trebuchet MS" w:cs="Times New Roman"/>
                <w:iCs w:val="0"/>
              </w:rPr>
            </w:pPr>
            <w:r>
              <w:rPr>
                <w:rFonts w:ascii="Trebuchet MS" w:hAnsi="Trebuchet MS" w:cs="Times New Roman"/>
                <w:iCs w:val="0"/>
              </w:rPr>
              <w:t>*</w:t>
            </w:r>
            <w:r w:rsidR="00C4359E">
              <w:rPr>
                <w:rFonts w:ascii="Trebuchet MS" w:hAnsi="Trebuchet MS" w:cs="Times New Roman"/>
                <w:iCs w:val="0"/>
              </w:rPr>
              <w:t>Se folosește curs</w:t>
            </w:r>
            <w:r>
              <w:rPr>
                <w:rFonts w:ascii="Trebuchet MS" w:hAnsi="Trebuchet MS" w:cs="Times New Roman"/>
                <w:iCs w:val="0"/>
              </w:rPr>
              <w:t xml:space="preserve">ul inforeuro din luna depunerii </w:t>
            </w:r>
            <w:r w:rsidR="00C4359E">
              <w:rPr>
                <w:rFonts w:ascii="Trebuchet MS" w:hAnsi="Trebuchet MS" w:cs="Times New Roman"/>
                <w:iCs w:val="0"/>
              </w:rPr>
              <w:t>Cererii de finanțare.</w:t>
            </w:r>
          </w:p>
        </w:tc>
        <w:tc>
          <w:tcPr>
            <w:tcW w:w="188" w:type="pct"/>
          </w:tcPr>
          <w:p w:rsidR="007F460E" w:rsidRPr="00C54C25" w:rsidRDefault="007F460E" w:rsidP="00486A5D">
            <w:pPr>
              <w:pStyle w:val="Footer"/>
              <w:jc w:val="center"/>
              <w:rPr>
                <w:lang w:val="fr-FR"/>
              </w:rPr>
            </w:pPr>
          </w:p>
        </w:tc>
        <w:tc>
          <w:tcPr>
            <w:tcW w:w="188" w:type="pct"/>
          </w:tcPr>
          <w:p w:rsidR="007F460E" w:rsidRPr="00C54C25" w:rsidRDefault="007F460E" w:rsidP="00486A5D">
            <w:pPr>
              <w:pStyle w:val="Footer"/>
              <w:rPr>
                <w:lang w:val="fr-FR"/>
              </w:rPr>
            </w:pPr>
          </w:p>
        </w:tc>
        <w:tc>
          <w:tcPr>
            <w:tcW w:w="282" w:type="pct"/>
          </w:tcPr>
          <w:p w:rsidR="007F460E" w:rsidRPr="00C54C25" w:rsidRDefault="007F460E" w:rsidP="00486A5D">
            <w:pPr>
              <w:pStyle w:val="Footer"/>
              <w:rPr>
                <w:lang w:val="fr-FR"/>
              </w:rPr>
            </w:pPr>
          </w:p>
        </w:tc>
        <w:tc>
          <w:tcPr>
            <w:tcW w:w="283" w:type="pct"/>
          </w:tcPr>
          <w:p w:rsidR="007F460E" w:rsidRPr="00C54C25" w:rsidRDefault="007F460E" w:rsidP="00486A5D">
            <w:pPr>
              <w:pStyle w:val="Footer"/>
              <w:rPr>
                <w:lang w:val="fr-FR"/>
              </w:rPr>
            </w:pPr>
          </w:p>
        </w:tc>
        <w:tc>
          <w:tcPr>
            <w:tcW w:w="188" w:type="pct"/>
          </w:tcPr>
          <w:p w:rsidR="007F460E" w:rsidRPr="00C54C25" w:rsidRDefault="007F460E" w:rsidP="00486A5D">
            <w:pPr>
              <w:pStyle w:val="Footer"/>
              <w:rPr>
                <w:lang w:val="fr-FR"/>
              </w:rPr>
            </w:pPr>
          </w:p>
        </w:tc>
        <w:tc>
          <w:tcPr>
            <w:tcW w:w="188" w:type="pct"/>
          </w:tcPr>
          <w:p w:rsidR="007F460E" w:rsidRPr="00C54C25" w:rsidRDefault="007F460E" w:rsidP="00486A5D">
            <w:pPr>
              <w:pStyle w:val="Footer"/>
              <w:rPr>
                <w:lang w:val="fr-FR"/>
              </w:rPr>
            </w:pPr>
          </w:p>
        </w:tc>
        <w:tc>
          <w:tcPr>
            <w:tcW w:w="329" w:type="pct"/>
          </w:tcPr>
          <w:p w:rsidR="007F460E" w:rsidRPr="00C54C25" w:rsidRDefault="007F460E" w:rsidP="00486A5D">
            <w:pPr>
              <w:pStyle w:val="Footer"/>
              <w:rPr>
                <w:lang w:val="fr-FR"/>
              </w:rPr>
            </w:pPr>
          </w:p>
        </w:tc>
        <w:tc>
          <w:tcPr>
            <w:tcW w:w="214" w:type="pct"/>
          </w:tcPr>
          <w:p w:rsidR="007F460E" w:rsidRPr="00C54C25" w:rsidRDefault="007F460E" w:rsidP="00486A5D">
            <w:pPr>
              <w:pStyle w:val="Footer"/>
              <w:rPr>
                <w:lang w:val="fr-FR"/>
              </w:rPr>
            </w:pPr>
          </w:p>
        </w:tc>
      </w:tr>
      <w:tr w:rsidR="007F460E" w:rsidRPr="00C54C25" w:rsidTr="002E306C">
        <w:trPr>
          <w:trHeight w:val="621"/>
          <w:tblHeader/>
        </w:trPr>
        <w:tc>
          <w:tcPr>
            <w:tcW w:w="3140" w:type="pct"/>
          </w:tcPr>
          <w:p w:rsidR="007F460E" w:rsidRPr="00824BE9" w:rsidRDefault="007F460E" w:rsidP="00C61A6E">
            <w:pPr>
              <w:pStyle w:val="BodyText"/>
              <w:numPr>
                <w:ilvl w:val="0"/>
                <w:numId w:val="47"/>
              </w:numPr>
              <w:spacing w:before="0" w:after="0"/>
              <w:jc w:val="both"/>
              <w:rPr>
                <w:rFonts w:ascii="Trebuchet MS" w:hAnsi="Trebuchet MS" w:cs="Times New Roman"/>
                <w:b/>
                <w:iCs w:val="0"/>
              </w:rPr>
            </w:pPr>
            <w:r w:rsidRPr="00824BE9">
              <w:rPr>
                <w:rFonts w:ascii="Trebuchet MS" w:hAnsi="Trebuchet MS" w:cs="Times New Roman"/>
                <w:b/>
                <w:iCs w:val="0"/>
              </w:rPr>
              <w:t>Perioada de implementare a activităţilor proiectului</w:t>
            </w:r>
          </w:p>
          <w:p w:rsidR="007F460E" w:rsidRPr="002E306C" w:rsidRDefault="007F460E" w:rsidP="002E306C">
            <w:pPr>
              <w:pStyle w:val="BodyText"/>
              <w:spacing w:before="0" w:after="0"/>
              <w:jc w:val="both"/>
              <w:rPr>
                <w:rFonts w:ascii="Trebuchet MS" w:hAnsi="Trebuchet MS" w:cs="Times New Roman"/>
                <w:bCs/>
                <w:iCs w:val="0"/>
                <w:szCs w:val="20"/>
              </w:rPr>
            </w:pPr>
            <w:r w:rsidRPr="00824BE9">
              <w:rPr>
                <w:rFonts w:ascii="Trebuchet MS" w:hAnsi="Trebuchet MS" w:cs="Times New Roman"/>
                <w:bCs/>
                <w:iCs w:val="0"/>
                <w:szCs w:val="20"/>
              </w:rPr>
              <w:t>Perioada  de implementare a activităților proiectului nu depășește 31 decembrie 2023</w:t>
            </w:r>
          </w:p>
        </w:tc>
        <w:tc>
          <w:tcPr>
            <w:tcW w:w="188" w:type="pct"/>
          </w:tcPr>
          <w:p w:rsidR="007F460E" w:rsidRPr="00C54C25" w:rsidRDefault="007F460E" w:rsidP="00486A5D">
            <w:pPr>
              <w:pStyle w:val="Footer"/>
              <w:jc w:val="center"/>
              <w:rPr>
                <w:lang w:val="fr-FR"/>
              </w:rPr>
            </w:pPr>
          </w:p>
        </w:tc>
        <w:tc>
          <w:tcPr>
            <w:tcW w:w="188" w:type="pct"/>
          </w:tcPr>
          <w:p w:rsidR="007F460E" w:rsidRPr="00C54C25" w:rsidRDefault="007F460E" w:rsidP="00486A5D">
            <w:pPr>
              <w:pStyle w:val="Footer"/>
              <w:rPr>
                <w:lang w:val="fr-FR"/>
              </w:rPr>
            </w:pPr>
          </w:p>
        </w:tc>
        <w:tc>
          <w:tcPr>
            <w:tcW w:w="282" w:type="pct"/>
          </w:tcPr>
          <w:p w:rsidR="007F460E" w:rsidRPr="00C54C25" w:rsidRDefault="007F460E" w:rsidP="00486A5D">
            <w:pPr>
              <w:pStyle w:val="Footer"/>
              <w:rPr>
                <w:lang w:val="fr-FR"/>
              </w:rPr>
            </w:pPr>
          </w:p>
        </w:tc>
        <w:tc>
          <w:tcPr>
            <w:tcW w:w="283" w:type="pct"/>
          </w:tcPr>
          <w:p w:rsidR="007F460E" w:rsidRPr="00C54C25" w:rsidRDefault="007F460E" w:rsidP="00486A5D">
            <w:pPr>
              <w:pStyle w:val="Footer"/>
              <w:rPr>
                <w:lang w:val="fr-FR"/>
              </w:rPr>
            </w:pPr>
          </w:p>
        </w:tc>
        <w:tc>
          <w:tcPr>
            <w:tcW w:w="188" w:type="pct"/>
          </w:tcPr>
          <w:p w:rsidR="007F460E" w:rsidRPr="00C54C25" w:rsidRDefault="007F460E" w:rsidP="00486A5D">
            <w:pPr>
              <w:pStyle w:val="Footer"/>
              <w:rPr>
                <w:lang w:val="fr-FR"/>
              </w:rPr>
            </w:pPr>
          </w:p>
        </w:tc>
        <w:tc>
          <w:tcPr>
            <w:tcW w:w="188" w:type="pct"/>
          </w:tcPr>
          <w:p w:rsidR="007F460E" w:rsidRPr="00C54C25" w:rsidRDefault="007F460E" w:rsidP="00486A5D">
            <w:pPr>
              <w:pStyle w:val="Footer"/>
              <w:rPr>
                <w:lang w:val="fr-FR"/>
              </w:rPr>
            </w:pPr>
          </w:p>
        </w:tc>
        <w:tc>
          <w:tcPr>
            <w:tcW w:w="329" w:type="pct"/>
          </w:tcPr>
          <w:p w:rsidR="007F460E" w:rsidRPr="00C54C25" w:rsidRDefault="007F460E" w:rsidP="00486A5D">
            <w:pPr>
              <w:pStyle w:val="Footer"/>
              <w:rPr>
                <w:lang w:val="fr-FR"/>
              </w:rPr>
            </w:pPr>
          </w:p>
        </w:tc>
        <w:tc>
          <w:tcPr>
            <w:tcW w:w="214" w:type="pct"/>
          </w:tcPr>
          <w:p w:rsidR="007F460E" w:rsidRPr="00C54C25" w:rsidRDefault="007F460E" w:rsidP="00486A5D">
            <w:pPr>
              <w:pStyle w:val="Footer"/>
              <w:rPr>
                <w:lang w:val="fr-FR"/>
              </w:rPr>
            </w:pPr>
          </w:p>
        </w:tc>
      </w:tr>
      <w:tr w:rsidR="007F460E" w:rsidRPr="00C54C25" w:rsidTr="00F33752">
        <w:trPr>
          <w:trHeight w:val="1555"/>
          <w:tblHeader/>
        </w:trPr>
        <w:tc>
          <w:tcPr>
            <w:tcW w:w="3140" w:type="pct"/>
          </w:tcPr>
          <w:p w:rsidR="007F460E" w:rsidRDefault="007F460E" w:rsidP="00C61A6E">
            <w:pPr>
              <w:pStyle w:val="BodyText"/>
              <w:numPr>
                <w:ilvl w:val="0"/>
                <w:numId w:val="47"/>
              </w:numPr>
              <w:spacing w:before="0" w:after="0"/>
              <w:jc w:val="both"/>
              <w:rPr>
                <w:rFonts w:ascii="Trebuchet MS" w:hAnsi="Trebuchet MS" w:cs="Times New Roman"/>
                <w:b/>
                <w:iCs w:val="0"/>
              </w:rPr>
            </w:pPr>
            <w:r w:rsidRPr="00824BE9">
              <w:rPr>
                <w:rFonts w:ascii="Trebuchet MS" w:hAnsi="Trebuchet MS" w:cs="Times New Roman"/>
                <w:b/>
                <w:iCs w:val="0"/>
              </w:rPr>
              <w:lastRenderedPageBreak/>
              <w:t>Respectarea principiilor privind dezvoltarea durabilă, egalitatea de şanse, de gen și nediscriminarea, prevăzute în legislaţia naţională şi comunitară</w:t>
            </w:r>
          </w:p>
          <w:p w:rsidR="00B62787" w:rsidRPr="00824BE9" w:rsidRDefault="00B62787" w:rsidP="00B62787">
            <w:pPr>
              <w:pStyle w:val="BodyText"/>
              <w:spacing w:before="0" w:after="0"/>
              <w:ind w:left="720"/>
              <w:jc w:val="both"/>
              <w:rPr>
                <w:rFonts w:ascii="Trebuchet MS" w:hAnsi="Trebuchet MS" w:cs="Times New Roman"/>
                <w:b/>
                <w:iCs w:val="0"/>
              </w:rPr>
            </w:pPr>
          </w:p>
          <w:p w:rsidR="007F460E" w:rsidRPr="00824BE9" w:rsidRDefault="007F460E" w:rsidP="00065F55">
            <w:pPr>
              <w:pStyle w:val="BodyText"/>
              <w:spacing w:before="0" w:after="0"/>
              <w:jc w:val="both"/>
              <w:rPr>
                <w:rFonts w:ascii="Trebuchet MS" w:hAnsi="Trebuchet MS" w:cs="Times New Roman"/>
                <w:iCs w:val="0"/>
              </w:rPr>
            </w:pPr>
            <w:r w:rsidRPr="00824BE9">
              <w:rPr>
                <w:rFonts w:ascii="Trebuchet MS" w:hAnsi="Trebuchet MS" w:cs="Times New Roman"/>
                <w:iCs w:val="0"/>
              </w:rPr>
              <w:t xml:space="preserve">Proiectul respectă </w:t>
            </w:r>
            <w:r w:rsidR="000E4BA0">
              <w:rPr>
                <w:rFonts w:ascii="Trebuchet MS" w:hAnsi="Trebuchet MS" w:cs="Times New Roman"/>
                <w:iCs w:val="0"/>
              </w:rPr>
              <w:t>principiile privind dezvoltarea durabilă, egalitatea de șanse, de gen și nediscriminarea, prevăzute în legislația națională și comunitară</w:t>
            </w:r>
            <w:r w:rsidR="000E4BA0" w:rsidRPr="00824BE9" w:rsidDel="000E4BA0">
              <w:rPr>
                <w:rFonts w:ascii="Trebuchet MS" w:hAnsi="Trebuchet MS" w:cs="Times New Roman"/>
                <w:iCs w:val="0"/>
              </w:rPr>
              <w:t xml:space="preserve"> </w:t>
            </w:r>
            <w:r w:rsidR="003779E3">
              <w:rPr>
                <w:rFonts w:ascii="Trebuchet MS" w:hAnsi="Trebuchet MS" w:cs="Times New Roman"/>
                <w:iCs w:val="0"/>
              </w:rPr>
              <w:t xml:space="preserve"> şi principiul non-segregării </w:t>
            </w:r>
            <w:r w:rsidRPr="00824BE9">
              <w:t>(</w:t>
            </w:r>
            <w:r w:rsidR="000E4BA0">
              <w:t xml:space="preserve">verificarea asumării acestui aspect în </w:t>
            </w:r>
            <w:r w:rsidRPr="00824BE9">
              <w:rPr>
                <w:i/>
              </w:rPr>
              <w:t>Declarația de angajament</w:t>
            </w:r>
            <w:r w:rsidR="000E4BA0">
              <w:rPr>
                <w:i/>
              </w:rPr>
              <w:t>/</w:t>
            </w:r>
            <w:r w:rsidRPr="00824BE9">
              <w:rPr>
                <w:i/>
              </w:rPr>
              <w:t xml:space="preserve"> </w:t>
            </w:r>
            <w:r w:rsidR="000E4BA0" w:rsidRPr="000E4BA0">
              <w:rPr>
                <w:i/>
              </w:rPr>
              <w:t xml:space="preserve">Modelul C – </w:t>
            </w:r>
            <w:r w:rsidRPr="00824BE9">
              <w:t>din cadrul Ghidul</w:t>
            </w:r>
            <w:r w:rsidR="00065F55">
              <w:t>ui</w:t>
            </w:r>
            <w:r w:rsidRPr="00824BE9">
              <w:t xml:space="preserve"> Specific</w:t>
            </w:r>
            <w:r w:rsidRPr="00824BE9">
              <w:rPr>
                <w:i/>
              </w:rPr>
              <w:t>)</w:t>
            </w:r>
          </w:p>
        </w:tc>
        <w:tc>
          <w:tcPr>
            <w:tcW w:w="188" w:type="pct"/>
          </w:tcPr>
          <w:p w:rsidR="007F460E" w:rsidRPr="00C54C25" w:rsidRDefault="007F460E" w:rsidP="00486A5D">
            <w:pPr>
              <w:pStyle w:val="Footer"/>
              <w:jc w:val="center"/>
              <w:rPr>
                <w:lang w:val="fr-FR"/>
              </w:rPr>
            </w:pPr>
          </w:p>
        </w:tc>
        <w:tc>
          <w:tcPr>
            <w:tcW w:w="188" w:type="pct"/>
          </w:tcPr>
          <w:p w:rsidR="007F460E" w:rsidRPr="00C54C25" w:rsidRDefault="007F460E" w:rsidP="00486A5D">
            <w:pPr>
              <w:pStyle w:val="Footer"/>
              <w:rPr>
                <w:lang w:val="fr-FR"/>
              </w:rPr>
            </w:pPr>
          </w:p>
        </w:tc>
        <w:tc>
          <w:tcPr>
            <w:tcW w:w="282" w:type="pct"/>
          </w:tcPr>
          <w:p w:rsidR="007F460E" w:rsidRPr="00C54C25" w:rsidRDefault="007F460E" w:rsidP="00486A5D">
            <w:pPr>
              <w:pStyle w:val="Footer"/>
              <w:rPr>
                <w:lang w:val="fr-FR"/>
              </w:rPr>
            </w:pPr>
          </w:p>
        </w:tc>
        <w:tc>
          <w:tcPr>
            <w:tcW w:w="283" w:type="pct"/>
          </w:tcPr>
          <w:p w:rsidR="007F460E" w:rsidRPr="00C54C25" w:rsidRDefault="007F460E" w:rsidP="00486A5D">
            <w:pPr>
              <w:pStyle w:val="Footer"/>
              <w:rPr>
                <w:lang w:val="fr-FR"/>
              </w:rPr>
            </w:pPr>
          </w:p>
        </w:tc>
        <w:tc>
          <w:tcPr>
            <w:tcW w:w="188" w:type="pct"/>
          </w:tcPr>
          <w:p w:rsidR="007F460E" w:rsidRPr="00C54C25" w:rsidRDefault="007F460E" w:rsidP="00486A5D">
            <w:pPr>
              <w:pStyle w:val="Footer"/>
              <w:rPr>
                <w:lang w:val="fr-FR"/>
              </w:rPr>
            </w:pPr>
          </w:p>
        </w:tc>
        <w:tc>
          <w:tcPr>
            <w:tcW w:w="188" w:type="pct"/>
          </w:tcPr>
          <w:p w:rsidR="007F460E" w:rsidRPr="00C54C25" w:rsidRDefault="007F460E" w:rsidP="00486A5D">
            <w:pPr>
              <w:pStyle w:val="Footer"/>
              <w:rPr>
                <w:lang w:val="fr-FR"/>
              </w:rPr>
            </w:pPr>
          </w:p>
        </w:tc>
        <w:tc>
          <w:tcPr>
            <w:tcW w:w="329" w:type="pct"/>
          </w:tcPr>
          <w:p w:rsidR="007F460E" w:rsidRPr="00C54C25" w:rsidRDefault="007F460E" w:rsidP="00486A5D">
            <w:pPr>
              <w:pStyle w:val="Footer"/>
              <w:rPr>
                <w:lang w:val="fr-FR"/>
              </w:rPr>
            </w:pPr>
          </w:p>
        </w:tc>
        <w:tc>
          <w:tcPr>
            <w:tcW w:w="214" w:type="pct"/>
          </w:tcPr>
          <w:p w:rsidR="007F460E" w:rsidRPr="00C54C25" w:rsidRDefault="007F460E" w:rsidP="00486A5D">
            <w:pPr>
              <w:pStyle w:val="Footer"/>
              <w:rPr>
                <w:lang w:val="fr-FR"/>
              </w:rPr>
            </w:pPr>
          </w:p>
        </w:tc>
      </w:tr>
      <w:tr w:rsidR="00E836E5" w:rsidRPr="00C54C25" w:rsidTr="00F33752">
        <w:trPr>
          <w:trHeight w:val="1555"/>
          <w:tblHeader/>
        </w:trPr>
        <w:tc>
          <w:tcPr>
            <w:tcW w:w="3140" w:type="pct"/>
          </w:tcPr>
          <w:p w:rsidR="004E362F" w:rsidRPr="00B62787" w:rsidRDefault="00E74F8A" w:rsidP="00C61A6E">
            <w:pPr>
              <w:pStyle w:val="BodyText"/>
              <w:numPr>
                <w:ilvl w:val="0"/>
                <w:numId w:val="47"/>
              </w:numPr>
              <w:spacing w:before="0" w:after="0"/>
              <w:jc w:val="both"/>
              <w:rPr>
                <w:rFonts w:ascii="Trebuchet MS" w:hAnsi="Trebuchet MS" w:cs="Times New Roman"/>
                <w:b/>
                <w:iCs w:val="0"/>
              </w:rPr>
            </w:pPr>
            <w:r>
              <w:rPr>
                <w:rFonts w:ascii="Trebuchet MS" w:hAnsi="Trebuchet MS" w:cs="Times New Roman"/>
                <w:b/>
                <w:iCs w:val="0"/>
              </w:rPr>
              <w:t>Proiectul propus prin prezenta</w:t>
            </w:r>
            <w:r w:rsidR="004E362F" w:rsidRPr="00B62787">
              <w:rPr>
                <w:rFonts w:ascii="Trebuchet MS" w:hAnsi="Trebuchet MS" w:cs="Times New Roman"/>
                <w:b/>
                <w:iCs w:val="0"/>
              </w:rPr>
              <w:t xml:space="preserve"> </w:t>
            </w:r>
            <w:r w:rsidR="00E836E5" w:rsidRPr="00B62787">
              <w:rPr>
                <w:rFonts w:ascii="Trebuchet MS" w:hAnsi="Trebuchet MS" w:cs="Times New Roman"/>
                <w:b/>
                <w:iCs w:val="0"/>
              </w:rPr>
              <w:t>cerere de finanţare nu a mai beneficiat de finanţare publică în ultimii 5 ani înainte de data depunerii cererii de finanţare</w:t>
            </w:r>
            <w:r>
              <w:rPr>
                <w:rFonts w:ascii="Trebuchet MS" w:hAnsi="Trebuchet MS" w:cs="Times New Roman"/>
                <w:b/>
                <w:iCs w:val="0"/>
              </w:rPr>
              <w:t xml:space="preserve"> </w:t>
            </w:r>
            <w:r w:rsidRPr="007141C2">
              <w:rPr>
                <w:rFonts w:ascii="Trebuchet MS" w:hAnsi="Trebuchet MS" w:cs="Times New Roman"/>
                <w:b/>
                <w:i/>
                <w:iCs w:val="0"/>
              </w:rPr>
              <w:t>pentru proiectele fără lucrări începute</w:t>
            </w:r>
            <w:r>
              <w:rPr>
                <w:rFonts w:ascii="Trebuchet MS" w:hAnsi="Trebuchet MS" w:cs="Times New Roman"/>
                <w:b/>
                <w:iCs w:val="0"/>
              </w:rPr>
              <w:t xml:space="preserve"> sau în ultimii 5 ani înainte de data emiterii ordinului de începere a contractului de lucrări </w:t>
            </w:r>
            <w:r w:rsidRPr="007141C2">
              <w:rPr>
                <w:rFonts w:ascii="Trebuchet MS" w:hAnsi="Trebuchet MS" w:cs="Times New Roman"/>
                <w:b/>
                <w:i/>
                <w:iCs w:val="0"/>
              </w:rPr>
              <w:t>pentru proiectele cu lucrări începute</w:t>
            </w:r>
            <w:r w:rsidR="00E836E5" w:rsidRPr="00B62787">
              <w:rPr>
                <w:rFonts w:ascii="Trebuchet MS" w:hAnsi="Trebuchet MS" w:cs="Times New Roman"/>
                <w:b/>
                <w:iCs w:val="0"/>
              </w:rPr>
              <w:t>, pentru acelaşi tip de activităţi (construcţie/ extindere/ modernizare/reabilitare) realizate asupra aceleiaşi infrastructuri/ aceluiaşi segment de infrastructură şi nu beneficiază de fonduri publice din alte surse de finanţare</w:t>
            </w:r>
            <w:r>
              <w:rPr>
                <w:rFonts w:ascii="Trebuchet MS" w:hAnsi="Trebuchet MS" w:cs="Times New Roman"/>
                <w:b/>
                <w:iCs w:val="0"/>
              </w:rPr>
              <w:t>, altele decât cele ale solicitantului</w:t>
            </w:r>
            <w:r w:rsidR="004E362F" w:rsidRPr="00B62787">
              <w:rPr>
                <w:rFonts w:ascii="Trebuchet MS" w:hAnsi="Trebuchet MS" w:cs="Times New Roman"/>
                <w:b/>
                <w:iCs w:val="0"/>
              </w:rPr>
              <w:t xml:space="preserve"> </w:t>
            </w:r>
          </w:p>
          <w:p w:rsidR="00B62787" w:rsidRDefault="00B62787" w:rsidP="00AF333D">
            <w:pPr>
              <w:spacing w:before="0" w:after="0"/>
              <w:jc w:val="both"/>
            </w:pPr>
          </w:p>
          <w:p w:rsidR="00E836E5" w:rsidRPr="00824BE9" w:rsidRDefault="00E836E5" w:rsidP="00AF333D">
            <w:pPr>
              <w:spacing w:before="0" w:after="0"/>
              <w:jc w:val="both"/>
            </w:pPr>
            <w:r w:rsidRPr="00824BE9">
              <w:t>(se va verifica includerea respectivelor elemente în cadrul Declaraţiei de eligibilitate - Model B aferent Anexei</w:t>
            </w:r>
            <w:r w:rsidR="00D34FDB">
              <w:t xml:space="preserve"> </w:t>
            </w:r>
            <w:r w:rsidR="00C84172">
              <w:rPr>
                <w:highlight w:val="yellow"/>
              </w:rPr>
              <w:t>9</w:t>
            </w:r>
            <w:r w:rsidR="00D34FDB" w:rsidRPr="007141C2">
              <w:rPr>
                <w:highlight w:val="yellow"/>
              </w:rPr>
              <w:t>.</w:t>
            </w:r>
            <w:r w:rsidRPr="00824BE9">
              <w:t xml:space="preserve"> la Ghidul specific)</w:t>
            </w:r>
          </w:p>
          <w:p w:rsidR="00E836E5" w:rsidRPr="00824BE9" w:rsidRDefault="00E836E5" w:rsidP="004E362F">
            <w:pPr>
              <w:pStyle w:val="BodyText"/>
              <w:spacing w:before="0" w:after="0"/>
              <w:jc w:val="both"/>
              <w:rPr>
                <w:rFonts w:ascii="Trebuchet MS" w:hAnsi="Trebuchet MS" w:cs="Times New Roman"/>
                <w:b/>
                <w:iCs w:val="0"/>
              </w:rPr>
            </w:pPr>
          </w:p>
        </w:tc>
        <w:tc>
          <w:tcPr>
            <w:tcW w:w="188" w:type="pct"/>
          </w:tcPr>
          <w:p w:rsidR="00E836E5" w:rsidRPr="00C54C25" w:rsidRDefault="00E836E5" w:rsidP="00486A5D">
            <w:pPr>
              <w:pStyle w:val="Footer"/>
              <w:jc w:val="center"/>
              <w:rPr>
                <w:lang w:val="fr-FR"/>
              </w:rPr>
            </w:pPr>
          </w:p>
        </w:tc>
        <w:tc>
          <w:tcPr>
            <w:tcW w:w="188" w:type="pct"/>
          </w:tcPr>
          <w:p w:rsidR="00E836E5" w:rsidRPr="00C54C25" w:rsidRDefault="00E836E5" w:rsidP="00486A5D">
            <w:pPr>
              <w:pStyle w:val="Footer"/>
              <w:rPr>
                <w:lang w:val="fr-FR"/>
              </w:rPr>
            </w:pPr>
          </w:p>
        </w:tc>
        <w:tc>
          <w:tcPr>
            <w:tcW w:w="282" w:type="pct"/>
          </w:tcPr>
          <w:p w:rsidR="00E836E5" w:rsidRPr="00C54C25" w:rsidRDefault="00E836E5" w:rsidP="00486A5D">
            <w:pPr>
              <w:pStyle w:val="Footer"/>
              <w:rPr>
                <w:lang w:val="fr-FR"/>
              </w:rPr>
            </w:pPr>
          </w:p>
        </w:tc>
        <w:tc>
          <w:tcPr>
            <w:tcW w:w="283" w:type="pct"/>
          </w:tcPr>
          <w:p w:rsidR="00E836E5" w:rsidRPr="00C54C25" w:rsidRDefault="00E836E5" w:rsidP="00486A5D">
            <w:pPr>
              <w:pStyle w:val="Footer"/>
              <w:rPr>
                <w:lang w:val="fr-FR"/>
              </w:rPr>
            </w:pPr>
          </w:p>
        </w:tc>
        <w:tc>
          <w:tcPr>
            <w:tcW w:w="188" w:type="pct"/>
          </w:tcPr>
          <w:p w:rsidR="00E836E5" w:rsidRPr="00C54C25" w:rsidRDefault="00E836E5" w:rsidP="00486A5D">
            <w:pPr>
              <w:pStyle w:val="Footer"/>
              <w:rPr>
                <w:lang w:val="fr-FR"/>
              </w:rPr>
            </w:pPr>
          </w:p>
        </w:tc>
        <w:tc>
          <w:tcPr>
            <w:tcW w:w="188" w:type="pct"/>
          </w:tcPr>
          <w:p w:rsidR="00E836E5" w:rsidRPr="00C54C25" w:rsidRDefault="00E836E5" w:rsidP="00486A5D">
            <w:pPr>
              <w:pStyle w:val="Footer"/>
              <w:rPr>
                <w:lang w:val="fr-FR"/>
              </w:rPr>
            </w:pPr>
          </w:p>
        </w:tc>
        <w:tc>
          <w:tcPr>
            <w:tcW w:w="329" w:type="pct"/>
          </w:tcPr>
          <w:p w:rsidR="00E836E5" w:rsidRPr="00C54C25" w:rsidRDefault="00E836E5" w:rsidP="00486A5D">
            <w:pPr>
              <w:pStyle w:val="Footer"/>
              <w:rPr>
                <w:lang w:val="fr-FR"/>
              </w:rPr>
            </w:pPr>
          </w:p>
        </w:tc>
        <w:tc>
          <w:tcPr>
            <w:tcW w:w="214" w:type="pct"/>
          </w:tcPr>
          <w:p w:rsidR="00E836E5" w:rsidRPr="00C54C25" w:rsidRDefault="00E836E5" w:rsidP="00486A5D">
            <w:pPr>
              <w:pStyle w:val="Footer"/>
              <w:rPr>
                <w:lang w:val="fr-FR"/>
              </w:rPr>
            </w:pPr>
          </w:p>
        </w:tc>
      </w:tr>
      <w:tr w:rsidR="00CF5C2C" w:rsidRPr="00824BE9" w:rsidTr="0020438E">
        <w:trPr>
          <w:trHeight w:val="558"/>
          <w:tblHeader/>
        </w:trPr>
        <w:tc>
          <w:tcPr>
            <w:tcW w:w="3140" w:type="pct"/>
          </w:tcPr>
          <w:p w:rsidR="00D26D9B" w:rsidRPr="007141C2" w:rsidRDefault="00F27974" w:rsidP="007141C2">
            <w:pPr>
              <w:pStyle w:val="BodyText"/>
              <w:numPr>
                <w:ilvl w:val="0"/>
                <w:numId w:val="47"/>
              </w:numPr>
              <w:spacing w:before="0" w:after="0"/>
              <w:jc w:val="both"/>
              <w:rPr>
                <w:rFonts w:ascii="Trebuchet MS" w:hAnsi="Trebuchet MS"/>
                <w:b/>
              </w:rPr>
            </w:pPr>
            <w:r w:rsidRPr="007141C2">
              <w:rPr>
                <w:rFonts w:ascii="Trebuchet MS" w:hAnsi="Trebuchet MS"/>
                <w:b/>
              </w:rPr>
              <w:t>Conformitatea cu art. 65 din Regulamentul Parlamentului European și al Consiliului nr. 1303/2013</w:t>
            </w:r>
          </w:p>
          <w:p w:rsidR="00F27974" w:rsidRPr="00FF1227" w:rsidRDefault="00F27974" w:rsidP="007141C2">
            <w:pPr>
              <w:pStyle w:val="BodyText"/>
              <w:spacing w:before="0" w:after="0"/>
              <w:ind w:left="862"/>
              <w:jc w:val="both"/>
              <w:rPr>
                <w:rFonts w:ascii="Trebuchet MS" w:hAnsi="Trebuchet MS"/>
              </w:rPr>
            </w:pPr>
            <w:r>
              <w:rPr>
                <w:rFonts w:ascii="Trebuchet MS" w:hAnsi="Trebuchet MS"/>
              </w:rPr>
              <w:t>Proiectul propus spre finanțare nu a fost încheiat în mod fizic sau implementat integral înainte de depunerea cererii de finanțare în cadrul POR 2014-2020, indiferent dacă toate plățile aferente au fost realizate sau nu de către beneficiar.</w:t>
            </w:r>
          </w:p>
        </w:tc>
        <w:tc>
          <w:tcPr>
            <w:tcW w:w="188" w:type="pct"/>
          </w:tcPr>
          <w:p w:rsidR="00CF5C2C" w:rsidRPr="00824BE9" w:rsidRDefault="00CF5C2C" w:rsidP="00486A5D">
            <w:pPr>
              <w:pStyle w:val="Footer"/>
              <w:jc w:val="center"/>
              <w:rPr>
                <w:lang w:val="fr-FR"/>
              </w:rPr>
            </w:pPr>
          </w:p>
        </w:tc>
        <w:tc>
          <w:tcPr>
            <w:tcW w:w="188" w:type="pct"/>
          </w:tcPr>
          <w:p w:rsidR="00CF5C2C" w:rsidRPr="00824BE9" w:rsidRDefault="00CF5C2C" w:rsidP="00486A5D">
            <w:pPr>
              <w:pStyle w:val="Footer"/>
              <w:rPr>
                <w:lang w:val="fr-FR"/>
              </w:rPr>
            </w:pPr>
          </w:p>
        </w:tc>
        <w:tc>
          <w:tcPr>
            <w:tcW w:w="282" w:type="pct"/>
          </w:tcPr>
          <w:p w:rsidR="00CF5C2C" w:rsidRPr="00824BE9" w:rsidRDefault="00CF5C2C" w:rsidP="00486A5D">
            <w:pPr>
              <w:pStyle w:val="Footer"/>
              <w:rPr>
                <w:lang w:val="fr-FR"/>
              </w:rPr>
            </w:pPr>
          </w:p>
        </w:tc>
        <w:tc>
          <w:tcPr>
            <w:tcW w:w="283" w:type="pct"/>
          </w:tcPr>
          <w:p w:rsidR="00CF5C2C" w:rsidRPr="00824BE9" w:rsidRDefault="00CF5C2C" w:rsidP="00486A5D">
            <w:pPr>
              <w:pStyle w:val="Footer"/>
              <w:rPr>
                <w:lang w:val="fr-FR"/>
              </w:rPr>
            </w:pPr>
          </w:p>
        </w:tc>
        <w:tc>
          <w:tcPr>
            <w:tcW w:w="188" w:type="pct"/>
          </w:tcPr>
          <w:p w:rsidR="00CF5C2C" w:rsidRPr="00824BE9" w:rsidRDefault="00CF5C2C" w:rsidP="00486A5D">
            <w:pPr>
              <w:pStyle w:val="Footer"/>
              <w:rPr>
                <w:lang w:val="fr-FR"/>
              </w:rPr>
            </w:pPr>
          </w:p>
        </w:tc>
        <w:tc>
          <w:tcPr>
            <w:tcW w:w="188" w:type="pct"/>
          </w:tcPr>
          <w:p w:rsidR="00CF5C2C" w:rsidRPr="00824BE9" w:rsidRDefault="00CF5C2C" w:rsidP="00486A5D">
            <w:pPr>
              <w:pStyle w:val="Footer"/>
              <w:rPr>
                <w:lang w:val="fr-FR"/>
              </w:rPr>
            </w:pPr>
          </w:p>
        </w:tc>
        <w:tc>
          <w:tcPr>
            <w:tcW w:w="329" w:type="pct"/>
          </w:tcPr>
          <w:p w:rsidR="00CF5C2C" w:rsidRPr="00824BE9" w:rsidRDefault="00CF5C2C" w:rsidP="00486A5D">
            <w:pPr>
              <w:pStyle w:val="Footer"/>
              <w:rPr>
                <w:lang w:val="fr-FR"/>
              </w:rPr>
            </w:pPr>
          </w:p>
        </w:tc>
        <w:tc>
          <w:tcPr>
            <w:tcW w:w="214" w:type="pct"/>
          </w:tcPr>
          <w:p w:rsidR="00CF5C2C" w:rsidRPr="00824BE9" w:rsidRDefault="00CF5C2C" w:rsidP="00486A5D">
            <w:pPr>
              <w:pStyle w:val="Footer"/>
              <w:rPr>
                <w:lang w:val="fr-FR"/>
              </w:rPr>
            </w:pPr>
          </w:p>
        </w:tc>
      </w:tr>
      <w:tr w:rsidR="00505DA9" w:rsidRPr="00C54C25" w:rsidTr="00422622">
        <w:trPr>
          <w:trHeight w:val="20"/>
          <w:tblHeader/>
        </w:trPr>
        <w:tc>
          <w:tcPr>
            <w:tcW w:w="3140" w:type="pct"/>
            <w:shd w:val="clear" w:color="auto" w:fill="auto"/>
          </w:tcPr>
          <w:p w:rsidR="00505DA9" w:rsidRPr="009734DB" w:rsidRDefault="00505DA9" w:rsidP="00163F9F">
            <w:pPr>
              <w:pStyle w:val="BodyText"/>
              <w:spacing w:before="0" w:after="0"/>
              <w:ind w:left="720"/>
              <w:jc w:val="both"/>
              <w:rPr>
                <w:rFonts w:ascii="Trebuchet MS" w:hAnsi="Trebuchet MS"/>
              </w:rPr>
            </w:pPr>
          </w:p>
        </w:tc>
        <w:tc>
          <w:tcPr>
            <w:tcW w:w="188" w:type="pct"/>
          </w:tcPr>
          <w:p w:rsidR="00505DA9" w:rsidRPr="00C54C25" w:rsidRDefault="00505DA9" w:rsidP="00486A5D">
            <w:pPr>
              <w:spacing w:before="0" w:after="0"/>
              <w:ind w:left="360"/>
              <w:rPr>
                <w:b/>
                <w:lang w:val="it-IT"/>
              </w:rPr>
            </w:pPr>
          </w:p>
        </w:tc>
        <w:tc>
          <w:tcPr>
            <w:tcW w:w="188" w:type="pct"/>
          </w:tcPr>
          <w:p w:rsidR="00505DA9" w:rsidRPr="00C54C25" w:rsidRDefault="00505DA9" w:rsidP="00486A5D">
            <w:pPr>
              <w:spacing w:before="0" w:after="0"/>
              <w:ind w:left="360"/>
              <w:rPr>
                <w:b/>
                <w:lang w:val="it-IT"/>
              </w:rPr>
            </w:pPr>
          </w:p>
        </w:tc>
        <w:tc>
          <w:tcPr>
            <w:tcW w:w="282" w:type="pct"/>
          </w:tcPr>
          <w:p w:rsidR="00505DA9" w:rsidRPr="00C54C25" w:rsidRDefault="00505DA9" w:rsidP="00486A5D">
            <w:pPr>
              <w:spacing w:before="0" w:after="0"/>
              <w:ind w:left="360"/>
              <w:rPr>
                <w:b/>
                <w:lang w:val="it-IT"/>
              </w:rPr>
            </w:pPr>
          </w:p>
        </w:tc>
        <w:tc>
          <w:tcPr>
            <w:tcW w:w="283" w:type="pct"/>
          </w:tcPr>
          <w:p w:rsidR="00505DA9" w:rsidRPr="00C54C25" w:rsidRDefault="00505DA9" w:rsidP="00486A5D">
            <w:pPr>
              <w:spacing w:before="0" w:after="0"/>
              <w:ind w:left="360"/>
              <w:rPr>
                <w:b/>
                <w:lang w:val="it-IT"/>
              </w:rPr>
            </w:pPr>
          </w:p>
        </w:tc>
        <w:tc>
          <w:tcPr>
            <w:tcW w:w="188" w:type="pct"/>
          </w:tcPr>
          <w:p w:rsidR="00505DA9" w:rsidRPr="00C54C25" w:rsidRDefault="00505DA9" w:rsidP="00486A5D">
            <w:pPr>
              <w:spacing w:before="0" w:after="0"/>
              <w:ind w:left="360"/>
              <w:rPr>
                <w:b/>
                <w:lang w:val="it-IT"/>
              </w:rPr>
            </w:pPr>
          </w:p>
        </w:tc>
        <w:tc>
          <w:tcPr>
            <w:tcW w:w="188" w:type="pct"/>
          </w:tcPr>
          <w:p w:rsidR="00505DA9" w:rsidRPr="00C54C25" w:rsidRDefault="00505DA9" w:rsidP="00486A5D">
            <w:pPr>
              <w:spacing w:before="0" w:after="0"/>
              <w:ind w:left="360"/>
              <w:rPr>
                <w:b/>
                <w:lang w:val="it-IT"/>
              </w:rPr>
            </w:pPr>
          </w:p>
        </w:tc>
        <w:tc>
          <w:tcPr>
            <w:tcW w:w="329" w:type="pct"/>
          </w:tcPr>
          <w:p w:rsidR="00505DA9" w:rsidRPr="00C54C25" w:rsidRDefault="00505DA9" w:rsidP="00486A5D">
            <w:pPr>
              <w:spacing w:before="0" w:after="0"/>
              <w:ind w:left="360"/>
              <w:rPr>
                <w:b/>
                <w:lang w:val="it-IT"/>
              </w:rPr>
            </w:pPr>
          </w:p>
        </w:tc>
        <w:tc>
          <w:tcPr>
            <w:tcW w:w="214" w:type="pct"/>
          </w:tcPr>
          <w:p w:rsidR="00505DA9" w:rsidRPr="00C54C25" w:rsidRDefault="00505DA9" w:rsidP="00486A5D">
            <w:pPr>
              <w:spacing w:before="0" w:after="0"/>
              <w:ind w:left="360"/>
              <w:rPr>
                <w:b/>
                <w:lang w:val="it-IT"/>
              </w:rPr>
            </w:pPr>
          </w:p>
        </w:tc>
      </w:tr>
      <w:tr w:rsidR="00505DA9" w:rsidRPr="00C54C25" w:rsidTr="00422622">
        <w:trPr>
          <w:trHeight w:val="20"/>
          <w:tblHeader/>
        </w:trPr>
        <w:tc>
          <w:tcPr>
            <w:tcW w:w="3140" w:type="pct"/>
            <w:shd w:val="clear" w:color="auto" w:fill="auto"/>
          </w:tcPr>
          <w:p w:rsidR="00505DA9" w:rsidRPr="009734DB" w:rsidRDefault="00505DA9" w:rsidP="00163F9F">
            <w:pPr>
              <w:pStyle w:val="BodyText"/>
              <w:spacing w:before="0" w:after="0"/>
              <w:ind w:left="720"/>
              <w:jc w:val="both"/>
              <w:rPr>
                <w:rFonts w:ascii="Trebuchet MS" w:hAnsi="Trebuchet MS"/>
              </w:rPr>
            </w:pPr>
          </w:p>
        </w:tc>
        <w:tc>
          <w:tcPr>
            <w:tcW w:w="188" w:type="pct"/>
          </w:tcPr>
          <w:p w:rsidR="00505DA9" w:rsidRPr="00C54C25" w:rsidRDefault="00505DA9" w:rsidP="00486A5D">
            <w:pPr>
              <w:spacing w:before="0" w:after="0"/>
              <w:ind w:left="360"/>
              <w:rPr>
                <w:b/>
                <w:lang w:val="it-IT"/>
              </w:rPr>
            </w:pPr>
          </w:p>
        </w:tc>
        <w:tc>
          <w:tcPr>
            <w:tcW w:w="188" w:type="pct"/>
          </w:tcPr>
          <w:p w:rsidR="00505DA9" w:rsidRPr="00C54C25" w:rsidRDefault="00505DA9" w:rsidP="00486A5D">
            <w:pPr>
              <w:spacing w:before="0" w:after="0"/>
              <w:ind w:left="360"/>
              <w:rPr>
                <w:b/>
                <w:lang w:val="it-IT"/>
              </w:rPr>
            </w:pPr>
          </w:p>
        </w:tc>
        <w:tc>
          <w:tcPr>
            <w:tcW w:w="282" w:type="pct"/>
          </w:tcPr>
          <w:p w:rsidR="00505DA9" w:rsidRPr="00C54C25" w:rsidRDefault="00505DA9" w:rsidP="00486A5D">
            <w:pPr>
              <w:spacing w:before="0" w:after="0"/>
              <w:ind w:left="360"/>
              <w:rPr>
                <w:b/>
                <w:lang w:val="it-IT"/>
              </w:rPr>
            </w:pPr>
          </w:p>
        </w:tc>
        <w:tc>
          <w:tcPr>
            <w:tcW w:w="283" w:type="pct"/>
          </w:tcPr>
          <w:p w:rsidR="00505DA9" w:rsidRPr="00C54C25" w:rsidRDefault="00505DA9" w:rsidP="00486A5D">
            <w:pPr>
              <w:spacing w:before="0" w:after="0"/>
              <w:ind w:left="360"/>
              <w:rPr>
                <w:b/>
                <w:lang w:val="it-IT"/>
              </w:rPr>
            </w:pPr>
          </w:p>
        </w:tc>
        <w:tc>
          <w:tcPr>
            <w:tcW w:w="188" w:type="pct"/>
          </w:tcPr>
          <w:p w:rsidR="00505DA9" w:rsidRPr="00C54C25" w:rsidRDefault="00505DA9" w:rsidP="00486A5D">
            <w:pPr>
              <w:spacing w:before="0" w:after="0"/>
              <w:ind w:left="360"/>
              <w:rPr>
                <w:b/>
                <w:lang w:val="it-IT"/>
              </w:rPr>
            </w:pPr>
          </w:p>
        </w:tc>
        <w:tc>
          <w:tcPr>
            <w:tcW w:w="188" w:type="pct"/>
          </w:tcPr>
          <w:p w:rsidR="00505DA9" w:rsidRPr="00C54C25" w:rsidRDefault="00505DA9" w:rsidP="00486A5D">
            <w:pPr>
              <w:spacing w:before="0" w:after="0"/>
              <w:ind w:left="360"/>
              <w:rPr>
                <w:b/>
                <w:lang w:val="it-IT"/>
              </w:rPr>
            </w:pPr>
          </w:p>
        </w:tc>
        <w:tc>
          <w:tcPr>
            <w:tcW w:w="329" w:type="pct"/>
          </w:tcPr>
          <w:p w:rsidR="00505DA9" w:rsidRPr="00C54C25" w:rsidRDefault="00505DA9" w:rsidP="00486A5D">
            <w:pPr>
              <w:spacing w:before="0" w:after="0"/>
              <w:ind w:left="360"/>
              <w:rPr>
                <w:b/>
                <w:lang w:val="it-IT"/>
              </w:rPr>
            </w:pPr>
          </w:p>
        </w:tc>
        <w:tc>
          <w:tcPr>
            <w:tcW w:w="214" w:type="pct"/>
          </w:tcPr>
          <w:p w:rsidR="00505DA9" w:rsidRPr="00C54C25" w:rsidRDefault="00505DA9" w:rsidP="00486A5D">
            <w:pPr>
              <w:spacing w:before="0" w:after="0"/>
              <w:ind w:left="360"/>
              <w:rPr>
                <w:b/>
                <w:lang w:val="it-IT"/>
              </w:rPr>
            </w:pPr>
          </w:p>
        </w:tc>
      </w:tr>
      <w:tr w:rsidR="009A1374" w:rsidRPr="00C54C25" w:rsidTr="00422622">
        <w:trPr>
          <w:trHeight w:val="20"/>
          <w:tblHeader/>
        </w:trPr>
        <w:tc>
          <w:tcPr>
            <w:tcW w:w="3140" w:type="pct"/>
            <w:shd w:val="clear" w:color="auto" w:fill="auto"/>
          </w:tcPr>
          <w:p w:rsidR="00537B75" w:rsidRPr="009734DB" w:rsidRDefault="00537B75" w:rsidP="00163F9F">
            <w:pPr>
              <w:pStyle w:val="BodyText"/>
              <w:spacing w:before="0" w:after="0"/>
              <w:ind w:left="720"/>
              <w:jc w:val="both"/>
              <w:rPr>
                <w:rFonts w:ascii="Trebuchet MS" w:hAnsi="Trebuchet MS"/>
              </w:rPr>
            </w:pPr>
          </w:p>
        </w:tc>
        <w:tc>
          <w:tcPr>
            <w:tcW w:w="188" w:type="pct"/>
          </w:tcPr>
          <w:p w:rsidR="009A1374" w:rsidRPr="00C54C25" w:rsidRDefault="009A1374" w:rsidP="00486A5D">
            <w:pPr>
              <w:spacing w:before="0" w:after="0"/>
              <w:ind w:left="360"/>
              <w:rPr>
                <w:b/>
                <w:lang w:val="it-IT"/>
              </w:rPr>
            </w:pPr>
          </w:p>
        </w:tc>
        <w:tc>
          <w:tcPr>
            <w:tcW w:w="188" w:type="pct"/>
          </w:tcPr>
          <w:p w:rsidR="009A1374" w:rsidRPr="00C54C25" w:rsidRDefault="009A1374" w:rsidP="00486A5D">
            <w:pPr>
              <w:spacing w:before="0" w:after="0"/>
              <w:ind w:left="360"/>
              <w:rPr>
                <w:b/>
                <w:lang w:val="it-IT"/>
              </w:rPr>
            </w:pPr>
          </w:p>
        </w:tc>
        <w:tc>
          <w:tcPr>
            <w:tcW w:w="282" w:type="pct"/>
          </w:tcPr>
          <w:p w:rsidR="009A1374" w:rsidRPr="00C54C25" w:rsidRDefault="009A1374" w:rsidP="00486A5D">
            <w:pPr>
              <w:spacing w:before="0" w:after="0"/>
              <w:ind w:left="360"/>
              <w:rPr>
                <w:b/>
                <w:lang w:val="it-IT"/>
              </w:rPr>
            </w:pPr>
          </w:p>
        </w:tc>
        <w:tc>
          <w:tcPr>
            <w:tcW w:w="283" w:type="pct"/>
          </w:tcPr>
          <w:p w:rsidR="009A1374" w:rsidRPr="00C54C25" w:rsidRDefault="009A1374" w:rsidP="00486A5D">
            <w:pPr>
              <w:spacing w:before="0" w:after="0"/>
              <w:ind w:left="360"/>
              <w:rPr>
                <w:b/>
                <w:lang w:val="it-IT"/>
              </w:rPr>
            </w:pPr>
          </w:p>
        </w:tc>
        <w:tc>
          <w:tcPr>
            <w:tcW w:w="188" w:type="pct"/>
          </w:tcPr>
          <w:p w:rsidR="009A1374" w:rsidRPr="00C54C25" w:rsidRDefault="009A1374" w:rsidP="00486A5D">
            <w:pPr>
              <w:spacing w:before="0" w:after="0"/>
              <w:ind w:left="360"/>
              <w:rPr>
                <w:b/>
                <w:lang w:val="it-IT"/>
              </w:rPr>
            </w:pPr>
          </w:p>
        </w:tc>
        <w:tc>
          <w:tcPr>
            <w:tcW w:w="188" w:type="pct"/>
          </w:tcPr>
          <w:p w:rsidR="009A1374" w:rsidRPr="00C54C25" w:rsidRDefault="009A1374" w:rsidP="00486A5D">
            <w:pPr>
              <w:spacing w:before="0" w:after="0"/>
              <w:ind w:left="360"/>
              <w:rPr>
                <w:b/>
                <w:lang w:val="it-IT"/>
              </w:rPr>
            </w:pPr>
          </w:p>
        </w:tc>
        <w:tc>
          <w:tcPr>
            <w:tcW w:w="329" w:type="pct"/>
          </w:tcPr>
          <w:p w:rsidR="009A1374" w:rsidRPr="00C54C25" w:rsidRDefault="009A1374" w:rsidP="00486A5D">
            <w:pPr>
              <w:spacing w:before="0" w:after="0"/>
              <w:ind w:left="360"/>
              <w:rPr>
                <w:b/>
                <w:lang w:val="it-IT"/>
              </w:rPr>
            </w:pPr>
          </w:p>
        </w:tc>
        <w:tc>
          <w:tcPr>
            <w:tcW w:w="214" w:type="pct"/>
          </w:tcPr>
          <w:p w:rsidR="009A1374" w:rsidRPr="00C54C25" w:rsidRDefault="009A1374" w:rsidP="00486A5D">
            <w:pPr>
              <w:spacing w:before="0" w:after="0"/>
              <w:ind w:left="360"/>
              <w:rPr>
                <w:b/>
                <w:lang w:val="it-IT"/>
              </w:rPr>
            </w:pPr>
          </w:p>
        </w:tc>
      </w:tr>
      <w:tr w:rsidR="007F460E" w:rsidRPr="00C54C25" w:rsidTr="00EC1E75">
        <w:trPr>
          <w:trHeight w:val="20"/>
          <w:tblHeader/>
        </w:trPr>
        <w:tc>
          <w:tcPr>
            <w:tcW w:w="3140" w:type="pct"/>
            <w:shd w:val="clear" w:color="auto" w:fill="A6A6A6" w:themeFill="background1" w:themeFillShade="A6"/>
          </w:tcPr>
          <w:p w:rsidR="007F460E" w:rsidRPr="00EC1E75" w:rsidRDefault="00EC1E75" w:rsidP="00EC1E75">
            <w:pPr>
              <w:spacing w:after="0"/>
              <w:rPr>
                <w:rFonts w:asciiTheme="minorHAnsi" w:hAnsiTheme="minorHAnsi"/>
                <w:b/>
                <w:sz w:val="28"/>
                <w:szCs w:val="28"/>
                <w:lang w:val="it-IT"/>
              </w:rPr>
            </w:pPr>
            <w:r>
              <w:rPr>
                <w:rFonts w:asciiTheme="minorHAnsi" w:hAnsiTheme="minorHAnsi"/>
                <w:b/>
                <w:sz w:val="28"/>
                <w:szCs w:val="28"/>
                <w:lang w:val="it-IT"/>
              </w:rPr>
              <w:t>PROIECTUL</w:t>
            </w:r>
            <w:r w:rsidR="007F460E">
              <w:rPr>
                <w:rFonts w:asciiTheme="minorHAnsi" w:hAnsiTheme="minorHAnsi"/>
                <w:b/>
                <w:sz w:val="28"/>
                <w:szCs w:val="28"/>
                <w:lang w:val="it-IT"/>
              </w:rPr>
              <w:t xml:space="preserve"> ESTE DECLARAT</w:t>
            </w:r>
            <w:r>
              <w:rPr>
                <w:rFonts w:asciiTheme="minorHAnsi" w:hAnsiTheme="minorHAnsi"/>
                <w:b/>
                <w:sz w:val="28"/>
                <w:szCs w:val="28"/>
                <w:lang w:val="it-IT"/>
              </w:rPr>
              <w:t xml:space="preserve"> CONFORM ȘI ELIGIBIL</w:t>
            </w:r>
          </w:p>
        </w:tc>
        <w:tc>
          <w:tcPr>
            <w:tcW w:w="188" w:type="pct"/>
            <w:shd w:val="clear" w:color="auto" w:fill="A6A6A6" w:themeFill="background1" w:themeFillShade="A6"/>
          </w:tcPr>
          <w:p w:rsidR="007F460E" w:rsidRPr="00C54C25" w:rsidRDefault="007F460E" w:rsidP="00486A5D">
            <w:pPr>
              <w:spacing w:before="0" w:after="0"/>
              <w:ind w:left="360"/>
              <w:rPr>
                <w:b/>
                <w:lang w:val="it-IT"/>
              </w:rPr>
            </w:pPr>
          </w:p>
        </w:tc>
        <w:tc>
          <w:tcPr>
            <w:tcW w:w="188" w:type="pct"/>
            <w:shd w:val="clear" w:color="auto" w:fill="A6A6A6" w:themeFill="background1" w:themeFillShade="A6"/>
          </w:tcPr>
          <w:p w:rsidR="007F460E" w:rsidRPr="00C54C25" w:rsidRDefault="007F460E" w:rsidP="00486A5D">
            <w:pPr>
              <w:spacing w:before="0" w:after="0"/>
              <w:ind w:left="360"/>
              <w:rPr>
                <w:b/>
                <w:lang w:val="it-IT"/>
              </w:rPr>
            </w:pPr>
          </w:p>
        </w:tc>
        <w:tc>
          <w:tcPr>
            <w:tcW w:w="282" w:type="pct"/>
            <w:shd w:val="clear" w:color="auto" w:fill="A6A6A6" w:themeFill="background1" w:themeFillShade="A6"/>
          </w:tcPr>
          <w:p w:rsidR="007F460E" w:rsidRPr="00C54C25" w:rsidRDefault="007F460E" w:rsidP="00486A5D">
            <w:pPr>
              <w:spacing w:before="0" w:after="0"/>
              <w:ind w:left="360"/>
              <w:rPr>
                <w:b/>
                <w:lang w:val="it-IT"/>
              </w:rPr>
            </w:pPr>
          </w:p>
        </w:tc>
        <w:tc>
          <w:tcPr>
            <w:tcW w:w="283" w:type="pct"/>
            <w:shd w:val="clear" w:color="auto" w:fill="A6A6A6" w:themeFill="background1" w:themeFillShade="A6"/>
          </w:tcPr>
          <w:p w:rsidR="007F460E" w:rsidRPr="00C54C25" w:rsidRDefault="007F460E" w:rsidP="00486A5D">
            <w:pPr>
              <w:spacing w:before="0" w:after="0"/>
              <w:ind w:left="360"/>
              <w:rPr>
                <w:b/>
                <w:lang w:val="it-IT"/>
              </w:rPr>
            </w:pPr>
          </w:p>
        </w:tc>
        <w:tc>
          <w:tcPr>
            <w:tcW w:w="188" w:type="pct"/>
            <w:shd w:val="clear" w:color="auto" w:fill="A6A6A6" w:themeFill="background1" w:themeFillShade="A6"/>
          </w:tcPr>
          <w:p w:rsidR="007F460E" w:rsidRPr="00C54C25" w:rsidRDefault="007F460E" w:rsidP="00486A5D">
            <w:pPr>
              <w:spacing w:before="0" w:after="0"/>
              <w:ind w:left="360"/>
              <w:rPr>
                <w:b/>
                <w:lang w:val="it-IT"/>
              </w:rPr>
            </w:pPr>
          </w:p>
        </w:tc>
        <w:tc>
          <w:tcPr>
            <w:tcW w:w="188" w:type="pct"/>
            <w:shd w:val="clear" w:color="auto" w:fill="A6A6A6" w:themeFill="background1" w:themeFillShade="A6"/>
          </w:tcPr>
          <w:p w:rsidR="007F460E" w:rsidRPr="00C54C25" w:rsidRDefault="007F460E" w:rsidP="00486A5D">
            <w:pPr>
              <w:spacing w:before="0" w:after="0"/>
              <w:ind w:left="360"/>
              <w:rPr>
                <w:b/>
                <w:lang w:val="it-IT"/>
              </w:rPr>
            </w:pPr>
          </w:p>
        </w:tc>
        <w:tc>
          <w:tcPr>
            <w:tcW w:w="329" w:type="pct"/>
            <w:shd w:val="clear" w:color="auto" w:fill="A6A6A6" w:themeFill="background1" w:themeFillShade="A6"/>
          </w:tcPr>
          <w:p w:rsidR="007F460E" w:rsidRPr="00C54C25" w:rsidRDefault="007F460E" w:rsidP="00486A5D">
            <w:pPr>
              <w:spacing w:before="0" w:after="0"/>
              <w:ind w:left="360"/>
              <w:rPr>
                <w:b/>
                <w:lang w:val="it-IT"/>
              </w:rPr>
            </w:pPr>
          </w:p>
        </w:tc>
        <w:tc>
          <w:tcPr>
            <w:tcW w:w="214" w:type="pct"/>
            <w:shd w:val="clear" w:color="auto" w:fill="A6A6A6" w:themeFill="background1" w:themeFillShade="A6"/>
          </w:tcPr>
          <w:p w:rsidR="007F460E" w:rsidRPr="00C54C25" w:rsidRDefault="007F460E" w:rsidP="00486A5D">
            <w:pPr>
              <w:spacing w:before="0" w:after="0"/>
              <w:ind w:left="360"/>
              <w:rPr>
                <w:b/>
                <w:lang w:val="it-IT"/>
              </w:rPr>
            </w:pPr>
          </w:p>
        </w:tc>
      </w:tr>
    </w:tbl>
    <w:p w:rsidR="00EC1E75" w:rsidRDefault="00EC1E75" w:rsidP="00E775B2">
      <w:pPr>
        <w:rPr>
          <w:rFonts w:asciiTheme="minorHAnsi" w:hAnsiTheme="minorHAnsi"/>
          <w:b/>
        </w:rPr>
      </w:pPr>
    </w:p>
    <w:p w:rsidR="00EC1E75" w:rsidRDefault="00EC1E75" w:rsidP="00E775B2">
      <w:pPr>
        <w:rPr>
          <w:rFonts w:asciiTheme="minorHAnsi" w:hAnsiTheme="minorHAnsi"/>
          <w:b/>
        </w:rPr>
      </w:pPr>
    </w:p>
    <w:p w:rsidR="00E775B2" w:rsidRPr="00C54C25" w:rsidRDefault="00623825" w:rsidP="00E775B2">
      <w:pPr>
        <w:rPr>
          <w:rFonts w:asciiTheme="minorHAnsi" w:hAnsiTheme="minorHAnsi"/>
          <w:b/>
        </w:rPr>
      </w:pPr>
      <w:r>
        <w:rPr>
          <w:rFonts w:asciiTheme="minorHAnsi" w:hAnsiTheme="minorHAnsi"/>
          <w:b/>
        </w:rPr>
        <w:t>OBSERVAȚ</w:t>
      </w:r>
      <w:r w:rsidR="00E775B2" w:rsidRPr="00C54C25">
        <w:rPr>
          <w:rFonts w:asciiTheme="minorHAnsi" w:hAnsiTheme="minorHAnsi"/>
          <w:b/>
        </w:rPr>
        <w:t>II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3716"/>
      </w:tblGrid>
      <w:tr w:rsidR="00E775B2" w:rsidRPr="00C54C25" w:rsidTr="00A8626A">
        <w:trPr>
          <w:trHeight w:val="20"/>
          <w:tblHeader/>
        </w:trPr>
        <w:tc>
          <w:tcPr>
            <w:tcW w:w="13716" w:type="dxa"/>
          </w:tcPr>
          <w:p w:rsidR="00D13100" w:rsidRDefault="00D13100" w:rsidP="003F3DE9">
            <w:pPr>
              <w:spacing w:before="0" w:after="0"/>
              <w:ind w:left="360"/>
              <w:jc w:val="both"/>
              <w:rPr>
                <w:sz w:val="16"/>
                <w:szCs w:val="16"/>
                <w:lang w:val="it-IT"/>
              </w:rPr>
            </w:pPr>
            <w:r>
              <w:rPr>
                <w:sz w:val="16"/>
                <w:szCs w:val="16"/>
                <w:lang w:val="it-IT"/>
              </w:rPr>
              <w:t>Se va menționa data începerii etapei</w:t>
            </w:r>
          </w:p>
          <w:p w:rsidR="00E775B2" w:rsidRPr="00C54C25" w:rsidRDefault="00E775B2" w:rsidP="003F3DE9">
            <w:pPr>
              <w:spacing w:before="0" w:after="0"/>
              <w:ind w:left="360"/>
              <w:jc w:val="both"/>
              <w:rPr>
                <w:sz w:val="16"/>
                <w:szCs w:val="16"/>
                <w:lang w:val="it-IT"/>
              </w:rPr>
            </w:pPr>
            <w:r w:rsidRPr="00C54C25">
              <w:rPr>
                <w:sz w:val="16"/>
                <w:szCs w:val="16"/>
                <w:lang w:val="it-IT"/>
              </w:rPr>
              <w:t>Se vor mentiona solicitarile de clarificari si raspunsurile la acestea</w:t>
            </w:r>
            <w:r w:rsidR="00D13100">
              <w:rPr>
                <w:sz w:val="16"/>
                <w:szCs w:val="16"/>
                <w:lang w:val="it-IT"/>
              </w:rPr>
              <w:t>, inclusiv cu termenele la care solicitările de clarificări au fost trimise și, respectiv, răspunsurile au fost primite de către OI</w:t>
            </w:r>
          </w:p>
          <w:p w:rsidR="00E775B2" w:rsidRPr="00C54C25" w:rsidRDefault="00E775B2" w:rsidP="003F3DE9">
            <w:pPr>
              <w:spacing w:before="0" w:after="0"/>
              <w:ind w:left="360"/>
              <w:jc w:val="both"/>
              <w:rPr>
                <w:sz w:val="16"/>
                <w:szCs w:val="16"/>
                <w:lang w:val="it-IT"/>
              </w:rPr>
            </w:pPr>
            <w:r w:rsidRPr="00C54C25">
              <w:rPr>
                <w:sz w:val="16"/>
                <w:szCs w:val="16"/>
                <w:lang w:val="it-IT"/>
              </w:rPr>
              <w:t>Se vor mentiona problemele identificate si observatiile celor 2 experti,</w:t>
            </w:r>
          </w:p>
          <w:p w:rsidR="00E775B2" w:rsidRDefault="00E775B2" w:rsidP="003F3DE9">
            <w:pPr>
              <w:spacing w:before="0" w:after="0"/>
              <w:ind w:left="360"/>
              <w:jc w:val="both"/>
              <w:rPr>
                <w:sz w:val="16"/>
                <w:szCs w:val="16"/>
                <w:lang w:val="it-IT"/>
              </w:rPr>
            </w:pPr>
            <w:r w:rsidRPr="00C54C25">
              <w:rPr>
                <w:sz w:val="16"/>
                <w:szCs w:val="16"/>
                <w:lang w:val="it-IT"/>
              </w:rPr>
              <w:t>Se vor justifica neindeplinirea anumitor criterii, daca este cazul</w:t>
            </w:r>
          </w:p>
          <w:p w:rsidR="00D13100" w:rsidRPr="00C54C25" w:rsidRDefault="00D13100" w:rsidP="003F3DE9">
            <w:pPr>
              <w:spacing w:before="0" w:after="0"/>
              <w:ind w:left="360"/>
              <w:jc w:val="both"/>
              <w:rPr>
                <w:sz w:val="16"/>
                <w:szCs w:val="16"/>
                <w:lang w:val="it-IT"/>
              </w:rPr>
            </w:pPr>
            <w:r>
              <w:rPr>
                <w:sz w:val="16"/>
                <w:szCs w:val="16"/>
                <w:lang w:val="it-IT"/>
              </w:rPr>
              <w:t>Se va menționa dacă cererea de finanțare a fost respinsă sau a trecut în etapa următoare (acceptată parțial sau în totalitate)</w:t>
            </w:r>
          </w:p>
          <w:p w:rsidR="00E775B2" w:rsidRPr="00C54C25" w:rsidRDefault="00E775B2" w:rsidP="003F3DE9">
            <w:pPr>
              <w:spacing w:before="0" w:after="0"/>
              <w:ind w:left="360"/>
              <w:jc w:val="both"/>
              <w:rPr>
                <w:b/>
                <w:sz w:val="16"/>
                <w:szCs w:val="16"/>
                <w:lang w:val="it-IT"/>
              </w:rPr>
            </w:pPr>
            <w:r w:rsidRPr="00C54C25">
              <w:rPr>
                <w:sz w:val="16"/>
                <w:szCs w:val="16"/>
                <w:lang w:val="it-IT"/>
              </w:rPr>
              <w:t>Se va mentiona daca a fost necesara realizarea medierii si concluziile acesteia</w:t>
            </w:r>
          </w:p>
        </w:tc>
      </w:tr>
    </w:tbl>
    <w:p w:rsidR="00066D29" w:rsidRDefault="00066D29" w:rsidP="00066D29">
      <w:pPr>
        <w:jc w:val="both"/>
        <w:rPr>
          <w:sz w:val="16"/>
          <w:szCs w:val="16"/>
        </w:rPr>
      </w:pPr>
    </w:p>
    <w:p w:rsidR="008B2237" w:rsidRDefault="008B2237" w:rsidP="008B2237">
      <w:pPr>
        <w:jc w:val="both"/>
        <w:rPr>
          <w:sz w:val="16"/>
          <w:szCs w:val="16"/>
        </w:rPr>
        <w:sectPr w:rsidR="008B2237" w:rsidSect="00B9342A">
          <w:headerReference w:type="default" r:id="rId9"/>
          <w:footerReference w:type="default" r:id="rId10"/>
          <w:pgSz w:w="16838" w:h="11906" w:orient="landscape"/>
          <w:pgMar w:top="567" w:right="720" w:bottom="567" w:left="720" w:header="425" w:footer="567" w:gutter="0"/>
          <w:cols w:space="708"/>
          <w:docGrid w:linePitch="360"/>
        </w:sectPr>
      </w:pPr>
    </w:p>
    <w:p w:rsidR="008B2237" w:rsidRPr="008B2237" w:rsidRDefault="008B2237" w:rsidP="008B2237">
      <w:pPr>
        <w:jc w:val="both"/>
        <w:rPr>
          <w:sz w:val="16"/>
          <w:szCs w:val="16"/>
        </w:rPr>
      </w:pPr>
      <w:r w:rsidRPr="008B2237">
        <w:rPr>
          <w:sz w:val="16"/>
          <w:szCs w:val="16"/>
        </w:rPr>
        <w:lastRenderedPageBreak/>
        <w:t>SEMNATURI</w:t>
      </w:r>
    </w:p>
    <w:p w:rsidR="008B2237" w:rsidRPr="008B2237" w:rsidRDefault="008B2237" w:rsidP="008B2237">
      <w:pPr>
        <w:jc w:val="both"/>
        <w:rPr>
          <w:sz w:val="16"/>
          <w:szCs w:val="16"/>
        </w:rPr>
      </w:pPr>
    </w:p>
    <w:p w:rsidR="008B2237" w:rsidRPr="008B2237" w:rsidRDefault="008B2237" w:rsidP="008B2237">
      <w:pPr>
        <w:jc w:val="both"/>
        <w:rPr>
          <w:sz w:val="16"/>
          <w:szCs w:val="16"/>
        </w:rPr>
      </w:pPr>
      <w:r w:rsidRPr="008B2237">
        <w:rPr>
          <w:sz w:val="16"/>
          <w:szCs w:val="16"/>
        </w:rPr>
        <w:t>Nume prenume, functia, data</w:t>
      </w:r>
    </w:p>
    <w:p w:rsidR="008B2237" w:rsidRDefault="008B2237" w:rsidP="008B2237">
      <w:pPr>
        <w:jc w:val="both"/>
        <w:rPr>
          <w:sz w:val="16"/>
          <w:szCs w:val="16"/>
        </w:rPr>
      </w:pPr>
      <w:r w:rsidRPr="008B2237">
        <w:rPr>
          <w:sz w:val="16"/>
          <w:szCs w:val="16"/>
        </w:rPr>
        <w:t xml:space="preserve">Expert 1, </w:t>
      </w:r>
    </w:p>
    <w:p w:rsidR="00EC1E75" w:rsidRDefault="00EC1E75" w:rsidP="008B2237">
      <w:pPr>
        <w:jc w:val="both"/>
        <w:rPr>
          <w:sz w:val="16"/>
          <w:szCs w:val="16"/>
        </w:rPr>
      </w:pPr>
    </w:p>
    <w:p w:rsidR="00EC1E75" w:rsidRPr="008B2237" w:rsidRDefault="00EC1E75" w:rsidP="008B2237">
      <w:pPr>
        <w:jc w:val="both"/>
        <w:rPr>
          <w:sz w:val="16"/>
          <w:szCs w:val="16"/>
        </w:rPr>
      </w:pPr>
    </w:p>
    <w:p w:rsidR="008B2237" w:rsidRPr="008B2237" w:rsidRDefault="008B2237" w:rsidP="008B2237">
      <w:pPr>
        <w:jc w:val="both"/>
        <w:rPr>
          <w:sz w:val="16"/>
          <w:szCs w:val="16"/>
        </w:rPr>
      </w:pPr>
      <w:r w:rsidRPr="008B2237">
        <w:rPr>
          <w:sz w:val="16"/>
          <w:szCs w:val="16"/>
        </w:rPr>
        <w:t>Nume prenume, functia, data</w:t>
      </w:r>
    </w:p>
    <w:p w:rsidR="008B2237" w:rsidRPr="008B2237" w:rsidRDefault="008B2237" w:rsidP="008B2237">
      <w:pPr>
        <w:jc w:val="both"/>
        <w:rPr>
          <w:sz w:val="16"/>
          <w:szCs w:val="16"/>
        </w:rPr>
      </w:pPr>
      <w:r w:rsidRPr="008B2237">
        <w:rPr>
          <w:sz w:val="16"/>
          <w:szCs w:val="16"/>
        </w:rPr>
        <w:t>Expert 2,</w:t>
      </w:r>
    </w:p>
    <w:p w:rsidR="008B2237" w:rsidRDefault="008B2237" w:rsidP="008B2237">
      <w:pPr>
        <w:jc w:val="both"/>
        <w:rPr>
          <w:sz w:val="16"/>
          <w:szCs w:val="16"/>
        </w:rPr>
      </w:pPr>
    </w:p>
    <w:p w:rsidR="008B2237" w:rsidRPr="008B2237" w:rsidRDefault="008B2237" w:rsidP="008B2237">
      <w:pPr>
        <w:jc w:val="both"/>
        <w:rPr>
          <w:sz w:val="16"/>
          <w:szCs w:val="16"/>
        </w:rPr>
      </w:pPr>
    </w:p>
    <w:p w:rsidR="008B2237" w:rsidRPr="008B2237" w:rsidRDefault="008B2237" w:rsidP="008B2237">
      <w:pPr>
        <w:jc w:val="both"/>
        <w:rPr>
          <w:sz w:val="16"/>
          <w:szCs w:val="16"/>
        </w:rPr>
      </w:pPr>
      <w:r w:rsidRPr="008B2237">
        <w:rPr>
          <w:sz w:val="16"/>
          <w:szCs w:val="16"/>
        </w:rPr>
        <w:t>Avizat</w:t>
      </w:r>
    </w:p>
    <w:p w:rsidR="008B2237" w:rsidRPr="008B2237" w:rsidRDefault="008B2237" w:rsidP="008B2237">
      <w:pPr>
        <w:jc w:val="both"/>
        <w:rPr>
          <w:sz w:val="16"/>
          <w:szCs w:val="16"/>
        </w:rPr>
      </w:pPr>
      <w:r w:rsidRPr="008B2237">
        <w:rPr>
          <w:sz w:val="16"/>
          <w:szCs w:val="16"/>
        </w:rPr>
        <w:t>Nume prenume, functia, data</w:t>
      </w:r>
    </w:p>
    <w:p w:rsidR="008B2237" w:rsidRPr="008B2237" w:rsidRDefault="008B2237" w:rsidP="008B2237">
      <w:pPr>
        <w:jc w:val="both"/>
        <w:rPr>
          <w:sz w:val="16"/>
          <w:szCs w:val="16"/>
        </w:rPr>
      </w:pPr>
      <w:r w:rsidRPr="008B2237">
        <w:rPr>
          <w:sz w:val="16"/>
          <w:szCs w:val="16"/>
        </w:rPr>
        <w:lastRenderedPageBreak/>
        <w:t xml:space="preserve"> sef departament,</w:t>
      </w:r>
    </w:p>
    <w:p w:rsidR="008B2237" w:rsidRDefault="008B2237" w:rsidP="008B2237">
      <w:pPr>
        <w:jc w:val="both"/>
        <w:rPr>
          <w:sz w:val="16"/>
          <w:szCs w:val="16"/>
        </w:rPr>
      </w:pPr>
    </w:p>
    <w:p w:rsidR="008B2237" w:rsidRDefault="008B2237" w:rsidP="008B2237">
      <w:pPr>
        <w:jc w:val="both"/>
        <w:rPr>
          <w:sz w:val="16"/>
          <w:szCs w:val="16"/>
        </w:rPr>
      </w:pPr>
    </w:p>
    <w:p w:rsidR="008B2237" w:rsidRDefault="008B2237" w:rsidP="008B2237">
      <w:pPr>
        <w:jc w:val="both"/>
        <w:rPr>
          <w:sz w:val="16"/>
          <w:szCs w:val="16"/>
        </w:rPr>
      </w:pPr>
    </w:p>
    <w:p w:rsidR="00623825" w:rsidRDefault="00623825" w:rsidP="008B2237">
      <w:pPr>
        <w:jc w:val="both"/>
        <w:rPr>
          <w:sz w:val="16"/>
          <w:szCs w:val="16"/>
        </w:rPr>
      </w:pPr>
    </w:p>
    <w:p w:rsidR="008B2237" w:rsidRDefault="008B2237" w:rsidP="00066D29">
      <w:pPr>
        <w:jc w:val="both"/>
        <w:rPr>
          <w:sz w:val="16"/>
          <w:szCs w:val="16"/>
        </w:rPr>
        <w:sectPr w:rsidR="008B2237" w:rsidSect="008B2237">
          <w:type w:val="continuous"/>
          <w:pgSz w:w="16838" w:h="11906" w:orient="landscape"/>
          <w:pgMar w:top="238" w:right="567" w:bottom="1134" w:left="1418" w:header="425" w:footer="567" w:gutter="0"/>
          <w:cols w:num="3" w:space="708"/>
          <w:docGrid w:linePitch="360"/>
        </w:sect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066D29" w:rsidRPr="00C54C25" w:rsidTr="003F3DE9">
        <w:tc>
          <w:tcPr>
            <w:tcW w:w="742" w:type="dxa"/>
            <w:vAlign w:val="center"/>
          </w:tcPr>
          <w:p w:rsidR="00066D29" w:rsidRPr="00C54C25" w:rsidRDefault="00066D29" w:rsidP="003F3DE9">
            <w:pPr>
              <w:spacing w:before="0" w:after="0"/>
              <w:jc w:val="both"/>
              <w:rPr>
                <w:b/>
                <w:sz w:val="16"/>
                <w:szCs w:val="16"/>
              </w:rPr>
            </w:pPr>
            <w:r w:rsidRPr="00C54C25">
              <w:rPr>
                <w:b/>
                <w:noProof/>
                <w:sz w:val="16"/>
                <w:szCs w:val="16"/>
                <w:lang w:eastAsia="ro-RO"/>
              </w:rPr>
              <w:lastRenderedPageBreak/>
              <w:drawing>
                <wp:inline distT="0" distB="0" distL="0" distR="0" wp14:anchorId="6E7F2777" wp14:editId="1F19F6B2">
                  <wp:extent cx="266700" cy="257175"/>
                  <wp:effectExtent l="0" t="0" r="0" b="9525"/>
                  <wp:docPr id="4" name="Picture 4"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7175"/>
                          </a:xfrm>
                          <a:prstGeom prst="rect">
                            <a:avLst/>
                          </a:prstGeom>
                          <a:noFill/>
                          <a:ln>
                            <a:noFill/>
                          </a:ln>
                        </pic:spPr>
                      </pic:pic>
                    </a:graphicData>
                  </a:graphic>
                </wp:inline>
              </w:drawing>
            </w:r>
          </w:p>
        </w:tc>
        <w:tc>
          <w:tcPr>
            <w:tcW w:w="8467" w:type="dxa"/>
            <w:tcBorders>
              <w:left w:val="single" w:sz="8" w:space="0" w:color="808080"/>
            </w:tcBorders>
            <w:vAlign w:val="center"/>
          </w:tcPr>
          <w:p w:rsidR="00066D29" w:rsidRPr="00C54C25" w:rsidRDefault="00066D29" w:rsidP="001B73F8">
            <w:pPr>
              <w:spacing w:before="0" w:after="0"/>
              <w:jc w:val="both"/>
              <w:rPr>
                <w:rFonts w:cs="Arial"/>
                <w:sz w:val="16"/>
                <w:szCs w:val="16"/>
              </w:rPr>
            </w:pPr>
            <w:r w:rsidRPr="00C54C25">
              <w:rPr>
                <w:rFonts w:cs="Arial"/>
                <w:sz w:val="16"/>
                <w:szCs w:val="16"/>
              </w:rPr>
              <w:t xml:space="preserve">Constituie criterii de respingere a cererii de finanțare pe motiv de neconformitate administrativă nerespectarea formatelor standard ale cererii de finanțare și/sau ale anexelor solicitate într-un anumit format, depunerea unor documente în afara termenelor de valabilitate, semnarea unei alte persoane decât reprezentantul legal pe declaraţiile în nume personal, </w:t>
            </w:r>
            <w:r w:rsidR="00502044" w:rsidRPr="00C54C25">
              <w:rPr>
                <w:rFonts w:cs="Arial"/>
                <w:sz w:val="16"/>
                <w:szCs w:val="16"/>
              </w:rPr>
              <w:t>inclusiv pe certificarea aplicaţ</w:t>
            </w:r>
            <w:r w:rsidRPr="00C54C25">
              <w:rPr>
                <w:rFonts w:cs="Arial"/>
                <w:sz w:val="16"/>
                <w:szCs w:val="16"/>
              </w:rPr>
              <w:t xml:space="preserve">iei. </w:t>
            </w:r>
          </w:p>
        </w:tc>
      </w:tr>
    </w:tbl>
    <w:p w:rsidR="00066D29" w:rsidRPr="00C54C25" w:rsidRDefault="00066D29" w:rsidP="00066D29">
      <w:pPr>
        <w:spacing w:before="0" w:after="0"/>
        <w:jc w:val="both"/>
        <w:rPr>
          <w:sz w:val="16"/>
          <w:szCs w:val="16"/>
        </w:rPr>
      </w:pPr>
    </w:p>
    <w:tbl>
      <w:tblPr>
        <w:tblW w:w="9223" w:type="dxa"/>
        <w:tblBorders>
          <w:insideV w:val="single" w:sz="8" w:space="0" w:color="808080"/>
        </w:tblBorders>
        <w:tblLayout w:type="fixed"/>
        <w:tblLook w:val="01E0" w:firstRow="1" w:lastRow="1" w:firstColumn="1" w:lastColumn="1" w:noHBand="0" w:noVBand="0"/>
      </w:tblPr>
      <w:tblGrid>
        <w:gridCol w:w="817"/>
        <w:gridCol w:w="8406"/>
      </w:tblGrid>
      <w:tr w:rsidR="00066D29" w:rsidRPr="00C54C25" w:rsidTr="00066D29">
        <w:trPr>
          <w:trHeight w:val="6260"/>
        </w:trPr>
        <w:tc>
          <w:tcPr>
            <w:tcW w:w="817" w:type="dxa"/>
            <w:vAlign w:val="center"/>
          </w:tcPr>
          <w:p w:rsidR="00066D29" w:rsidRPr="00C54C25" w:rsidRDefault="00066D29" w:rsidP="003F3DE9">
            <w:pPr>
              <w:spacing w:before="0" w:after="0"/>
              <w:jc w:val="both"/>
              <w:rPr>
                <w:b/>
                <w:sz w:val="16"/>
                <w:szCs w:val="16"/>
              </w:rPr>
            </w:pPr>
            <w:r w:rsidRPr="00C54C25">
              <w:rPr>
                <w:b/>
                <w:noProof/>
                <w:sz w:val="16"/>
                <w:szCs w:val="16"/>
                <w:lang w:eastAsia="ro-RO"/>
              </w:rPr>
              <w:drawing>
                <wp:inline distT="0" distB="0" distL="0" distR="0" wp14:anchorId="4219C4E2" wp14:editId="71A2F11C">
                  <wp:extent cx="266700" cy="257175"/>
                  <wp:effectExtent l="0" t="0" r="0" b="9525"/>
                  <wp:docPr id="5" name="Picture 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11"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7175"/>
                          </a:xfrm>
                          <a:prstGeom prst="rect">
                            <a:avLst/>
                          </a:prstGeom>
                          <a:noFill/>
                          <a:ln>
                            <a:noFill/>
                          </a:ln>
                        </pic:spPr>
                      </pic:pic>
                    </a:graphicData>
                  </a:graphic>
                </wp:inline>
              </w:drawing>
            </w:r>
          </w:p>
        </w:tc>
        <w:tc>
          <w:tcPr>
            <w:tcW w:w="8406" w:type="dxa"/>
            <w:tcBorders>
              <w:left w:val="single" w:sz="8" w:space="0" w:color="808080"/>
            </w:tcBorders>
            <w:vAlign w:val="center"/>
          </w:tcPr>
          <w:p w:rsidR="00066D29" w:rsidRPr="00C54C25" w:rsidRDefault="00066D29" w:rsidP="003F3DE9">
            <w:pPr>
              <w:spacing w:before="0" w:after="0"/>
              <w:jc w:val="both"/>
              <w:rPr>
                <w:sz w:val="16"/>
                <w:szCs w:val="16"/>
              </w:rPr>
            </w:pPr>
            <w:r w:rsidRPr="00C54C25">
              <w:rPr>
                <w:sz w:val="16"/>
                <w:szCs w:val="16"/>
              </w:rPr>
              <w:t>Organismul intermediar poate solicita o singură clarificare, cu termen limită de răspuns de 3 zile lucrătoare privind criteriile de conformitate administrativă și eligibilitate numai pentru următoarele situații:</w:t>
            </w:r>
          </w:p>
          <w:p w:rsidR="00066D29" w:rsidRPr="00C54C25" w:rsidRDefault="00502044" w:rsidP="00832A6F">
            <w:pPr>
              <w:numPr>
                <w:ilvl w:val="0"/>
                <w:numId w:val="14"/>
              </w:numPr>
              <w:spacing w:before="0" w:after="0"/>
              <w:jc w:val="both"/>
              <w:rPr>
                <w:rFonts w:cs="Arial"/>
                <w:sz w:val="16"/>
                <w:szCs w:val="16"/>
              </w:rPr>
            </w:pPr>
            <w:r w:rsidRPr="00C54C25">
              <w:rPr>
                <w:rFonts w:cs="Arial"/>
                <w:sz w:val="16"/>
                <w:szCs w:val="16"/>
              </w:rPr>
              <w:t>n</w:t>
            </w:r>
            <w:r w:rsidR="00066D29" w:rsidRPr="00C54C25">
              <w:rPr>
                <w:rFonts w:cs="Arial"/>
                <w:sz w:val="16"/>
                <w:szCs w:val="16"/>
              </w:rPr>
              <w:t xml:space="preserve">umerotarea eronată, omiterea numerotării anumitor pagini sau numerotarea cu creionul a cererii de finanțare și a anexelor aferente </w:t>
            </w:r>
          </w:p>
          <w:p w:rsidR="00066D29" w:rsidRPr="00C54C25" w:rsidRDefault="00066D29" w:rsidP="00832A6F">
            <w:pPr>
              <w:numPr>
                <w:ilvl w:val="0"/>
                <w:numId w:val="14"/>
              </w:numPr>
              <w:spacing w:before="0" w:after="0"/>
              <w:jc w:val="both"/>
              <w:rPr>
                <w:rFonts w:cs="Arial"/>
                <w:sz w:val="16"/>
                <w:szCs w:val="16"/>
              </w:rPr>
            </w:pPr>
            <w:r w:rsidRPr="00C54C25">
              <w:rPr>
                <w:rFonts w:cs="Arial"/>
                <w:sz w:val="16"/>
                <w:szCs w:val="16"/>
              </w:rPr>
              <w:t>întocmirea greșită a opisului (din punct de vedere formal)</w:t>
            </w:r>
          </w:p>
          <w:p w:rsidR="00066D29" w:rsidRDefault="00502044" w:rsidP="00832A6F">
            <w:pPr>
              <w:numPr>
                <w:ilvl w:val="0"/>
                <w:numId w:val="14"/>
              </w:numPr>
              <w:spacing w:before="0" w:after="0"/>
              <w:jc w:val="both"/>
              <w:rPr>
                <w:rFonts w:cs="Arial"/>
                <w:sz w:val="16"/>
                <w:szCs w:val="16"/>
              </w:rPr>
            </w:pPr>
            <w:r w:rsidRPr="00C54C25">
              <w:rPr>
                <w:rFonts w:cs="Arial"/>
                <w:sz w:val="16"/>
                <w:szCs w:val="16"/>
              </w:rPr>
              <w:t>lipsa menţ</w:t>
            </w:r>
            <w:r w:rsidR="00066D29" w:rsidRPr="00C54C25">
              <w:rPr>
                <w:rFonts w:cs="Arial"/>
                <w:sz w:val="16"/>
                <w:szCs w:val="16"/>
              </w:rPr>
              <w:t xml:space="preserve">iunii, acolo unde este cazul, a conformității cu originalul, </w:t>
            </w:r>
          </w:p>
          <w:p w:rsidR="008C2FF8" w:rsidRPr="008C2FF8" w:rsidRDefault="008C2FF8" w:rsidP="00832A6F">
            <w:pPr>
              <w:pStyle w:val="maintext"/>
              <w:numPr>
                <w:ilvl w:val="0"/>
                <w:numId w:val="14"/>
              </w:numPr>
              <w:spacing w:before="0" w:after="0"/>
              <w:rPr>
                <w:rFonts w:ascii="Trebuchet MS" w:hAnsi="Trebuchet MS"/>
                <w:sz w:val="16"/>
                <w:szCs w:val="16"/>
              </w:rPr>
            </w:pPr>
            <w:r>
              <w:rPr>
                <w:rFonts w:ascii="Trebuchet MS" w:hAnsi="Trebuchet MS"/>
                <w:sz w:val="16"/>
                <w:szCs w:val="16"/>
              </w:rPr>
              <w:t>lipsa ș</w:t>
            </w:r>
            <w:r w:rsidRPr="00CA5382">
              <w:rPr>
                <w:rFonts w:ascii="Trebuchet MS" w:hAnsi="Trebuchet MS"/>
                <w:sz w:val="16"/>
                <w:szCs w:val="16"/>
              </w:rPr>
              <w:t>tampilelor pe unele pagini din cererea de finanțare şi anexele acesteia/ lipsa menţiunii olografice „certific pentru neschimbare” şi a semnaturii reprezentantului legal/persoanei împuternicite special pe unele pagini ale cererii de finanţare şi anexele acesteia.</w:t>
            </w:r>
          </w:p>
          <w:p w:rsidR="00066D29" w:rsidRPr="00C54C25" w:rsidRDefault="00502044" w:rsidP="00832A6F">
            <w:pPr>
              <w:numPr>
                <w:ilvl w:val="0"/>
                <w:numId w:val="14"/>
              </w:numPr>
              <w:spacing w:before="0" w:after="0"/>
              <w:jc w:val="both"/>
              <w:rPr>
                <w:rFonts w:cs="Arial"/>
                <w:sz w:val="16"/>
                <w:szCs w:val="16"/>
              </w:rPr>
            </w:pPr>
            <w:r w:rsidRPr="00C54C25">
              <w:rPr>
                <w:rFonts w:cs="Arial"/>
                <w:sz w:val="16"/>
                <w:szCs w:val="16"/>
              </w:rPr>
              <w:t>lipsa semnă</w:t>
            </w:r>
            <w:r w:rsidR="00066D29" w:rsidRPr="00C54C25">
              <w:rPr>
                <w:rFonts w:cs="Arial"/>
                <w:sz w:val="16"/>
                <w:szCs w:val="16"/>
              </w:rPr>
              <w:t>turii reprezentantului lega</w:t>
            </w:r>
            <w:r w:rsidRPr="00C54C25">
              <w:rPr>
                <w:rFonts w:cs="Arial"/>
                <w:sz w:val="16"/>
                <w:szCs w:val="16"/>
              </w:rPr>
              <w:t>l al solicitantului/ persoanei î</w:t>
            </w:r>
            <w:r w:rsidR="00066D29" w:rsidRPr="00C54C25">
              <w:rPr>
                <w:rFonts w:cs="Arial"/>
                <w:sz w:val="16"/>
                <w:szCs w:val="16"/>
              </w:rPr>
              <w:t>mputernicite pe una sau mai multe pagini, cu excepția formularelor pentru care se solicită în mod expres semnătura acestuia (Certificarea aplicației, declarația de eligibilitate, declarația de angajament, alte declarații în nume p</w:t>
            </w:r>
            <w:r w:rsidRPr="00C54C25">
              <w:rPr>
                <w:rFonts w:cs="Arial"/>
                <w:sz w:val="16"/>
                <w:szCs w:val="16"/>
              </w:rPr>
              <w:t>ersonal care angajează organizaţ</w:t>
            </w:r>
            <w:r w:rsidR="00066D29" w:rsidRPr="00C54C25">
              <w:rPr>
                <w:rFonts w:cs="Arial"/>
                <w:sz w:val="16"/>
                <w:szCs w:val="16"/>
              </w:rPr>
              <w:t>ia în relația cu terții)</w:t>
            </w:r>
          </w:p>
          <w:p w:rsidR="00066D29" w:rsidRPr="00C54C25" w:rsidRDefault="00066D29" w:rsidP="00832A6F">
            <w:pPr>
              <w:numPr>
                <w:ilvl w:val="0"/>
                <w:numId w:val="14"/>
              </w:numPr>
              <w:spacing w:before="0" w:after="0"/>
              <w:jc w:val="both"/>
              <w:rPr>
                <w:rFonts w:cs="Arial"/>
                <w:sz w:val="16"/>
                <w:szCs w:val="16"/>
              </w:rPr>
            </w:pPr>
            <w:r w:rsidRPr="00C54C25">
              <w:rPr>
                <w:rFonts w:cs="Arial"/>
                <w:sz w:val="16"/>
                <w:szCs w:val="16"/>
              </w:rPr>
              <w:t>lipsa corespondenței dintre originalului cererii de finanțare cu formatul PDF al acesteia</w:t>
            </w:r>
          </w:p>
          <w:p w:rsidR="00066D29" w:rsidRDefault="00066D29" w:rsidP="00832A6F">
            <w:pPr>
              <w:numPr>
                <w:ilvl w:val="0"/>
                <w:numId w:val="14"/>
              </w:numPr>
              <w:spacing w:before="0" w:after="0"/>
              <w:jc w:val="both"/>
              <w:rPr>
                <w:rFonts w:cs="Arial"/>
                <w:sz w:val="16"/>
                <w:szCs w:val="16"/>
              </w:rPr>
            </w:pPr>
            <w:r w:rsidRPr="00C54C25">
              <w:rPr>
                <w:rFonts w:cs="Arial"/>
                <w:sz w:val="16"/>
                <w:szCs w:val="16"/>
              </w:rPr>
              <w:t>lipsa unor pagini din anexele obligatorii depuse</w:t>
            </w:r>
          </w:p>
          <w:p w:rsidR="00066D29" w:rsidRPr="00C54C25" w:rsidRDefault="00066D29" w:rsidP="003F3DE9">
            <w:pPr>
              <w:spacing w:before="0" w:after="0"/>
              <w:ind w:left="720"/>
              <w:jc w:val="both"/>
              <w:rPr>
                <w:rFonts w:cs="Arial"/>
                <w:sz w:val="16"/>
                <w:szCs w:val="16"/>
              </w:rPr>
            </w:pPr>
          </w:p>
          <w:p w:rsidR="00066D29" w:rsidRPr="00C54C25" w:rsidRDefault="00066D29" w:rsidP="003F3DE9">
            <w:pPr>
              <w:spacing w:before="0" w:after="0"/>
              <w:jc w:val="both"/>
              <w:rPr>
                <w:sz w:val="16"/>
                <w:szCs w:val="16"/>
              </w:rPr>
            </w:pPr>
            <w:r w:rsidRPr="00C54C25">
              <w:rPr>
                <w:sz w:val="16"/>
                <w:szCs w:val="16"/>
              </w:rPr>
              <w:t>Nu se acceptă completarea cererii de finanțare, depunerea de documente suplimentare, chiar dacă acestea existau la data depunerii cererii de finanțare. Se vor soluționa prin scrisoarea de clarificări exclusiv elemente administrative și numai din punct de vedere formal, la conformitate si din</w:t>
            </w:r>
            <w:r w:rsidR="00502044" w:rsidRPr="00C54C25">
              <w:rPr>
                <w:sz w:val="16"/>
                <w:szCs w:val="16"/>
              </w:rPr>
              <w:t xml:space="preserve"> punct de vedere al eligibilităţ</w:t>
            </w:r>
            <w:r w:rsidRPr="00C54C25">
              <w:rPr>
                <w:sz w:val="16"/>
                <w:szCs w:val="16"/>
              </w:rPr>
              <w:t>ii.</w:t>
            </w:r>
          </w:p>
          <w:p w:rsidR="00066D29" w:rsidRPr="00C54C25" w:rsidRDefault="00066D29" w:rsidP="003F3DE9">
            <w:pPr>
              <w:spacing w:before="0" w:after="0"/>
              <w:jc w:val="both"/>
              <w:rPr>
                <w:sz w:val="16"/>
                <w:szCs w:val="16"/>
              </w:rPr>
            </w:pPr>
            <w:r w:rsidRPr="00C54C25">
              <w:rPr>
                <w:sz w:val="16"/>
                <w:szCs w:val="16"/>
              </w:rPr>
              <w:t>Termenul de 3 zile pentru răspunsul la solicitarea de clarificări nu poate fi prelungit.</w:t>
            </w:r>
          </w:p>
          <w:p w:rsidR="00066D29" w:rsidRPr="00C54C25" w:rsidRDefault="00066D29" w:rsidP="003F3DE9">
            <w:pPr>
              <w:spacing w:before="0" w:after="0"/>
              <w:jc w:val="both"/>
              <w:rPr>
                <w:sz w:val="16"/>
                <w:szCs w:val="16"/>
              </w:rPr>
            </w:pPr>
          </w:p>
          <w:p w:rsidR="00066D29" w:rsidRPr="00C54C25" w:rsidRDefault="00502044" w:rsidP="003F3DE9">
            <w:pPr>
              <w:spacing w:before="0" w:after="0"/>
              <w:jc w:val="both"/>
              <w:rPr>
                <w:sz w:val="16"/>
                <w:szCs w:val="16"/>
              </w:rPr>
            </w:pPr>
            <w:r w:rsidRPr="00C54C25">
              <w:rPr>
                <w:sz w:val="16"/>
                <w:szCs w:val="16"/>
              </w:rPr>
              <w:t>Clarifică</w:t>
            </w:r>
            <w:r w:rsidR="00066D29" w:rsidRPr="00C54C25">
              <w:rPr>
                <w:sz w:val="16"/>
                <w:szCs w:val="16"/>
              </w:rPr>
              <w:t>rile se vor depune urmând modalitatea de depunere a cererii de finanțare, la momentul lansării apelului de proiecte.</w:t>
            </w:r>
          </w:p>
          <w:p w:rsidR="00066D29" w:rsidRPr="00C54C25" w:rsidRDefault="00066D29" w:rsidP="003F3DE9">
            <w:pPr>
              <w:spacing w:before="0" w:after="0"/>
              <w:jc w:val="both"/>
              <w:rPr>
                <w:sz w:val="16"/>
                <w:szCs w:val="16"/>
                <w:lang w:eastAsia="ro-RO"/>
              </w:rPr>
            </w:pPr>
          </w:p>
          <w:p w:rsidR="00066D29" w:rsidRPr="00C54C25" w:rsidRDefault="00066D29" w:rsidP="003F3DE9">
            <w:pPr>
              <w:spacing w:before="0" w:after="0"/>
              <w:jc w:val="both"/>
              <w:rPr>
                <w:sz w:val="16"/>
                <w:szCs w:val="16"/>
              </w:rPr>
            </w:pPr>
            <w:r w:rsidRPr="00C54C25">
              <w:rPr>
                <w:sz w:val="16"/>
                <w:szCs w:val="16"/>
              </w:rPr>
              <w:t xml:space="preserve">Un răspuns incomplet la solicitarea de clarificare, și/sau în afara termenului de răspuns conduce </w:t>
            </w:r>
            <w:r w:rsidR="00502044" w:rsidRPr="00C54C25">
              <w:rPr>
                <w:sz w:val="16"/>
                <w:szCs w:val="16"/>
              </w:rPr>
              <w:t>la respingerea cererii de finanţ</w:t>
            </w:r>
            <w:r w:rsidR="00034DCE">
              <w:rPr>
                <w:sz w:val="16"/>
                <w:szCs w:val="16"/>
              </w:rPr>
              <w:t>are.</w:t>
            </w:r>
          </w:p>
          <w:p w:rsidR="00066D29" w:rsidRPr="00C54C25" w:rsidRDefault="00066D29" w:rsidP="003F3DE9">
            <w:pPr>
              <w:spacing w:before="0" w:after="0"/>
              <w:jc w:val="both"/>
              <w:rPr>
                <w:sz w:val="16"/>
                <w:szCs w:val="16"/>
              </w:rPr>
            </w:pPr>
          </w:p>
        </w:tc>
      </w:tr>
    </w:tbl>
    <w:p w:rsidR="002003EB" w:rsidRPr="00C54C25" w:rsidRDefault="002003EB" w:rsidP="00B64E89"/>
    <w:sectPr w:rsidR="002003EB" w:rsidRPr="00C54C25" w:rsidSect="001E560C">
      <w:headerReference w:type="default" r:id="rId12"/>
      <w:pgSz w:w="11906" w:h="16838" w:code="9"/>
      <w:pgMar w:top="1418" w:right="709"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9E" w:rsidRDefault="0057669E" w:rsidP="007275E1">
      <w:pPr>
        <w:spacing w:before="0" w:after="0"/>
      </w:pPr>
      <w:r>
        <w:separator/>
      </w:r>
    </w:p>
  </w:endnote>
  <w:endnote w:type="continuationSeparator" w:id="0">
    <w:p w:rsidR="0057669E" w:rsidRDefault="0057669E" w:rsidP="007275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954310"/>
      <w:docPartObj>
        <w:docPartGallery w:val="Page Numbers (Bottom of Page)"/>
        <w:docPartUnique/>
      </w:docPartObj>
    </w:sdtPr>
    <w:sdtEndPr/>
    <w:sdtContent>
      <w:p w:rsidR="00363A33" w:rsidRDefault="00363A33">
        <w:pPr>
          <w:pStyle w:val="Footer"/>
        </w:pPr>
        <w:r w:rsidRPr="005211FD">
          <w:rPr>
            <w:noProof/>
            <w:highlight w:val="yellow"/>
            <w:lang w:eastAsia="ro-RO"/>
          </w:rPr>
          <mc:AlternateContent>
            <mc:Choice Requires="wps">
              <w:drawing>
                <wp:anchor distT="0" distB="0" distL="114300" distR="114300" simplePos="0" relativeHeight="251658240" behindDoc="0" locked="0" layoutInCell="1" allowOverlap="1" wp14:anchorId="45CA98C7" wp14:editId="0853F418">
                  <wp:simplePos x="0" y="0"/>
                  <wp:positionH relativeFrom="rightMargin">
                    <wp:align>center</wp:align>
                  </wp:positionH>
                  <wp:positionV relativeFrom="bottomMargin">
                    <wp:align>top</wp:align>
                  </wp:positionV>
                  <wp:extent cx="1728166" cy="895350"/>
                  <wp:effectExtent l="0" t="0" r="5715"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16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Style w:val="FootnoteReference"/>
                                  <w:rFonts w:eastAsiaTheme="majorEastAsia"/>
                                </w:rPr>
                                <w:id w:val="-1247113325"/>
                                <w:docPartObj>
                                  <w:docPartGallery w:val="Page Numbers (Margins)"/>
                                  <w:docPartUnique/>
                                </w:docPartObj>
                              </w:sdtPr>
                              <w:sdtEndPr>
                                <w:rPr>
                                  <w:rStyle w:val="FootnoteReference"/>
                                  <w:sz w:val="24"/>
                                  <w:szCs w:val="24"/>
                                </w:rPr>
                              </w:sdtEndPr>
                              <w:sdtContent>
                                <w:sdt>
                                  <w:sdtPr>
                                    <w:rPr>
                                      <w:rStyle w:val="FootnoteReference"/>
                                      <w:rFonts w:eastAsiaTheme="majorEastAsia"/>
                                    </w:rPr>
                                    <w:id w:val="1286000018"/>
                                    <w:docPartObj>
                                      <w:docPartGallery w:val="Page Numbers (Margins)"/>
                                      <w:docPartUnique/>
                                    </w:docPartObj>
                                  </w:sdtPr>
                                  <w:sdtEndPr>
                                    <w:rPr>
                                      <w:rStyle w:val="FootnoteReference"/>
                                      <w:sz w:val="24"/>
                                      <w:szCs w:val="24"/>
                                    </w:rPr>
                                  </w:sdtEndPr>
                                  <w:sdtContent>
                                    <w:p w:rsidR="00363A33" w:rsidRPr="00B16B8D" w:rsidRDefault="00363A33" w:rsidP="003F3DE9">
                                      <w:pPr>
                                        <w:pStyle w:val="Heading4"/>
                                        <w:rPr>
                                          <w:rStyle w:val="FootnoteReference"/>
                                          <w:rFonts w:eastAsiaTheme="majorEastAsia"/>
                                          <w:sz w:val="24"/>
                                          <w:szCs w:val="24"/>
                                        </w:rPr>
                                      </w:pPr>
                                      <w:r w:rsidRPr="00B16B8D">
                                        <w:rPr>
                                          <w:rStyle w:val="FootnoteReference"/>
                                          <w:rFonts w:eastAsiaTheme="majorEastAsia"/>
                                          <w:sz w:val="24"/>
                                          <w:szCs w:val="24"/>
                                        </w:rPr>
                                        <w:fldChar w:fldCharType="begin"/>
                                      </w:r>
                                      <w:r w:rsidRPr="00B16B8D">
                                        <w:rPr>
                                          <w:rStyle w:val="FootnoteReference"/>
                                          <w:sz w:val="24"/>
                                          <w:szCs w:val="24"/>
                                        </w:rPr>
                                        <w:instrText xml:space="preserve"> PAGE   \* MERGEFORMAT </w:instrText>
                                      </w:r>
                                      <w:r w:rsidRPr="00B16B8D">
                                        <w:rPr>
                                          <w:rStyle w:val="FootnoteReference"/>
                                          <w:rFonts w:eastAsiaTheme="majorEastAsia"/>
                                          <w:sz w:val="24"/>
                                          <w:szCs w:val="24"/>
                                        </w:rPr>
                                        <w:fldChar w:fldCharType="separate"/>
                                      </w:r>
                                      <w:r w:rsidR="0047784E">
                                        <w:rPr>
                                          <w:rStyle w:val="FootnoteReference"/>
                                          <w:noProof/>
                                          <w:sz w:val="24"/>
                                          <w:szCs w:val="24"/>
                                        </w:rPr>
                                        <w:t>22</w:t>
                                      </w:r>
                                      <w:r w:rsidRPr="00B16B8D">
                                        <w:rPr>
                                          <w:rStyle w:val="FootnoteReference"/>
                                          <w:rFonts w:eastAsiaTheme="majorEastAsia"/>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136.1pt;height:70.5pt;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" stroked="f">
                  <v:textbox>
                    <w:txbxContent>
                      <w:sdt>
                        <w:sdtPr>
                          <w:rPr>
                            <w:rStyle w:val="FootnoteReference"/>
                            <w:rFonts w:eastAsiaTheme="majorEastAsia"/>
                          </w:rPr>
                          <w:id w:val="-1247113325"/>
                          <w:docPartObj>
                            <w:docPartGallery w:val="Page Numbers (Margins)"/>
                            <w:docPartUnique/>
                          </w:docPartObj>
                        </w:sdtPr>
                        <w:sdtEndPr>
                          <w:rPr>
                            <w:rStyle w:val="FootnoteReference"/>
                            <w:sz w:val="24"/>
                            <w:szCs w:val="24"/>
                          </w:rPr>
                        </w:sdtEndPr>
                        <w:sdtContent>
                          <w:sdt>
                            <w:sdtPr>
                              <w:rPr>
                                <w:rStyle w:val="FootnoteReference"/>
                                <w:rFonts w:eastAsiaTheme="majorEastAsia"/>
                              </w:rPr>
                              <w:id w:val="1286000018"/>
                              <w:docPartObj>
                                <w:docPartGallery w:val="Page Numbers (Margins)"/>
                                <w:docPartUnique/>
                              </w:docPartObj>
                            </w:sdtPr>
                            <w:sdtEndPr>
                              <w:rPr>
                                <w:rStyle w:val="FootnoteReference"/>
                                <w:sz w:val="24"/>
                                <w:szCs w:val="24"/>
                              </w:rPr>
                            </w:sdtEndPr>
                            <w:sdtContent>
                              <w:p w:rsidR="00363A33" w:rsidRPr="00B16B8D" w:rsidRDefault="00363A33" w:rsidP="003F3DE9">
                                <w:pPr>
                                  <w:pStyle w:val="Heading4"/>
                                  <w:rPr>
                                    <w:rStyle w:val="FootnoteReference"/>
                                    <w:rFonts w:eastAsiaTheme="majorEastAsia"/>
                                    <w:sz w:val="24"/>
                                    <w:szCs w:val="24"/>
                                  </w:rPr>
                                </w:pPr>
                                <w:r w:rsidRPr="00B16B8D">
                                  <w:rPr>
                                    <w:rStyle w:val="FootnoteReference"/>
                                    <w:rFonts w:eastAsiaTheme="majorEastAsia"/>
                                    <w:sz w:val="24"/>
                                    <w:szCs w:val="24"/>
                                  </w:rPr>
                                  <w:fldChar w:fldCharType="begin"/>
                                </w:r>
                                <w:r w:rsidRPr="00B16B8D">
                                  <w:rPr>
                                    <w:rStyle w:val="FootnoteReference"/>
                                    <w:sz w:val="24"/>
                                    <w:szCs w:val="24"/>
                                  </w:rPr>
                                  <w:instrText xml:space="preserve"> PAGE   \* MERGEFORMAT </w:instrText>
                                </w:r>
                                <w:r w:rsidRPr="00B16B8D">
                                  <w:rPr>
                                    <w:rStyle w:val="FootnoteReference"/>
                                    <w:rFonts w:eastAsiaTheme="majorEastAsia"/>
                                    <w:sz w:val="24"/>
                                    <w:szCs w:val="24"/>
                                  </w:rPr>
                                  <w:fldChar w:fldCharType="separate"/>
                                </w:r>
                                <w:r w:rsidR="0047784E">
                                  <w:rPr>
                                    <w:rStyle w:val="FootnoteReference"/>
                                    <w:noProof/>
                                    <w:sz w:val="24"/>
                                    <w:szCs w:val="24"/>
                                  </w:rPr>
                                  <w:t>22</w:t>
                                </w:r>
                                <w:r w:rsidRPr="00B16B8D">
                                  <w:rPr>
                                    <w:rStyle w:val="FootnoteReference"/>
                                    <w:rFonts w:eastAsiaTheme="majorEastAsia"/>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9E" w:rsidRDefault="0057669E" w:rsidP="007275E1">
      <w:pPr>
        <w:spacing w:before="0" w:after="0"/>
      </w:pPr>
      <w:r>
        <w:separator/>
      </w:r>
    </w:p>
  </w:footnote>
  <w:footnote w:type="continuationSeparator" w:id="0">
    <w:p w:rsidR="0057669E" w:rsidRDefault="0057669E" w:rsidP="007275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18" w:type="dxa"/>
      <w:tblLayout w:type="fixed"/>
      <w:tblLook w:val="01E0" w:firstRow="1" w:lastRow="1" w:firstColumn="1" w:lastColumn="1" w:noHBand="0" w:noVBand="0"/>
    </w:tblPr>
    <w:tblGrid>
      <w:gridCol w:w="121"/>
      <w:gridCol w:w="13412"/>
      <w:gridCol w:w="325"/>
      <w:gridCol w:w="1360"/>
    </w:tblGrid>
    <w:tr w:rsidR="00363A33" w:rsidTr="00CB1837">
      <w:trPr>
        <w:trHeight w:val="1317"/>
      </w:trPr>
      <w:tc>
        <w:tcPr>
          <w:tcW w:w="15218" w:type="dxa"/>
          <w:gridSpan w:val="4"/>
          <w:vAlign w:val="center"/>
        </w:tcPr>
        <w:tbl>
          <w:tblPr>
            <w:tblW w:w="11992" w:type="dxa"/>
            <w:tblInd w:w="2" w:type="dxa"/>
            <w:tblLayout w:type="fixed"/>
            <w:tblCellMar>
              <w:left w:w="0" w:type="dxa"/>
              <w:right w:w="0" w:type="dxa"/>
            </w:tblCellMar>
            <w:tblLook w:val="00A0" w:firstRow="1" w:lastRow="0" w:firstColumn="1" w:lastColumn="0" w:noHBand="0" w:noVBand="0"/>
          </w:tblPr>
          <w:tblGrid>
            <w:gridCol w:w="7785"/>
            <w:gridCol w:w="4207"/>
          </w:tblGrid>
          <w:tr w:rsidR="00363A33" w:rsidTr="003F3DE9">
            <w:trPr>
              <w:trHeight w:val="1276"/>
            </w:trPr>
            <w:tc>
              <w:tcPr>
                <w:tcW w:w="7785" w:type="dxa"/>
              </w:tcPr>
              <w:p w:rsidR="00363A33" w:rsidRPr="00CD5B3B" w:rsidRDefault="001170A9" w:rsidP="003F3DE9">
                <w:pPr>
                  <w:pStyle w:val="MediumGrid21"/>
                  <w:rPr>
                    <w:rFonts w:cs="Times New Roman"/>
                  </w:rPr>
                </w:pPr>
                <w:r w:rsidRPr="00AE4157">
                  <w:rPr>
                    <w:b/>
                    <w:bCs/>
                    <w:noProof/>
                    <w:sz w:val="22"/>
                    <w:szCs w:val="22"/>
                    <w:lang w:val="ro-RO" w:eastAsia="ro-RO"/>
                  </w:rPr>
                  <w:drawing>
                    <wp:inline distT="0" distB="0" distL="0" distR="0" wp14:anchorId="2C8D7FD0" wp14:editId="4B6D2195">
                      <wp:extent cx="4539299" cy="868717"/>
                      <wp:effectExtent l="0" t="0" r="0" b="7620"/>
                      <wp:docPr id="1" name="Picture 1"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8.42\Presa\ID_VIZ_2017_MDRAPFE\sigla_MDRAPFE2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2747" cy="901911"/>
                              </a:xfrm>
                              <a:prstGeom prst="rect">
                                <a:avLst/>
                              </a:prstGeom>
                              <a:noFill/>
                              <a:ln>
                                <a:noFill/>
                              </a:ln>
                            </pic:spPr>
                          </pic:pic>
                        </a:graphicData>
                      </a:graphic>
                    </wp:inline>
                  </w:drawing>
                </w:r>
              </w:p>
            </w:tc>
            <w:tc>
              <w:tcPr>
                <w:tcW w:w="4207" w:type="dxa"/>
                <w:vAlign w:val="center"/>
              </w:tcPr>
              <w:p w:rsidR="00363A33" w:rsidRDefault="00363A33" w:rsidP="003F3DE9">
                <w:pPr>
                  <w:pStyle w:val="MediumGrid21"/>
                  <w:jc w:val="right"/>
                  <w:rPr>
                    <w:rFonts w:cs="Times New Roman"/>
                  </w:rPr>
                </w:pPr>
              </w:p>
              <w:p w:rsidR="00363A33" w:rsidRDefault="00363A33" w:rsidP="003F3DE9">
                <w:pPr>
                  <w:pStyle w:val="MediumGrid21"/>
                  <w:jc w:val="right"/>
                  <w:rPr>
                    <w:rFonts w:cs="Times New Roman"/>
                  </w:rPr>
                </w:pPr>
              </w:p>
              <w:p w:rsidR="00363A33" w:rsidRDefault="00363A33" w:rsidP="003F3DE9">
                <w:pPr>
                  <w:pStyle w:val="MediumGrid21"/>
                  <w:jc w:val="right"/>
                  <w:rPr>
                    <w:rFonts w:cs="Times New Roman"/>
                  </w:rPr>
                </w:pPr>
              </w:p>
            </w:tc>
          </w:tr>
        </w:tbl>
        <w:p w:rsidR="00363A33" w:rsidRDefault="00363A33" w:rsidP="003F3DE9">
          <w:pPr>
            <w:pStyle w:val="Footer"/>
            <w:jc w:val="right"/>
          </w:pPr>
        </w:p>
      </w:tc>
    </w:tr>
    <w:tr w:rsidR="00363A33" w:rsidTr="003F3DE9">
      <w:tblPrEx>
        <w:tblBorders>
          <w:bottom w:val="single" w:sz="4" w:space="0" w:color="003366"/>
        </w:tblBorders>
        <w:tblLook w:val="0000" w:firstRow="0" w:lastRow="0" w:firstColumn="0" w:lastColumn="0" w:noHBand="0" w:noVBand="0"/>
      </w:tblPrEx>
      <w:trPr>
        <w:gridBefore w:val="1"/>
        <w:gridAfter w:val="2"/>
        <w:wBefore w:w="121" w:type="dxa"/>
        <w:wAfter w:w="1685" w:type="dxa"/>
        <w:trHeight w:val="723"/>
      </w:trPr>
      <w:tc>
        <w:tcPr>
          <w:tcW w:w="13412" w:type="dxa"/>
          <w:tcBorders>
            <w:bottom w:val="single" w:sz="4" w:space="0" w:color="333333"/>
          </w:tcBorders>
        </w:tcPr>
        <w:p w:rsidR="00363A33" w:rsidRPr="00D3096F" w:rsidRDefault="00363A33" w:rsidP="00B7345F">
          <w:pPr>
            <w:pStyle w:val="Header"/>
            <w:jc w:val="both"/>
            <w:rPr>
              <w:rFonts w:cs="Arial"/>
              <w:b/>
              <w:color w:val="333333"/>
              <w:sz w:val="16"/>
              <w:szCs w:val="16"/>
            </w:rPr>
          </w:pPr>
          <w:r w:rsidRPr="00D3096F">
            <w:rPr>
              <w:rFonts w:cs="Arial"/>
              <w:b/>
              <w:color w:val="333333"/>
              <w:sz w:val="16"/>
              <w:szCs w:val="16"/>
            </w:rPr>
            <w:t xml:space="preserve">Programul </w:t>
          </w:r>
          <w:r>
            <w:rPr>
              <w:rFonts w:cs="Arial"/>
              <w:b/>
              <w:color w:val="333333"/>
              <w:sz w:val="16"/>
              <w:szCs w:val="16"/>
            </w:rPr>
            <w:t>Operaţional Regional 2014-2020</w:t>
          </w:r>
        </w:p>
        <w:p w:rsidR="00363A33" w:rsidRDefault="00363A33" w:rsidP="00B7345F">
          <w:pPr>
            <w:pStyle w:val="Header"/>
            <w:ind w:right="4365"/>
            <w:jc w:val="both"/>
            <w:rPr>
              <w:rFonts w:cs="Arial"/>
              <w:b/>
              <w:color w:val="333333"/>
              <w:sz w:val="16"/>
              <w:szCs w:val="16"/>
            </w:rPr>
          </w:pPr>
          <w:r w:rsidRPr="00790F00">
            <w:rPr>
              <w:rFonts w:cs="Arial"/>
              <w:b/>
              <w:bCs/>
              <w:color w:val="333333"/>
              <w:sz w:val="16"/>
              <w:szCs w:val="16"/>
            </w:rPr>
            <w:t xml:space="preserve">Axa prioritară </w:t>
          </w:r>
          <w:r w:rsidR="00360FC5">
            <w:rPr>
              <w:rFonts w:cs="Arial"/>
              <w:b/>
              <w:bCs/>
              <w:color w:val="333333"/>
              <w:sz w:val="16"/>
              <w:szCs w:val="16"/>
            </w:rPr>
            <w:t>4</w:t>
          </w:r>
          <w:r w:rsidRPr="00790F00">
            <w:rPr>
              <w:rFonts w:cs="Arial"/>
              <w:b/>
              <w:bCs/>
              <w:color w:val="333333"/>
              <w:sz w:val="16"/>
              <w:szCs w:val="16"/>
            </w:rPr>
            <w:t xml:space="preserve">: </w:t>
          </w:r>
          <w:r w:rsidRPr="004844E7">
            <w:rPr>
              <w:rFonts w:cs="Arial"/>
              <w:b/>
              <w:color w:val="333333"/>
              <w:sz w:val="16"/>
              <w:szCs w:val="16"/>
            </w:rPr>
            <w:t>Sprijinirea dezvoltării urbane durabile</w:t>
          </w:r>
        </w:p>
        <w:p w:rsidR="00363A33" w:rsidRDefault="00363A33" w:rsidP="009D10CD">
          <w:pPr>
            <w:pStyle w:val="Header"/>
            <w:jc w:val="both"/>
            <w:rPr>
              <w:rFonts w:cs="Arial"/>
              <w:color w:val="333333"/>
              <w:sz w:val="16"/>
              <w:szCs w:val="16"/>
            </w:rPr>
          </w:pPr>
          <w:r w:rsidRPr="00D3096F">
            <w:rPr>
              <w:rFonts w:cs="Arial"/>
              <w:color w:val="333333"/>
              <w:sz w:val="16"/>
              <w:szCs w:val="16"/>
            </w:rPr>
            <w:t xml:space="preserve">Prioritatea de investiții </w:t>
          </w:r>
          <w:r>
            <w:rPr>
              <w:rFonts w:cs="Arial"/>
              <w:color w:val="333333"/>
              <w:sz w:val="16"/>
              <w:szCs w:val="16"/>
            </w:rPr>
            <w:t>4.3</w:t>
          </w:r>
          <w:r w:rsidRPr="00D3096F">
            <w:rPr>
              <w:rFonts w:cs="Arial"/>
              <w:color w:val="333333"/>
              <w:sz w:val="16"/>
              <w:szCs w:val="16"/>
            </w:rPr>
            <w:t xml:space="preserve"> - </w:t>
          </w:r>
          <w:r w:rsidRPr="004844E7">
            <w:rPr>
              <w:rFonts w:cs="Arial"/>
              <w:color w:val="333333"/>
              <w:sz w:val="16"/>
              <w:szCs w:val="16"/>
            </w:rPr>
            <w:t xml:space="preserve">Oferirea de sprijin pentru regenerarea fizică, economică și socială a comunităților defavorizate din regiunile urbane și rurale </w:t>
          </w:r>
        </w:p>
        <w:p w:rsidR="00363A33" w:rsidRPr="00B7345F" w:rsidRDefault="00363A33" w:rsidP="009D10CD">
          <w:pPr>
            <w:pStyle w:val="Header"/>
            <w:jc w:val="both"/>
            <w:rPr>
              <w:rFonts w:cs="Arial"/>
              <w:b/>
              <w:color w:val="333333"/>
              <w:sz w:val="16"/>
              <w:szCs w:val="16"/>
            </w:rPr>
          </w:pPr>
        </w:p>
      </w:tc>
    </w:tr>
    <w:tr w:rsidR="00363A33" w:rsidTr="00B7345F">
      <w:tblPrEx>
        <w:tblBorders>
          <w:bottom w:val="single" w:sz="4" w:space="0" w:color="003366"/>
        </w:tblBorders>
        <w:tblLook w:val="0000" w:firstRow="0" w:lastRow="0" w:firstColumn="0" w:lastColumn="0" w:noHBand="0" w:noVBand="0"/>
      </w:tblPrEx>
      <w:trPr>
        <w:gridBefore w:val="1"/>
        <w:gridAfter w:val="1"/>
        <w:wBefore w:w="121" w:type="dxa"/>
        <w:wAfter w:w="1360" w:type="dxa"/>
        <w:cantSplit/>
        <w:trHeight w:val="140"/>
      </w:trPr>
      <w:tc>
        <w:tcPr>
          <w:tcW w:w="13737" w:type="dxa"/>
          <w:gridSpan w:val="2"/>
          <w:tcBorders>
            <w:top w:val="single" w:sz="4" w:space="0" w:color="333333"/>
            <w:bottom w:val="nil"/>
          </w:tcBorders>
        </w:tcPr>
        <w:p w:rsidR="00363A33" w:rsidRPr="001A233C" w:rsidRDefault="00363A33" w:rsidP="00B23260">
          <w:pPr>
            <w:pStyle w:val="Header"/>
            <w:jc w:val="right"/>
            <w:rPr>
              <w:rFonts w:cs="Arial"/>
              <w:color w:val="333333"/>
              <w:sz w:val="14"/>
            </w:rPr>
          </w:pPr>
          <w:r>
            <w:rPr>
              <w:rFonts w:cs="Arial"/>
              <w:b/>
              <w:bCs/>
              <w:color w:val="333333"/>
              <w:sz w:val="14"/>
            </w:rPr>
            <w:t xml:space="preserve">Ghidul Solicitantului. Condiții specifice de accesare a fondurilor în cadrul apelului de </w:t>
          </w:r>
          <w:r w:rsidR="00B23260">
            <w:rPr>
              <w:rFonts w:cs="Arial"/>
              <w:b/>
              <w:bCs/>
              <w:color w:val="333333"/>
              <w:sz w:val="14"/>
            </w:rPr>
            <w:t>proiecte POR/2017</w:t>
          </w:r>
          <w:r w:rsidRPr="00174C8F">
            <w:rPr>
              <w:rFonts w:cs="Arial"/>
              <w:b/>
              <w:bCs/>
              <w:color w:val="333333"/>
              <w:sz w:val="14"/>
            </w:rPr>
            <w:t>/</w:t>
          </w:r>
          <w:r w:rsidR="00B23260">
            <w:rPr>
              <w:rFonts w:cs="Arial"/>
              <w:b/>
              <w:bCs/>
              <w:color w:val="333333"/>
              <w:sz w:val="14"/>
            </w:rPr>
            <w:t>4</w:t>
          </w:r>
          <w:r>
            <w:rPr>
              <w:rFonts w:cs="Arial"/>
              <w:b/>
              <w:bCs/>
              <w:color w:val="333333"/>
              <w:sz w:val="14"/>
            </w:rPr>
            <w:t>.3</w:t>
          </w:r>
          <w:r w:rsidRPr="00174C8F">
            <w:rPr>
              <w:rFonts w:cs="Arial"/>
              <w:b/>
              <w:bCs/>
              <w:color w:val="333333"/>
              <w:sz w:val="14"/>
            </w:rPr>
            <w:t>/1</w:t>
          </w:r>
          <w:r w:rsidRPr="00FD76D0">
            <w:t xml:space="preserve"> </w:t>
          </w:r>
        </w:p>
      </w:tc>
    </w:tr>
    <w:tr w:rsidR="00363A33" w:rsidTr="00B7345F">
      <w:tblPrEx>
        <w:tblBorders>
          <w:bottom w:val="single" w:sz="4" w:space="0" w:color="003366"/>
        </w:tblBorders>
        <w:tblLook w:val="0000" w:firstRow="0" w:lastRow="0" w:firstColumn="0" w:lastColumn="0" w:noHBand="0" w:noVBand="0"/>
      </w:tblPrEx>
      <w:trPr>
        <w:gridBefore w:val="1"/>
        <w:gridAfter w:val="1"/>
        <w:wBefore w:w="121" w:type="dxa"/>
        <w:wAfter w:w="1360" w:type="dxa"/>
        <w:cantSplit/>
        <w:trHeight w:val="309"/>
      </w:trPr>
      <w:tc>
        <w:tcPr>
          <w:tcW w:w="13737" w:type="dxa"/>
          <w:gridSpan w:val="2"/>
          <w:tcBorders>
            <w:top w:val="nil"/>
            <w:bottom w:val="nil"/>
          </w:tcBorders>
        </w:tcPr>
        <w:p w:rsidR="00363A33" w:rsidRDefault="00363A33" w:rsidP="004844E7">
          <w:pPr>
            <w:pStyle w:val="Header"/>
            <w:tabs>
              <w:tab w:val="clear" w:pos="8640"/>
            </w:tabs>
            <w:spacing w:before="0" w:after="0"/>
            <w:jc w:val="right"/>
            <w:rPr>
              <w:rFonts w:cs="Arial"/>
              <w:b/>
              <w:bCs/>
              <w:color w:val="333333"/>
              <w:sz w:val="14"/>
            </w:rPr>
          </w:pPr>
          <w:r>
            <w:rPr>
              <w:rFonts w:cs="Arial"/>
              <w:b/>
              <w:bCs/>
              <w:color w:val="333333"/>
              <w:sz w:val="14"/>
            </w:rPr>
            <w:t xml:space="preserve">Anexa </w:t>
          </w:r>
          <w:r w:rsidR="00553118">
            <w:rPr>
              <w:rFonts w:cs="Arial"/>
              <w:b/>
              <w:bCs/>
              <w:color w:val="333333"/>
              <w:sz w:val="14"/>
            </w:rPr>
            <w:t>2- Grila CAE</w:t>
          </w:r>
        </w:p>
      </w:tc>
    </w:tr>
  </w:tbl>
  <w:p w:rsidR="00363A33" w:rsidRDefault="00363A33" w:rsidP="001A233C">
    <w:pPr>
      <w:pStyle w:val="Header"/>
      <w:tabs>
        <w:tab w:val="clear" w:pos="4320"/>
        <w:tab w:val="clear" w:pos="8640"/>
        <w:tab w:val="left" w:pos="127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729" w:type="dxa"/>
      <w:tblInd w:w="121" w:type="dxa"/>
      <w:tblBorders>
        <w:bottom w:val="single" w:sz="4" w:space="0" w:color="003366"/>
      </w:tblBorders>
      <w:tblLayout w:type="fixed"/>
      <w:tblLook w:val="0000" w:firstRow="0" w:lastRow="0" w:firstColumn="0" w:lastColumn="0" w:noHBand="0" w:noVBand="0"/>
    </w:tblPr>
    <w:tblGrid>
      <w:gridCol w:w="13412"/>
      <w:gridCol w:w="317"/>
    </w:tblGrid>
    <w:tr w:rsidR="00363A33" w:rsidTr="006343E0">
      <w:trPr>
        <w:gridAfter w:val="1"/>
        <w:wAfter w:w="317" w:type="dxa"/>
        <w:trHeight w:val="1373"/>
      </w:trPr>
      <w:tc>
        <w:tcPr>
          <w:tcW w:w="13412" w:type="dxa"/>
          <w:tcBorders>
            <w:bottom w:val="single" w:sz="4" w:space="0" w:color="333333"/>
          </w:tcBorders>
        </w:tcPr>
        <w:p w:rsidR="00851947" w:rsidRPr="00D3096F" w:rsidRDefault="00851947" w:rsidP="00851947">
          <w:pPr>
            <w:pStyle w:val="Header"/>
            <w:jc w:val="both"/>
            <w:rPr>
              <w:rFonts w:cs="Arial"/>
              <w:b/>
              <w:color w:val="333333"/>
              <w:sz w:val="16"/>
              <w:szCs w:val="16"/>
            </w:rPr>
          </w:pPr>
          <w:r w:rsidRPr="00D3096F">
            <w:rPr>
              <w:rFonts w:cs="Arial"/>
              <w:b/>
              <w:color w:val="333333"/>
              <w:sz w:val="16"/>
              <w:szCs w:val="16"/>
            </w:rPr>
            <w:t xml:space="preserve">Programul </w:t>
          </w:r>
          <w:r>
            <w:rPr>
              <w:rFonts w:cs="Arial"/>
              <w:b/>
              <w:color w:val="333333"/>
              <w:sz w:val="16"/>
              <w:szCs w:val="16"/>
            </w:rPr>
            <w:t>Operaţional Regional 2014-2020</w:t>
          </w:r>
        </w:p>
        <w:p w:rsidR="00851947" w:rsidRDefault="00851947" w:rsidP="00851947">
          <w:pPr>
            <w:pStyle w:val="Header"/>
            <w:ind w:right="4365"/>
            <w:jc w:val="both"/>
            <w:rPr>
              <w:rFonts w:cs="Arial"/>
              <w:b/>
              <w:color w:val="333333"/>
              <w:sz w:val="16"/>
              <w:szCs w:val="16"/>
            </w:rPr>
          </w:pPr>
          <w:r w:rsidRPr="00790F00">
            <w:rPr>
              <w:rFonts w:cs="Arial"/>
              <w:b/>
              <w:bCs/>
              <w:color w:val="333333"/>
              <w:sz w:val="16"/>
              <w:szCs w:val="16"/>
            </w:rPr>
            <w:t xml:space="preserve">Axa prioritară </w:t>
          </w:r>
          <w:r>
            <w:rPr>
              <w:rFonts w:cs="Arial"/>
              <w:b/>
              <w:bCs/>
              <w:color w:val="333333"/>
              <w:sz w:val="16"/>
              <w:szCs w:val="16"/>
            </w:rPr>
            <w:t>4</w:t>
          </w:r>
          <w:r w:rsidRPr="00790F00">
            <w:rPr>
              <w:rFonts w:cs="Arial"/>
              <w:b/>
              <w:bCs/>
              <w:color w:val="333333"/>
              <w:sz w:val="16"/>
              <w:szCs w:val="16"/>
            </w:rPr>
            <w:t xml:space="preserve">: </w:t>
          </w:r>
          <w:r w:rsidRPr="004844E7">
            <w:rPr>
              <w:rFonts w:cs="Arial"/>
              <w:b/>
              <w:color w:val="333333"/>
              <w:sz w:val="16"/>
              <w:szCs w:val="16"/>
            </w:rPr>
            <w:t>Sprijinirea dezvoltării urbane durabile</w:t>
          </w:r>
        </w:p>
        <w:p w:rsidR="00851947" w:rsidRDefault="00851947" w:rsidP="00851947">
          <w:pPr>
            <w:pStyle w:val="Header"/>
            <w:ind w:right="2969"/>
            <w:jc w:val="both"/>
            <w:rPr>
              <w:rFonts w:cs="Arial"/>
              <w:color w:val="333333"/>
              <w:sz w:val="16"/>
              <w:szCs w:val="16"/>
            </w:rPr>
          </w:pPr>
          <w:r w:rsidRPr="00D3096F">
            <w:rPr>
              <w:rFonts w:cs="Arial"/>
              <w:color w:val="333333"/>
              <w:sz w:val="16"/>
              <w:szCs w:val="16"/>
            </w:rPr>
            <w:t xml:space="preserve">Prioritatea de investiții </w:t>
          </w:r>
          <w:r>
            <w:rPr>
              <w:rFonts w:cs="Arial"/>
              <w:color w:val="333333"/>
              <w:sz w:val="16"/>
              <w:szCs w:val="16"/>
            </w:rPr>
            <w:t>4.3</w:t>
          </w:r>
          <w:r w:rsidRPr="00D3096F">
            <w:rPr>
              <w:rFonts w:cs="Arial"/>
              <w:color w:val="333333"/>
              <w:sz w:val="16"/>
              <w:szCs w:val="16"/>
            </w:rPr>
            <w:t xml:space="preserve"> - </w:t>
          </w:r>
          <w:r w:rsidRPr="004844E7">
            <w:rPr>
              <w:rFonts w:cs="Arial"/>
              <w:color w:val="333333"/>
              <w:sz w:val="16"/>
              <w:szCs w:val="16"/>
            </w:rPr>
            <w:t xml:space="preserve">Oferirea de sprijin pentru regenerarea fizică, economică și socială a comunităților defavorizate din regiunile urbane și rurale </w:t>
          </w:r>
        </w:p>
        <w:p w:rsidR="00363A33" w:rsidRDefault="00363A33" w:rsidP="007068FA">
          <w:pPr>
            <w:pStyle w:val="Header"/>
            <w:spacing w:before="0" w:after="0"/>
            <w:jc w:val="both"/>
            <w:rPr>
              <w:rFonts w:cs="Arial"/>
              <w:color w:val="333333"/>
              <w:sz w:val="14"/>
            </w:rPr>
          </w:pPr>
        </w:p>
      </w:tc>
    </w:tr>
    <w:tr w:rsidR="00363A33" w:rsidTr="00B96F76">
      <w:trPr>
        <w:cantSplit/>
        <w:trHeight w:val="334"/>
      </w:trPr>
      <w:tc>
        <w:tcPr>
          <w:tcW w:w="13729" w:type="dxa"/>
          <w:gridSpan w:val="2"/>
          <w:tcBorders>
            <w:top w:val="single" w:sz="4" w:space="0" w:color="333333"/>
            <w:bottom w:val="nil"/>
          </w:tcBorders>
        </w:tcPr>
        <w:p w:rsidR="00363A33" w:rsidRDefault="00363A33" w:rsidP="0009151D">
          <w:pPr>
            <w:pStyle w:val="Header"/>
            <w:tabs>
              <w:tab w:val="clear" w:pos="8640"/>
            </w:tabs>
            <w:spacing w:before="0" w:after="0"/>
            <w:rPr>
              <w:rFonts w:cs="Arial"/>
              <w:b/>
              <w:bCs/>
              <w:color w:val="333333"/>
              <w:sz w:val="14"/>
            </w:rPr>
          </w:pPr>
          <w:r>
            <w:rPr>
              <w:rFonts w:cs="Arial"/>
              <w:b/>
              <w:bCs/>
              <w:color w:val="333333"/>
              <w:sz w:val="14"/>
            </w:rPr>
            <w:t>Ghidul Solicitantului. Condiții specifice de accesare a fondurilor în cadrul apelului de proiecte POR/2016</w:t>
          </w:r>
          <w:r w:rsidRPr="00174C8F">
            <w:rPr>
              <w:rFonts w:cs="Arial"/>
              <w:b/>
              <w:bCs/>
              <w:color w:val="333333"/>
              <w:sz w:val="14"/>
            </w:rPr>
            <w:t>/3/3.1/</w:t>
          </w:r>
          <w:r>
            <w:rPr>
              <w:rFonts w:cs="Arial"/>
              <w:b/>
              <w:bCs/>
              <w:color w:val="333333"/>
              <w:sz w:val="14"/>
            </w:rPr>
            <w:t>B</w:t>
          </w:r>
          <w:r w:rsidRPr="00174C8F">
            <w:rPr>
              <w:rFonts w:cs="Arial"/>
              <w:b/>
              <w:bCs/>
              <w:color w:val="333333"/>
              <w:sz w:val="14"/>
            </w:rPr>
            <w:t>/1</w:t>
          </w:r>
        </w:p>
      </w:tc>
    </w:tr>
    <w:tr w:rsidR="00363A33" w:rsidTr="006343E0">
      <w:trPr>
        <w:cantSplit/>
        <w:trHeight w:val="309"/>
      </w:trPr>
      <w:tc>
        <w:tcPr>
          <w:tcW w:w="13729" w:type="dxa"/>
          <w:gridSpan w:val="2"/>
          <w:tcBorders>
            <w:top w:val="nil"/>
            <w:bottom w:val="nil"/>
          </w:tcBorders>
        </w:tcPr>
        <w:p w:rsidR="00363A33" w:rsidRDefault="00363A33" w:rsidP="003F3DE9">
          <w:pPr>
            <w:pStyle w:val="Header"/>
            <w:tabs>
              <w:tab w:val="clear" w:pos="8640"/>
            </w:tabs>
            <w:spacing w:before="0" w:after="0"/>
            <w:jc w:val="right"/>
            <w:rPr>
              <w:rFonts w:cs="Arial"/>
              <w:b/>
              <w:bCs/>
              <w:color w:val="333333"/>
              <w:sz w:val="14"/>
            </w:rPr>
          </w:pPr>
          <w:r>
            <w:rPr>
              <w:rFonts w:cs="Arial"/>
              <w:b/>
              <w:bCs/>
              <w:color w:val="333333"/>
              <w:sz w:val="14"/>
            </w:rPr>
            <w:t>Anexa 3.1.A.2</w:t>
          </w:r>
        </w:p>
        <w:p w:rsidR="00363A33" w:rsidRDefault="00363A33" w:rsidP="006343E0">
          <w:pPr>
            <w:pStyle w:val="Header"/>
            <w:tabs>
              <w:tab w:val="clear" w:pos="8640"/>
            </w:tabs>
            <w:spacing w:before="0" w:after="0"/>
            <w:jc w:val="center"/>
            <w:rPr>
              <w:rFonts w:cs="Arial"/>
              <w:b/>
              <w:bCs/>
              <w:color w:val="333333"/>
              <w:sz w:val="14"/>
            </w:rPr>
          </w:pPr>
          <w:r>
            <w:rPr>
              <w:rFonts w:cs="Arial"/>
              <w:b/>
              <w:bCs/>
              <w:color w:val="333333"/>
              <w:sz w:val="14"/>
            </w:rPr>
            <w:t xml:space="preserve"> </w:t>
          </w:r>
        </w:p>
      </w:tc>
    </w:tr>
  </w:tbl>
  <w:p w:rsidR="00363A33" w:rsidRDefault="00363A33" w:rsidP="00955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BC9"/>
    <w:multiLevelType w:val="multilevel"/>
    <w:tmpl w:val="59B287E8"/>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
    <w:nsid w:val="03270CBB"/>
    <w:multiLevelType w:val="hybridMultilevel"/>
    <w:tmpl w:val="2984F494"/>
    <w:lvl w:ilvl="0" w:tplc="04180017">
      <w:start w:val="1"/>
      <w:numFmt w:val="lowerLetter"/>
      <w:lvlText w:val="%1)"/>
      <w:lvlJc w:val="left"/>
      <w:pPr>
        <w:ind w:left="2876" w:hanging="360"/>
      </w:pPr>
      <w:rPr>
        <w:rFonts w:cs="Times New Roman"/>
      </w:rPr>
    </w:lvl>
    <w:lvl w:ilvl="1" w:tplc="04180019" w:tentative="1">
      <w:start w:val="1"/>
      <w:numFmt w:val="lowerLetter"/>
      <w:lvlText w:val="%2."/>
      <w:lvlJc w:val="left"/>
      <w:pPr>
        <w:ind w:left="3596" w:hanging="360"/>
      </w:pPr>
      <w:rPr>
        <w:rFonts w:cs="Times New Roman"/>
      </w:rPr>
    </w:lvl>
    <w:lvl w:ilvl="2" w:tplc="0418001B" w:tentative="1">
      <w:start w:val="1"/>
      <w:numFmt w:val="lowerRoman"/>
      <w:lvlText w:val="%3."/>
      <w:lvlJc w:val="right"/>
      <w:pPr>
        <w:ind w:left="4316" w:hanging="180"/>
      </w:pPr>
      <w:rPr>
        <w:rFonts w:cs="Times New Roman"/>
      </w:rPr>
    </w:lvl>
    <w:lvl w:ilvl="3" w:tplc="0418000F" w:tentative="1">
      <w:start w:val="1"/>
      <w:numFmt w:val="decimal"/>
      <w:lvlText w:val="%4."/>
      <w:lvlJc w:val="left"/>
      <w:pPr>
        <w:ind w:left="5036" w:hanging="360"/>
      </w:pPr>
      <w:rPr>
        <w:rFonts w:cs="Times New Roman"/>
      </w:rPr>
    </w:lvl>
    <w:lvl w:ilvl="4" w:tplc="04180019" w:tentative="1">
      <w:start w:val="1"/>
      <w:numFmt w:val="lowerLetter"/>
      <w:lvlText w:val="%5."/>
      <w:lvlJc w:val="left"/>
      <w:pPr>
        <w:ind w:left="5756" w:hanging="360"/>
      </w:pPr>
      <w:rPr>
        <w:rFonts w:cs="Times New Roman"/>
      </w:rPr>
    </w:lvl>
    <w:lvl w:ilvl="5" w:tplc="0418001B" w:tentative="1">
      <w:start w:val="1"/>
      <w:numFmt w:val="lowerRoman"/>
      <w:lvlText w:val="%6."/>
      <w:lvlJc w:val="right"/>
      <w:pPr>
        <w:ind w:left="6476" w:hanging="180"/>
      </w:pPr>
      <w:rPr>
        <w:rFonts w:cs="Times New Roman"/>
      </w:rPr>
    </w:lvl>
    <w:lvl w:ilvl="6" w:tplc="7F100D78">
      <w:start w:val="1"/>
      <w:numFmt w:val="decimal"/>
      <w:lvlText w:val="%7."/>
      <w:lvlJc w:val="left"/>
      <w:pPr>
        <w:ind w:left="7196" w:hanging="360"/>
      </w:pPr>
      <w:rPr>
        <w:rFonts w:cs="Times New Roman"/>
        <w:b w:val="0"/>
      </w:rPr>
    </w:lvl>
    <w:lvl w:ilvl="7" w:tplc="04180019" w:tentative="1">
      <w:start w:val="1"/>
      <w:numFmt w:val="lowerLetter"/>
      <w:lvlText w:val="%8."/>
      <w:lvlJc w:val="left"/>
      <w:pPr>
        <w:ind w:left="7916" w:hanging="360"/>
      </w:pPr>
      <w:rPr>
        <w:rFonts w:cs="Times New Roman"/>
      </w:rPr>
    </w:lvl>
    <w:lvl w:ilvl="8" w:tplc="0418001B" w:tentative="1">
      <w:start w:val="1"/>
      <w:numFmt w:val="lowerRoman"/>
      <w:lvlText w:val="%9."/>
      <w:lvlJc w:val="right"/>
      <w:pPr>
        <w:ind w:left="8636" w:hanging="180"/>
      </w:pPr>
      <w:rPr>
        <w:rFonts w:cs="Times New Roman"/>
      </w:rPr>
    </w:lvl>
  </w:abstractNum>
  <w:abstractNum w:abstractNumId="2">
    <w:nsid w:val="03981869"/>
    <w:multiLevelType w:val="hybridMultilevel"/>
    <w:tmpl w:val="4712E86C"/>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3FC077A"/>
    <w:multiLevelType w:val="hybridMultilevel"/>
    <w:tmpl w:val="F7288078"/>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07A57E6D"/>
    <w:multiLevelType w:val="hybridMultilevel"/>
    <w:tmpl w:val="0BA0407A"/>
    <w:lvl w:ilvl="0" w:tplc="17766EEE">
      <w:start w:val="1"/>
      <w:numFmt w:val="decimal"/>
      <w:lvlText w:val="%1."/>
      <w:lvlJc w:val="left"/>
      <w:pPr>
        <w:ind w:left="735" w:hanging="375"/>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92E6BBF"/>
    <w:multiLevelType w:val="hybridMultilevel"/>
    <w:tmpl w:val="9F3AF646"/>
    <w:lvl w:ilvl="0" w:tplc="5CCA31BC">
      <w:start w:val="1"/>
      <w:numFmt w:val="bullet"/>
      <w:lvlText w:val=""/>
      <w:lvlJc w:val="left"/>
      <w:pPr>
        <w:ind w:left="-2234" w:hanging="360"/>
      </w:pPr>
      <w:rPr>
        <w:rFonts w:ascii="Symbol" w:hAnsi="Symbol" w:hint="default"/>
      </w:rPr>
    </w:lvl>
    <w:lvl w:ilvl="1" w:tplc="04180019" w:tentative="1">
      <w:start w:val="1"/>
      <w:numFmt w:val="lowerLetter"/>
      <w:lvlText w:val="%2."/>
      <w:lvlJc w:val="left"/>
      <w:pPr>
        <w:ind w:left="-1514" w:hanging="360"/>
      </w:pPr>
    </w:lvl>
    <w:lvl w:ilvl="2" w:tplc="0418001B" w:tentative="1">
      <w:start w:val="1"/>
      <w:numFmt w:val="lowerRoman"/>
      <w:lvlText w:val="%3."/>
      <w:lvlJc w:val="right"/>
      <w:pPr>
        <w:ind w:left="-794" w:hanging="180"/>
      </w:pPr>
    </w:lvl>
    <w:lvl w:ilvl="3" w:tplc="0418000F" w:tentative="1">
      <w:start w:val="1"/>
      <w:numFmt w:val="decimal"/>
      <w:lvlText w:val="%4."/>
      <w:lvlJc w:val="left"/>
      <w:pPr>
        <w:ind w:left="-74" w:hanging="360"/>
      </w:pPr>
    </w:lvl>
    <w:lvl w:ilvl="4" w:tplc="04180019" w:tentative="1">
      <w:start w:val="1"/>
      <w:numFmt w:val="lowerLetter"/>
      <w:lvlText w:val="%5."/>
      <w:lvlJc w:val="left"/>
      <w:pPr>
        <w:ind w:left="646" w:hanging="360"/>
      </w:pPr>
    </w:lvl>
    <w:lvl w:ilvl="5" w:tplc="0418001B" w:tentative="1">
      <w:start w:val="1"/>
      <w:numFmt w:val="lowerRoman"/>
      <w:lvlText w:val="%6."/>
      <w:lvlJc w:val="right"/>
      <w:pPr>
        <w:ind w:left="1366" w:hanging="180"/>
      </w:pPr>
    </w:lvl>
    <w:lvl w:ilvl="6" w:tplc="0418000F" w:tentative="1">
      <w:start w:val="1"/>
      <w:numFmt w:val="decimal"/>
      <w:lvlText w:val="%7."/>
      <w:lvlJc w:val="left"/>
      <w:pPr>
        <w:ind w:left="2086" w:hanging="360"/>
      </w:pPr>
    </w:lvl>
    <w:lvl w:ilvl="7" w:tplc="04180019" w:tentative="1">
      <w:start w:val="1"/>
      <w:numFmt w:val="lowerLetter"/>
      <w:lvlText w:val="%8."/>
      <w:lvlJc w:val="left"/>
      <w:pPr>
        <w:ind w:left="2806" w:hanging="360"/>
      </w:pPr>
    </w:lvl>
    <w:lvl w:ilvl="8" w:tplc="0418001B" w:tentative="1">
      <w:start w:val="1"/>
      <w:numFmt w:val="lowerRoman"/>
      <w:lvlText w:val="%9."/>
      <w:lvlJc w:val="right"/>
      <w:pPr>
        <w:ind w:left="3526" w:hanging="180"/>
      </w:pPr>
    </w:lvl>
  </w:abstractNum>
  <w:abstractNum w:abstractNumId="6">
    <w:nsid w:val="097D3995"/>
    <w:multiLevelType w:val="hybridMultilevel"/>
    <w:tmpl w:val="7AC41D6E"/>
    <w:lvl w:ilvl="0" w:tplc="10481A62">
      <w:numFmt w:val="bullet"/>
      <w:lvlText w:val="-"/>
      <w:lvlJc w:val="left"/>
      <w:pPr>
        <w:ind w:left="1095" w:hanging="360"/>
      </w:pPr>
      <w:rPr>
        <w:rFonts w:ascii="Trebuchet MS" w:eastAsia="Times New Roman" w:hAnsi="Trebuchet MS" w:cs="Times New Roman" w:hint="default"/>
      </w:rPr>
    </w:lvl>
    <w:lvl w:ilvl="1" w:tplc="04180003" w:tentative="1">
      <w:start w:val="1"/>
      <w:numFmt w:val="bullet"/>
      <w:lvlText w:val="o"/>
      <w:lvlJc w:val="left"/>
      <w:pPr>
        <w:ind w:left="1815" w:hanging="360"/>
      </w:pPr>
      <w:rPr>
        <w:rFonts w:ascii="Courier New" w:hAnsi="Courier New" w:cs="Courier New" w:hint="default"/>
      </w:rPr>
    </w:lvl>
    <w:lvl w:ilvl="2" w:tplc="04180005" w:tentative="1">
      <w:start w:val="1"/>
      <w:numFmt w:val="bullet"/>
      <w:lvlText w:val=""/>
      <w:lvlJc w:val="left"/>
      <w:pPr>
        <w:ind w:left="2535" w:hanging="360"/>
      </w:pPr>
      <w:rPr>
        <w:rFonts w:ascii="Wingdings" w:hAnsi="Wingdings" w:hint="default"/>
      </w:rPr>
    </w:lvl>
    <w:lvl w:ilvl="3" w:tplc="04180001" w:tentative="1">
      <w:start w:val="1"/>
      <w:numFmt w:val="bullet"/>
      <w:lvlText w:val=""/>
      <w:lvlJc w:val="left"/>
      <w:pPr>
        <w:ind w:left="3255" w:hanging="360"/>
      </w:pPr>
      <w:rPr>
        <w:rFonts w:ascii="Symbol" w:hAnsi="Symbol" w:hint="default"/>
      </w:rPr>
    </w:lvl>
    <w:lvl w:ilvl="4" w:tplc="04180003" w:tentative="1">
      <w:start w:val="1"/>
      <w:numFmt w:val="bullet"/>
      <w:lvlText w:val="o"/>
      <w:lvlJc w:val="left"/>
      <w:pPr>
        <w:ind w:left="3975" w:hanging="360"/>
      </w:pPr>
      <w:rPr>
        <w:rFonts w:ascii="Courier New" w:hAnsi="Courier New" w:cs="Courier New" w:hint="default"/>
      </w:rPr>
    </w:lvl>
    <w:lvl w:ilvl="5" w:tplc="04180005" w:tentative="1">
      <w:start w:val="1"/>
      <w:numFmt w:val="bullet"/>
      <w:lvlText w:val=""/>
      <w:lvlJc w:val="left"/>
      <w:pPr>
        <w:ind w:left="4695" w:hanging="360"/>
      </w:pPr>
      <w:rPr>
        <w:rFonts w:ascii="Wingdings" w:hAnsi="Wingdings" w:hint="default"/>
      </w:rPr>
    </w:lvl>
    <w:lvl w:ilvl="6" w:tplc="04180001" w:tentative="1">
      <w:start w:val="1"/>
      <w:numFmt w:val="bullet"/>
      <w:lvlText w:val=""/>
      <w:lvlJc w:val="left"/>
      <w:pPr>
        <w:ind w:left="5415" w:hanging="360"/>
      </w:pPr>
      <w:rPr>
        <w:rFonts w:ascii="Symbol" w:hAnsi="Symbol" w:hint="default"/>
      </w:rPr>
    </w:lvl>
    <w:lvl w:ilvl="7" w:tplc="04180003" w:tentative="1">
      <w:start w:val="1"/>
      <w:numFmt w:val="bullet"/>
      <w:lvlText w:val="o"/>
      <w:lvlJc w:val="left"/>
      <w:pPr>
        <w:ind w:left="6135" w:hanging="360"/>
      </w:pPr>
      <w:rPr>
        <w:rFonts w:ascii="Courier New" w:hAnsi="Courier New" w:cs="Courier New" w:hint="default"/>
      </w:rPr>
    </w:lvl>
    <w:lvl w:ilvl="8" w:tplc="04180005" w:tentative="1">
      <w:start w:val="1"/>
      <w:numFmt w:val="bullet"/>
      <w:lvlText w:val=""/>
      <w:lvlJc w:val="left"/>
      <w:pPr>
        <w:ind w:left="6855" w:hanging="360"/>
      </w:pPr>
      <w:rPr>
        <w:rFonts w:ascii="Wingdings" w:hAnsi="Wingdings" w:hint="default"/>
      </w:rPr>
    </w:lvl>
  </w:abstractNum>
  <w:abstractNum w:abstractNumId="7">
    <w:nsid w:val="0C1A7617"/>
    <w:multiLevelType w:val="hybridMultilevel"/>
    <w:tmpl w:val="64A6A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D331484"/>
    <w:multiLevelType w:val="hybridMultilevel"/>
    <w:tmpl w:val="CA62CC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DFF19B8"/>
    <w:multiLevelType w:val="hybridMultilevel"/>
    <w:tmpl w:val="1716F63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0EC83001"/>
    <w:multiLevelType w:val="hybridMultilevel"/>
    <w:tmpl w:val="B6F69E12"/>
    <w:lvl w:ilvl="0" w:tplc="450C467A">
      <w:start w:val="3"/>
      <w:numFmt w:val="bullet"/>
      <w:lvlText w:val="-"/>
      <w:lvlJc w:val="left"/>
      <w:pPr>
        <w:ind w:left="1080" w:hanging="360"/>
      </w:pPr>
      <w:rPr>
        <w:rFonts w:ascii="Trebuchet MS" w:eastAsia="Times New Roman" w:hAnsi="Trebuchet MS"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0F211520"/>
    <w:multiLevelType w:val="hybridMultilevel"/>
    <w:tmpl w:val="4510F588"/>
    <w:lvl w:ilvl="0" w:tplc="60644CA8">
      <w:start w:val="16"/>
      <w:numFmt w:val="decimal"/>
      <w:lvlText w:val="%1)"/>
      <w:lvlJc w:val="left"/>
      <w:pPr>
        <w:ind w:left="1005" w:hanging="360"/>
      </w:pPr>
      <w:rPr>
        <w:rFonts w:hint="default"/>
      </w:rPr>
    </w:lvl>
    <w:lvl w:ilvl="1" w:tplc="04180019" w:tentative="1">
      <w:start w:val="1"/>
      <w:numFmt w:val="lowerLetter"/>
      <w:lvlText w:val="%2."/>
      <w:lvlJc w:val="left"/>
      <w:pPr>
        <w:ind w:left="1725" w:hanging="360"/>
      </w:pPr>
    </w:lvl>
    <w:lvl w:ilvl="2" w:tplc="0418001B" w:tentative="1">
      <w:start w:val="1"/>
      <w:numFmt w:val="lowerRoman"/>
      <w:lvlText w:val="%3."/>
      <w:lvlJc w:val="right"/>
      <w:pPr>
        <w:ind w:left="2445" w:hanging="180"/>
      </w:pPr>
    </w:lvl>
    <w:lvl w:ilvl="3" w:tplc="0418000F" w:tentative="1">
      <w:start w:val="1"/>
      <w:numFmt w:val="decimal"/>
      <w:lvlText w:val="%4."/>
      <w:lvlJc w:val="left"/>
      <w:pPr>
        <w:ind w:left="3165" w:hanging="360"/>
      </w:pPr>
    </w:lvl>
    <w:lvl w:ilvl="4" w:tplc="04180019" w:tentative="1">
      <w:start w:val="1"/>
      <w:numFmt w:val="lowerLetter"/>
      <w:lvlText w:val="%5."/>
      <w:lvlJc w:val="left"/>
      <w:pPr>
        <w:ind w:left="3885" w:hanging="360"/>
      </w:pPr>
    </w:lvl>
    <w:lvl w:ilvl="5" w:tplc="0418001B" w:tentative="1">
      <w:start w:val="1"/>
      <w:numFmt w:val="lowerRoman"/>
      <w:lvlText w:val="%6."/>
      <w:lvlJc w:val="right"/>
      <w:pPr>
        <w:ind w:left="4605" w:hanging="180"/>
      </w:pPr>
    </w:lvl>
    <w:lvl w:ilvl="6" w:tplc="0418000F" w:tentative="1">
      <w:start w:val="1"/>
      <w:numFmt w:val="decimal"/>
      <w:lvlText w:val="%7."/>
      <w:lvlJc w:val="left"/>
      <w:pPr>
        <w:ind w:left="5325" w:hanging="360"/>
      </w:pPr>
    </w:lvl>
    <w:lvl w:ilvl="7" w:tplc="04180019" w:tentative="1">
      <w:start w:val="1"/>
      <w:numFmt w:val="lowerLetter"/>
      <w:lvlText w:val="%8."/>
      <w:lvlJc w:val="left"/>
      <w:pPr>
        <w:ind w:left="6045" w:hanging="360"/>
      </w:pPr>
    </w:lvl>
    <w:lvl w:ilvl="8" w:tplc="0418001B" w:tentative="1">
      <w:start w:val="1"/>
      <w:numFmt w:val="lowerRoman"/>
      <w:lvlText w:val="%9."/>
      <w:lvlJc w:val="right"/>
      <w:pPr>
        <w:ind w:left="6765" w:hanging="180"/>
      </w:pPr>
    </w:lvl>
  </w:abstractNum>
  <w:abstractNum w:abstractNumId="12">
    <w:nsid w:val="0FA73FB2"/>
    <w:multiLevelType w:val="hybridMultilevel"/>
    <w:tmpl w:val="83E69E2E"/>
    <w:lvl w:ilvl="0" w:tplc="5CCA31BC">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nsid w:val="1238262A"/>
    <w:multiLevelType w:val="hybridMultilevel"/>
    <w:tmpl w:val="32E4B8D4"/>
    <w:lvl w:ilvl="0" w:tplc="DCF68942">
      <w:start w:val="24"/>
      <w:numFmt w:val="upp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4">
    <w:nsid w:val="14D9100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64510F4"/>
    <w:multiLevelType w:val="hybridMultilevel"/>
    <w:tmpl w:val="1706AB52"/>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1C686EF7"/>
    <w:multiLevelType w:val="hybridMultilevel"/>
    <w:tmpl w:val="EC74D57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1CCD0CAA"/>
    <w:multiLevelType w:val="hybridMultilevel"/>
    <w:tmpl w:val="45EA7158"/>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DA45716"/>
    <w:multiLevelType w:val="multilevel"/>
    <w:tmpl w:val="42EE29DC"/>
    <w:lvl w:ilvl="0">
      <w:start w:val="1"/>
      <w:numFmt w:val="upperRoman"/>
      <w:pStyle w:val="Heading1"/>
      <w:lvlText w:val="Secţiunea %1."/>
      <w:lvlJc w:val="left"/>
      <w:pPr>
        <w:tabs>
          <w:tab w:val="num" w:pos="2160"/>
        </w:tabs>
        <w:ind w:left="0" w:firstLine="0"/>
      </w:pPr>
      <w:rPr>
        <w:rFonts w:ascii="Trebuchet MS" w:hAnsi="Trebuchet MS" w:hint="default"/>
        <w:b/>
        <w:i w:val="0"/>
        <w:sz w:val="28"/>
      </w:rPr>
    </w:lvl>
    <w:lvl w:ilvl="1">
      <w:start w:val="1"/>
      <w:numFmt w:val="decimal"/>
      <w:pStyle w:val="Heading2"/>
      <w:lvlText w:val="%1.%2."/>
      <w:lvlJc w:val="left"/>
      <w:pPr>
        <w:tabs>
          <w:tab w:val="num" w:pos="1656"/>
        </w:tabs>
        <w:ind w:left="1656" w:hanging="792"/>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lowerLetter"/>
      <w:lvlText w:val="%4)"/>
      <w:lvlJc w:val="left"/>
      <w:pPr>
        <w:tabs>
          <w:tab w:val="num" w:pos="2160"/>
        </w:tabs>
        <w:ind w:left="1440" w:hanging="360"/>
      </w:pPr>
      <w:rPr>
        <w:rFonts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E637E9A"/>
    <w:multiLevelType w:val="hybridMultilevel"/>
    <w:tmpl w:val="47448F8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EE27A52"/>
    <w:multiLevelType w:val="hybridMultilevel"/>
    <w:tmpl w:val="63AAFD06"/>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2857C23"/>
    <w:multiLevelType w:val="hybridMultilevel"/>
    <w:tmpl w:val="F78AF6FC"/>
    <w:lvl w:ilvl="0" w:tplc="3EE42912">
      <w:start w:val="1"/>
      <w:numFmt w:val="decimal"/>
      <w:lvlText w:val="%1."/>
      <w:lvlJc w:val="left"/>
      <w:pPr>
        <w:ind w:left="375" w:hanging="360"/>
      </w:pPr>
      <w:rPr>
        <w:rFonts w:hint="default"/>
      </w:rPr>
    </w:lvl>
    <w:lvl w:ilvl="1" w:tplc="04180019" w:tentative="1">
      <w:start w:val="1"/>
      <w:numFmt w:val="lowerLetter"/>
      <w:lvlText w:val="%2."/>
      <w:lvlJc w:val="left"/>
      <w:pPr>
        <w:ind w:left="1095" w:hanging="360"/>
      </w:pPr>
    </w:lvl>
    <w:lvl w:ilvl="2" w:tplc="0418001B" w:tentative="1">
      <w:start w:val="1"/>
      <w:numFmt w:val="lowerRoman"/>
      <w:lvlText w:val="%3."/>
      <w:lvlJc w:val="right"/>
      <w:pPr>
        <w:ind w:left="1815" w:hanging="180"/>
      </w:pPr>
    </w:lvl>
    <w:lvl w:ilvl="3" w:tplc="0418000F" w:tentative="1">
      <w:start w:val="1"/>
      <w:numFmt w:val="decimal"/>
      <w:lvlText w:val="%4."/>
      <w:lvlJc w:val="left"/>
      <w:pPr>
        <w:ind w:left="2535" w:hanging="360"/>
      </w:pPr>
    </w:lvl>
    <w:lvl w:ilvl="4" w:tplc="04180019" w:tentative="1">
      <w:start w:val="1"/>
      <w:numFmt w:val="lowerLetter"/>
      <w:lvlText w:val="%5."/>
      <w:lvlJc w:val="left"/>
      <w:pPr>
        <w:ind w:left="3255" w:hanging="360"/>
      </w:pPr>
    </w:lvl>
    <w:lvl w:ilvl="5" w:tplc="0418001B" w:tentative="1">
      <w:start w:val="1"/>
      <w:numFmt w:val="lowerRoman"/>
      <w:lvlText w:val="%6."/>
      <w:lvlJc w:val="right"/>
      <w:pPr>
        <w:ind w:left="3975" w:hanging="180"/>
      </w:pPr>
    </w:lvl>
    <w:lvl w:ilvl="6" w:tplc="0418000F" w:tentative="1">
      <w:start w:val="1"/>
      <w:numFmt w:val="decimal"/>
      <w:lvlText w:val="%7."/>
      <w:lvlJc w:val="left"/>
      <w:pPr>
        <w:ind w:left="4695" w:hanging="360"/>
      </w:pPr>
    </w:lvl>
    <w:lvl w:ilvl="7" w:tplc="04180019" w:tentative="1">
      <w:start w:val="1"/>
      <w:numFmt w:val="lowerLetter"/>
      <w:lvlText w:val="%8."/>
      <w:lvlJc w:val="left"/>
      <w:pPr>
        <w:ind w:left="5415" w:hanging="360"/>
      </w:pPr>
    </w:lvl>
    <w:lvl w:ilvl="8" w:tplc="0418001B" w:tentative="1">
      <w:start w:val="1"/>
      <w:numFmt w:val="lowerRoman"/>
      <w:lvlText w:val="%9."/>
      <w:lvlJc w:val="right"/>
      <w:pPr>
        <w:ind w:left="6135" w:hanging="180"/>
      </w:pPr>
    </w:lvl>
  </w:abstractNum>
  <w:abstractNum w:abstractNumId="22">
    <w:nsid w:val="2A9E2C6E"/>
    <w:multiLevelType w:val="hybridMultilevel"/>
    <w:tmpl w:val="C3449882"/>
    <w:lvl w:ilvl="0" w:tplc="0418000F">
      <w:start w:val="1"/>
      <w:numFmt w:val="decimal"/>
      <w:lvlText w:val="%1."/>
      <w:lvlJc w:val="left"/>
      <w:pPr>
        <w:ind w:left="360" w:hanging="360"/>
      </w:pPr>
      <w:rPr>
        <w:rFonts w:hint="default"/>
        <w:sz w:val="2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nsid w:val="2B284BF8"/>
    <w:multiLevelType w:val="hybridMultilevel"/>
    <w:tmpl w:val="8090A76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F3E0993"/>
    <w:multiLevelType w:val="hybridMultilevel"/>
    <w:tmpl w:val="402C3EA4"/>
    <w:lvl w:ilvl="0" w:tplc="A2CCF09C">
      <w:start w:val="6"/>
      <w:numFmt w:val="upperRoman"/>
      <w:lvlText w:val="%1."/>
      <w:lvlJc w:val="left"/>
      <w:pPr>
        <w:ind w:left="862" w:hanging="720"/>
      </w:pPr>
      <w:rPr>
        <w:rFonts w:hint="default"/>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6">
    <w:nsid w:val="2F947889"/>
    <w:multiLevelType w:val="hybridMultilevel"/>
    <w:tmpl w:val="792E7558"/>
    <w:lvl w:ilvl="0" w:tplc="75CCB00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35C50368"/>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366455CA"/>
    <w:multiLevelType w:val="hybridMultilevel"/>
    <w:tmpl w:val="AA5AE76C"/>
    <w:lvl w:ilvl="0" w:tplc="0418000F">
      <w:start w:val="1"/>
      <w:numFmt w:val="decimal"/>
      <w:pStyle w:val="bulletX"/>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nsid w:val="372C4E9D"/>
    <w:multiLevelType w:val="hybridMultilevel"/>
    <w:tmpl w:val="A91C3260"/>
    <w:lvl w:ilvl="0" w:tplc="DB62C6A8">
      <w:start w:val="3"/>
      <w:numFmt w:val="upp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nsid w:val="37A328C6"/>
    <w:multiLevelType w:val="hybridMultilevel"/>
    <w:tmpl w:val="F4643920"/>
    <w:lvl w:ilvl="0" w:tplc="AFDABDE4">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37D060E0"/>
    <w:multiLevelType w:val="multilevel"/>
    <w:tmpl w:val="FB7C4AD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pStyle w:val="ev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8E15D67"/>
    <w:multiLevelType w:val="hybridMultilevel"/>
    <w:tmpl w:val="E8D028FA"/>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3C677B99"/>
    <w:multiLevelType w:val="hybridMultilevel"/>
    <w:tmpl w:val="4BEE5A7C"/>
    <w:lvl w:ilvl="0" w:tplc="0418000F">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nsid w:val="3D036CC8"/>
    <w:multiLevelType w:val="hybridMultilevel"/>
    <w:tmpl w:val="B92C6676"/>
    <w:lvl w:ilvl="0" w:tplc="453A1ECC">
      <w:start w:val="1"/>
      <w:numFmt w:val="decimal"/>
      <w:lvlText w:val="%1."/>
      <w:lvlJc w:val="left"/>
      <w:pPr>
        <w:ind w:left="785" w:hanging="360"/>
      </w:pPr>
    </w:lvl>
    <w:lvl w:ilvl="1" w:tplc="04180019">
      <w:start w:val="1"/>
      <w:numFmt w:val="lowerLetter"/>
      <w:lvlText w:val="%2."/>
      <w:lvlJc w:val="left"/>
      <w:pPr>
        <w:ind w:left="1505" w:hanging="360"/>
      </w:pPr>
    </w:lvl>
    <w:lvl w:ilvl="2" w:tplc="0418001B">
      <w:start w:val="1"/>
      <w:numFmt w:val="lowerRoman"/>
      <w:lvlText w:val="%3."/>
      <w:lvlJc w:val="right"/>
      <w:pPr>
        <w:ind w:left="2225" w:hanging="180"/>
      </w:pPr>
    </w:lvl>
    <w:lvl w:ilvl="3" w:tplc="0418000F">
      <w:start w:val="1"/>
      <w:numFmt w:val="decimal"/>
      <w:lvlText w:val="%4."/>
      <w:lvlJc w:val="left"/>
      <w:pPr>
        <w:ind w:left="2945" w:hanging="360"/>
      </w:pPr>
    </w:lvl>
    <w:lvl w:ilvl="4" w:tplc="04180019">
      <w:start w:val="1"/>
      <w:numFmt w:val="lowerLetter"/>
      <w:lvlText w:val="%5."/>
      <w:lvlJc w:val="left"/>
      <w:pPr>
        <w:ind w:left="3665" w:hanging="360"/>
      </w:pPr>
    </w:lvl>
    <w:lvl w:ilvl="5" w:tplc="0418001B">
      <w:start w:val="1"/>
      <w:numFmt w:val="lowerRoman"/>
      <w:lvlText w:val="%6."/>
      <w:lvlJc w:val="right"/>
      <w:pPr>
        <w:ind w:left="4385" w:hanging="180"/>
      </w:pPr>
    </w:lvl>
    <w:lvl w:ilvl="6" w:tplc="0418000F">
      <w:start w:val="1"/>
      <w:numFmt w:val="decimal"/>
      <w:lvlText w:val="%7."/>
      <w:lvlJc w:val="left"/>
      <w:pPr>
        <w:ind w:left="5105" w:hanging="360"/>
      </w:pPr>
    </w:lvl>
    <w:lvl w:ilvl="7" w:tplc="04180019">
      <w:start w:val="1"/>
      <w:numFmt w:val="lowerLetter"/>
      <w:lvlText w:val="%8."/>
      <w:lvlJc w:val="left"/>
      <w:pPr>
        <w:ind w:left="5825" w:hanging="360"/>
      </w:pPr>
    </w:lvl>
    <w:lvl w:ilvl="8" w:tplc="0418001B">
      <w:start w:val="1"/>
      <w:numFmt w:val="lowerRoman"/>
      <w:lvlText w:val="%9."/>
      <w:lvlJc w:val="right"/>
      <w:pPr>
        <w:ind w:left="6545" w:hanging="180"/>
      </w:pPr>
    </w:lvl>
  </w:abstractNum>
  <w:abstractNum w:abstractNumId="35">
    <w:nsid w:val="3EF73E93"/>
    <w:multiLevelType w:val="hybridMultilevel"/>
    <w:tmpl w:val="E6BA0CAC"/>
    <w:lvl w:ilvl="0" w:tplc="CEB0D2A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nsid w:val="3F235C4F"/>
    <w:multiLevelType w:val="hybridMultilevel"/>
    <w:tmpl w:val="18B662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42DD4DCF"/>
    <w:multiLevelType w:val="hybridMultilevel"/>
    <w:tmpl w:val="174C1AD6"/>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3CA4CFA"/>
    <w:multiLevelType w:val="hybridMultilevel"/>
    <w:tmpl w:val="F7F4E68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45E8192E"/>
    <w:multiLevelType w:val="hybridMultilevel"/>
    <w:tmpl w:val="7E5C09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89B158A"/>
    <w:multiLevelType w:val="hybridMultilevel"/>
    <w:tmpl w:val="6A56FFC6"/>
    <w:lvl w:ilvl="0" w:tplc="1D84A4CE">
      <w:start w:val="1"/>
      <w:numFmt w:val="decimal"/>
      <w:lvlText w:val="%1."/>
      <w:lvlJc w:val="left"/>
      <w:pPr>
        <w:ind w:left="360" w:hanging="360"/>
      </w:pPr>
      <w:rPr>
        <w:rFonts w:ascii="Times New Roman" w:hAnsi="Times New Roman" w:cs="Times New Roman" w:hint="default"/>
        <w:sz w:val="20"/>
        <w:szCs w:val="2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2">
    <w:nsid w:val="49016A01"/>
    <w:multiLevelType w:val="hybridMultilevel"/>
    <w:tmpl w:val="608E7D72"/>
    <w:lvl w:ilvl="0" w:tplc="B73646D2">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3">
    <w:nsid w:val="49A1569C"/>
    <w:multiLevelType w:val="hybridMultilevel"/>
    <w:tmpl w:val="C28055F0"/>
    <w:lvl w:ilvl="0" w:tplc="0418000F">
      <w:start w:val="1"/>
      <w:numFmt w:val="decimal"/>
      <w:lvlText w:val="%1."/>
      <w:lvlJc w:val="left"/>
      <w:pPr>
        <w:ind w:left="360" w:hanging="360"/>
      </w:pPr>
      <w:rPr>
        <w:rFonts w:hint="default"/>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nsid w:val="4AF01A79"/>
    <w:multiLevelType w:val="multilevel"/>
    <w:tmpl w:val="B12EDCBC"/>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2722702"/>
    <w:multiLevelType w:val="multilevel"/>
    <w:tmpl w:val="EED8854A"/>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46">
    <w:nsid w:val="546914F4"/>
    <w:multiLevelType w:val="hybridMultilevel"/>
    <w:tmpl w:val="FBEAF2C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nsid w:val="5CAB4EEB"/>
    <w:multiLevelType w:val="hybridMultilevel"/>
    <w:tmpl w:val="C122AA2E"/>
    <w:lvl w:ilvl="0" w:tplc="2F1A548A">
      <w:start w:val="1"/>
      <w:numFmt w:val="decimal"/>
      <w:lvlText w:val="%1."/>
      <w:lvlJc w:val="left"/>
      <w:pPr>
        <w:ind w:left="360" w:hanging="360"/>
      </w:pPr>
      <w:rPr>
        <w:rFont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8">
    <w:nsid w:val="5F1B5317"/>
    <w:multiLevelType w:val="hybridMultilevel"/>
    <w:tmpl w:val="B4245F5A"/>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5FE35931"/>
    <w:multiLevelType w:val="hybridMultilevel"/>
    <w:tmpl w:val="56C0588E"/>
    <w:lvl w:ilvl="0" w:tplc="04180015">
      <w:start w:val="9"/>
      <w:numFmt w:val="upp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0">
    <w:nsid w:val="64B41BE1"/>
    <w:multiLevelType w:val="hybridMultilevel"/>
    <w:tmpl w:val="9632867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1">
    <w:nsid w:val="65C91510"/>
    <w:multiLevelType w:val="hybridMultilevel"/>
    <w:tmpl w:val="8B58484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2">
    <w:nsid w:val="66342A45"/>
    <w:multiLevelType w:val="hybridMultilevel"/>
    <w:tmpl w:val="9D180A22"/>
    <w:lvl w:ilvl="0" w:tplc="17766EEE">
      <w:start w:val="1"/>
      <w:numFmt w:val="decimal"/>
      <w:lvlText w:val="%1."/>
      <w:lvlJc w:val="left"/>
      <w:pPr>
        <w:ind w:left="1440" w:hanging="360"/>
      </w:pPr>
      <w:rPr>
        <w:rFonts w:hint="default"/>
        <w:color w:val="aut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3">
    <w:nsid w:val="66617296"/>
    <w:multiLevelType w:val="hybridMultilevel"/>
    <w:tmpl w:val="590C836C"/>
    <w:lvl w:ilvl="0" w:tplc="4684B098">
      <w:start w:val="29"/>
      <w:numFmt w:val="upperRoman"/>
      <w:lvlText w:val="%1."/>
      <w:lvlJc w:val="left"/>
      <w:pPr>
        <w:ind w:left="720" w:hanging="720"/>
      </w:pPr>
      <w:rPr>
        <w:rFonts w:ascii="Trebuchet MS" w:hAnsi="Trebuchet MS" w:hint="default"/>
        <w:b/>
        <w:color w:val="auto"/>
        <w:sz w:val="20"/>
        <w:szCs w:val="2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4">
    <w:nsid w:val="682F2933"/>
    <w:multiLevelType w:val="hybridMultilevel"/>
    <w:tmpl w:val="916EB142"/>
    <w:lvl w:ilvl="0" w:tplc="04180001">
      <w:start w:val="1"/>
      <w:numFmt w:val="bullet"/>
      <w:lvlText w:val=""/>
      <w:lvlJc w:val="left"/>
      <w:pPr>
        <w:ind w:left="788" w:hanging="360"/>
      </w:pPr>
      <w:rPr>
        <w:rFonts w:ascii="Symbol" w:hAnsi="Symbol" w:hint="default"/>
      </w:rPr>
    </w:lvl>
    <w:lvl w:ilvl="1" w:tplc="7ED67824">
      <w:numFmt w:val="bullet"/>
      <w:lvlText w:val="•"/>
      <w:lvlJc w:val="left"/>
      <w:pPr>
        <w:ind w:left="1508" w:hanging="360"/>
      </w:pPr>
      <w:rPr>
        <w:rFonts w:ascii="Trebuchet MS" w:eastAsia="Times New Roman" w:hAnsi="Trebuchet MS" w:cs="Times New Roman" w:hint="default"/>
        <w:sz w:val="20"/>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55">
    <w:nsid w:val="69372ABE"/>
    <w:multiLevelType w:val="hybridMultilevel"/>
    <w:tmpl w:val="079E73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69A82D78"/>
    <w:multiLevelType w:val="hybridMultilevel"/>
    <w:tmpl w:val="281C1B52"/>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7">
    <w:nsid w:val="6A3369A0"/>
    <w:multiLevelType w:val="hybridMultilevel"/>
    <w:tmpl w:val="A8B0ED2E"/>
    <w:lvl w:ilvl="0" w:tplc="F51E3F88">
      <w:start w:val="1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6BE9245A"/>
    <w:multiLevelType w:val="hybridMultilevel"/>
    <w:tmpl w:val="DACE8D14"/>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9">
    <w:nsid w:val="713556C6"/>
    <w:multiLevelType w:val="hybridMultilevel"/>
    <w:tmpl w:val="E6BA0CAC"/>
    <w:lvl w:ilvl="0" w:tplc="CEB0D2A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0">
    <w:nsid w:val="73A13DFB"/>
    <w:multiLevelType w:val="hybridMultilevel"/>
    <w:tmpl w:val="98FED170"/>
    <w:lvl w:ilvl="0" w:tplc="334090CC">
      <w:start w:val="1"/>
      <w:numFmt w:val="upperRoman"/>
      <w:lvlText w:val="%1."/>
      <w:lvlJc w:val="right"/>
      <w:pPr>
        <w:ind w:left="720" w:hanging="360"/>
      </w:pPr>
      <w:rPr>
        <w:b/>
        <w:color w:val="auto"/>
      </w:rPr>
    </w:lvl>
    <w:lvl w:ilvl="1" w:tplc="1F962D88">
      <w:numFmt w:val="bullet"/>
      <w:lvlText w:val="•"/>
      <w:lvlJc w:val="left"/>
      <w:pPr>
        <w:ind w:left="1440" w:hanging="360"/>
      </w:pPr>
      <w:rPr>
        <w:rFonts w:ascii="Trebuchet MS" w:eastAsia="Times New Roman" w:hAnsi="Trebuchet MS"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nsid w:val="78F8029E"/>
    <w:multiLevelType w:val="hybridMultilevel"/>
    <w:tmpl w:val="1706AB52"/>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nsid w:val="797A14A4"/>
    <w:multiLevelType w:val="hybridMultilevel"/>
    <w:tmpl w:val="2724EC7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3">
    <w:nsid w:val="79C252E4"/>
    <w:multiLevelType w:val="hybridMultilevel"/>
    <w:tmpl w:val="8B34C230"/>
    <w:lvl w:ilvl="0" w:tplc="AE64B1F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nsid w:val="7C1517A1"/>
    <w:multiLevelType w:val="hybridMultilevel"/>
    <w:tmpl w:val="56406C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8"/>
  </w:num>
  <w:num w:numId="2">
    <w:abstractNumId w:val="28"/>
  </w:num>
  <w:num w:numId="3">
    <w:abstractNumId w:val="5"/>
  </w:num>
  <w:num w:numId="4">
    <w:abstractNumId w:val="60"/>
  </w:num>
  <w:num w:numId="5">
    <w:abstractNumId w:val="48"/>
  </w:num>
  <w:num w:numId="6">
    <w:abstractNumId w:val="15"/>
  </w:num>
  <w:num w:numId="7">
    <w:abstractNumId w:val="17"/>
  </w:num>
  <w:num w:numId="8">
    <w:abstractNumId w:val="14"/>
  </w:num>
  <w:num w:numId="9">
    <w:abstractNumId w:val="26"/>
  </w:num>
  <w:num w:numId="10">
    <w:abstractNumId w:val="24"/>
  </w:num>
  <w:num w:numId="11">
    <w:abstractNumId w:val="27"/>
  </w:num>
  <w:num w:numId="12">
    <w:abstractNumId w:val="40"/>
  </w:num>
  <w:num w:numId="13">
    <w:abstractNumId w:val="37"/>
  </w:num>
  <w:num w:numId="14">
    <w:abstractNumId w:val="55"/>
  </w:num>
  <w:num w:numId="15">
    <w:abstractNumId w:val="31"/>
  </w:num>
  <w:num w:numId="16">
    <w:abstractNumId w:val="63"/>
  </w:num>
  <w:num w:numId="17">
    <w:abstractNumId w:val="42"/>
  </w:num>
  <w:num w:numId="18">
    <w:abstractNumId w:val="41"/>
  </w:num>
  <w:num w:numId="19">
    <w:abstractNumId w:val="62"/>
  </w:num>
  <w:num w:numId="20">
    <w:abstractNumId w:val="7"/>
  </w:num>
  <w:num w:numId="21">
    <w:abstractNumId w:val="4"/>
  </w:num>
  <w:num w:numId="22">
    <w:abstractNumId w:val="22"/>
  </w:num>
  <w:num w:numId="23">
    <w:abstractNumId w:val="39"/>
  </w:num>
  <w:num w:numId="24">
    <w:abstractNumId w:val="6"/>
  </w:num>
  <w:num w:numId="25">
    <w:abstractNumId w:val="20"/>
  </w:num>
  <w:num w:numId="26">
    <w:abstractNumId w:val="45"/>
  </w:num>
  <w:num w:numId="27">
    <w:abstractNumId w:val="1"/>
  </w:num>
  <w:num w:numId="28">
    <w:abstractNumId w:val="59"/>
  </w:num>
  <w:num w:numId="29">
    <w:abstractNumId w:val="9"/>
  </w:num>
  <w:num w:numId="30">
    <w:abstractNumId w:val="3"/>
  </w:num>
  <w:num w:numId="31">
    <w:abstractNumId w:val="30"/>
  </w:num>
  <w:num w:numId="32">
    <w:abstractNumId w:val="32"/>
  </w:num>
  <w:num w:numId="33">
    <w:abstractNumId w:val="2"/>
  </w:num>
  <w:num w:numId="34">
    <w:abstractNumId w:val="10"/>
  </w:num>
  <w:num w:numId="35">
    <w:abstractNumId w:val="38"/>
  </w:num>
  <w:num w:numId="36">
    <w:abstractNumId w:val="43"/>
  </w:num>
  <w:num w:numId="37">
    <w:abstractNumId w:val="0"/>
  </w:num>
  <w:num w:numId="38">
    <w:abstractNumId w:val="23"/>
  </w:num>
  <w:num w:numId="39">
    <w:abstractNumId w:val="16"/>
  </w:num>
  <w:num w:numId="40">
    <w:abstractNumId w:val="21"/>
  </w:num>
  <w:num w:numId="41">
    <w:abstractNumId w:val="47"/>
  </w:num>
  <w:num w:numId="42">
    <w:abstractNumId w:val="58"/>
  </w:num>
  <w:num w:numId="43">
    <w:abstractNumId w:val="13"/>
  </w:num>
  <w:num w:numId="44">
    <w:abstractNumId w:val="53"/>
  </w:num>
  <w:num w:numId="45">
    <w:abstractNumId w:val="49"/>
  </w:num>
  <w:num w:numId="46">
    <w:abstractNumId w:val="56"/>
  </w:num>
  <w:num w:numId="47">
    <w:abstractNumId w:val="25"/>
  </w:num>
  <w:num w:numId="48">
    <w:abstractNumId w:val="19"/>
  </w:num>
  <w:num w:numId="49">
    <w:abstractNumId w:val="33"/>
  </w:num>
  <w:num w:numId="50">
    <w:abstractNumId w:val="51"/>
  </w:num>
  <w:num w:numId="51">
    <w:abstractNumId w:val="29"/>
  </w:num>
  <w:num w:numId="52">
    <w:abstractNumId w:val="46"/>
  </w:num>
  <w:num w:numId="53">
    <w:abstractNumId w:val="36"/>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44"/>
  </w:num>
  <w:num w:numId="57">
    <w:abstractNumId w:val="35"/>
  </w:num>
  <w:num w:numId="58">
    <w:abstractNumId w:val="64"/>
  </w:num>
  <w:num w:numId="59">
    <w:abstractNumId w:val="50"/>
  </w:num>
  <w:num w:numId="60">
    <w:abstractNumId w:val="8"/>
  </w:num>
  <w:num w:numId="61">
    <w:abstractNumId w:val="54"/>
  </w:num>
  <w:num w:numId="62">
    <w:abstractNumId w:val="11"/>
  </w:num>
  <w:num w:numId="63">
    <w:abstractNumId w:val="61"/>
  </w:num>
  <w:num w:numId="64">
    <w:abstractNumId w:val="57"/>
  </w:num>
  <w:num w:numId="65">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E1"/>
    <w:rsid w:val="00000666"/>
    <w:rsid w:val="00000B34"/>
    <w:rsid w:val="00001FCF"/>
    <w:rsid w:val="0000238A"/>
    <w:rsid w:val="000037F2"/>
    <w:rsid w:val="00004EBD"/>
    <w:rsid w:val="00005FCB"/>
    <w:rsid w:val="00020CE2"/>
    <w:rsid w:val="00022464"/>
    <w:rsid w:val="000234E1"/>
    <w:rsid w:val="00023915"/>
    <w:rsid w:val="00026E81"/>
    <w:rsid w:val="0003001B"/>
    <w:rsid w:val="000316A4"/>
    <w:rsid w:val="0003175A"/>
    <w:rsid w:val="0003414C"/>
    <w:rsid w:val="00034DCE"/>
    <w:rsid w:val="0003527B"/>
    <w:rsid w:val="00035FCA"/>
    <w:rsid w:val="00040138"/>
    <w:rsid w:val="00040DD8"/>
    <w:rsid w:val="00044A9D"/>
    <w:rsid w:val="00045899"/>
    <w:rsid w:val="00046D31"/>
    <w:rsid w:val="00047176"/>
    <w:rsid w:val="000476F9"/>
    <w:rsid w:val="00050255"/>
    <w:rsid w:val="0005039D"/>
    <w:rsid w:val="00051731"/>
    <w:rsid w:val="000539A4"/>
    <w:rsid w:val="000548F1"/>
    <w:rsid w:val="00054F8A"/>
    <w:rsid w:val="000561C5"/>
    <w:rsid w:val="00057C95"/>
    <w:rsid w:val="00060D50"/>
    <w:rsid w:val="00061791"/>
    <w:rsid w:val="00062E8D"/>
    <w:rsid w:val="00062E8F"/>
    <w:rsid w:val="000643CB"/>
    <w:rsid w:val="00064C7B"/>
    <w:rsid w:val="00064EFF"/>
    <w:rsid w:val="00065390"/>
    <w:rsid w:val="00065C0C"/>
    <w:rsid w:val="00065F55"/>
    <w:rsid w:val="00066D29"/>
    <w:rsid w:val="000723C6"/>
    <w:rsid w:val="00072468"/>
    <w:rsid w:val="0007571E"/>
    <w:rsid w:val="00080DFB"/>
    <w:rsid w:val="00081079"/>
    <w:rsid w:val="00081266"/>
    <w:rsid w:val="00081776"/>
    <w:rsid w:val="00083A23"/>
    <w:rsid w:val="00083FD7"/>
    <w:rsid w:val="000858AE"/>
    <w:rsid w:val="00086120"/>
    <w:rsid w:val="00086554"/>
    <w:rsid w:val="00087DA0"/>
    <w:rsid w:val="00091092"/>
    <w:rsid w:val="0009151D"/>
    <w:rsid w:val="00091CDF"/>
    <w:rsid w:val="00095EA1"/>
    <w:rsid w:val="0009611C"/>
    <w:rsid w:val="00096CC7"/>
    <w:rsid w:val="0009786D"/>
    <w:rsid w:val="000A3E2B"/>
    <w:rsid w:val="000B0793"/>
    <w:rsid w:val="000B6128"/>
    <w:rsid w:val="000B7D7D"/>
    <w:rsid w:val="000C1D9B"/>
    <w:rsid w:val="000C2DB5"/>
    <w:rsid w:val="000C388E"/>
    <w:rsid w:val="000C39B8"/>
    <w:rsid w:val="000C3F6A"/>
    <w:rsid w:val="000C6112"/>
    <w:rsid w:val="000D27DE"/>
    <w:rsid w:val="000D4EBB"/>
    <w:rsid w:val="000D7756"/>
    <w:rsid w:val="000E094D"/>
    <w:rsid w:val="000E2226"/>
    <w:rsid w:val="000E3E4F"/>
    <w:rsid w:val="000E4BA0"/>
    <w:rsid w:val="000E67E0"/>
    <w:rsid w:val="000E69C7"/>
    <w:rsid w:val="000E6C5A"/>
    <w:rsid w:val="000F32F0"/>
    <w:rsid w:val="000F3638"/>
    <w:rsid w:val="000F37A9"/>
    <w:rsid w:val="000F5B61"/>
    <w:rsid w:val="000F69E9"/>
    <w:rsid w:val="000F7204"/>
    <w:rsid w:val="001001C1"/>
    <w:rsid w:val="00103383"/>
    <w:rsid w:val="00106C4F"/>
    <w:rsid w:val="00112081"/>
    <w:rsid w:val="001131B1"/>
    <w:rsid w:val="001158CF"/>
    <w:rsid w:val="001170A9"/>
    <w:rsid w:val="001208FA"/>
    <w:rsid w:val="00122E91"/>
    <w:rsid w:val="00123253"/>
    <w:rsid w:val="00126C43"/>
    <w:rsid w:val="00130F8A"/>
    <w:rsid w:val="001319D5"/>
    <w:rsid w:val="00132B2C"/>
    <w:rsid w:val="00133B9F"/>
    <w:rsid w:val="00133C63"/>
    <w:rsid w:val="001350BF"/>
    <w:rsid w:val="001370C2"/>
    <w:rsid w:val="00137B9B"/>
    <w:rsid w:val="00140D08"/>
    <w:rsid w:val="00144734"/>
    <w:rsid w:val="00144A9B"/>
    <w:rsid w:val="0014530F"/>
    <w:rsid w:val="001458C1"/>
    <w:rsid w:val="00146060"/>
    <w:rsid w:val="0014716D"/>
    <w:rsid w:val="0015070C"/>
    <w:rsid w:val="001521D8"/>
    <w:rsid w:val="00152ADE"/>
    <w:rsid w:val="00153034"/>
    <w:rsid w:val="00153D99"/>
    <w:rsid w:val="001561B8"/>
    <w:rsid w:val="001566FD"/>
    <w:rsid w:val="00156A29"/>
    <w:rsid w:val="001571E5"/>
    <w:rsid w:val="00157688"/>
    <w:rsid w:val="001614C3"/>
    <w:rsid w:val="0016249C"/>
    <w:rsid w:val="00163F9F"/>
    <w:rsid w:val="00165D15"/>
    <w:rsid w:val="00170AA7"/>
    <w:rsid w:val="00174C8F"/>
    <w:rsid w:val="00174F9D"/>
    <w:rsid w:val="00181880"/>
    <w:rsid w:val="001843B3"/>
    <w:rsid w:val="001873D4"/>
    <w:rsid w:val="001904B1"/>
    <w:rsid w:val="00192BD5"/>
    <w:rsid w:val="001940B1"/>
    <w:rsid w:val="00196455"/>
    <w:rsid w:val="001A233C"/>
    <w:rsid w:val="001A7672"/>
    <w:rsid w:val="001B16B8"/>
    <w:rsid w:val="001B39A8"/>
    <w:rsid w:val="001B3AA6"/>
    <w:rsid w:val="001B3E89"/>
    <w:rsid w:val="001B73F8"/>
    <w:rsid w:val="001B74A5"/>
    <w:rsid w:val="001C62AB"/>
    <w:rsid w:val="001D0604"/>
    <w:rsid w:val="001D2670"/>
    <w:rsid w:val="001D715C"/>
    <w:rsid w:val="001E560C"/>
    <w:rsid w:val="001E678E"/>
    <w:rsid w:val="001E7468"/>
    <w:rsid w:val="001F0DB4"/>
    <w:rsid w:val="001F24FD"/>
    <w:rsid w:val="001F47B4"/>
    <w:rsid w:val="002003EB"/>
    <w:rsid w:val="0020438E"/>
    <w:rsid w:val="002050AD"/>
    <w:rsid w:val="0021023E"/>
    <w:rsid w:val="00213160"/>
    <w:rsid w:val="0021373D"/>
    <w:rsid w:val="00213E36"/>
    <w:rsid w:val="00214C9B"/>
    <w:rsid w:val="002151C6"/>
    <w:rsid w:val="002160C6"/>
    <w:rsid w:val="00216E80"/>
    <w:rsid w:val="00217353"/>
    <w:rsid w:val="00225C1A"/>
    <w:rsid w:val="00226766"/>
    <w:rsid w:val="00227788"/>
    <w:rsid w:val="00230709"/>
    <w:rsid w:val="002310A8"/>
    <w:rsid w:val="0023119C"/>
    <w:rsid w:val="0023176F"/>
    <w:rsid w:val="00231BFF"/>
    <w:rsid w:val="00234FFB"/>
    <w:rsid w:val="00235857"/>
    <w:rsid w:val="00236110"/>
    <w:rsid w:val="00236961"/>
    <w:rsid w:val="00236AA0"/>
    <w:rsid w:val="00236B80"/>
    <w:rsid w:val="00241B99"/>
    <w:rsid w:val="00244ABB"/>
    <w:rsid w:val="0024585C"/>
    <w:rsid w:val="0024654B"/>
    <w:rsid w:val="002465CE"/>
    <w:rsid w:val="00247517"/>
    <w:rsid w:val="00251145"/>
    <w:rsid w:val="0025330D"/>
    <w:rsid w:val="0025345A"/>
    <w:rsid w:val="002537E6"/>
    <w:rsid w:val="00255473"/>
    <w:rsid w:val="00255A6F"/>
    <w:rsid w:val="00260A38"/>
    <w:rsid w:val="002610FD"/>
    <w:rsid w:val="0026153A"/>
    <w:rsid w:val="0026412F"/>
    <w:rsid w:val="00265225"/>
    <w:rsid w:val="00266430"/>
    <w:rsid w:val="002707B4"/>
    <w:rsid w:val="00273287"/>
    <w:rsid w:val="00274BDC"/>
    <w:rsid w:val="00281348"/>
    <w:rsid w:val="00281E6D"/>
    <w:rsid w:val="00283F5A"/>
    <w:rsid w:val="002876B6"/>
    <w:rsid w:val="00295532"/>
    <w:rsid w:val="002958D6"/>
    <w:rsid w:val="00296205"/>
    <w:rsid w:val="002A026B"/>
    <w:rsid w:val="002A35F2"/>
    <w:rsid w:val="002A3CE6"/>
    <w:rsid w:val="002A459B"/>
    <w:rsid w:val="002A546B"/>
    <w:rsid w:val="002A5885"/>
    <w:rsid w:val="002A7B06"/>
    <w:rsid w:val="002B0C01"/>
    <w:rsid w:val="002B3A18"/>
    <w:rsid w:val="002B3A30"/>
    <w:rsid w:val="002B41CB"/>
    <w:rsid w:val="002B5CF8"/>
    <w:rsid w:val="002C0997"/>
    <w:rsid w:val="002C344A"/>
    <w:rsid w:val="002C4007"/>
    <w:rsid w:val="002D080E"/>
    <w:rsid w:val="002D0A70"/>
    <w:rsid w:val="002D2724"/>
    <w:rsid w:val="002D5501"/>
    <w:rsid w:val="002D62EB"/>
    <w:rsid w:val="002D7EE3"/>
    <w:rsid w:val="002D7F6F"/>
    <w:rsid w:val="002E221B"/>
    <w:rsid w:val="002E2406"/>
    <w:rsid w:val="002E306C"/>
    <w:rsid w:val="002E3B5D"/>
    <w:rsid w:val="002F03AE"/>
    <w:rsid w:val="002F04FD"/>
    <w:rsid w:val="002F0F69"/>
    <w:rsid w:val="002F2AF0"/>
    <w:rsid w:val="002F32B9"/>
    <w:rsid w:val="002F4E4D"/>
    <w:rsid w:val="002F5021"/>
    <w:rsid w:val="002F70FB"/>
    <w:rsid w:val="002F7BC5"/>
    <w:rsid w:val="002F7F80"/>
    <w:rsid w:val="00301D95"/>
    <w:rsid w:val="003021F3"/>
    <w:rsid w:val="003059B5"/>
    <w:rsid w:val="003126EB"/>
    <w:rsid w:val="00313574"/>
    <w:rsid w:val="00314A18"/>
    <w:rsid w:val="00314B59"/>
    <w:rsid w:val="00315EC1"/>
    <w:rsid w:val="003170B5"/>
    <w:rsid w:val="003201C8"/>
    <w:rsid w:val="003250AA"/>
    <w:rsid w:val="00327074"/>
    <w:rsid w:val="00327D5F"/>
    <w:rsid w:val="003303D1"/>
    <w:rsid w:val="00331B1A"/>
    <w:rsid w:val="00331D3E"/>
    <w:rsid w:val="00333935"/>
    <w:rsid w:val="00333FE9"/>
    <w:rsid w:val="003342BB"/>
    <w:rsid w:val="00336BFF"/>
    <w:rsid w:val="0033724E"/>
    <w:rsid w:val="003400BC"/>
    <w:rsid w:val="0034078E"/>
    <w:rsid w:val="00340E6D"/>
    <w:rsid w:val="00346DE1"/>
    <w:rsid w:val="00350D16"/>
    <w:rsid w:val="00352B01"/>
    <w:rsid w:val="003532D4"/>
    <w:rsid w:val="00354097"/>
    <w:rsid w:val="0035798E"/>
    <w:rsid w:val="00360896"/>
    <w:rsid w:val="00360FC5"/>
    <w:rsid w:val="00361261"/>
    <w:rsid w:val="0036174E"/>
    <w:rsid w:val="00363A33"/>
    <w:rsid w:val="0036401B"/>
    <w:rsid w:val="00367812"/>
    <w:rsid w:val="00370D3A"/>
    <w:rsid w:val="00374C22"/>
    <w:rsid w:val="00376868"/>
    <w:rsid w:val="003779E3"/>
    <w:rsid w:val="00377AF1"/>
    <w:rsid w:val="003812FE"/>
    <w:rsid w:val="00386702"/>
    <w:rsid w:val="003911ED"/>
    <w:rsid w:val="00396FBD"/>
    <w:rsid w:val="003A201C"/>
    <w:rsid w:val="003A3867"/>
    <w:rsid w:val="003B1A11"/>
    <w:rsid w:val="003B3BDF"/>
    <w:rsid w:val="003B496B"/>
    <w:rsid w:val="003B5202"/>
    <w:rsid w:val="003B5D4E"/>
    <w:rsid w:val="003C017F"/>
    <w:rsid w:val="003C1033"/>
    <w:rsid w:val="003C2751"/>
    <w:rsid w:val="003C41A5"/>
    <w:rsid w:val="003C50BF"/>
    <w:rsid w:val="003C5813"/>
    <w:rsid w:val="003C60A2"/>
    <w:rsid w:val="003D2A4A"/>
    <w:rsid w:val="003D4A23"/>
    <w:rsid w:val="003D6C52"/>
    <w:rsid w:val="003D6DB4"/>
    <w:rsid w:val="003D76F3"/>
    <w:rsid w:val="003E0656"/>
    <w:rsid w:val="003E11C1"/>
    <w:rsid w:val="003E1968"/>
    <w:rsid w:val="003E4455"/>
    <w:rsid w:val="003E5577"/>
    <w:rsid w:val="003E7890"/>
    <w:rsid w:val="003F23EC"/>
    <w:rsid w:val="003F3DA3"/>
    <w:rsid w:val="003F3DE9"/>
    <w:rsid w:val="003F42D4"/>
    <w:rsid w:val="003F5779"/>
    <w:rsid w:val="003F5E32"/>
    <w:rsid w:val="003F5F05"/>
    <w:rsid w:val="003F6B2C"/>
    <w:rsid w:val="004019C5"/>
    <w:rsid w:val="00401C17"/>
    <w:rsid w:val="0040673B"/>
    <w:rsid w:val="00411482"/>
    <w:rsid w:val="004142C1"/>
    <w:rsid w:val="004148A1"/>
    <w:rsid w:val="004160BE"/>
    <w:rsid w:val="00416E07"/>
    <w:rsid w:val="00420B6F"/>
    <w:rsid w:val="00422622"/>
    <w:rsid w:val="004246C7"/>
    <w:rsid w:val="004251AD"/>
    <w:rsid w:val="00431613"/>
    <w:rsid w:val="00431C47"/>
    <w:rsid w:val="0043281B"/>
    <w:rsid w:val="0043675C"/>
    <w:rsid w:val="00440688"/>
    <w:rsid w:val="00440AE1"/>
    <w:rsid w:val="00440B78"/>
    <w:rsid w:val="00440CC5"/>
    <w:rsid w:val="004479FA"/>
    <w:rsid w:val="00460F0B"/>
    <w:rsid w:val="00461B54"/>
    <w:rsid w:val="00461F4C"/>
    <w:rsid w:val="004630D9"/>
    <w:rsid w:val="00464FD6"/>
    <w:rsid w:val="00465892"/>
    <w:rsid w:val="004668D0"/>
    <w:rsid w:val="0046736A"/>
    <w:rsid w:val="0047784E"/>
    <w:rsid w:val="0048311C"/>
    <w:rsid w:val="00483769"/>
    <w:rsid w:val="004844E7"/>
    <w:rsid w:val="00486A5D"/>
    <w:rsid w:val="00486CE9"/>
    <w:rsid w:val="0048773E"/>
    <w:rsid w:val="00491843"/>
    <w:rsid w:val="004950C1"/>
    <w:rsid w:val="004A0B34"/>
    <w:rsid w:val="004A309D"/>
    <w:rsid w:val="004A5E08"/>
    <w:rsid w:val="004B07C5"/>
    <w:rsid w:val="004B1F19"/>
    <w:rsid w:val="004B33C6"/>
    <w:rsid w:val="004B35D2"/>
    <w:rsid w:val="004B56BF"/>
    <w:rsid w:val="004B57A7"/>
    <w:rsid w:val="004B64C3"/>
    <w:rsid w:val="004B7882"/>
    <w:rsid w:val="004C55BD"/>
    <w:rsid w:val="004C6FD1"/>
    <w:rsid w:val="004C78EB"/>
    <w:rsid w:val="004D3F93"/>
    <w:rsid w:val="004E0107"/>
    <w:rsid w:val="004E10BF"/>
    <w:rsid w:val="004E362F"/>
    <w:rsid w:val="004E374D"/>
    <w:rsid w:val="004E4461"/>
    <w:rsid w:val="004F0927"/>
    <w:rsid w:val="004F1475"/>
    <w:rsid w:val="004F32B2"/>
    <w:rsid w:val="004F33D8"/>
    <w:rsid w:val="004F38E4"/>
    <w:rsid w:val="004F4D16"/>
    <w:rsid w:val="00502044"/>
    <w:rsid w:val="0050207E"/>
    <w:rsid w:val="005032EC"/>
    <w:rsid w:val="005040E7"/>
    <w:rsid w:val="00505202"/>
    <w:rsid w:val="00505DA9"/>
    <w:rsid w:val="00505F2C"/>
    <w:rsid w:val="00506211"/>
    <w:rsid w:val="005063EC"/>
    <w:rsid w:val="0050706A"/>
    <w:rsid w:val="005105AA"/>
    <w:rsid w:val="00512879"/>
    <w:rsid w:val="00522DA1"/>
    <w:rsid w:val="005248C2"/>
    <w:rsid w:val="00525AE5"/>
    <w:rsid w:val="005271E2"/>
    <w:rsid w:val="005301D8"/>
    <w:rsid w:val="00532D54"/>
    <w:rsid w:val="00533852"/>
    <w:rsid w:val="00535813"/>
    <w:rsid w:val="005359B3"/>
    <w:rsid w:val="00535A4C"/>
    <w:rsid w:val="00537618"/>
    <w:rsid w:val="00537B75"/>
    <w:rsid w:val="00537CAC"/>
    <w:rsid w:val="00540BAB"/>
    <w:rsid w:val="00541189"/>
    <w:rsid w:val="005461D6"/>
    <w:rsid w:val="0054704F"/>
    <w:rsid w:val="005518B9"/>
    <w:rsid w:val="00551FF6"/>
    <w:rsid w:val="0055204B"/>
    <w:rsid w:val="00553118"/>
    <w:rsid w:val="00553253"/>
    <w:rsid w:val="00554412"/>
    <w:rsid w:val="005547C1"/>
    <w:rsid w:val="00554BB7"/>
    <w:rsid w:val="00560B15"/>
    <w:rsid w:val="00562668"/>
    <w:rsid w:val="00563171"/>
    <w:rsid w:val="00563FAD"/>
    <w:rsid w:val="0056576D"/>
    <w:rsid w:val="005667B7"/>
    <w:rsid w:val="00567FC7"/>
    <w:rsid w:val="00574697"/>
    <w:rsid w:val="0057669E"/>
    <w:rsid w:val="00576C7F"/>
    <w:rsid w:val="00585ADE"/>
    <w:rsid w:val="005870CC"/>
    <w:rsid w:val="00587BDE"/>
    <w:rsid w:val="00591AF5"/>
    <w:rsid w:val="00592055"/>
    <w:rsid w:val="00593010"/>
    <w:rsid w:val="00594BC6"/>
    <w:rsid w:val="005A1F7F"/>
    <w:rsid w:val="005A4D6B"/>
    <w:rsid w:val="005A5DB9"/>
    <w:rsid w:val="005B4C7D"/>
    <w:rsid w:val="005C0D68"/>
    <w:rsid w:val="005C1B44"/>
    <w:rsid w:val="005C5119"/>
    <w:rsid w:val="005C7652"/>
    <w:rsid w:val="005D1B1A"/>
    <w:rsid w:val="005D21BF"/>
    <w:rsid w:val="005D331D"/>
    <w:rsid w:val="005D3A85"/>
    <w:rsid w:val="005D4DB8"/>
    <w:rsid w:val="005D5763"/>
    <w:rsid w:val="005D5E18"/>
    <w:rsid w:val="005D67F1"/>
    <w:rsid w:val="005D7F9E"/>
    <w:rsid w:val="005E059B"/>
    <w:rsid w:val="005E08BD"/>
    <w:rsid w:val="005E16F9"/>
    <w:rsid w:val="005E1F51"/>
    <w:rsid w:val="005E323B"/>
    <w:rsid w:val="005E364E"/>
    <w:rsid w:val="005E574E"/>
    <w:rsid w:val="005E7E85"/>
    <w:rsid w:val="005F4056"/>
    <w:rsid w:val="005F5D97"/>
    <w:rsid w:val="005F7BF4"/>
    <w:rsid w:val="00600D11"/>
    <w:rsid w:val="00603153"/>
    <w:rsid w:val="006058E5"/>
    <w:rsid w:val="006131C7"/>
    <w:rsid w:val="006131F6"/>
    <w:rsid w:val="006132B7"/>
    <w:rsid w:val="00620C79"/>
    <w:rsid w:val="006231DE"/>
    <w:rsid w:val="00623825"/>
    <w:rsid w:val="006248F4"/>
    <w:rsid w:val="0062789C"/>
    <w:rsid w:val="00633E35"/>
    <w:rsid w:val="006343E0"/>
    <w:rsid w:val="00634633"/>
    <w:rsid w:val="006348D1"/>
    <w:rsid w:val="00636997"/>
    <w:rsid w:val="0064205F"/>
    <w:rsid w:val="00644B23"/>
    <w:rsid w:val="00645CE3"/>
    <w:rsid w:val="0064745F"/>
    <w:rsid w:val="00650381"/>
    <w:rsid w:val="00655194"/>
    <w:rsid w:val="00655C38"/>
    <w:rsid w:val="00662A3C"/>
    <w:rsid w:val="0066405C"/>
    <w:rsid w:val="00666C0E"/>
    <w:rsid w:val="00672E57"/>
    <w:rsid w:val="006754CF"/>
    <w:rsid w:val="00675C6A"/>
    <w:rsid w:val="00675E78"/>
    <w:rsid w:val="00676C73"/>
    <w:rsid w:val="00681889"/>
    <w:rsid w:val="006844EE"/>
    <w:rsid w:val="006864ED"/>
    <w:rsid w:val="00686B08"/>
    <w:rsid w:val="006904B9"/>
    <w:rsid w:val="00695343"/>
    <w:rsid w:val="006A1E27"/>
    <w:rsid w:val="006A2608"/>
    <w:rsid w:val="006A3009"/>
    <w:rsid w:val="006A4E35"/>
    <w:rsid w:val="006A635F"/>
    <w:rsid w:val="006A764C"/>
    <w:rsid w:val="006B4558"/>
    <w:rsid w:val="006B48A7"/>
    <w:rsid w:val="006B4960"/>
    <w:rsid w:val="006B6583"/>
    <w:rsid w:val="006B6E2F"/>
    <w:rsid w:val="006C1021"/>
    <w:rsid w:val="006C1D26"/>
    <w:rsid w:val="006C1DD4"/>
    <w:rsid w:val="006C324D"/>
    <w:rsid w:val="006C4F72"/>
    <w:rsid w:val="006C5AC2"/>
    <w:rsid w:val="006C74BA"/>
    <w:rsid w:val="006D05EA"/>
    <w:rsid w:val="006D2AAB"/>
    <w:rsid w:val="006D4018"/>
    <w:rsid w:val="006D6D41"/>
    <w:rsid w:val="006E115B"/>
    <w:rsid w:val="006F4892"/>
    <w:rsid w:val="006F7756"/>
    <w:rsid w:val="006F7CCD"/>
    <w:rsid w:val="007010BD"/>
    <w:rsid w:val="00702AA8"/>
    <w:rsid w:val="0070402B"/>
    <w:rsid w:val="00704973"/>
    <w:rsid w:val="00705729"/>
    <w:rsid w:val="007068FA"/>
    <w:rsid w:val="007141C2"/>
    <w:rsid w:val="0071702C"/>
    <w:rsid w:val="0072214C"/>
    <w:rsid w:val="00723248"/>
    <w:rsid w:val="0072385D"/>
    <w:rsid w:val="00725C58"/>
    <w:rsid w:val="007275E1"/>
    <w:rsid w:val="00730F91"/>
    <w:rsid w:val="00731771"/>
    <w:rsid w:val="0073778C"/>
    <w:rsid w:val="00741E99"/>
    <w:rsid w:val="00746A89"/>
    <w:rsid w:val="00747148"/>
    <w:rsid w:val="00747322"/>
    <w:rsid w:val="00750FEE"/>
    <w:rsid w:val="00752B26"/>
    <w:rsid w:val="00752EA3"/>
    <w:rsid w:val="0075336C"/>
    <w:rsid w:val="0075402F"/>
    <w:rsid w:val="00755F4D"/>
    <w:rsid w:val="00760D77"/>
    <w:rsid w:val="00761788"/>
    <w:rsid w:val="00762878"/>
    <w:rsid w:val="007633F4"/>
    <w:rsid w:val="007643C6"/>
    <w:rsid w:val="0076496D"/>
    <w:rsid w:val="00773B0C"/>
    <w:rsid w:val="0077683C"/>
    <w:rsid w:val="00777403"/>
    <w:rsid w:val="007818A6"/>
    <w:rsid w:val="0078351D"/>
    <w:rsid w:val="00784C87"/>
    <w:rsid w:val="00785684"/>
    <w:rsid w:val="00786A47"/>
    <w:rsid w:val="007904C3"/>
    <w:rsid w:val="0079357E"/>
    <w:rsid w:val="00794279"/>
    <w:rsid w:val="00795BDF"/>
    <w:rsid w:val="00797B3B"/>
    <w:rsid w:val="007A14CA"/>
    <w:rsid w:val="007A294E"/>
    <w:rsid w:val="007A4113"/>
    <w:rsid w:val="007A5780"/>
    <w:rsid w:val="007A620F"/>
    <w:rsid w:val="007A66E9"/>
    <w:rsid w:val="007A7E32"/>
    <w:rsid w:val="007B27CA"/>
    <w:rsid w:val="007B4E03"/>
    <w:rsid w:val="007B4F25"/>
    <w:rsid w:val="007B783A"/>
    <w:rsid w:val="007C1440"/>
    <w:rsid w:val="007C16D5"/>
    <w:rsid w:val="007C228C"/>
    <w:rsid w:val="007C24E5"/>
    <w:rsid w:val="007C6497"/>
    <w:rsid w:val="007C7857"/>
    <w:rsid w:val="007D151A"/>
    <w:rsid w:val="007D4367"/>
    <w:rsid w:val="007D5135"/>
    <w:rsid w:val="007E39A1"/>
    <w:rsid w:val="007E7190"/>
    <w:rsid w:val="007F4562"/>
    <w:rsid w:val="007F460E"/>
    <w:rsid w:val="0080265B"/>
    <w:rsid w:val="00804110"/>
    <w:rsid w:val="00807CD3"/>
    <w:rsid w:val="00813790"/>
    <w:rsid w:val="00817706"/>
    <w:rsid w:val="00817D4F"/>
    <w:rsid w:val="008216E7"/>
    <w:rsid w:val="00823238"/>
    <w:rsid w:val="00823B02"/>
    <w:rsid w:val="00824476"/>
    <w:rsid w:val="00824BE9"/>
    <w:rsid w:val="008259DE"/>
    <w:rsid w:val="008275BA"/>
    <w:rsid w:val="008301FA"/>
    <w:rsid w:val="008328F9"/>
    <w:rsid w:val="00832A6F"/>
    <w:rsid w:val="008332CF"/>
    <w:rsid w:val="00841311"/>
    <w:rsid w:val="00841695"/>
    <w:rsid w:val="00842583"/>
    <w:rsid w:val="0084448B"/>
    <w:rsid w:val="008455CE"/>
    <w:rsid w:val="00845D98"/>
    <w:rsid w:val="00850755"/>
    <w:rsid w:val="00851947"/>
    <w:rsid w:val="00851D30"/>
    <w:rsid w:val="008544F7"/>
    <w:rsid w:val="00854F8A"/>
    <w:rsid w:val="00856240"/>
    <w:rsid w:val="00856364"/>
    <w:rsid w:val="0086042C"/>
    <w:rsid w:val="00861A5A"/>
    <w:rsid w:val="00862568"/>
    <w:rsid w:val="008641E6"/>
    <w:rsid w:val="00867671"/>
    <w:rsid w:val="008705C3"/>
    <w:rsid w:val="00871EAB"/>
    <w:rsid w:val="00871EF8"/>
    <w:rsid w:val="00872153"/>
    <w:rsid w:val="00874B47"/>
    <w:rsid w:val="00874CC2"/>
    <w:rsid w:val="008765C9"/>
    <w:rsid w:val="008779CA"/>
    <w:rsid w:val="00880D6B"/>
    <w:rsid w:val="0088185E"/>
    <w:rsid w:val="00881876"/>
    <w:rsid w:val="00881D75"/>
    <w:rsid w:val="00882DC7"/>
    <w:rsid w:val="00885F3D"/>
    <w:rsid w:val="00887FD3"/>
    <w:rsid w:val="00890C2E"/>
    <w:rsid w:val="0089418F"/>
    <w:rsid w:val="00895510"/>
    <w:rsid w:val="00895CC3"/>
    <w:rsid w:val="008A0002"/>
    <w:rsid w:val="008A2DDC"/>
    <w:rsid w:val="008A308E"/>
    <w:rsid w:val="008A5362"/>
    <w:rsid w:val="008A618E"/>
    <w:rsid w:val="008B0E85"/>
    <w:rsid w:val="008B1A71"/>
    <w:rsid w:val="008B2237"/>
    <w:rsid w:val="008B5E28"/>
    <w:rsid w:val="008C06F2"/>
    <w:rsid w:val="008C2FF8"/>
    <w:rsid w:val="008C3932"/>
    <w:rsid w:val="008C6787"/>
    <w:rsid w:val="008C74B3"/>
    <w:rsid w:val="008C7B4B"/>
    <w:rsid w:val="008D27C0"/>
    <w:rsid w:val="008D4D51"/>
    <w:rsid w:val="008E0424"/>
    <w:rsid w:val="008E723A"/>
    <w:rsid w:val="008F14DD"/>
    <w:rsid w:val="008F1FF2"/>
    <w:rsid w:val="008F2924"/>
    <w:rsid w:val="008F587E"/>
    <w:rsid w:val="008F68ED"/>
    <w:rsid w:val="008F7F75"/>
    <w:rsid w:val="00905B77"/>
    <w:rsid w:val="009062FF"/>
    <w:rsid w:val="0091041C"/>
    <w:rsid w:val="00911438"/>
    <w:rsid w:val="00911BEE"/>
    <w:rsid w:val="00912769"/>
    <w:rsid w:val="009130DF"/>
    <w:rsid w:val="00916DF8"/>
    <w:rsid w:val="00920725"/>
    <w:rsid w:val="00923D7B"/>
    <w:rsid w:val="00924D7E"/>
    <w:rsid w:val="00925958"/>
    <w:rsid w:val="0093467A"/>
    <w:rsid w:val="00935EFE"/>
    <w:rsid w:val="00936890"/>
    <w:rsid w:val="00941F7E"/>
    <w:rsid w:val="009448AC"/>
    <w:rsid w:val="00945342"/>
    <w:rsid w:val="009509FC"/>
    <w:rsid w:val="009514F9"/>
    <w:rsid w:val="0095264F"/>
    <w:rsid w:val="00955751"/>
    <w:rsid w:val="00956181"/>
    <w:rsid w:val="00960031"/>
    <w:rsid w:val="00961BFB"/>
    <w:rsid w:val="0096559F"/>
    <w:rsid w:val="009667B2"/>
    <w:rsid w:val="00970C7C"/>
    <w:rsid w:val="00972D12"/>
    <w:rsid w:val="009734DB"/>
    <w:rsid w:val="00976E09"/>
    <w:rsid w:val="00980817"/>
    <w:rsid w:val="00980942"/>
    <w:rsid w:val="00984715"/>
    <w:rsid w:val="00986EA8"/>
    <w:rsid w:val="009915F3"/>
    <w:rsid w:val="00995F21"/>
    <w:rsid w:val="009A00EC"/>
    <w:rsid w:val="009A1374"/>
    <w:rsid w:val="009A5A6D"/>
    <w:rsid w:val="009B3981"/>
    <w:rsid w:val="009B3E9B"/>
    <w:rsid w:val="009B4234"/>
    <w:rsid w:val="009B437F"/>
    <w:rsid w:val="009B53C0"/>
    <w:rsid w:val="009B68A3"/>
    <w:rsid w:val="009B74B1"/>
    <w:rsid w:val="009B77DD"/>
    <w:rsid w:val="009C0102"/>
    <w:rsid w:val="009C3396"/>
    <w:rsid w:val="009C35EC"/>
    <w:rsid w:val="009C4113"/>
    <w:rsid w:val="009C7EDF"/>
    <w:rsid w:val="009D10CD"/>
    <w:rsid w:val="009D140C"/>
    <w:rsid w:val="009D3DA6"/>
    <w:rsid w:val="009D7523"/>
    <w:rsid w:val="009D764A"/>
    <w:rsid w:val="009E0932"/>
    <w:rsid w:val="009E1A85"/>
    <w:rsid w:val="009E20F1"/>
    <w:rsid w:val="009E6C28"/>
    <w:rsid w:val="009F143E"/>
    <w:rsid w:val="009F16C9"/>
    <w:rsid w:val="009F4919"/>
    <w:rsid w:val="009F713D"/>
    <w:rsid w:val="00A000BA"/>
    <w:rsid w:val="00A003E7"/>
    <w:rsid w:val="00A03AFE"/>
    <w:rsid w:val="00A04149"/>
    <w:rsid w:val="00A04296"/>
    <w:rsid w:val="00A05BA7"/>
    <w:rsid w:val="00A07408"/>
    <w:rsid w:val="00A158CF"/>
    <w:rsid w:val="00A22F14"/>
    <w:rsid w:val="00A24CE9"/>
    <w:rsid w:val="00A2701F"/>
    <w:rsid w:val="00A2784C"/>
    <w:rsid w:val="00A27A49"/>
    <w:rsid w:val="00A331F1"/>
    <w:rsid w:val="00A4030A"/>
    <w:rsid w:val="00A4156E"/>
    <w:rsid w:val="00A4180D"/>
    <w:rsid w:val="00A4547F"/>
    <w:rsid w:val="00A4667B"/>
    <w:rsid w:val="00A47F2F"/>
    <w:rsid w:val="00A51B7A"/>
    <w:rsid w:val="00A51C55"/>
    <w:rsid w:val="00A52AD1"/>
    <w:rsid w:val="00A5432A"/>
    <w:rsid w:val="00A568B0"/>
    <w:rsid w:val="00A61758"/>
    <w:rsid w:val="00A6615F"/>
    <w:rsid w:val="00A7342F"/>
    <w:rsid w:val="00A735A0"/>
    <w:rsid w:val="00A75666"/>
    <w:rsid w:val="00A762FA"/>
    <w:rsid w:val="00A76FC1"/>
    <w:rsid w:val="00A77E06"/>
    <w:rsid w:val="00A80579"/>
    <w:rsid w:val="00A81305"/>
    <w:rsid w:val="00A8214A"/>
    <w:rsid w:val="00A85DBB"/>
    <w:rsid w:val="00A85DD7"/>
    <w:rsid w:val="00A8626A"/>
    <w:rsid w:val="00A92277"/>
    <w:rsid w:val="00A9302A"/>
    <w:rsid w:val="00A93CF7"/>
    <w:rsid w:val="00A94648"/>
    <w:rsid w:val="00A94993"/>
    <w:rsid w:val="00A955DA"/>
    <w:rsid w:val="00A96C3E"/>
    <w:rsid w:val="00A97403"/>
    <w:rsid w:val="00AA48B7"/>
    <w:rsid w:val="00AA513F"/>
    <w:rsid w:val="00AA7D6B"/>
    <w:rsid w:val="00AB2409"/>
    <w:rsid w:val="00AB2ED5"/>
    <w:rsid w:val="00AB53BF"/>
    <w:rsid w:val="00AB54BB"/>
    <w:rsid w:val="00AB69AD"/>
    <w:rsid w:val="00AC0A30"/>
    <w:rsid w:val="00AC15C4"/>
    <w:rsid w:val="00AC4140"/>
    <w:rsid w:val="00AC4AB0"/>
    <w:rsid w:val="00AC7848"/>
    <w:rsid w:val="00AD3E56"/>
    <w:rsid w:val="00AD5A71"/>
    <w:rsid w:val="00AD5DD0"/>
    <w:rsid w:val="00AD5E72"/>
    <w:rsid w:val="00AE0B6E"/>
    <w:rsid w:val="00AE0E2C"/>
    <w:rsid w:val="00AE10F5"/>
    <w:rsid w:val="00AE2C14"/>
    <w:rsid w:val="00AE3AD6"/>
    <w:rsid w:val="00AE710B"/>
    <w:rsid w:val="00AF0DAE"/>
    <w:rsid w:val="00AF1956"/>
    <w:rsid w:val="00AF333D"/>
    <w:rsid w:val="00AF521A"/>
    <w:rsid w:val="00AF5C82"/>
    <w:rsid w:val="00AF7968"/>
    <w:rsid w:val="00B00B4B"/>
    <w:rsid w:val="00B01A08"/>
    <w:rsid w:val="00B04656"/>
    <w:rsid w:val="00B05A04"/>
    <w:rsid w:val="00B06C57"/>
    <w:rsid w:val="00B06DC7"/>
    <w:rsid w:val="00B118BE"/>
    <w:rsid w:val="00B23260"/>
    <w:rsid w:val="00B23FA6"/>
    <w:rsid w:val="00B24BB5"/>
    <w:rsid w:val="00B24E41"/>
    <w:rsid w:val="00B31427"/>
    <w:rsid w:val="00B32B8B"/>
    <w:rsid w:val="00B33480"/>
    <w:rsid w:val="00B341C4"/>
    <w:rsid w:val="00B34BFF"/>
    <w:rsid w:val="00B34F25"/>
    <w:rsid w:val="00B36581"/>
    <w:rsid w:val="00B3669D"/>
    <w:rsid w:val="00B36871"/>
    <w:rsid w:val="00B40B3D"/>
    <w:rsid w:val="00B42BA8"/>
    <w:rsid w:val="00B42F23"/>
    <w:rsid w:val="00B43008"/>
    <w:rsid w:val="00B4387B"/>
    <w:rsid w:val="00B43B92"/>
    <w:rsid w:val="00B5263D"/>
    <w:rsid w:val="00B55507"/>
    <w:rsid w:val="00B56B5A"/>
    <w:rsid w:val="00B57269"/>
    <w:rsid w:val="00B60A56"/>
    <w:rsid w:val="00B62787"/>
    <w:rsid w:val="00B63882"/>
    <w:rsid w:val="00B64A18"/>
    <w:rsid w:val="00B64E89"/>
    <w:rsid w:val="00B675EC"/>
    <w:rsid w:val="00B72DE1"/>
    <w:rsid w:val="00B7345F"/>
    <w:rsid w:val="00B736DB"/>
    <w:rsid w:val="00B746F1"/>
    <w:rsid w:val="00B76AFC"/>
    <w:rsid w:val="00B77300"/>
    <w:rsid w:val="00B81B1F"/>
    <w:rsid w:val="00B82029"/>
    <w:rsid w:val="00B86291"/>
    <w:rsid w:val="00B86E73"/>
    <w:rsid w:val="00B87AE6"/>
    <w:rsid w:val="00B910F9"/>
    <w:rsid w:val="00B9240E"/>
    <w:rsid w:val="00B9342A"/>
    <w:rsid w:val="00B94B51"/>
    <w:rsid w:val="00B94CEE"/>
    <w:rsid w:val="00B95533"/>
    <w:rsid w:val="00B96F76"/>
    <w:rsid w:val="00B96F81"/>
    <w:rsid w:val="00BA1195"/>
    <w:rsid w:val="00BA1ED7"/>
    <w:rsid w:val="00BA5C3B"/>
    <w:rsid w:val="00BA69E4"/>
    <w:rsid w:val="00BB2FD8"/>
    <w:rsid w:val="00BB30BA"/>
    <w:rsid w:val="00BC024F"/>
    <w:rsid w:val="00BC0427"/>
    <w:rsid w:val="00BC0556"/>
    <w:rsid w:val="00BC1EBA"/>
    <w:rsid w:val="00BC4802"/>
    <w:rsid w:val="00BC4EBB"/>
    <w:rsid w:val="00BD5B83"/>
    <w:rsid w:val="00BD652B"/>
    <w:rsid w:val="00BD70F2"/>
    <w:rsid w:val="00BE069F"/>
    <w:rsid w:val="00BE1945"/>
    <w:rsid w:val="00BE2639"/>
    <w:rsid w:val="00BE3E82"/>
    <w:rsid w:val="00BE5651"/>
    <w:rsid w:val="00BF1C41"/>
    <w:rsid w:val="00BF3123"/>
    <w:rsid w:val="00BF604C"/>
    <w:rsid w:val="00BF7984"/>
    <w:rsid w:val="00BF7C60"/>
    <w:rsid w:val="00BF7C7C"/>
    <w:rsid w:val="00C00C1B"/>
    <w:rsid w:val="00C00F6B"/>
    <w:rsid w:val="00C04113"/>
    <w:rsid w:val="00C060C6"/>
    <w:rsid w:val="00C0620C"/>
    <w:rsid w:val="00C06B6E"/>
    <w:rsid w:val="00C1028B"/>
    <w:rsid w:val="00C13731"/>
    <w:rsid w:val="00C141F8"/>
    <w:rsid w:val="00C14E73"/>
    <w:rsid w:val="00C1654A"/>
    <w:rsid w:val="00C179FD"/>
    <w:rsid w:val="00C17FB4"/>
    <w:rsid w:val="00C2238A"/>
    <w:rsid w:val="00C229DD"/>
    <w:rsid w:val="00C243C7"/>
    <w:rsid w:val="00C30DD0"/>
    <w:rsid w:val="00C32B12"/>
    <w:rsid w:val="00C427CA"/>
    <w:rsid w:val="00C4329C"/>
    <w:rsid w:val="00C4359E"/>
    <w:rsid w:val="00C455DC"/>
    <w:rsid w:val="00C47BEF"/>
    <w:rsid w:val="00C5153A"/>
    <w:rsid w:val="00C52821"/>
    <w:rsid w:val="00C52C64"/>
    <w:rsid w:val="00C54C25"/>
    <w:rsid w:val="00C5704B"/>
    <w:rsid w:val="00C5771C"/>
    <w:rsid w:val="00C57FE1"/>
    <w:rsid w:val="00C60C38"/>
    <w:rsid w:val="00C61194"/>
    <w:rsid w:val="00C61A6E"/>
    <w:rsid w:val="00C62A79"/>
    <w:rsid w:val="00C66C45"/>
    <w:rsid w:val="00C7111C"/>
    <w:rsid w:val="00C71DC2"/>
    <w:rsid w:val="00C7573E"/>
    <w:rsid w:val="00C818E6"/>
    <w:rsid w:val="00C81B37"/>
    <w:rsid w:val="00C81D6C"/>
    <w:rsid w:val="00C84172"/>
    <w:rsid w:val="00C85C08"/>
    <w:rsid w:val="00C85F9E"/>
    <w:rsid w:val="00C86E25"/>
    <w:rsid w:val="00C9097A"/>
    <w:rsid w:val="00C91A72"/>
    <w:rsid w:val="00C969AA"/>
    <w:rsid w:val="00C97639"/>
    <w:rsid w:val="00CA08E5"/>
    <w:rsid w:val="00CA0B55"/>
    <w:rsid w:val="00CA3DDB"/>
    <w:rsid w:val="00CA4BBF"/>
    <w:rsid w:val="00CA546C"/>
    <w:rsid w:val="00CA663E"/>
    <w:rsid w:val="00CB01D7"/>
    <w:rsid w:val="00CB0992"/>
    <w:rsid w:val="00CB1837"/>
    <w:rsid w:val="00CB7777"/>
    <w:rsid w:val="00CC2A43"/>
    <w:rsid w:val="00CC2A85"/>
    <w:rsid w:val="00CC3D52"/>
    <w:rsid w:val="00CC6D4C"/>
    <w:rsid w:val="00CD4766"/>
    <w:rsid w:val="00CD66A9"/>
    <w:rsid w:val="00CD7D61"/>
    <w:rsid w:val="00CE5899"/>
    <w:rsid w:val="00CE5DB8"/>
    <w:rsid w:val="00CE5E86"/>
    <w:rsid w:val="00CE74F1"/>
    <w:rsid w:val="00CF14E5"/>
    <w:rsid w:val="00CF151D"/>
    <w:rsid w:val="00CF20E1"/>
    <w:rsid w:val="00CF2293"/>
    <w:rsid w:val="00CF3AAA"/>
    <w:rsid w:val="00CF4C52"/>
    <w:rsid w:val="00CF5BD1"/>
    <w:rsid w:val="00CF5C2C"/>
    <w:rsid w:val="00D01B26"/>
    <w:rsid w:val="00D01F73"/>
    <w:rsid w:val="00D02ACF"/>
    <w:rsid w:val="00D04F8A"/>
    <w:rsid w:val="00D06C38"/>
    <w:rsid w:val="00D13100"/>
    <w:rsid w:val="00D13DFE"/>
    <w:rsid w:val="00D20070"/>
    <w:rsid w:val="00D21044"/>
    <w:rsid w:val="00D224B0"/>
    <w:rsid w:val="00D24F0A"/>
    <w:rsid w:val="00D26D9B"/>
    <w:rsid w:val="00D27023"/>
    <w:rsid w:val="00D30111"/>
    <w:rsid w:val="00D312F1"/>
    <w:rsid w:val="00D31E9D"/>
    <w:rsid w:val="00D325B3"/>
    <w:rsid w:val="00D34FDB"/>
    <w:rsid w:val="00D357ED"/>
    <w:rsid w:val="00D35963"/>
    <w:rsid w:val="00D3616F"/>
    <w:rsid w:val="00D364E0"/>
    <w:rsid w:val="00D37DD1"/>
    <w:rsid w:val="00D42906"/>
    <w:rsid w:val="00D47371"/>
    <w:rsid w:val="00D476D5"/>
    <w:rsid w:val="00D477A7"/>
    <w:rsid w:val="00D5099C"/>
    <w:rsid w:val="00D51F84"/>
    <w:rsid w:val="00D523D5"/>
    <w:rsid w:val="00D52624"/>
    <w:rsid w:val="00D5773F"/>
    <w:rsid w:val="00D615B4"/>
    <w:rsid w:val="00D624EA"/>
    <w:rsid w:val="00D62582"/>
    <w:rsid w:val="00D62B67"/>
    <w:rsid w:val="00D64DD2"/>
    <w:rsid w:val="00D64F4B"/>
    <w:rsid w:val="00D6586F"/>
    <w:rsid w:val="00D6692E"/>
    <w:rsid w:val="00D721AB"/>
    <w:rsid w:val="00D7695F"/>
    <w:rsid w:val="00D800FD"/>
    <w:rsid w:val="00D835ED"/>
    <w:rsid w:val="00D86157"/>
    <w:rsid w:val="00D90083"/>
    <w:rsid w:val="00D90D74"/>
    <w:rsid w:val="00D90E03"/>
    <w:rsid w:val="00D91E06"/>
    <w:rsid w:val="00D92DE7"/>
    <w:rsid w:val="00D966B1"/>
    <w:rsid w:val="00D967C8"/>
    <w:rsid w:val="00D97984"/>
    <w:rsid w:val="00DA2230"/>
    <w:rsid w:val="00DA4E59"/>
    <w:rsid w:val="00DA51F8"/>
    <w:rsid w:val="00DB12CD"/>
    <w:rsid w:val="00DB273D"/>
    <w:rsid w:val="00DB46F7"/>
    <w:rsid w:val="00DB6195"/>
    <w:rsid w:val="00DB6680"/>
    <w:rsid w:val="00DB67F5"/>
    <w:rsid w:val="00DC19D2"/>
    <w:rsid w:val="00DC2500"/>
    <w:rsid w:val="00DC3773"/>
    <w:rsid w:val="00DC4170"/>
    <w:rsid w:val="00DC4C82"/>
    <w:rsid w:val="00DC51AB"/>
    <w:rsid w:val="00DC60EF"/>
    <w:rsid w:val="00DC7946"/>
    <w:rsid w:val="00DD761F"/>
    <w:rsid w:val="00DE2F61"/>
    <w:rsid w:val="00DE3DA6"/>
    <w:rsid w:val="00DE53EB"/>
    <w:rsid w:val="00DF169C"/>
    <w:rsid w:val="00DF1BEE"/>
    <w:rsid w:val="00DF3A74"/>
    <w:rsid w:val="00DF4E49"/>
    <w:rsid w:val="00DF4E4E"/>
    <w:rsid w:val="00DF7132"/>
    <w:rsid w:val="00DF7A5D"/>
    <w:rsid w:val="00E02367"/>
    <w:rsid w:val="00E03AF7"/>
    <w:rsid w:val="00E100C1"/>
    <w:rsid w:val="00E109F2"/>
    <w:rsid w:val="00E10C17"/>
    <w:rsid w:val="00E11029"/>
    <w:rsid w:val="00E1386D"/>
    <w:rsid w:val="00E21D94"/>
    <w:rsid w:val="00E22AE0"/>
    <w:rsid w:val="00E23E0F"/>
    <w:rsid w:val="00E2638B"/>
    <w:rsid w:val="00E300AE"/>
    <w:rsid w:val="00E31CEE"/>
    <w:rsid w:val="00E3766C"/>
    <w:rsid w:val="00E41259"/>
    <w:rsid w:val="00E42023"/>
    <w:rsid w:val="00E42E15"/>
    <w:rsid w:val="00E5144D"/>
    <w:rsid w:val="00E52321"/>
    <w:rsid w:val="00E53D74"/>
    <w:rsid w:val="00E54113"/>
    <w:rsid w:val="00E54656"/>
    <w:rsid w:val="00E67248"/>
    <w:rsid w:val="00E702C5"/>
    <w:rsid w:val="00E70A6F"/>
    <w:rsid w:val="00E733CD"/>
    <w:rsid w:val="00E73976"/>
    <w:rsid w:val="00E73C12"/>
    <w:rsid w:val="00E74465"/>
    <w:rsid w:val="00E74F8A"/>
    <w:rsid w:val="00E75348"/>
    <w:rsid w:val="00E775B2"/>
    <w:rsid w:val="00E80381"/>
    <w:rsid w:val="00E836E5"/>
    <w:rsid w:val="00E87930"/>
    <w:rsid w:val="00E905F0"/>
    <w:rsid w:val="00E909C2"/>
    <w:rsid w:val="00E91019"/>
    <w:rsid w:val="00E93A6D"/>
    <w:rsid w:val="00E9488B"/>
    <w:rsid w:val="00E96901"/>
    <w:rsid w:val="00EA00A3"/>
    <w:rsid w:val="00EA03B2"/>
    <w:rsid w:val="00EA25DF"/>
    <w:rsid w:val="00EA3C4C"/>
    <w:rsid w:val="00EB091C"/>
    <w:rsid w:val="00EB15E0"/>
    <w:rsid w:val="00EB4C69"/>
    <w:rsid w:val="00EB614A"/>
    <w:rsid w:val="00EC1E75"/>
    <w:rsid w:val="00EC4A56"/>
    <w:rsid w:val="00ED40A8"/>
    <w:rsid w:val="00ED56B7"/>
    <w:rsid w:val="00ED6304"/>
    <w:rsid w:val="00ED72B8"/>
    <w:rsid w:val="00EE1B93"/>
    <w:rsid w:val="00EE481D"/>
    <w:rsid w:val="00EE53C4"/>
    <w:rsid w:val="00EE5D6E"/>
    <w:rsid w:val="00EE6817"/>
    <w:rsid w:val="00EF0A88"/>
    <w:rsid w:val="00EF0E3B"/>
    <w:rsid w:val="00EF1BA4"/>
    <w:rsid w:val="00EF2546"/>
    <w:rsid w:val="00EF25D7"/>
    <w:rsid w:val="00EF4212"/>
    <w:rsid w:val="00EF63C4"/>
    <w:rsid w:val="00EF7165"/>
    <w:rsid w:val="00EF77A1"/>
    <w:rsid w:val="00F00ED0"/>
    <w:rsid w:val="00F02689"/>
    <w:rsid w:val="00F02B81"/>
    <w:rsid w:val="00F04577"/>
    <w:rsid w:val="00F0484E"/>
    <w:rsid w:val="00F056E9"/>
    <w:rsid w:val="00F05F44"/>
    <w:rsid w:val="00F063BA"/>
    <w:rsid w:val="00F0650F"/>
    <w:rsid w:val="00F06525"/>
    <w:rsid w:val="00F06D6E"/>
    <w:rsid w:val="00F0770B"/>
    <w:rsid w:val="00F1009F"/>
    <w:rsid w:val="00F11862"/>
    <w:rsid w:val="00F126CF"/>
    <w:rsid w:val="00F14388"/>
    <w:rsid w:val="00F14AEC"/>
    <w:rsid w:val="00F15F10"/>
    <w:rsid w:val="00F226AB"/>
    <w:rsid w:val="00F2299B"/>
    <w:rsid w:val="00F26AEB"/>
    <w:rsid w:val="00F27974"/>
    <w:rsid w:val="00F32967"/>
    <w:rsid w:val="00F33752"/>
    <w:rsid w:val="00F35578"/>
    <w:rsid w:val="00F359FB"/>
    <w:rsid w:val="00F37DFF"/>
    <w:rsid w:val="00F40BC6"/>
    <w:rsid w:val="00F42619"/>
    <w:rsid w:val="00F446BF"/>
    <w:rsid w:val="00F47132"/>
    <w:rsid w:val="00F51CB4"/>
    <w:rsid w:val="00F55C67"/>
    <w:rsid w:val="00F55E78"/>
    <w:rsid w:val="00F57AD7"/>
    <w:rsid w:val="00F65255"/>
    <w:rsid w:val="00F678B4"/>
    <w:rsid w:val="00F70159"/>
    <w:rsid w:val="00F704DC"/>
    <w:rsid w:val="00F70E3B"/>
    <w:rsid w:val="00F72CB8"/>
    <w:rsid w:val="00F829F4"/>
    <w:rsid w:val="00F90400"/>
    <w:rsid w:val="00F91913"/>
    <w:rsid w:val="00F92106"/>
    <w:rsid w:val="00F9702C"/>
    <w:rsid w:val="00F97CC4"/>
    <w:rsid w:val="00FA2414"/>
    <w:rsid w:val="00FA370F"/>
    <w:rsid w:val="00FA4CF6"/>
    <w:rsid w:val="00FA6A8B"/>
    <w:rsid w:val="00FB07F3"/>
    <w:rsid w:val="00FB2F3E"/>
    <w:rsid w:val="00FB34E8"/>
    <w:rsid w:val="00FB567B"/>
    <w:rsid w:val="00FB7BCA"/>
    <w:rsid w:val="00FC1DA9"/>
    <w:rsid w:val="00FC34CE"/>
    <w:rsid w:val="00FD1E45"/>
    <w:rsid w:val="00FD371A"/>
    <w:rsid w:val="00FD4F9C"/>
    <w:rsid w:val="00FE34A3"/>
    <w:rsid w:val="00FE65BA"/>
    <w:rsid w:val="00FF06CB"/>
    <w:rsid w:val="00FF1020"/>
    <w:rsid w:val="00FF1227"/>
    <w:rsid w:val="00FF1A2D"/>
    <w:rsid w:val="00FF205D"/>
    <w:rsid w:val="00FF3416"/>
    <w:rsid w:val="00FF3C8E"/>
    <w:rsid w:val="00FF6C7F"/>
    <w:rsid w:val="00FF6F59"/>
    <w:rsid w:val="00FF71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5"/>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List Paragraph1"/>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aliases w:val="block style,Body,Standard paragraph,b"/>
    <w:basedOn w:val="Normal"/>
    <w:link w:val="BodyTextChar"/>
    <w:rsid w:val="007275E1"/>
    <w:pPr>
      <w:spacing w:after="60"/>
    </w:pPr>
    <w:rPr>
      <w:rFonts w:ascii="Arial" w:hAnsi="Arial" w:cs="Arial"/>
      <w:iCs/>
    </w:rPr>
  </w:style>
  <w:style w:type="character" w:customStyle="1" w:styleId="BodyTextChar">
    <w:name w:val="Body Text Char"/>
    <w:aliases w:val="block style Char,Body Char,Standard paragraph Char,b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uiPriority w:val="99"/>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10"/>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uiPriority w:val="99"/>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uiPriority w:val="99"/>
    <w:rsid w:val="00E75348"/>
    <w:pPr>
      <w:numPr>
        <w:numId w:val="12"/>
      </w:numPr>
      <w:jc w:val="both"/>
    </w:pPr>
    <w:rPr>
      <w:rFonts w:cs="Arial"/>
    </w:rPr>
  </w:style>
  <w:style w:type="paragraph" w:styleId="TOC8">
    <w:name w:val="toc 8"/>
    <w:basedOn w:val="Normal"/>
    <w:next w:val="Normal"/>
    <w:autoRedefine/>
    <w:uiPriority w:val="39"/>
    <w:rsid w:val="00E75348"/>
    <w:pPr>
      <w:numPr>
        <w:ilvl w:val="4"/>
        <w:numId w:val="12"/>
      </w:numPr>
      <w:jc w:val="both"/>
    </w:pPr>
  </w:style>
  <w:style w:type="paragraph" w:customStyle="1" w:styleId="bullet1">
    <w:name w:val="bullet1"/>
    <w:basedOn w:val="Normal"/>
    <w:rsid w:val="000C3F6A"/>
    <w:pPr>
      <w:numPr>
        <w:numId w:val="13"/>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X">
    <w:name w:val="bulletX"/>
    <w:basedOn w:val="Normal"/>
    <w:rsid w:val="00144A9B"/>
    <w:pPr>
      <w:numPr>
        <w:numId w:val="2"/>
      </w:numPr>
      <w:autoSpaceDE w:val="0"/>
      <w:autoSpaceDN w:val="0"/>
      <w:adjustRightInd w:val="0"/>
      <w:jc w:val="both"/>
    </w:pPr>
    <w:rPr>
      <w:rFonts w:ascii="Arial,Bold" w:hAnsi="Arial,Bold" w:cs="Arial"/>
      <w:sz w:val="22"/>
    </w:rPr>
  </w:style>
  <w:style w:type="character" w:customStyle="1" w:styleId="rvts15">
    <w:name w:val="rvts15"/>
    <w:rsid w:val="00144A9B"/>
    <w:rPr>
      <w:rFonts w:ascii="Times New Roman" w:hAnsi="Times New Roman" w:cs="Times New Roman" w:hint="default"/>
      <w:color w:val="000000"/>
      <w:sz w:val="24"/>
      <w:szCs w:val="24"/>
    </w:rPr>
  </w:style>
  <w:style w:type="paragraph" w:customStyle="1" w:styleId="eval">
    <w:name w:val="eval"/>
    <w:basedOn w:val="Heading3"/>
    <w:rsid w:val="00FF1020"/>
    <w:pPr>
      <w:numPr>
        <w:ilvl w:val="4"/>
        <w:numId w:val="15"/>
      </w:numPr>
    </w:pPr>
  </w:style>
  <w:style w:type="character" w:styleId="CommentReference">
    <w:name w:val="annotation reference"/>
    <w:basedOn w:val="DefaultParagraphFont"/>
    <w:uiPriority w:val="99"/>
    <w:semiHidden/>
    <w:unhideWhenUsed/>
    <w:rsid w:val="00794279"/>
    <w:rPr>
      <w:sz w:val="16"/>
      <w:szCs w:val="16"/>
    </w:rPr>
  </w:style>
  <w:style w:type="paragraph" w:styleId="CommentText">
    <w:name w:val="annotation text"/>
    <w:basedOn w:val="Normal"/>
    <w:link w:val="CommentTextChar"/>
    <w:uiPriority w:val="99"/>
    <w:semiHidden/>
    <w:unhideWhenUsed/>
    <w:rsid w:val="00794279"/>
    <w:rPr>
      <w:szCs w:val="20"/>
    </w:rPr>
  </w:style>
  <w:style w:type="character" w:customStyle="1" w:styleId="CommentTextChar">
    <w:name w:val="Comment Text Char"/>
    <w:basedOn w:val="DefaultParagraphFont"/>
    <w:link w:val="CommentText"/>
    <w:uiPriority w:val="99"/>
    <w:semiHidden/>
    <w:rsid w:val="00794279"/>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794279"/>
    <w:rPr>
      <w:b/>
      <w:bCs/>
    </w:rPr>
  </w:style>
  <w:style w:type="character" w:customStyle="1" w:styleId="CommentSubjectChar">
    <w:name w:val="Comment Subject Char"/>
    <w:basedOn w:val="CommentTextChar"/>
    <w:link w:val="CommentSubject"/>
    <w:uiPriority w:val="99"/>
    <w:semiHidden/>
    <w:rsid w:val="00794279"/>
    <w:rPr>
      <w:rFonts w:ascii="Trebuchet MS" w:hAnsi="Trebuchet MS"/>
      <w:b/>
      <w:bCs/>
      <w:lang w:eastAsia="en-US"/>
    </w:rPr>
  </w:style>
  <w:style w:type="character" w:styleId="FollowedHyperlink">
    <w:name w:val="FollowedHyperlink"/>
    <w:rsid w:val="00DB12C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5"/>
    <w:pPr>
      <w:spacing w:before="120" w:after="120"/>
    </w:pPr>
    <w:rPr>
      <w:rFonts w:ascii="Trebuchet MS" w:hAnsi="Trebuchet MS"/>
      <w:szCs w:val="24"/>
      <w:lang w:eastAsia="en-US"/>
    </w:rPr>
  </w:style>
  <w:style w:type="paragraph" w:styleId="Heading1">
    <w:name w:val="heading 1"/>
    <w:basedOn w:val="Normal"/>
    <w:next w:val="Normal"/>
    <w:link w:val="Heading1Char"/>
    <w:qFormat/>
    <w:rsid w:val="00461F4C"/>
    <w:pPr>
      <w:keepNext/>
      <w:numPr>
        <w:numId w:val="1"/>
      </w:numPr>
      <w:shd w:val="clear" w:color="auto" w:fill="D9D9D9"/>
      <w:spacing w:before="240" w:after="960"/>
      <w:outlineLvl w:val="0"/>
    </w:pPr>
    <w:rPr>
      <w:rFonts w:cs="Arial"/>
      <w:b/>
      <w:bCs/>
      <w:kern w:val="32"/>
      <w:sz w:val="28"/>
      <w:szCs w:val="32"/>
    </w:rPr>
  </w:style>
  <w:style w:type="paragraph" w:styleId="Heading2">
    <w:name w:val="heading 2"/>
    <w:basedOn w:val="Normal"/>
    <w:next w:val="Normal"/>
    <w:link w:val="Heading2Char"/>
    <w:qFormat/>
    <w:rsid w:val="00461F4C"/>
    <w:pPr>
      <w:keepNext/>
      <w:numPr>
        <w:ilvl w:val="1"/>
        <w:numId w:val="1"/>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461F4C"/>
    <w:pPr>
      <w:keepNext/>
      <w:numPr>
        <w:ilvl w:val="2"/>
        <w:numId w:val="1"/>
      </w:numPr>
      <w:spacing w:before="240" w:after="60"/>
      <w:outlineLvl w:val="2"/>
    </w:pPr>
    <w:rPr>
      <w:rFonts w:cs="Arial"/>
      <w:b/>
      <w:bCs/>
      <w:szCs w:val="26"/>
    </w:rPr>
  </w:style>
  <w:style w:type="paragraph" w:styleId="Heading4">
    <w:name w:val="heading 4"/>
    <w:basedOn w:val="Normal"/>
    <w:next w:val="Normal"/>
    <w:link w:val="Heading4Char"/>
    <w:qFormat/>
    <w:rsid w:val="00461F4C"/>
    <w:pPr>
      <w:keepNext/>
      <w:spacing w:before="240" w:after="60"/>
      <w:outlineLvl w:val="3"/>
    </w:pPr>
    <w:rPr>
      <w:rFonts w:cs="Arial"/>
      <w:b/>
      <w:bCs/>
      <w:szCs w:val="28"/>
    </w:rPr>
  </w:style>
  <w:style w:type="paragraph" w:styleId="Heading5">
    <w:name w:val="heading 5"/>
    <w:basedOn w:val="Normal"/>
    <w:next w:val="Normal"/>
    <w:link w:val="Heading5Char"/>
    <w:qFormat/>
    <w:rsid w:val="00461F4C"/>
    <w:pPr>
      <w:keepNext/>
      <w:spacing w:before="0" w:after="0"/>
      <w:jc w:val="right"/>
      <w:outlineLvl w:val="4"/>
    </w:pPr>
    <w:rPr>
      <w:b/>
      <w:bCs/>
    </w:rPr>
  </w:style>
  <w:style w:type="paragraph" w:styleId="Heading6">
    <w:name w:val="heading 6"/>
    <w:basedOn w:val="Normal"/>
    <w:next w:val="Normal"/>
    <w:link w:val="Heading6Char"/>
    <w:qFormat/>
    <w:rsid w:val="00461F4C"/>
    <w:pPr>
      <w:keepNext/>
      <w:jc w:val="right"/>
      <w:outlineLvl w:val="5"/>
    </w:pPr>
    <w:rPr>
      <w:rFonts w:cs="Arial"/>
      <w:b/>
      <w:caps/>
      <w:color w:val="003366"/>
      <w:spacing w:val="-22"/>
      <w:sz w:val="36"/>
    </w:rPr>
  </w:style>
  <w:style w:type="paragraph" w:styleId="Heading7">
    <w:name w:val="heading 7"/>
    <w:basedOn w:val="Normal"/>
    <w:next w:val="Normal"/>
    <w:link w:val="Heading7Char"/>
    <w:qFormat/>
    <w:rsid w:val="00461F4C"/>
    <w:pPr>
      <w:keepNext/>
      <w:jc w:val="center"/>
      <w:outlineLvl w:val="6"/>
    </w:pPr>
    <w:rPr>
      <w:sz w:val="24"/>
    </w:rPr>
  </w:style>
  <w:style w:type="paragraph" w:styleId="Heading8">
    <w:name w:val="heading 8"/>
    <w:basedOn w:val="Normal"/>
    <w:next w:val="Normal"/>
    <w:link w:val="Heading8Char"/>
    <w:qFormat/>
    <w:rsid w:val="00461F4C"/>
    <w:pPr>
      <w:keepNext/>
      <w:spacing w:before="0" w:after="0"/>
      <w:jc w:val="right"/>
      <w:outlineLvl w:val="7"/>
    </w:pPr>
    <w:rPr>
      <w:b/>
      <w:caps/>
      <w:sz w:val="32"/>
    </w:rPr>
  </w:style>
  <w:style w:type="paragraph" w:styleId="Heading9">
    <w:name w:val="heading 9"/>
    <w:basedOn w:val="Normal"/>
    <w:next w:val="Normal"/>
    <w:link w:val="Heading9Char"/>
    <w:qFormat/>
    <w:rsid w:val="00461F4C"/>
    <w:pPr>
      <w:keepNext/>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C"/>
    <w:rPr>
      <w:rFonts w:ascii="Trebuchet MS" w:hAnsi="Trebuchet MS" w:cs="Arial"/>
      <w:b/>
      <w:bCs/>
      <w:kern w:val="32"/>
      <w:sz w:val="28"/>
      <w:szCs w:val="32"/>
      <w:shd w:val="clear" w:color="auto" w:fill="D9D9D9"/>
      <w:lang w:eastAsia="en-US"/>
    </w:rPr>
  </w:style>
  <w:style w:type="character" w:customStyle="1" w:styleId="Heading2Char">
    <w:name w:val="Heading 2 Char"/>
    <w:basedOn w:val="DefaultParagraphFont"/>
    <w:link w:val="Heading2"/>
    <w:rsid w:val="00461F4C"/>
    <w:rPr>
      <w:rFonts w:ascii="Trebuchet MS" w:hAnsi="Trebuchet MS" w:cs="Arial"/>
      <w:b/>
      <w:bCs/>
      <w:sz w:val="24"/>
      <w:szCs w:val="28"/>
      <w:lang w:eastAsia="en-US"/>
    </w:rPr>
  </w:style>
  <w:style w:type="character" w:customStyle="1" w:styleId="Heading3Char">
    <w:name w:val="Heading 3 Char"/>
    <w:aliases w:val="Podpodkapitola Char,adpis 3 Char,KopCat. 3 Char,Numbered - 3 Char"/>
    <w:basedOn w:val="DefaultParagraphFont"/>
    <w:link w:val="Heading3"/>
    <w:rsid w:val="00461F4C"/>
    <w:rPr>
      <w:rFonts w:ascii="Trebuchet MS" w:hAnsi="Trebuchet MS" w:cs="Arial"/>
      <w:b/>
      <w:bCs/>
      <w:szCs w:val="26"/>
      <w:lang w:eastAsia="en-US"/>
    </w:rPr>
  </w:style>
  <w:style w:type="character" w:customStyle="1" w:styleId="Heading4Char">
    <w:name w:val="Heading 4 Char"/>
    <w:basedOn w:val="DefaultParagraphFont"/>
    <w:link w:val="Heading4"/>
    <w:rsid w:val="00461F4C"/>
    <w:rPr>
      <w:rFonts w:ascii="Trebuchet MS" w:hAnsi="Trebuchet MS" w:cs="Arial"/>
      <w:b/>
      <w:bCs/>
      <w:szCs w:val="28"/>
      <w:lang w:eastAsia="en-US"/>
    </w:rPr>
  </w:style>
  <w:style w:type="character" w:customStyle="1" w:styleId="Heading5Char">
    <w:name w:val="Heading 5 Char"/>
    <w:basedOn w:val="DefaultParagraphFont"/>
    <w:link w:val="Heading5"/>
    <w:rsid w:val="00461F4C"/>
    <w:rPr>
      <w:rFonts w:ascii="Trebuchet MS" w:hAnsi="Trebuchet MS"/>
      <w:b/>
      <w:bCs/>
      <w:szCs w:val="24"/>
      <w:lang w:eastAsia="en-US"/>
    </w:rPr>
  </w:style>
  <w:style w:type="character" w:customStyle="1" w:styleId="Heading6Char">
    <w:name w:val="Heading 6 Char"/>
    <w:basedOn w:val="DefaultParagraphFont"/>
    <w:link w:val="Heading6"/>
    <w:rsid w:val="00461F4C"/>
    <w:rPr>
      <w:rFonts w:ascii="Trebuchet MS" w:hAnsi="Trebuchet MS" w:cs="Arial"/>
      <w:b/>
      <w:caps/>
      <w:color w:val="003366"/>
      <w:spacing w:val="-22"/>
      <w:sz w:val="36"/>
      <w:szCs w:val="24"/>
      <w:lang w:eastAsia="en-US"/>
    </w:rPr>
  </w:style>
  <w:style w:type="character" w:customStyle="1" w:styleId="Heading7Char">
    <w:name w:val="Heading 7 Char"/>
    <w:basedOn w:val="DefaultParagraphFont"/>
    <w:link w:val="Heading7"/>
    <w:rsid w:val="00461F4C"/>
    <w:rPr>
      <w:rFonts w:ascii="Trebuchet MS" w:hAnsi="Trebuchet MS"/>
      <w:sz w:val="24"/>
      <w:szCs w:val="24"/>
      <w:lang w:eastAsia="en-US"/>
    </w:rPr>
  </w:style>
  <w:style w:type="character" w:customStyle="1" w:styleId="Heading8Char">
    <w:name w:val="Heading 8 Char"/>
    <w:basedOn w:val="DefaultParagraphFont"/>
    <w:link w:val="Heading8"/>
    <w:rsid w:val="00461F4C"/>
    <w:rPr>
      <w:rFonts w:ascii="Trebuchet MS" w:hAnsi="Trebuchet MS"/>
      <w:b/>
      <w:caps/>
      <w:sz w:val="32"/>
      <w:szCs w:val="24"/>
      <w:lang w:eastAsia="en-US"/>
    </w:rPr>
  </w:style>
  <w:style w:type="character" w:customStyle="1" w:styleId="Heading9Char">
    <w:name w:val="Heading 9 Char"/>
    <w:basedOn w:val="DefaultParagraphFont"/>
    <w:link w:val="Heading9"/>
    <w:rsid w:val="00461F4C"/>
    <w:rPr>
      <w:rFonts w:ascii="Trebuchet MS" w:hAnsi="Trebuchet MS"/>
      <w:b/>
      <w:bCs/>
      <w:szCs w:val="24"/>
      <w:lang w:eastAsia="en-US"/>
    </w:rPr>
  </w:style>
  <w:style w:type="paragraph" w:styleId="TOC1">
    <w:name w:val="toc 1"/>
    <w:basedOn w:val="Normal"/>
    <w:next w:val="Normal"/>
    <w:autoRedefine/>
    <w:uiPriority w:val="39"/>
    <w:qFormat/>
    <w:rsid w:val="00461F4C"/>
    <w:pPr>
      <w:spacing w:before="60" w:after="0"/>
      <w:jc w:val="both"/>
    </w:pPr>
    <w:rPr>
      <w:rFonts w:ascii="Arial (W1)" w:hAnsi="Arial (W1)"/>
      <w:b/>
    </w:rPr>
  </w:style>
  <w:style w:type="paragraph" w:styleId="TOC2">
    <w:name w:val="toc 2"/>
    <w:basedOn w:val="Normal"/>
    <w:next w:val="Normal"/>
    <w:autoRedefine/>
    <w:uiPriority w:val="39"/>
    <w:qFormat/>
    <w:rsid w:val="00461F4C"/>
    <w:pPr>
      <w:spacing w:before="0" w:after="0"/>
      <w:ind w:left="202"/>
    </w:pPr>
  </w:style>
  <w:style w:type="paragraph" w:styleId="TOC3">
    <w:name w:val="toc 3"/>
    <w:basedOn w:val="Normal"/>
    <w:next w:val="Normal"/>
    <w:autoRedefine/>
    <w:uiPriority w:val="39"/>
    <w:qFormat/>
    <w:rsid w:val="00461F4C"/>
    <w:pPr>
      <w:spacing w:before="0" w:after="0"/>
      <w:ind w:left="403"/>
    </w:pPr>
  </w:style>
  <w:style w:type="character" w:styleId="Emphasis">
    <w:name w:val="Emphasis"/>
    <w:uiPriority w:val="20"/>
    <w:qFormat/>
    <w:rsid w:val="00461F4C"/>
    <w:rPr>
      <w:i/>
      <w:iCs/>
    </w:rPr>
  </w:style>
  <w:style w:type="paragraph" w:styleId="NoSpacing">
    <w:name w:val="No Spacing"/>
    <w:uiPriority w:val="1"/>
    <w:qFormat/>
    <w:rsid w:val="00461F4C"/>
    <w:rPr>
      <w:rFonts w:ascii="Trebuchet MS" w:hAnsi="Trebuchet MS"/>
      <w:szCs w:val="24"/>
      <w:lang w:eastAsia="en-US"/>
    </w:rPr>
  </w:style>
  <w:style w:type="paragraph" w:styleId="ListParagraph">
    <w:name w:val="List Paragraph"/>
    <w:aliases w:val="Akapit z listą BS,Outlines a.b.c.,List_Paragraph,Multilevel para_II,Akapit z lista BS,List Paragraph1"/>
    <w:basedOn w:val="Normal"/>
    <w:link w:val="ListParagraphChar"/>
    <w:uiPriority w:val="34"/>
    <w:qFormat/>
    <w:rsid w:val="00461F4C"/>
    <w:pPr>
      <w:spacing w:before="0" w:after="240"/>
      <w:ind w:left="720"/>
      <w:jc w:val="both"/>
    </w:pPr>
    <w:rPr>
      <w:rFonts w:ascii="Times New Roman" w:hAnsi="Times New Roman"/>
      <w:sz w:val="24"/>
      <w:szCs w:val="20"/>
      <w:lang w:eastAsia="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461F4C"/>
    <w:rPr>
      <w:sz w:val="24"/>
    </w:rPr>
  </w:style>
  <w:style w:type="paragraph" w:styleId="TOCHeading">
    <w:name w:val="TOC Heading"/>
    <w:basedOn w:val="Heading1"/>
    <w:next w:val="Normal"/>
    <w:uiPriority w:val="39"/>
    <w:semiHidden/>
    <w:unhideWhenUsed/>
    <w:qFormat/>
    <w:rsid w:val="00461F4C"/>
    <w:pPr>
      <w:keepLines/>
      <w:numPr>
        <w:numId w:val="0"/>
      </w:numPr>
      <w:shd w:val="clear" w:color="auto" w:fill="auto"/>
      <w:spacing w:before="480" w:after="0" w:line="276" w:lineRule="auto"/>
      <w:outlineLvl w:val="9"/>
    </w:pPr>
    <w:rPr>
      <w:rFonts w:ascii="Cambria" w:eastAsia="MS Gothic" w:hAnsi="Cambria" w:cs="Times New Roman"/>
      <w:color w:val="365F91"/>
      <w:kern w:val="0"/>
      <w:szCs w:val="28"/>
      <w:lang w:val="en-US" w:eastAsia="ja-JP"/>
    </w:rPr>
  </w:style>
  <w:style w:type="paragraph" w:styleId="BodyText">
    <w:name w:val="Body Text"/>
    <w:aliases w:val="block style,Body,Standard paragraph,b"/>
    <w:basedOn w:val="Normal"/>
    <w:link w:val="BodyTextChar"/>
    <w:rsid w:val="007275E1"/>
    <w:pPr>
      <w:spacing w:after="60"/>
    </w:pPr>
    <w:rPr>
      <w:rFonts w:ascii="Arial" w:hAnsi="Arial" w:cs="Arial"/>
      <w:iCs/>
    </w:rPr>
  </w:style>
  <w:style w:type="character" w:customStyle="1" w:styleId="BodyTextChar">
    <w:name w:val="Body Text Char"/>
    <w:aliases w:val="block style Char,Body Char,Standard paragraph Char,b Char"/>
    <w:basedOn w:val="DefaultParagraphFont"/>
    <w:link w:val="BodyText"/>
    <w:rsid w:val="007275E1"/>
    <w:rPr>
      <w:rFonts w:ascii="Arial" w:hAnsi="Arial" w:cs="Arial"/>
      <w:iCs/>
      <w:szCs w:val="24"/>
      <w:lang w:eastAsia="en-US"/>
    </w:rPr>
  </w:style>
  <w:style w:type="paragraph" w:styleId="Header">
    <w:name w:val="header"/>
    <w:basedOn w:val="Normal"/>
    <w:link w:val="HeaderChar"/>
    <w:rsid w:val="007275E1"/>
    <w:pPr>
      <w:tabs>
        <w:tab w:val="center" w:pos="4320"/>
        <w:tab w:val="right" w:pos="8640"/>
      </w:tabs>
    </w:pPr>
  </w:style>
  <w:style w:type="character" w:customStyle="1" w:styleId="HeaderChar">
    <w:name w:val="Header Char"/>
    <w:basedOn w:val="DefaultParagraphFont"/>
    <w:link w:val="Header"/>
    <w:rsid w:val="007275E1"/>
    <w:rPr>
      <w:rFonts w:ascii="Trebuchet MS" w:hAnsi="Trebuchet MS"/>
      <w:szCs w:val="24"/>
      <w:lang w:eastAsia="en-US"/>
    </w:rPr>
  </w:style>
  <w:style w:type="paragraph" w:styleId="Footer">
    <w:name w:val="footer"/>
    <w:basedOn w:val="Normal"/>
    <w:link w:val="FooterChar"/>
    <w:uiPriority w:val="99"/>
    <w:rsid w:val="007275E1"/>
    <w:pPr>
      <w:tabs>
        <w:tab w:val="center" w:pos="4320"/>
        <w:tab w:val="right" w:pos="8640"/>
      </w:tabs>
    </w:pPr>
  </w:style>
  <w:style w:type="character" w:customStyle="1" w:styleId="FooterChar">
    <w:name w:val="Footer Char"/>
    <w:basedOn w:val="DefaultParagraphFont"/>
    <w:link w:val="Footer"/>
    <w:uiPriority w:val="99"/>
    <w:rsid w:val="007275E1"/>
    <w:rPr>
      <w:rFonts w:ascii="Trebuchet MS" w:hAnsi="Trebuchet MS"/>
      <w:szCs w:val="24"/>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uiPriority w:val="99"/>
    <w:rsid w:val="007275E1"/>
    <w:rPr>
      <w:rFonts w:ascii="Arial" w:hAnsi="Arial" w:cs="Arial"/>
      <w:sz w:val="18"/>
      <w:szCs w:val="20"/>
    </w:rPr>
  </w:style>
  <w:style w:type="character" w:customStyle="1" w:styleId="FootnoteTextChar">
    <w:name w:val="Footnote Text Char"/>
    <w:basedOn w:val="DefaultParagraphFont"/>
    <w:uiPriority w:val="99"/>
    <w:rsid w:val="007275E1"/>
    <w:rPr>
      <w:rFonts w:ascii="Trebuchet MS" w:hAnsi="Trebuchet MS"/>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7275E1"/>
    <w:rPr>
      <w:vertAlign w:val="superscript"/>
    </w:rPr>
  </w:style>
  <w:style w:type="character" w:styleId="Hyperlink">
    <w:name w:val="Hyperlink"/>
    <w:rsid w:val="007275E1"/>
    <w:rPr>
      <w:color w:val="0000FF"/>
      <w:u w:val="single"/>
    </w:rPr>
  </w:style>
  <w:style w:type="character" w:customStyle="1" w:styleId="instructChar">
    <w:name w:val="instruct Char"/>
    <w:rsid w:val="007275E1"/>
    <w:rPr>
      <w:rFonts w:ascii="Trebuchet MS" w:hAnsi="Trebuchet MS" w:cs="Arial"/>
      <w:i/>
      <w:iCs/>
      <w:szCs w:val="21"/>
      <w:shd w:val="clear" w:color="auto" w:fill="E0E0E0"/>
      <w:lang w:val="ro-RO" w:eastAsia="sk-SK" w:bidi="ar-SA"/>
    </w:rPr>
  </w:style>
  <w:style w:type="paragraph" w:customStyle="1" w:styleId="criterii">
    <w:name w:val="criterii"/>
    <w:basedOn w:val="Normal"/>
    <w:rsid w:val="007275E1"/>
    <w:pPr>
      <w:numPr>
        <w:numId w:val="10"/>
      </w:numPr>
      <w:shd w:val="clear" w:color="auto" w:fill="E6E6E6"/>
      <w:spacing w:before="240"/>
      <w:jc w:val="both"/>
    </w:pPr>
    <w:rPr>
      <w:b/>
      <w:bCs/>
      <w:snapToGrid w:val="0"/>
    </w:rPr>
  </w:style>
  <w:style w:type="paragraph" w:customStyle="1" w:styleId="Default">
    <w:name w:val="Default"/>
    <w:rsid w:val="007275E1"/>
    <w:pPr>
      <w:autoSpaceDE w:val="0"/>
      <w:autoSpaceDN w:val="0"/>
      <w:adjustRightInd w:val="0"/>
    </w:pPr>
    <w:rPr>
      <w:rFonts w:ascii="Verdana" w:hAnsi="Verdana"/>
      <w:lang w:val="en-US" w:eastAsia="en-US"/>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uiPriority w:val="99"/>
    <w:rsid w:val="007275E1"/>
    <w:rPr>
      <w:rFonts w:ascii="Arial" w:hAnsi="Arial" w:cs="Arial"/>
      <w:sz w:val="18"/>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7275E1"/>
    <w:pPr>
      <w:spacing w:before="0" w:after="160" w:line="240" w:lineRule="exact"/>
    </w:pPr>
    <w:rPr>
      <w:rFonts w:ascii="Times New Roman" w:hAnsi="Times New Roman"/>
      <w:szCs w:val="20"/>
      <w:vertAlign w:val="superscript"/>
      <w:lang w:eastAsia="ro-RO"/>
    </w:rPr>
  </w:style>
  <w:style w:type="paragraph" w:customStyle="1" w:styleId="bullet">
    <w:name w:val="bullet"/>
    <w:basedOn w:val="Normal"/>
    <w:uiPriority w:val="99"/>
    <w:rsid w:val="00E75348"/>
    <w:pPr>
      <w:numPr>
        <w:numId w:val="12"/>
      </w:numPr>
      <w:jc w:val="both"/>
    </w:pPr>
    <w:rPr>
      <w:rFonts w:cs="Arial"/>
    </w:rPr>
  </w:style>
  <w:style w:type="paragraph" w:styleId="TOC8">
    <w:name w:val="toc 8"/>
    <w:basedOn w:val="Normal"/>
    <w:next w:val="Normal"/>
    <w:autoRedefine/>
    <w:uiPriority w:val="39"/>
    <w:rsid w:val="00E75348"/>
    <w:pPr>
      <w:numPr>
        <w:ilvl w:val="4"/>
        <w:numId w:val="12"/>
      </w:numPr>
      <w:jc w:val="both"/>
    </w:pPr>
  </w:style>
  <w:style w:type="paragraph" w:customStyle="1" w:styleId="bullet1">
    <w:name w:val="bullet1"/>
    <w:basedOn w:val="Normal"/>
    <w:rsid w:val="000C3F6A"/>
    <w:pPr>
      <w:numPr>
        <w:numId w:val="13"/>
      </w:numPr>
      <w:spacing w:before="40" w:after="40"/>
    </w:pPr>
  </w:style>
  <w:style w:type="paragraph" w:customStyle="1" w:styleId="maintext">
    <w:name w:val="maintext"/>
    <w:basedOn w:val="Normal"/>
    <w:rsid w:val="002003EB"/>
    <w:pPr>
      <w:jc w:val="both"/>
    </w:pPr>
    <w:rPr>
      <w:rFonts w:ascii="Arial" w:hAnsi="Arial" w:cs="Arial"/>
      <w:sz w:val="22"/>
      <w:szCs w:val="28"/>
    </w:rPr>
  </w:style>
  <w:style w:type="paragraph" w:styleId="BalloonText">
    <w:name w:val="Balloon Text"/>
    <w:basedOn w:val="Normal"/>
    <w:link w:val="BalloonTextChar"/>
    <w:uiPriority w:val="99"/>
    <w:semiHidden/>
    <w:unhideWhenUsed/>
    <w:rsid w:val="002003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B"/>
    <w:rPr>
      <w:rFonts w:ascii="Tahoma" w:hAnsi="Tahoma" w:cs="Tahoma"/>
      <w:sz w:val="16"/>
      <w:szCs w:val="16"/>
      <w:lang w:eastAsia="en-US"/>
    </w:rPr>
  </w:style>
  <w:style w:type="paragraph" w:styleId="Title">
    <w:name w:val="Title"/>
    <w:basedOn w:val="Normal"/>
    <w:link w:val="TitleChar"/>
    <w:qFormat/>
    <w:rsid w:val="00CB1837"/>
    <w:pPr>
      <w:spacing w:before="40" w:after="40"/>
      <w:jc w:val="center"/>
    </w:pPr>
    <w:rPr>
      <w:b/>
      <w:bCs/>
    </w:rPr>
  </w:style>
  <w:style w:type="character" w:customStyle="1" w:styleId="TitleChar">
    <w:name w:val="Title Char"/>
    <w:basedOn w:val="DefaultParagraphFont"/>
    <w:link w:val="Title"/>
    <w:rsid w:val="00CB1837"/>
    <w:rPr>
      <w:rFonts w:ascii="Trebuchet MS" w:hAnsi="Trebuchet MS"/>
      <w:b/>
      <w:bCs/>
      <w:szCs w:val="24"/>
      <w:lang w:eastAsia="en-US"/>
    </w:rPr>
  </w:style>
  <w:style w:type="paragraph" w:customStyle="1" w:styleId="MediumGrid21">
    <w:name w:val="Medium Grid 21"/>
    <w:uiPriority w:val="99"/>
    <w:rsid w:val="00CB1837"/>
    <w:rPr>
      <w:rFonts w:ascii="Trebuchet MS" w:eastAsia="MS Mincho" w:hAnsi="Trebuchet MS" w:cs="Trebuchet MS"/>
      <w:sz w:val="18"/>
      <w:szCs w:val="18"/>
      <w:lang w:val="en-US" w:eastAsia="en-US"/>
    </w:rPr>
  </w:style>
  <w:style w:type="paragraph" w:customStyle="1" w:styleId="DecimalAligned">
    <w:name w:val="Decimal Aligned"/>
    <w:basedOn w:val="Normal"/>
    <w:uiPriority w:val="40"/>
    <w:qFormat/>
    <w:rsid w:val="00D62582"/>
    <w:pPr>
      <w:tabs>
        <w:tab w:val="decimal" w:pos="360"/>
      </w:tabs>
      <w:spacing w:before="0"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D62582"/>
    <w:rPr>
      <w:i/>
      <w:iCs/>
      <w:color w:val="7F7F7F" w:themeColor="text1" w:themeTint="80"/>
    </w:rPr>
  </w:style>
  <w:style w:type="table" w:styleId="LightShading-Accent1">
    <w:name w:val="Light Shading Accent 1"/>
    <w:basedOn w:val="TableNormal"/>
    <w:uiPriority w:val="60"/>
    <w:rsid w:val="00D62582"/>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X">
    <w:name w:val="bulletX"/>
    <w:basedOn w:val="Normal"/>
    <w:rsid w:val="00144A9B"/>
    <w:pPr>
      <w:numPr>
        <w:numId w:val="2"/>
      </w:numPr>
      <w:autoSpaceDE w:val="0"/>
      <w:autoSpaceDN w:val="0"/>
      <w:adjustRightInd w:val="0"/>
      <w:jc w:val="both"/>
    </w:pPr>
    <w:rPr>
      <w:rFonts w:ascii="Arial,Bold" w:hAnsi="Arial,Bold" w:cs="Arial"/>
      <w:sz w:val="22"/>
    </w:rPr>
  </w:style>
  <w:style w:type="character" w:customStyle="1" w:styleId="rvts15">
    <w:name w:val="rvts15"/>
    <w:rsid w:val="00144A9B"/>
    <w:rPr>
      <w:rFonts w:ascii="Times New Roman" w:hAnsi="Times New Roman" w:cs="Times New Roman" w:hint="default"/>
      <w:color w:val="000000"/>
      <w:sz w:val="24"/>
      <w:szCs w:val="24"/>
    </w:rPr>
  </w:style>
  <w:style w:type="paragraph" w:customStyle="1" w:styleId="eval">
    <w:name w:val="eval"/>
    <w:basedOn w:val="Heading3"/>
    <w:rsid w:val="00FF1020"/>
    <w:pPr>
      <w:numPr>
        <w:ilvl w:val="4"/>
        <w:numId w:val="15"/>
      </w:numPr>
    </w:pPr>
  </w:style>
  <w:style w:type="character" w:styleId="CommentReference">
    <w:name w:val="annotation reference"/>
    <w:basedOn w:val="DefaultParagraphFont"/>
    <w:uiPriority w:val="99"/>
    <w:semiHidden/>
    <w:unhideWhenUsed/>
    <w:rsid w:val="00794279"/>
    <w:rPr>
      <w:sz w:val="16"/>
      <w:szCs w:val="16"/>
    </w:rPr>
  </w:style>
  <w:style w:type="paragraph" w:styleId="CommentText">
    <w:name w:val="annotation text"/>
    <w:basedOn w:val="Normal"/>
    <w:link w:val="CommentTextChar"/>
    <w:uiPriority w:val="99"/>
    <w:semiHidden/>
    <w:unhideWhenUsed/>
    <w:rsid w:val="00794279"/>
    <w:rPr>
      <w:szCs w:val="20"/>
    </w:rPr>
  </w:style>
  <w:style w:type="character" w:customStyle="1" w:styleId="CommentTextChar">
    <w:name w:val="Comment Text Char"/>
    <w:basedOn w:val="DefaultParagraphFont"/>
    <w:link w:val="CommentText"/>
    <w:uiPriority w:val="99"/>
    <w:semiHidden/>
    <w:rsid w:val="00794279"/>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794279"/>
    <w:rPr>
      <w:b/>
      <w:bCs/>
    </w:rPr>
  </w:style>
  <w:style w:type="character" w:customStyle="1" w:styleId="CommentSubjectChar">
    <w:name w:val="Comment Subject Char"/>
    <w:basedOn w:val="CommentTextChar"/>
    <w:link w:val="CommentSubject"/>
    <w:uiPriority w:val="99"/>
    <w:semiHidden/>
    <w:rsid w:val="00794279"/>
    <w:rPr>
      <w:rFonts w:ascii="Trebuchet MS" w:hAnsi="Trebuchet MS"/>
      <w:b/>
      <w:bCs/>
      <w:lang w:eastAsia="en-US"/>
    </w:rPr>
  </w:style>
  <w:style w:type="character" w:styleId="FollowedHyperlink">
    <w:name w:val="FollowedHyperlink"/>
    <w:rsid w:val="00DB12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226">
      <w:bodyDiv w:val="1"/>
      <w:marLeft w:val="0"/>
      <w:marRight w:val="0"/>
      <w:marTop w:val="0"/>
      <w:marBottom w:val="0"/>
      <w:divBdr>
        <w:top w:val="none" w:sz="0" w:space="0" w:color="auto"/>
        <w:left w:val="none" w:sz="0" w:space="0" w:color="auto"/>
        <w:bottom w:val="none" w:sz="0" w:space="0" w:color="auto"/>
        <w:right w:val="none" w:sz="0" w:space="0" w:color="auto"/>
      </w:divBdr>
    </w:div>
    <w:div w:id="320892944">
      <w:bodyDiv w:val="1"/>
      <w:marLeft w:val="0"/>
      <w:marRight w:val="0"/>
      <w:marTop w:val="0"/>
      <w:marBottom w:val="0"/>
      <w:divBdr>
        <w:top w:val="none" w:sz="0" w:space="0" w:color="auto"/>
        <w:left w:val="none" w:sz="0" w:space="0" w:color="auto"/>
        <w:bottom w:val="none" w:sz="0" w:space="0" w:color="auto"/>
        <w:right w:val="none" w:sz="0" w:space="0" w:color="auto"/>
      </w:divBdr>
    </w:div>
    <w:div w:id="343283176">
      <w:bodyDiv w:val="1"/>
      <w:marLeft w:val="0"/>
      <w:marRight w:val="0"/>
      <w:marTop w:val="0"/>
      <w:marBottom w:val="0"/>
      <w:divBdr>
        <w:top w:val="none" w:sz="0" w:space="0" w:color="auto"/>
        <w:left w:val="none" w:sz="0" w:space="0" w:color="auto"/>
        <w:bottom w:val="none" w:sz="0" w:space="0" w:color="auto"/>
        <w:right w:val="none" w:sz="0" w:space="0" w:color="auto"/>
      </w:divBdr>
    </w:div>
    <w:div w:id="407969638">
      <w:bodyDiv w:val="1"/>
      <w:marLeft w:val="0"/>
      <w:marRight w:val="0"/>
      <w:marTop w:val="0"/>
      <w:marBottom w:val="0"/>
      <w:divBdr>
        <w:top w:val="none" w:sz="0" w:space="0" w:color="auto"/>
        <w:left w:val="none" w:sz="0" w:space="0" w:color="auto"/>
        <w:bottom w:val="none" w:sz="0" w:space="0" w:color="auto"/>
        <w:right w:val="none" w:sz="0" w:space="0" w:color="auto"/>
      </w:divBdr>
    </w:div>
    <w:div w:id="419642919">
      <w:bodyDiv w:val="1"/>
      <w:marLeft w:val="0"/>
      <w:marRight w:val="0"/>
      <w:marTop w:val="0"/>
      <w:marBottom w:val="0"/>
      <w:divBdr>
        <w:top w:val="none" w:sz="0" w:space="0" w:color="auto"/>
        <w:left w:val="none" w:sz="0" w:space="0" w:color="auto"/>
        <w:bottom w:val="none" w:sz="0" w:space="0" w:color="auto"/>
        <w:right w:val="none" w:sz="0" w:space="0" w:color="auto"/>
      </w:divBdr>
    </w:div>
    <w:div w:id="688220885">
      <w:bodyDiv w:val="1"/>
      <w:marLeft w:val="0"/>
      <w:marRight w:val="0"/>
      <w:marTop w:val="0"/>
      <w:marBottom w:val="0"/>
      <w:divBdr>
        <w:top w:val="none" w:sz="0" w:space="0" w:color="auto"/>
        <w:left w:val="none" w:sz="0" w:space="0" w:color="auto"/>
        <w:bottom w:val="none" w:sz="0" w:space="0" w:color="auto"/>
        <w:right w:val="none" w:sz="0" w:space="0" w:color="auto"/>
      </w:divBdr>
    </w:div>
    <w:div w:id="776755139">
      <w:bodyDiv w:val="1"/>
      <w:marLeft w:val="0"/>
      <w:marRight w:val="0"/>
      <w:marTop w:val="0"/>
      <w:marBottom w:val="0"/>
      <w:divBdr>
        <w:top w:val="none" w:sz="0" w:space="0" w:color="auto"/>
        <w:left w:val="none" w:sz="0" w:space="0" w:color="auto"/>
        <w:bottom w:val="none" w:sz="0" w:space="0" w:color="auto"/>
        <w:right w:val="none" w:sz="0" w:space="0" w:color="auto"/>
      </w:divBdr>
    </w:div>
    <w:div w:id="812334312">
      <w:bodyDiv w:val="1"/>
      <w:marLeft w:val="0"/>
      <w:marRight w:val="0"/>
      <w:marTop w:val="0"/>
      <w:marBottom w:val="0"/>
      <w:divBdr>
        <w:top w:val="none" w:sz="0" w:space="0" w:color="auto"/>
        <w:left w:val="none" w:sz="0" w:space="0" w:color="auto"/>
        <w:bottom w:val="none" w:sz="0" w:space="0" w:color="auto"/>
        <w:right w:val="none" w:sz="0" w:space="0" w:color="auto"/>
      </w:divBdr>
    </w:div>
    <w:div w:id="1465274478">
      <w:bodyDiv w:val="1"/>
      <w:marLeft w:val="0"/>
      <w:marRight w:val="0"/>
      <w:marTop w:val="0"/>
      <w:marBottom w:val="0"/>
      <w:divBdr>
        <w:top w:val="none" w:sz="0" w:space="0" w:color="auto"/>
        <w:left w:val="none" w:sz="0" w:space="0" w:color="auto"/>
        <w:bottom w:val="none" w:sz="0" w:space="0" w:color="auto"/>
        <w:right w:val="none" w:sz="0" w:space="0" w:color="auto"/>
      </w:divBdr>
    </w:div>
    <w:div w:id="1840736097">
      <w:bodyDiv w:val="1"/>
      <w:marLeft w:val="0"/>
      <w:marRight w:val="0"/>
      <w:marTop w:val="0"/>
      <w:marBottom w:val="0"/>
      <w:divBdr>
        <w:top w:val="none" w:sz="0" w:space="0" w:color="auto"/>
        <w:left w:val="none" w:sz="0" w:space="0" w:color="auto"/>
        <w:bottom w:val="none" w:sz="0" w:space="0" w:color="auto"/>
        <w:right w:val="none" w:sz="0" w:space="0" w:color="auto"/>
      </w:divBdr>
    </w:div>
    <w:div w:id="2077194038">
      <w:bodyDiv w:val="1"/>
      <w:marLeft w:val="0"/>
      <w:marRight w:val="0"/>
      <w:marTop w:val="0"/>
      <w:marBottom w:val="0"/>
      <w:divBdr>
        <w:top w:val="none" w:sz="0" w:space="0" w:color="auto"/>
        <w:left w:val="none" w:sz="0" w:space="0" w:color="auto"/>
        <w:bottom w:val="none" w:sz="0" w:space="0" w:color="auto"/>
        <w:right w:val="none" w:sz="0" w:space="0" w:color="auto"/>
      </w:divBdr>
    </w:div>
    <w:div w:id="21264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1AA1-295F-4E40-9C9E-9ECC6244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25</Pages>
  <Words>4644</Words>
  <Characters>26938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BOUROSU</dc:creator>
  <cp:lastModifiedBy>Veronica FRINCU</cp:lastModifiedBy>
  <cp:revision>83</cp:revision>
  <cp:lastPrinted>2016-07-19T06:31:00Z</cp:lastPrinted>
  <dcterms:created xsi:type="dcterms:W3CDTF">2017-03-13T08:17:00Z</dcterms:created>
  <dcterms:modified xsi:type="dcterms:W3CDTF">2017-03-14T14:44:00Z</dcterms:modified>
</cp:coreProperties>
</file>