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DB6" w:rsidRPr="00D852B5" w:rsidRDefault="00417430" w:rsidP="0038055D">
      <w:pPr>
        <w:spacing w:before="120" w:after="120" w:line="240" w:lineRule="auto"/>
        <w:jc w:val="center"/>
        <w:rPr>
          <w:rFonts w:ascii="Trebuchet MS" w:eastAsia="Times New Roman" w:hAnsi="Trebuchet MS" w:cs="Times New Roman"/>
          <w:b/>
          <w:bCs/>
          <w:i/>
          <w:noProof w:val="0"/>
          <w:sz w:val="20"/>
          <w:szCs w:val="20"/>
        </w:rPr>
      </w:pPr>
      <w:bookmarkStart w:id="0" w:name="_GoBack"/>
      <w:bookmarkEnd w:id="0"/>
      <w:r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ANEXA </w:t>
      </w:r>
      <w:r w:rsidR="00C32EF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4</w:t>
      </w:r>
      <w:r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- </w:t>
      </w:r>
      <w:r w:rsidR="00F974E4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Acord de </w:t>
      </w:r>
      <w:r w:rsidR="006C650E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asociere</w:t>
      </w:r>
      <w:r w:rsidR="00D201F2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</w:t>
      </w:r>
      <w:r w:rsidR="00C97094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pentru elaborarea</w:t>
      </w:r>
      <w:r w:rsidR="00D22148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, </w:t>
      </w:r>
      <w:r w:rsidR="00C97094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implementarea</w:t>
      </w:r>
      <w:r w:rsidR="00D201F2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</w:t>
      </w:r>
      <w:r w:rsidR="00C97094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monitorizarea</w:t>
      </w:r>
      <w:r w:rsidR="006E1062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și evaluarea</w:t>
      </w:r>
      <w:r w:rsidR="00C171FD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</w:t>
      </w:r>
      <w:r w:rsidR="00EE250B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Strategiei Integrate de Dezvoltare Urbană</w:t>
      </w:r>
      <w:r w:rsidR="00B636E5">
        <w:rPr>
          <w:rStyle w:val="FootnoteReference"/>
          <w:rFonts w:ascii="Trebuchet MS" w:eastAsia="Times New Roman" w:hAnsi="Trebuchet MS" w:cs="Times New Roman"/>
          <w:b/>
          <w:bCs/>
          <w:noProof w:val="0"/>
          <w:sz w:val="20"/>
          <w:szCs w:val="20"/>
        </w:rPr>
        <w:footnoteReference w:id="1"/>
      </w:r>
      <w:r w:rsidR="00EE250B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</w:t>
      </w:r>
    </w:p>
    <w:p w:rsidR="008A6C6A" w:rsidRPr="00D852B5" w:rsidRDefault="008A6C6A" w:rsidP="0038055D">
      <w:pPr>
        <w:spacing w:before="120" w:after="120" w:line="240" w:lineRule="auto"/>
        <w:jc w:val="center"/>
        <w:rPr>
          <w:rFonts w:ascii="Trebuchet MS" w:eastAsia="Times New Roman" w:hAnsi="Trebuchet MS" w:cs="Times New Roman"/>
          <w:b/>
          <w:bCs/>
          <w:i/>
          <w:noProof w:val="0"/>
          <w:sz w:val="20"/>
          <w:szCs w:val="20"/>
        </w:rPr>
      </w:pPr>
    </w:p>
    <w:p w:rsidR="00A91A43" w:rsidRPr="00D852B5" w:rsidRDefault="00A91A43" w:rsidP="0038055D">
      <w:pPr>
        <w:spacing w:before="120" w:after="120" w:line="240" w:lineRule="auto"/>
        <w:jc w:val="center"/>
        <w:rPr>
          <w:rFonts w:ascii="Trebuchet MS" w:eastAsia="Times New Roman" w:hAnsi="Trebuchet MS" w:cs="Times New Roman"/>
          <w:b/>
          <w:bCs/>
          <w:i/>
          <w:noProof w:val="0"/>
          <w:sz w:val="20"/>
          <w:szCs w:val="20"/>
        </w:rPr>
      </w:pPr>
    </w:p>
    <w:p w:rsidR="00A91A43" w:rsidRPr="00D852B5" w:rsidRDefault="00A91A43" w:rsidP="0038055D">
      <w:pPr>
        <w:spacing w:before="120" w:after="120" w:line="240" w:lineRule="auto"/>
        <w:jc w:val="center"/>
        <w:rPr>
          <w:rFonts w:ascii="Trebuchet MS" w:eastAsia="Times New Roman" w:hAnsi="Trebuchet MS" w:cs="Times New Roman"/>
          <w:b/>
          <w:bCs/>
          <w:i/>
          <w:noProof w:val="0"/>
          <w:sz w:val="20"/>
          <w:szCs w:val="20"/>
        </w:rPr>
      </w:pPr>
    </w:p>
    <w:p w:rsidR="0038055D" w:rsidRPr="00D852B5" w:rsidRDefault="00DF52E5" w:rsidP="0038055D">
      <w:pPr>
        <w:spacing w:before="120" w:after="120" w:line="240" w:lineRule="auto"/>
        <w:jc w:val="center"/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-</w:t>
      </w:r>
      <w:r w:rsidR="0038055D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Model orientativ</w:t>
      </w:r>
      <w:r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-</w:t>
      </w:r>
    </w:p>
    <w:p w:rsidR="001B207E" w:rsidRPr="00D852B5" w:rsidRDefault="001B207E" w:rsidP="00C50752">
      <w:pPr>
        <w:jc w:val="both"/>
        <w:rPr>
          <w:rFonts w:ascii="Trebuchet MS" w:eastAsia="Times New Roman" w:hAnsi="Trebuchet MS" w:cs="Times New Roman"/>
          <w:noProof w:val="0"/>
          <w:sz w:val="20"/>
          <w:szCs w:val="20"/>
        </w:rPr>
      </w:pPr>
    </w:p>
    <w:p w:rsidR="00A91A43" w:rsidRPr="00D852B5" w:rsidRDefault="00A91A43" w:rsidP="00C50752">
      <w:pPr>
        <w:jc w:val="both"/>
        <w:rPr>
          <w:rFonts w:ascii="Trebuchet MS" w:eastAsia="Times New Roman" w:hAnsi="Trebuchet MS" w:cs="Times New Roman"/>
          <w:noProof w:val="0"/>
          <w:sz w:val="20"/>
          <w:szCs w:val="20"/>
        </w:rPr>
      </w:pPr>
    </w:p>
    <w:p w:rsidR="008C3EC6" w:rsidRPr="00D852B5" w:rsidRDefault="00911E29" w:rsidP="00C50752">
      <w:pPr>
        <w:jc w:val="both"/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[</w:t>
      </w:r>
      <w:r w:rsidR="001B207E" w:rsidRPr="00D852B5">
        <w:rPr>
          <w:rFonts w:ascii="Trebuchet MS" w:eastAsia="Times New Roman" w:hAnsi="Trebuchet MS" w:cs="Times New Roman"/>
          <w:b/>
          <w:noProof w:val="0"/>
          <w:sz w:val="20"/>
          <w:szCs w:val="20"/>
        </w:rPr>
        <w:t>A</w:t>
      </w:r>
      <w:r w:rsidR="001B207E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cordul</w:t>
      </w:r>
      <w:r w:rsidR="003C31DD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de asociere </w:t>
      </w:r>
      <w:r w:rsidR="001B207E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se va completa doar în situaţ</w:t>
      </w:r>
      <w:r w:rsidR="00A2727E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ia</w:t>
      </w:r>
      <w:r w:rsidR="001B207E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în care este selectată opţi</w:t>
      </w:r>
      <w:r w:rsidR="000969C7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un</w:t>
      </w:r>
      <w:r w:rsidR="001F4E19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ea </w:t>
      </w:r>
      <w:r w:rsidR="00AB1B2C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d</w:t>
      </w:r>
      <w:r w:rsidR="00B03ABF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e </w:t>
      </w:r>
      <w:r w:rsidR="00AB1B2C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realiza</w:t>
      </w:r>
      <w:r w:rsidR="00B03ABF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re a</w:t>
      </w:r>
      <w:r w:rsidR="0068326F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Strategi</w:t>
      </w:r>
      <w:r w:rsidR="00B03ABF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ei</w:t>
      </w:r>
      <w:r w:rsidR="001B207E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Integrat</w:t>
      </w:r>
      <w:r w:rsidR="00B03ABF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e</w:t>
      </w:r>
      <w:r w:rsidR="0081695D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de Dezvoltare Urbană</w:t>
      </w:r>
      <w:r w:rsidR="0068326F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</w:t>
      </w:r>
      <w:r w:rsidR="00AB1B2C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la nivelul</w:t>
      </w:r>
      <w:r w:rsidR="0081695D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municipiului reședință de județ şi a</w:t>
      </w:r>
      <w:r w:rsidR="00AB1B2C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zonei funcționale</w:t>
      </w:r>
      <w:r w:rsidR="008C3EC6" w:rsidRPr="00D852B5">
        <w:rPr>
          <w:rFonts w:ascii="Trebuchet MS" w:hAnsi="Trebuchet MS"/>
          <w:sz w:val="20"/>
          <w:szCs w:val="20"/>
        </w:rPr>
        <w:t xml:space="preserve"> </w:t>
      </w:r>
      <w:r w:rsidR="008C3EC6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urbane</w:t>
      </w:r>
      <w:r w:rsidR="00AB1B2C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formată</w:t>
      </w:r>
      <w:r w:rsidR="00741187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î</w:t>
      </w:r>
      <w:r w:rsidR="00D718D9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n jurul</w:t>
      </w:r>
      <w:r w:rsidR="001B207E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</w:t>
      </w:r>
      <w:r w:rsidR="0081695D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acestuia</w:t>
      </w:r>
      <w:r w:rsidR="00085A60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, constituind</w:t>
      </w:r>
      <w:r w:rsidR="008C3EC6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</w:t>
      </w:r>
      <w:r w:rsidR="00741187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o alternativă</w:t>
      </w:r>
      <w:r w:rsidR="008C3EC6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la crearea</w:t>
      </w:r>
      <w:r w:rsidR="0081695D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</w:t>
      </w:r>
      <w:r w:rsidR="008C3EC6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unei Asociaţii de dezvoltare intercomunitară</w:t>
      </w:r>
      <w:r w:rsidR="00457EFA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la nivelul acestor unităţi administrativ-teritoriale</w:t>
      </w:r>
      <w:r w:rsidR="0081695D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.</w:t>
      </w:r>
    </w:p>
    <w:p w:rsidR="00B5531F" w:rsidRPr="00D852B5" w:rsidRDefault="00B5531F" w:rsidP="00C50752">
      <w:pPr>
        <w:jc w:val="both"/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Scopul acordului de asociere constă în consemnarea exprimării voinţei părţilor semnatare de a se asocia si de a colabora în ve</w:t>
      </w:r>
      <w:r w:rsidR="003900F3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derea elaborării, implementării</w:t>
      </w:r>
      <w:r w:rsidR="00DE102D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,</w:t>
      </w:r>
      <w:r w:rsidR="003900F3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</w:t>
      </w:r>
      <w:r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monit</w:t>
      </w:r>
      <w:r w:rsidR="00F770F0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orizării</w:t>
      </w:r>
      <w:r w:rsidR="00DE102D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și evaluării</w:t>
      </w:r>
      <w:r w:rsidR="00F770F0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împreună a documentului strategic pe baza căruia</w:t>
      </w:r>
      <w:r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se va acorda finanţare în cadrul Axei prioritare 4 a Programului Operaţional Regional 2014-202</w:t>
      </w:r>
      <w:r w:rsidR="00F770F0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0, respectiv </w:t>
      </w:r>
      <w:r w:rsidR="003900F3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a Strategiei Integrate</w:t>
      </w:r>
      <w:r w:rsidR="00F770F0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de Dezvoltare Urbană</w:t>
      </w:r>
      <w:r w:rsidR="001B1326">
        <w:rPr>
          <w:rStyle w:val="FootnoteReference"/>
          <w:rFonts w:ascii="Trebuchet MS" w:eastAsia="Times New Roman" w:hAnsi="Trebuchet MS" w:cs="Times New Roman"/>
          <w:b/>
          <w:bCs/>
          <w:noProof w:val="0"/>
          <w:sz w:val="20"/>
          <w:szCs w:val="20"/>
        </w:rPr>
        <w:footnoteReference w:id="2"/>
      </w:r>
      <w:r w:rsidR="00AD43ED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, precum şi a proiectelor care derivă din aceasta</w:t>
      </w:r>
      <w:r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.</w:t>
      </w:r>
    </w:p>
    <w:p w:rsidR="0068326F" w:rsidRPr="00D852B5" w:rsidRDefault="00652257" w:rsidP="00C50752">
      <w:pPr>
        <w:jc w:val="both"/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În situaţia în care la nivel local nu a fost identificată o zonă funcțională urbană în jurul municipiului reședință de județ, se poate utiliza, cu titlul de recomandare</w:t>
      </w:r>
      <w:r w:rsidR="00AD725F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și cu respectarea condițiilor din DCI</w:t>
      </w:r>
      <w:r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, teritoriul înscris în zonele funcționale urbane prezentate pentru fiecare municipiu reședință de județ în Anexa </w:t>
      </w:r>
      <w:r w:rsidR="00AD725F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3</w:t>
      </w:r>
      <w:r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la prezentul </w:t>
      </w:r>
      <w:r w:rsidR="00AD725F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DCI</w:t>
      </w:r>
      <w:r w:rsidR="00911E29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]</w:t>
      </w:r>
    </w:p>
    <w:p w:rsidR="00707858" w:rsidRPr="00D852B5" w:rsidRDefault="00707858" w:rsidP="00BE7992">
      <w:pPr>
        <w:keepNext/>
        <w:spacing w:before="120" w:after="120" w:line="240" w:lineRule="auto"/>
        <w:jc w:val="both"/>
        <w:outlineLvl w:val="4"/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</w:pPr>
    </w:p>
    <w:p w:rsidR="0038055D" w:rsidRPr="00D852B5" w:rsidRDefault="005953BC" w:rsidP="00B0235F">
      <w:pPr>
        <w:keepNext/>
        <w:spacing w:before="120" w:after="120" w:line="240" w:lineRule="auto"/>
        <w:jc w:val="both"/>
        <w:outlineLvl w:val="4"/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Art. 1. </w:t>
      </w:r>
      <w:r w:rsidR="0038055D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Părţile</w:t>
      </w:r>
    </w:p>
    <w:p w:rsidR="00253EE7" w:rsidRPr="00D852B5" w:rsidRDefault="00253EE7" w:rsidP="00253EE7">
      <w:pPr>
        <w:numPr>
          <w:ilvl w:val="0"/>
          <w:numId w:val="1"/>
        </w:numPr>
        <w:spacing w:before="120" w:after="120" w:line="240" w:lineRule="auto"/>
        <w:jc w:val="both"/>
        <w:rPr>
          <w:rFonts w:ascii="Trebuchet MS" w:eastAsia="Times New Roman" w:hAnsi="Trebuchet MS" w:cs="Times New Roman"/>
          <w:b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Unitatea administrativ-</w:t>
      </w:r>
      <w:r w:rsidR="00765745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teritorială [municipiu reşedinţă de judeţ</w:t>
      </w: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] &lt;denumire unitate administrativ-teritorială &gt;, având sediul în str. &lt;…&gt;, nr.&lt;…&gt;, &lt;localitatea&gt;, &lt;judeţul&gt;, cod poştal &lt;………&gt;, România, cod de înregistrare fiscală &lt;……….&gt;, reprezentată legal de dl/d-na &lt;prenume, nume&gt;, având funcţia de primar, identificat prin B.I / C.I seria  &lt;.....&gt; nr. &lt;...........&gt;, CNP &lt;................&gt;, în calitate de </w:t>
      </w:r>
      <w:r w:rsidRPr="00D852B5">
        <w:rPr>
          <w:rFonts w:ascii="Trebuchet MS" w:eastAsia="Times New Roman" w:hAnsi="Trebuchet MS" w:cs="Times New Roman"/>
          <w:b/>
          <w:noProof w:val="0"/>
          <w:sz w:val="20"/>
          <w:szCs w:val="20"/>
        </w:rPr>
        <w:t>lider al</w:t>
      </w:r>
      <w:r w:rsidR="00FB40F0" w:rsidRPr="00D852B5">
        <w:rPr>
          <w:rFonts w:ascii="Trebuchet MS" w:eastAsia="Times New Roman" w:hAnsi="Trebuchet MS" w:cs="Times New Roman"/>
          <w:b/>
          <w:noProof w:val="0"/>
          <w:sz w:val="20"/>
          <w:szCs w:val="20"/>
        </w:rPr>
        <w:t xml:space="preserve"> asocierii</w:t>
      </w:r>
      <w:r w:rsidRPr="00D852B5">
        <w:rPr>
          <w:rFonts w:ascii="Trebuchet MS" w:eastAsia="Times New Roman" w:hAnsi="Trebuchet MS" w:cs="Times New Roman"/>
          <w:b/>
          <w:noProof w:val="0"/>
          <w:sz w:val="20"/>
          <w:szCs w:val="20"/>
        </w:rPr>
        <w:t>,</w:t>
      </w:r>
    </w:p>
    <w:p w:rsidR="00253EE7" w:rsidRPr="00D852B5" w:rsidRDefault="00253EE7" w:rsidP="00253EE7">
      <w:pPr>
        <w:numPr>
          <w:ilvl w:val="0"/>
          <w:numId w:val="1"/>
        </w:numPr>
        <w:spacing w:before="120" w:after="120" w:line="240" w:lineRule="auto"/>
        <w:jc w:val="both"/>
        <w:rPr>
          <w:rFonts w:ascii="Trebuchet MS" w:eastAsia="Times New Roman" w:hAnsi="Trebuchet MS" w:cs="Times New Roman"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Unitatea administrativ-teritorială &lt;denumire unitate administrativ-teritorială&gt;, având sediul în str. &lt;…&gt;, nr.&lt;…&gt;, &lt;localitatea&gt;, &lt;judeţul&gt;, cod poştal &lt;………&gt;, România, cod de înregistrare fiscală &lt;……….&gt;, reprezentată legal de dl/d-na &lt;prenume, nume&gt;, având funcţia de  [</w:t>
      </w:r>
      <w:r w:rsidR="00541803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primar</w:t>
      </w:r>
      <w:r w:rsidR="00415043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/presedinte Consiliu Judetean</w:t>
      </w: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], identificat prin B.I / C.I seria  &lt;.....&gt; nr. &lt;...........&gt;, CNP &lt;................&gt;, în calitate de </w:t>
      </w:r>
      <w:r w:rsidR="006E1C1C" w:rsidRPr="00D852B5">
        <w:rPr>
          <w:rFonts w:ascii="Trebuchet MS" w:eastAsia="Times New Roman" w:hAnsi="Trebuchet MS" w:cs="Times New Roman"/>
          <w:b/>
          <w:noProof w:val="0"/>
          <w:sz w:val="20"/>
          <w:szCs w:val="20"/>
        </w:rPr>
        <w:t>membru</w:t>
      </w:r>
      <w:r w:rsidR="00024129" w:rsidRPr="00D852B5">
        <w:rPr>
          <w:rFonts w:ascii="Trebuchet MS" w:eastAsia="Times New Roman" w:hAnsi="Trebuchet MS" w:cs="Times New Roman"/>
          <w:b/>
          <w:noProof w:val="0"/>
          <w:sz w:val="20"/>
          <w:szCs w:val="20"/>
        </w:rPr>
        <w:t xml:space="preserve"> al asocierii</w:t>
      </w:r>
      <w:r w:rsidR="009E0500" w:rsidRPr="00D852B5">
        <w:rPr>
          <w:rFonts w:ascii="Trebuchet MS" w:eastAsia="Times New Roman" w:hAnsi="Trebuchet MS" w:cs="Times New Roman"/>
          <w:b/>
          <w:noProof w:val="0"/>
          <w:sz w:val="20"/>
          <w:szCs w:val="20"/>
        </w:rPr>
        <w:t xml:space="preserve"> 1</w:t>
      </w: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,</w:t>
      </w:r>
    </w:p>
    <w:p w:rsidR="00CB66DD" w:rsidRPr="00D852B5" w:rsidRDefault="00CB66DD" w:rsidP="00CB66DD">
      <w:pPr>
        <w:spacing w:before="120" w:after="120" w:line="240" w:lineRule="auto"/>
        <w:ind w:left="720"/>
        <w:jc w:val="both"/>
        <w:rPr>
          <w:rFonts w:ascii="Trebuchet MS" w:eastAsia="Times New Roman" w:hAnsi="Trebuchet MS" w:cs="Times New Roman"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....</w:t>
      </w:r>
    </w:p>
    <w:p w:rsidR="00253EE7" w:rsidRPr="00D852B5" w:rsidRDefault="00CB66DD" w:rsidP="00D07064">
      <w:pPr>
        <w:spacing w:before="120" w:after="120" w:line="240" w:lineRule="auto"/>
        <w:ind w:left="709" w:hanging="709"/>
        <w:jc w:val="both"/>
        <w:rPr>
          <w:rFonts w:ascii="Trebuchet MS" w:eastAsia="Times New Roman" w:hAnsi="Trebuchet MS" w:cs="Times New Roman"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      n. </w:t>
      </w:r>
      <w:r w:rsidR="00D07064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Unitatea administrativ-teritorială &lt;denumire unitate administrativ-teritorială&gt;, având sediul în str. &lt;…&gt;, nr.&lt;…&gt;, &lt;localitatea&gt;, &lt;judeţul&gt;, cod poştal &lt;………&gt;, România, cod de înregistrare fiscală &lt;……….&gt;, reprezentată legal de dl/d-na &lt;prenume, nume&gt;, având funcţia de  [primar/presedinte Consiliu Judetean], identificat prin B.I / C.I seria  &lt;.....&gt; nr. &lt;...........&gt;, CNP &lt;................&gt;, în calitate de </w:t>
      </w:r>
      <w:r w:rsidR="00D07064" w:rsidRPr="00D852B5">
        <w:rPr>
          <w:rFonts w:ascii="Trebuchet MS" w:eastAsia="Times New Roman" w:hAnsi="Trebuchet MS" w:cs="Times New Roman"/>
          <w:b/>
          <w:noProof w:val="0"/>
          <w:sz w:val="20"/>
          <w:szCs w:val="20"/>
        </w:rPr>
        <w:t>membru</w:t>
      </w:r>
      <w:r w:rsidR="009E1346" w:rsidRPr="00D852B5">
        <w:rPr>
          <w:rFonts w:ascii="Trebuchet MS" w:eastAsia="Times New Roman" w:hAnsi="Trebuchet MS" w:cs="Times New Roman"/>
          <w:b/>
          <w:noProof w:val="0"/>
          <w:sz w:val="20"/>
          <w:szCs w:val="20"/>
        </w:rPr>
        <w:t xml:space="preserve"> al asocierii</w:t>
      </w:r>
      <w:r w:rsidR="00D07064" w:rsidRPr="00D852B5">
        <w:rPr>
          <w:rFonts w:ascii="Trebuchet MS" w:eastAsia="Times New Roman" w:hAnsi="Trebuchet MS" w:cs="Times New Roman"/>
          <w:b/>
          <w:noProof w:val="0"/>
          <w:sz w:val="20"/>
          <w:szCs w:val="20"/>
        </w:rPr>
        <w:t xml:space="preserve"> n</w:t>
      </w:r>
      <w:r w:rsidR="00D07064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,</w:t>
      </w:r>
    </w:p>
    <w:p w:rsidR="0038055D" w:rsidRPr="00D852B5" w:rsidRDefault="0038055D" w:rsidP="0038055D">
      <w:pPr>
        <w:spacing w:before="120" w:after="120" w:line="240" w:lineRule="auto"/>
        <w:jc w:val="both"/>
        <w:rPr>
          <w:rFonts w:ascii="Trebuchet MS" w:eastAsia="Times New Roman" w:hAnsi="Trebuchet MS" w:cs="Times New Roman"/>
          <w:noProof w:val="0"/>
          <w:sz w:val="20"/>
          <w:szCs w:val="20"/>
        </w:rPr>
      </w:pPr>
    </w:p>
    <w:p w:rsidR="0038055D" w:rsidRPr="00D852B5" w:rsidRDefault="0038055D" w:rsidP="0038055D">
      <w:pPr>
        <w:spacing w:before="120" w:after="120" w:line="240" w:lineRule="auto"/>
        <w:jc w:val="both"/>
        <w:rPr>
          <w:rFonts w:ascii="Trebuchet MS" w:eastAsia="Times New Roman" w:hAnsi="Trebuchet MS" w:cs="Times New Roman"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au convenit următoarele:</w:t>
      </w:r>
    </w:p>
    <w:p w:rsidR="000D149E" w:rsidRPr="00D852B5" w:rsidRDefault="006F13AB" w:rsidP="001E1CC5">
      <w:pPr>
        <w:keepNext/>
        <w:spacing w:before="120" w:after="120" w:line="240" w:lineRule="auto"/>
        <w:jc w:val="both"/>
        <w:outlineLvl w:val="4"/>
        <w:rPr>
          <w:rFonts w:ascii="Trebuchet MS" w:hAnsi="Trebuchet MS"/>
          <w:sz w:val="20"/>
          <w:szCs w:val="20"/>
        </w:rPr>
      </w:pPr>
      <w:r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Art. 2. </w:t>
      </w:r>
      <w:r w:rsidR="0038055D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Obiectul</w:t>
      </w:r>
      <w:r w:rsidR="009B43FE" w:rsidRPr="00D852B5">
        <w:rPr>
          <w:rFonts w:ascii="Trebuchet MS" w:hAnsi="Trebuchet MS"/>
          <w:sz w:val="20"/>
          <w:szCs w:val="20"/>
        </w:rPr>
        <w:t xml:space="preserve"> </w:t>
      </w:r>
    </w:p>
    <w:p w:rsidR="00CB66DD" w:rsidRPr="00D852B5" w:rsidRDefault="00CB66DD" w:rsidP="0038055D">
      <w:pPr>
        <w:keepNext/>
        <w:spacing w:before="120" w:after="120" w:line="240" w:lineRule="auto"/>
        <w:ind w:left="432" w:hanging="432"/>
        <w:jc w:val="both"/>
        <w:outlineLvl w:val="4"/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</w:pPr>
    </w:p>
    <w:p w:rsidR="009B43FE" w:rsidRPr="00D852B5" w:rsidRDefault="0038055D" w:rsidP="008D23F4">
      <w:pPr>
        <w:pStyle w:val="ListParagraph"/>
        <w:numPr>
          <w:ilvl w:val="0"/>
          <w:numId w:val="12"/>
        </w:numPr>
        <w:spacing w:before="120" w:after="120" w:line="240" w:lineRule="auto"/>
        <w:jc w:val="both"/>
        <w:rPr>
          <w:rFonts w:ascii="Trebuchet MS" w:eastAsia="Times New Roman" w:hAnsi="Trebuchet MS" w:cs="Times New Roman"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Obiectul </w:t>
      </w:r>
      <w:r w:rsidR="00CB6D9B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acestei asocieri</w:t>
      </w:r>
      <w:r w:rsidR="009B43FE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 </w:t>
      </w: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este de a stabili drepturile şi obligaţiile părţilor</w:t>
      </w:r>
      <w:r w:rsidR="00566592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,</w:t>
      </w: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 precum şi responsabilităţile ce le revin în </w:t>
      </w:r>
      <w:r w:rsidR="00CE0350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realizarea </w:t>
      </w: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activităţilor aferente </w:t>
      </w:r>
      <w:r w:rsidR="00122FCD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elaborării, implementării, monitoriză</w:t>
      </w:r>
      <w:r w:rsidR="00E66C30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rii </w:t>
      </w:r>
      <w:r w:rsidR="0087595A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și evaluării </w:t>
      </w:r>
      <w:r w:rsidR="00B35A85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în comun a </w:t>
      </w:r>
      <w:r w:rsidR="00E66C30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Strategie</w:t>
      </w:r>
      <w:r w:rsidR="00122FCD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i Integrate de Dezvoltare Urbană,</w:t>
      </w:r>
      <w:r w:rsidR="00C5565E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 al cărei areal de </w:t>
      </w:r>
      <w:r w:rsidR="0087595A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implementare </w:t>
      </w:r>
      <w:r w:rsidR="00C5565E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este extins inclusiv la nivelul zonei funcţionare urbane din jurul </w:t>
      </w:r>
      <w:r w:rsidR="001534B2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municipiului reşedinţă de judeţ. </w:t>
      </w:r>
      <w:r w:rsidR="00DC229A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Strategi</w:t>
      </w:r>
      <w:r w:rsidR="001534B2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a Integrată de Dezvoltare Urbană reprezintă</w:t>
      </w:r>
      <w:r w:rsidR="00746545" w:rsidRPr="00D852B5">
        <w:rPr>
          <w:rFonts w:ascii="Trebuchet MS" w:hAnsi="Trebuchet MS"/>
          <w:sz w:val="20"/>
          <w:szCs w:val="20"/>
        </w:rPr>
        <w:t xml:space="preserve"> </w:t>
      </w:r>
      <w:r w:rsidR="00746545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documentului strategic pe baza căruia se va acorda finanţare în cadrul </w:t>
      </w:r>
      <w:r w:rsidR="008D23F4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Axei Prioritare 4 - </w:t>
      </w:r>
      <w:r w:rsidR="008D23F4" w:rsidRPr="00D852B5">
        <w:rPr>
          <w:rFonts w:ascii="Trebuchet MS" w:eastAsia="Times New Roman" w:hAnsi="Trebuchet MS" w:cs="Times New Roman"/>
          <w:i/>
          <w:noProof w:val="0"/>
          <w:sz w:val="20"/>
          <w:szCs w:val="20"/>
        </w:rPr>
        <w:t>Sprijinirea dezvoltării urbane durabile</w:t>
      </w:r>
      <w:r w:rsidR="008D23F4" w:rsidRPr="00D852B5" w:rsidDel="008D23F4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 </w:t>
      </w:r>
      <w:r w:rsidR="00746545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din cadrul Programului Operaţional Regional 2014-202</w:t>
      </w:r>
      <w:r w:rsidR="0070190E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0.</w:t>
      </w:r>
    </w:p>
    <w:p w:rsidR="004D1746" w:rsidRPr="00D852B5" w:rsidRDefault="004D1746" w:rsidP="004D1746">
      <w:pPr>
        <w:pStyle w:val="ListParagraph"/>
        <w:spacing w:before="120" w:after="120" w:line="240" w:lineRule="auto"/>
        <w:ind w:left="981"/>
        <w:jc w:val="both"/>
        <w:rPr>
          <w:rFonts w:ascii="Trebuchet MS" w:eastAsia="Times New Roman" w:hAnsi="Trebuchet MS" w:cs="Times New Roman"/>
          <w:noProof w:val="0"/>
          <w:sz w:val="20"/>
          <w:szCs w:val="20"/>
        </w:rPr>
      </w:pPr>
    </w:p>
    <w:p w:rsidR="00A24EFE" w:rsidRPr="00D852B5" w:rsidRDefault="00FA0D81" w:rsidP="00424B30">
      <w:pPr>
        <w:spacing w:before="120" w:after="120" w:line="240" w:lineRule="auto"/>
        <w:jc w:val="both"/>
        <w:rPr>
          <w:rFonts w:ascii="Trebuchet MS" w:eastAsia="Times New Roman" w:hAnsi="Trebuchet MS" w:cs="Times New Roman"/>
          <w:b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b/>
          <w:noProof w:val="0"/>
          <w:sz w:val="20"/>
          <w:szCs w:val="20"/>
        </w:rPr>
        <w:t>Art. 3. Principiile de bună</w:t>
      </w:r>
      <w:r w:rsidR="00424B30" w:rsidRPr="00D852B5">
        <w:rPr>
          <w:rFonts w:ascii="Trebuchet MS" w:eastAsia="Times New Roman" w:hAnsi="Trebuchet MS" w:cs="Times New Roman"/>
          <w:b/>
          <w:noProof w:val="0"/>
          <w:sz w:val="20"/>
          <w:szCs w:val="20"/>
        </w:rPr>
        <w:t xml:space="preserve"> practic</w:t>
      </w:r>
      <w:r w:rsidRPr="00D852B5">
        <w:rPr>
          <w:rFonts w:ascii="Trebuchet MS" w:eastAsia="Times New Roman" w:hAnsi="Trebuchet MS" w:cs="Times New Roman"/>
          <w:b/>
          <w:noProof w:val="0"/>
          <w:sz w:val="20"/>
          <w:szCs w:val="20"/>
        </w:rPr>
        <w:t>ă</w:t>
      </w:r>
      <w:r w:rsidR="00424B30" w:rsidRPr="00D852B5">
        <w:rPr>
          <w:rFonts w:ascii="Trebuchet MS" w:eastAsia="Times New Roman" w:hAnsi="Trebuchet MS" w:cs="Times New Roman"/>
          <w:b/>
          <w:noProof w:val="0"/>
          <w:sz w:val="20"/>
          <w:szCs w:val="20"/>
        </w:rPr>
        <w:t xml:space="preserve"> </w:t>
      </w:r>
    </w:p>
    <w:p w:rsidR="00A91A43" w:rsidRPr="00D852B5" w:rsidRDefault="00A91A43" w:rsidP="00424B30">
      <w:pPr>
        <w:spacing w:before="120" w:after="120" w:line="240" w:lineRule="auto"/>
        <w:jc w:val="both"/>
        <w:rPr>
          <w:rFonts w:ascii="Trebuchet MS" w:eastAsia="Times New Roman" w:hAnsi="Trebuchet MS" w:cs="Times New Roman"/>
          <w:b/>
          <w:noProof w:val="0"/>
          <w:sz w:val="20"/>
          <w:szCs w:val="20"/>
        </w:rPr>
      </w:pPr>
    </w:p>
    <w:p w:rsidR="00424B30" w:rsidRPr="00D852B5" w:rsidRDefault="00A3452E" w:rsidP="00542FB3">
      <w:pPr>
        <w:pStyle w:val="ListParagraph"/>
        <w:numPr>
          <w:ilvl w:val="0"/>
          <w:numId w:val="13"/>
        </w:numPr>
        <w:spacing w:before="120" w:after="120" w:line="240" w:lineRule="auto"/>
        <w:ind w:left="709"/>
        <w:jc w:val="both"/>
        <w:rPr>
          <w:rFonts w:ascii="Trebuchet MS" w:eastAsia="Times New Roman" w:hAnsi="Trebuchet MS" w:cs="Times New Roman"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Toţ</w:t>
      </w:r>
      <w:r w:rsidR="005F3225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i membrii</w:t>
      </w:r>
      <w:r w:rsidR="00424B30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 trebuie sa contribuie la realizarea </w:t>
      </w:r>
      <w:r w:rsidR="00CE0350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activităţilor aferente elaborării, implementării, monitorizării în comun a Strategiei Integrate de Dezvoltare Urbană</w:t>
      </w:r>
      <w:r w:rsidR="003724A0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, aşa cum este definit î</w:t>
      </w:r>
      <w:r w:rsidR="00424B30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n cadrul acestui Acord </w:t>
      </w:r>
      <w:r w:rsidR="00CE0350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de asociere</w:t>
      </w:r>
      <w:r w:rsidR="00424B30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.</w:t>
      </w:r>
    </w:p>
    <w:p w:rsidR="00424B30" w:rsidRPr="00D852B5" w:rsidRDefault="00E76E37" w:rsidP="00542FB3">
      <w:pPr>
        <w:pStyle w:val="ListParagraph"/>
        <w:numPr>
          <w:ilvl w:val="0"/>
          <w:numId w:val="13"/>
        </w:numPr>
        <w:spacing w:before="120" w:after="120" w:line="240" w:lineRule="auto"/>
        <w:ind w:left="709"/>
        <w:jc w:val="both"/>
        <w:rPr>
          <w:rFonts w:ascii="Trebuchet MS" w:eastAsia="Times New Roman" w:hAnsi="Trebuchet MS" w:cs="Times New Roman"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Părţile trebuie să</w:t>
      </w:r>
      <w:r w:rsidR="00424B30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 se cons</w:t>
      </w: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ulte în mod regulat şi să</w:t>
      </w:r>
      <w:r w:rsidR="00424B30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 se informeze</w:t>
      </w: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 reciproc</w:t>
      </w:r>
      <w:r w:rsidR="00424B30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 asupra t</w:t>
      </w:r>
      <w:r w:rsidR="002349FA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uturor aspectelor privind evolu</w:t>
      </w: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ţ</w:t>
      </w:r>
      <w:r w:rsidR="00424B30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ia</w:t>
      </w: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 activităţilor pentru care s-au asociat</w:t>
      </w:r>
      <w:r w:rsidR="00424B30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.</w:t>
      </w:r>
    </w:p>
    <w:p w:rsidR="00A91A43" w:rsidRPr="00D852B5" w:rsidRDefault="00E76E37" w:rsidP="00A91A43">
      <w:pPr>
        <w:pStyle w:val="ListParagraph"/>
        <w:numPr>
          <w:ilvl w:val="0"/>
          <w:numId w:val="13"/>
        </w:numPr>
        <w:spacing w:before="120" w:after="120" w:line="240" w:lineRule="auto"/>
        <w:ind w:left="709"/>
        <w:jc w:val="both"/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Toţi membrii trebuie să implementeze activităţ</w:t>
      </w:r>
      <w:r w:rsidR="00424B30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ile cu respect</w:t>
      </w: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area standardelor profesionale şi de etică</w:t>
      </w:r>
      <w:r w:rsidR="00996E92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. </w:t>
      </w:r>
    </w:p>
    <w:p w:rsidR="00996E92" w:rsidRPr="00D852B5" w:rsidRDefault="00996E92" w:rsidP="00996E92">
      <w:pPr>
        <w:pStyle w:val="ListParagraph"/>
        <w:spacing w:before="120" w:after="120" w:line="240" w:lineRule="auto"/>
        <w:ind w:left="709"/>
        <w:jc w:val="both"/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</w:pPr>
    </w:p>
    <w:p w:rsidR="00A91A43" w:rsidRPr="00D852B5" w:rsidRDefault="00A3452E" w:rsidP="00A91A43">
      <w:pPr>
        <w:spacing w:before="120" w:after="120" w:line="240" w:lineRule="auto"/>
        <w:jc w:val="both"/>
        <w:rPr>
          <w:rFonts w:ascii="Trebuchet MS" w:eastAsia="Times New Roman" w:hAnsi="Trebuchet MS" w:cs="Times New Roman"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Art. 4. </w:t>
      </w:r>
      <w:r w:rsidR="0038055D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Roluri şi responsabilităţi în implementarea acordului</w:t>
      </w:r>
    </w:p>
    <w:p w:rsidR="00A91A43" w:rsidRPr="00D852B5" w:rsidRDefault="00A91A43" w:rsidP="00A91A43">
      <w:pPr>
        <w:rPr>
          <w:rFonts w:ascii="Trebuchet MS" w:eastAsia="Times New Roman" w:hAnsi="Trebuchet MS" w:cs="Times New Roman"/>
          <w:sz w:val="20"/>
          <w:szCs w:val="20"/>
        </w:rPr>
      </w:pPr>
    </w:p>
    <w:p w:rsidR="00A91A43" w:rsidRPr="00D852B5" w:rsidRDefault="00A91A43" w:rsidP="00D81D05">
      <w:pPr>
        <w:pStyle w:val="ListParagraph"/>
        <w:numPr>
          <w:ilvl w:val="0"/>
          <w:numId w:val="9"/>
        </w:numPr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D852B5">
        <w:rPr>
          <w:rFonts w:ascii="Trebuchet MS" w:eastAsia="Times New Roman" w:hAnsi="Trebuchet MS" w:cs="Times New Roman"/>
          <w:sz w:val="20"/>
          <w:szCs w:val="20"/>
        </w:rPr>
        <w:t>Rolurile şi responsabilităţile membrilor asocierii în elaborarea, implementarea şi monitorizarea Strategiei Integrate de Dezvoltare Urbană vor fi descrise în tabelul de mai jos, făcându-se referire la toate activităţile/sub-activităţile aflate în responsabilitatea fiecăruia dintre membri</w:t>
      </w:r>
      <w:r w:rsidR="00B65C72" w:rsidRPr="00D852B5">
        <w:rPr>
          <w:rFonts w:ascii="Trebuchet MS" w:eastAsia="Times New Roman" w:hAnsi="Trebuchet MS" w:cs="Times New Roman"/>
          <w:sz w:val="20"/>
          <w:szCs w:val="20"/>
        </w:rPr>
        <w:t xml:space="preserve"> (inclusiv liderul)</w:t>
      </w:r>
      <w:r w:rsidRPr="00D852B5">
        <w:rPr>
          <w:rFonts w:ascii="Trebuchet MS" w:eastAsia="Times New Roman" w:hAnsi="Trebuchet MS" w:cs="Times New Roman"/>
          <w:sz w:val="20"/>
          <w:szCs w:val="20"/>
        </w:rPr>
        <w:t>, precum şi, dacă e cazul, la contribuţia financiară corespunzătoare</w:t>
      </w:r>
      <w:r w:rsidR="008A17DA" w:rsidRPr="00D852B5">
        <w:rPr>
          <w:rFonts w:ascii="Trebuchet MS" w:eastAsia="Times New Roman" w:hAnsi="Trebuchet MS" w:cs="Times New Roman"/>
          <w:sz w:val="20"/>
          <w:szCs w:val="20"/>
        </w:rPr>
        <w:t xml:space="preserve"> pentru realizarea acestora</w:t>
      </w:r>
      <w:r w:rsidRPr="00D852B5">
        <w:rPr>
          <w:rFonts w:ascii="Trebuchet MS" w:eastAsia="Times New Roman" w:hAnsi="Trebuchet MS" w:cs="Times New Roman"/>
          <w:sz w:val="20"/>
          <w:szCs w:val="20"/>
        </w:rPr>
        <w:t>.</w:t>
      </w:r>
    </w:p>
    <w:p w:rsidR="00C123E1" w:rsidRPr="00D852B5" w:rsidRDefault="00C123E1" w:rsidP="00C123E1">
      <w:pPr>
        <w:pStyle w:val="ListParagraph"/>
        <w:jc w:val="both"/>
        <w:rPr>
          <w:rFonts w:ascii="Trebuchet MS" w:eastAsia="Times New Roman" w:hAnsi="Trebuchet MS" w:cs="Times New Roman"/>
          <w:sz w:val="20"/>
          <w:szCs w:val="20"/>
        </w:rPr>
      </w:pPr>
    </w:p>
    <w:tbl>
      <w:tblPr>
        <w:tblW w:w="9367" w:type="dxa"/>
        <w:tblInd w:w="648" w:type="dxa"/>
        <w:tblBorders>
          <w:bottom w:val="single" w:sz="4" w:space="0" w:color="808080"/>
          <w:insideH w:val="single" w:sz="4" w:space="0" w:color="808080"/>
        </w:tblBorders>
        <w:tblLook w:val="0000" w:firstRow="0" w:lastRow="0" w:firstColumn="0" w:lastColumn="0" w:noHBand="0" w:noVBand="0"/>
      </w:tblPr>
      <w:tblGrid>
        <w:gridCol w:w="2970"/>
        <w:gridCol w:w="6397"/>
      </w:tblGrid>
      <w:tr w:rsidR="000C6AC1" w:rsidRPr="00D852B5" w:rsidTr="00DA4844">
        <w:trPr>
          <w:trHeight w:val="483"/>
        </w:trPr>
        <w:tc>
          <w:tcPr>
            <w:tcW w:w="2970" w:type="dxa"/>
            <w:tcBorders>
              <w:top w:val="single" w:sz="4" w:space="0" w:color="808080"/>
            </w:tcBorders>
          </w:tcPr>
          <w:p w:rsidR="000C6AC1" w:rsidRPr="00D852B5" w:rsidRDefault="000C6AC1" w:rsidP="00DA4844">
            <w:pPr>
              <w:keepNext/>
              <w:spacing w:before="120" w:after="120" w:line="240" w:lineRule="auto"/>
              <w:jc w:val="both"/>
              <w:outlineLvl w:val="4"/>
              <w:rPr>
                <w:rFonts w:ascii="Trebuchet MS" w:eastAsia="Times New Roman" w:hAnsi="Trebuchet MS" w:cs="Times New Roman"/>
                <w:b/>
                <w:bCs/>
                <w:noProof w:val="0"/>
                <w:sz w:val="20"/>
                <w:szCs w:val="20"/>
              </w:rPr>
            </w:pPr>
            <w:r w:rsidRPr="00D852B5">
              <w:rPr>
                <w:rFonts w:ascii="Trebuchet MS" w:eastAsia="Times New Roman" w:hAnsi="Trebuchet MS" w:cs="Times New Roman"/>
                <w:b/>
                <w:bCs/>
                <w:noProof w:val="0"/>
                <w:sz w:val="20"/>
                <w:szCs w:val="20"/>
              </w:rPr>
              <w:t>Organizaţia</w:t>
            </w:r>
            <w:r w:rsidRPr="00D852B5">
              <w:rPr>
                <w:rFonts w:ascii="Trebuchet MS" w:eastAsia="Times New Roman" w:hAnsi="Trebuchet MS" w:cs="Times New Roman"/>
                <w:b/>
                <w:bCs/>
                <w:noProof w:val="0"/>
                <w:sz w:val="20"/>
                <w:szCs w:val="20"/>
              </w:rPr>
              <w:tab/>
            </w:r>
          </w:p>
        </w:tc>
        <w:tc>
          <w:tcPr>
            <w:tcW w:w="6397" w:type="dxa"/>
            <w:tcBorders>
              <w:top w:val="single" w:sz="4" w:space="0" w:color="808080"/>
            </w:tcBorders>
          </w:tcPr>
          <w:p w:rsidR="000C6AC1" w:rsidRPr="00D852B5" w:rsidRDefault="000C6AC1" w:rsidP="00DA4844">
            <w:pPr>
              <w:keepNext/>
              <w:spacing w:before="120" w:after="120" w:line="240" w:lineRule="auto"/>
              <w:jc w:val="both"/>
              <w:outlineLvl w:val="4"/>
              <w:rPr>
                <w:rFonts w:ascii="Trebuchet MS" w:eastAsia="Times New Roman" w:hAnsi="Trebuchet MS" w:cs="Times New Roman"/>
                <w:b/>
                <w:bCs/>
                <w:noProof w:val="0"/>
                <w:sz w:val="20"/>
                <w:szCs w:val="20"/>
              </w:rPr>
            </w:pPr>
            <w:r w:rsidRPr="00D852B5">
              <w:rPr>
                <w:rFonts w:ascii="Trebuchet MS" w:eastAsia="Times New Roman" w:hAnsi="Trebuchet MS" w:cs="Times New Roman"/>
                <w:b/>
                <w:bCs/>
                <w:noProof w:val="0"/>
                <w:sz w:val="20"/>
                <w:szCs w:val="20"/>
              </w:rPr>
              <w:t xml:space="preserve">Roluri şi responsabilităţi                   </w:t>
            </w:r>
          </w:p>
        </w:tc>
      </w:tr>
      <w:tr w:rsidR="000C6AC1" w:rsidRPr="00D852B5" w:rsidTr="00DA4844">
        <w:trPr>
          <w:trHeight w:val="844"/>
        </w:trPr>
        <w:tc>
          <w:tcPr>
            <w:tcW w:w="2970" w:type="dxa"/>
          </w:tcPr>
          <w:p w:rsidR="006D4D3B" w:rsidRPr="00D852B5" w:rsidRDefault="00247CA2" w:rsidP="00DA4844">
            <w:pPr>
              <w:keepNext/>
              <w:spacing w:before="120" w:after="120" w:line="240" w:lineRule="auto"/>
              <w:jc w:val="both"/>
              <w:outlineLvl w:val="4"/>
              <w:rPr>
                <w:rFonts w:ascii="Trebuchet MS" w:eastAsia="Times New Roman" w:hAnsi="Trebuchet MS" w:cs="Times New Roman"/>
                <w:bCs/>
                <w:noProof w:val="0"/>
                <w:sz w:val="20"/>
                <w:szCs w:val="20"/>
              </w:rPr>
            </w:pPr>
            <w:r w:rsidRPr="00D852B5">
              <w:rPr>
                <w:rFonts w:ascii="Trebuchet MS" w:eastAsia="Times New Roman" w:hAnsi="Trebuchet MS" w:cs="Times New Roman"/>
                <w:bCs/>
                <w:noProof w:val="0"/>
                <w:sz w:val="20"/>
                <w:szCs w:val="20"/>
              </w:rPr>
              <w:t>Liderul asocierii</w:t>
            </w:r>
            <w:r w:rsidR="006D4D3B" w:rsidRPr="00D852B5">
              <w:rPr>
                <w:rFonts w:ascii="Trebuchet MS" w:eastAsia="Times New Roman" w:hAnsi="Trebuchet MS" w:cs="Times New Roman"/>
                <w:bCs/>
                <w:noProof w:val="0"/>
                <w:sz w:val="20"/>
                <w:szCs w:val="20"/>
              </w:rPr>
              <w:t xml:space="preserve"> – municipiul </w:t>
            </w:r>
          </w:p>
          <w:p w:rsidR="000C6AC1" w:rsidRPr="00D852B5" w:rsidRDefault="006D4D3B" w:rsidP="00DA4844">
            <w:pPr>
              <w:keepNext/>
              <w:spacing w:before="120" w:after="120" w:line="240" w:lineRule="auto"/>
              <w:jc w:val="both"/>
              <w:outlineLvl w:val="4"/>
              <w:rPr>
                <w:rFonts w:ascii="Trebuchet MS" w:eastAsia="Times New Roman" w:hAnsi="Trebuchet MS" w:cs="Times New Roman"/>
                <w:bCs/>
                <w:noProof w:val="0"/>
                <w:sz w:val="20"/>
                <w:szCs w:val="20"/>
              </w:rPr>
            </w:pPr>
            <w:r w:rsidRPr="00D852B5">
              <w:rPr>
                <w:rFonts w:ascii="Trebuchet MS" w:eastAsia="Times New Roman" w:hAnsi="Trebuchet MS" w:cs="Times New Roman"/>
                <w:bCs/>
                <w:noProof w:val="0"/>
                <w:sz w:val="20"/>
                <w:szCs w:val="20"/>
              </w:rPr>
              <w:t>Reşedinţă de judeţ</w:t>
            </w:r>
            <w:r w:rsidR="00247CA2" w:rsidRPr="00D852B5">
              <w:rPr>
                <w:rFonts w:ascii="Trebuchet MS" w:eastAsia="Times New Roman" w:hAnsi="Trebuchet MS" w:cs="Times New Roman"/>
                <w:bCs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6397" w:type="dxa"/>
          </w:tcPr>
          <w:p w:rsidR="000C6AC1" w:rsidRPr="00D852B5" w:rsidRDefault="000C6AC1" w:rsidP="00DA4844">
            <w:pPr>
              <w:keepNext/>
              <w:spacing w:before="120" w:after="120" w:line="240" w:lineRule="auto"/>
              <w:jc w:val="both"/>
              <w:outlineLvl w:val="4"/>
              <w:rPr>
                <w:rFonts w:ascii="Trebuchet MS" w:eastAsia="Times New Roman" w:hAnsi="Trebuchet MS" w:cs="Times New Roman"/>
                <w:bCs/>
                <w:i/>
                <w:iCs/>
                <w:noProof w:val="0"/>
                <w:sz w:val="20"/>
                <w:szCs w:val="20"/>
              </w:rPr>
            </w:pPr>
            <w:r w:rsidRPr="00D852B5">
              <w:rPr>
                <w:rFonts w:ascii="Trebuchet MS" w:eastAsia="Times New Roman" w:hAnsi="Trebuchet MS" w:cs="Times New Roman"/>
                <w:bCs/>
                <w:i/>
                <w:iCs/>
                <w:noProof w:val="0"/>
                <w:sz w:val="20"/>
                <w:szCs w:val="20"/>
              </w:rPr>
              <w:t xml:space="preserve">Se vor descrie activităţile principale  </w:t>
            </w:r>
          </w:p>
          <w:p w:rsidR="000C6AC1" w:rsidRPr="00D852B5" w:rsidRDefault="000C6AC1" w:rsidP="00DA4844">
            <w:pPr>
              <w:keepNext/>
              <w:spacing w:before="120" w:after="120" w:line="240" w:lineRule="auto"/>
              <w:jc w:val="both"/>
              <w:outlineLvl w:val="4"/>
              <w:rPr>
                <w:rFonts w:ascii="Trebuchet MS" w:eastAsia="Times New Roman" w:hAnsi="Trebuchet MS" w:cs="Times New Roman"/>
                <w:bCs/>
                <w:i/>
                <w:iCs/>
                <w:noProof w:val="0"/>
                <w:sz w:val="20"/>
                <w:szCs w:val="20"/>
              </w:rPr>
            </w:pPr>
            <w:r w:rsidRPr="00D852B5">
              <w:rPr>
                <w:rFonts w:ascii="Trebuchet MS" w:eastAsia="Times New Roman" w:hAnsi="Trebuchet MS" w:cs="Times New Roman"/>
                <w:bCs/>
                <w:i/>
                <w:iCs/>
                <w:noProof w:val="0"/>
                <w:sz w:val="20"/>
                <w:szCs w:val="20"/>
              </w:rPr>
              <w:t>pe care fiecare membru trebuie să le realizeze</w:t>
            </w:r>
            <w:r w:rsidR="00F81253" w:rsidRPr="00D852B5">
              <w:rPr>
                <w:rFonts w:ascii="Trebuchet MS" w:eastAsia="Times New Roman" w:hAnsi="Trebuchet MS" w:cs="Times New Roman"/>
                <w:bCs/>
                <w:i/>
                <w:iCs/>
                <w:noProof w:val="0"/>
                <w:sz w:val="20"/>
                <w:szCs w:val="20"/>
              </w:rPr>
              <w:t xml:space="preserve"> </w:t>
            </w:r>
          </w:p>
        </w:tc>
      </w:tr>
      <w:tr w:rsidR="000C6AC1" w:rsidRPr="00D852B5" w:rsidTr="00DA4844">
        <w:trPr>
          <w:trHeight w:val="465"/>
        </w:trPr>
        <w:tc>
          <w:tcPr>
            <w:tcW w:w="2970" w:type="dxa"/>
            <w:tcBorders>
              <w:bottom w:val="single" w:sz="4" w:space="0" w:color="auto"/>
            </w:tcBorders>
          </w:tcPr>
          <w:p w:rsidR="000C6AC1" w:rsidRPr="00D852B5" w:rsidRDefault="00247CA2" w:rsidP="00DA4844">
            <w:pPr>
              <w:keepNext/>
              <w:spacing w:before="120" w:after="120" w:line="240" w:lineRule="auto"/>
              <w:jc w:val="both"/>
              <w:outlineLvl w:val="4"/>
              <w:rPr>
                <w:rFonts w:ascii="Trebuchet MS" w:eastAsia="Times New Roman" w:hAnsi="Trebuchet MS" w:cs="Times New Roman"/>
                <w:bCs/>
                <w:noProof w:val="0"/>
                <w:sz w:val="20"/>
                <w:szCs w:val="20"/>
              </w:rPr>
            </w:pPr>
            <w:r w:rsidRPr="00D852B5">
              <w:rPr>
                <w:rFonts w:ascii="Trebuchet MS" w:eastAsia="Times New Roman" w:hAnsi="Trebuchet MS" w:cs="Times New Roman"/>
                <w:bCs/>
                <w:noProof w:val="0"/>
                <w:sz w:val="20"/>
                <w:szCs w:val="20"/>
              </w:rPr>
              <w:t>Membru al asocierii 1</w:t>
            </w:r>
          </w:p>
        </w:tc>
        <w:tc>
          <w:tcPr>
            <w:tcW w:w="6397" w:type="dxa"/>
            <w:tcBorders>
              <w:bottom w:val="single" w:sz="4" w:space="0" w:color="auto"/>
            </w:tcBorders>
          </w:tcPr>
          <w:p w:rsidR="000C6AC1" w:rsidRPr="00D852B5" w:rsidRDefault="000C6AC1" w:rsidP="00DA4844">
            <w:pPr>
              <w:keepNext/>
              <w:spacing w:before="120" w:after="120" w:line="240" w:lineRule="auto"/>
              <w:jc w:val="both"/>
              <w:outlineLvl w:val="4"/>
              <w:rPr>
                <w:rFonts w:ascii="Trebuchet MS" w:eastAsia="Times New Roman" w:hAnsi="Trebuchet MS" w:cs="Times New Roman"/>
                <w:bCs/>
                <w:noProof w:val="0"/>
                <w:sz w:val="20"/>
                <w:szCs w:val="20"/>
              </w:rPr>
            </w:pPr>
          </w:p>
          <w:p w:rsidR="00AB5C72" w:rsidRPr="00D852B5" w:rsidRDefault="00AB5C72" w:rsidP="00DA4844">
            <w:pPr>
              <w:keepNext/>
              <w:spacing w:before="120" w:after="120" w:line="240" w:lineRule="auto"/>
              <w:jc w:val="both"/>
              <w:outlineLvl w:val="4"/>
              <w:rPr>
                <w:rFonts w:ascii="Trebuchet MS" w:eastAsia="Times New Roman" w:hAnsi="Trebuchet MS" w:cs="Times New Roman"/>
                <w:bCs/>
                <w:noProof w:val="0"/>
                <w:sz w:val="20"/>
                <w:szCs w:val="20"/>
              </w:rPr>
            </w:pPr>
          </w:p>
        </w:tc>
      </w:tr>
      <w:tr w:rsidR="000C6AC1" w:rsidRPr="00D852B5" w:rsidTr="00DA4844">
        <w:trPr>
          <w:trHeight w:val="345"/>
        </w:trPr>
        <w:tc>
          <w:tcPr>
            <w:tcW w:w="2970" w:type="dxa"/>
            <w:tcBorders>
              <w:top w:val="single" w:sz="4" w:space="0" w:color="auto"/>
            </w:tcBorders>
          </w:tcPr>
          <w:p w:rsidR="000C6AC1" w:rsidRPr="00D852B5" w:rsidRDefault="000C6AC1" w:rsidP="00DA4844">
            <w:pPr>
              <w:keepNext/>
              <w:spacing w:before="120" w:after="120" w:line="240" w:lineRule="auto"/>
              <w:jc w:val="both"/>
              <w:outlineLvl w:val="4"/>
              <w:rPr>
                <w:rFonts w:ascii="Trebuchet MS" w:eastAsia="Times New Roman" w:hAnsi="Trebuchet MS" w:cs="Times New Roman"/>
                <w:bCs/>
                <w:noProof w:val="0"/>
                <w:sz w:val="20"/>
                <w:szCs w:val="20"/>
              </w:rPr>
            </w:pPr>
            <w:r w:rsidRPr="00D852B5">
              <w:rPr>
                <w:rFonts w:ascii="Trebuchet MS" w:eastAsia="Times New Roman" w:hAnsi="Trebuchet MS" w:cs="Times New Roman"/>
                <w:bCs/>
                <w:noProof w:val="0"/>
                <w:sz w:val="20"/>
                <w:szCs w:val="20"/>
              </w:rPr>
              <w:t>Membru al asocierii n</w:t>
            </w:r>
          </w:p>
          <w:p w:rsidR="00AB5C72" w:rsidRPr="00D852B5" w:rsidRDefault="00AB5C72" w:rsidP="00DA4844">
            <w:pPr>
              <w:keepNext/>
              <w:spacing w:before="120" w:after="120" w:line="240" w:lineRule="auto"/>
              <w:jc w:val="both"/>
              <w:outlineLvl w:val="4"/>
              <w:rPr>
                <w:rFonts w:ascii="Trebuchet MS" w:eastAsia="Times New Roman" w:hAnsi="Trebuchet MS" w:cs="Times New Roman"/>
                <w:bCs/>
                <w:noProof w:val="0"/>
                <w:sz w:val="20"/>
                <w:szCs w:val="20"/>
              </w:rPr>
            </w:pPr>
          </w:p>
        </w:tc>
        <w:tc>
          <w:tcPr>
            <w:tcW w:w="6397" w:type="dxa"/>
            <w:tcBorders>
              <w:top w:val="single" w:sz="4" w:space="0" w:color="auto"/>
            </w:tcBorders>
          </w:tcPr>
          <w:p w:rsidR="000C6AC1" w:rsidRPr="00D852B5" w:rsidRDefault="000C6AC1" w:rsidP="00DA4844">
            <w:pPr>
              <w:keepNext/>
              <w:spacing w:before="120" w:after="120" w:line="240" w:lineRule="auto"/>
              <w:jc w:val="both"/>
              <w:outlineLvl w:val="4"/>
              <w:rPr>
                <w:rFonts w:ascii="Trebuchet MS" w:eastAsia="Times New Roman" w:hAnsi="Trebuchet MS" w:cs="Times New Roman"/>
                <w:bCs/>
                <w:noProof w:val="0"/>
                <w:sz w:val="20"/>
                <w:szCs w:val="20"/>
              </w:rPr>
            </w:pPr>
          </w:p>
        </w:tc>
      </w:tr>
    </w:tbl>
    <w:p w:rsidR="0038055D" w:rsidRPr="00D852B5" w:rsidRDefault="0038055D" w:rsidP="00A91A43">
      <w:pPr>
        <w:ind w:firstLine="708"/>
        <w:rPr>
          <w:rFonts w:ascii="Trebuchet MS" w:eastAsia="Times New Roman" w:hAnsi="Trebuchet MS" w:cs="Times New Roman"/>
          <w:sz w:val="20"/>
          <w:szCs w:val="20"/>
        </w:rPr>
      </w:pPr>
    </w:p>
    <w:p w:rsidR="005365EB" w:rsidRPr="00D852B5" w:rsidRDefault="005365EB" w:rsidP="005365EB">
      <w:pPr>
        <w:keepNext/>
        <w:spacing w:before="120" w:after="120" w:line="240" w:lineRule="auto"/>
        <w:jc w:val="both"/>
        <w:outlineLvl w:val="4"/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lastRenderedPageBreak/>
        <w:t>Art. 5. Perioada de valabilitate a acordului</w:t>
      </w:r>
    </w:p>
    <w:p w:rsidR="005365EB" w:rsidRPr="00D852B5" w:rsidRDefault="005365EB" w:rsidP="005365EB">
      <w:pPr>
        <w:keepNext/>
        <w:spacing w:before="120" w:after="120" w:line="240" w:lineRule="auto"/>
        <w:jc w:val="both"/>
        <w:outlineLvl w:val="4"/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</w:pPr>
    </w:p>
    <w:p w:rsidR="005365EB" w:rsidRPr="00D852B5" w:rsidRDefault="005365EB" w:rsidP="006B7D1F">
      <w:pPr>
        <w:pStyle w:val="ListParagraph"/>
        <w:keepNext/>
        <w:numPr>
          <w:ilvl w:val="0"/>
          <w:numId w:val="14"/>
        </w:numPr>
        <w:spacing w:before="120" w:after="120" w:line="240" w:lineRule="auto"/>
        <w:jc w:val="both"/>
        <w:outlineLvl w:val="4"/>
        <w:rPr>
          <w:rFonts w:ascii="Trebuchet MS" w:eastAsia="Times New Roman" w:hAnsi="Trebuchet MS" w:cs="Times New Roman"/>
          <w:bCs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Perioada de valabilitate a acordului este cuprinsă între zz/ll/aaaa şi 31 decembrie 202</w:t>
      </w:r>
      <w:r w:rsidR="00A25C5A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3</w:t>
      </w:r>
      <w:r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. </w:t>
      </w:r>
    </w:p>
    <w:p w:rsidR="005365EB" w:rsidRPr="00D852B5" w:rsidRDefault="005365EB" w:rsidP="005365EB">
      <w:pPr>
        <w:keepNext/>
        <w:spacing w:before="120" w:after="120" w:line="240" w:lineRule="auto"/>
        <w:jc w:val="both"/>
        <w:outlineLvl w:val="4"/>
        <w:rPr>
          <w:rFonts w:ascii="Trebuchet MS" w:eastAsia="Times New Roman" w:hAnsi="Trebuchet MS" w:cs="Times New Roman"/>
          <w:bCs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ab/>
      </w:r>
      <w:r w:rsidR="00DF786E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[</w:t>
      </w:r>
      <w:r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Acordul de asociere poate să înceteze, cel mai devreme la data finalizării fizice și</w:t>
      </w:r>
      <w:r w:rsidR="006E4F17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 financiare a </w:t>
      </w:r>
      <w:r w:rsidR="00A53A2B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proiectelor ce derivă</w:t>
      </w:r>
      <w:r w:rsidR="006E4F17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 din portofoliul </w:t>
      </w:r>
      <w:r w:rsidR="00EC1C5F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Strategiei Integrate de Dezvoltare Urban</w:t>
      </w:r>
      <w:r w:rsidR="002C51EC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ă </w:t>
      </w:r>
      <w:r w:rsidR="00A53A2B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şi </w:t>
      </w:r>
      <w:r w:rsidR="002C51EC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care sunt finanţate prin Axa prioritară</w:t>
      </w:r>
      <w:r w:rsidR="00EC1C5F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 4</w:t>
      </w:r>
      <w:r w:rsidR="002C51EC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 a POR 2014-2020</w:t>
      </w:r>
      <w:r w:rsidR="00BD647B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.</w:t>
      </w:r>
      <w:r w:rsidR="00DF786E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]</w:t>
      </w:r>
    </w:p>
    <w:p w:rsidR="00A75FAC" w:rsidRPr="00D852B5" w:rsidRDefault="00A75FAC" w:rsidP="00A75FAC">
      <w:pPr>
        <w:keepNext/>
        <w:spacing w:before="120" w:after="120" w:line="240" w:lineRule="auto"/>
        <w:jc w:val="both"/>
        <w:outlineLvl w:val="4"/>
        <w:rPr>
          <w:rFonts w:ascii="Trebuchet MS" w:eastAsia="Times New Roman" w:hAnsi="Trebuchet MS" w:cs="Times New Roman"/>
          <w:bCs/>
          <w:noProof w:val="0"/>
          <w:sz w:val="20"/>
          <w:szCs w:val="20"/>
        </w:rPr>
      </w:pPr>
    </w:p>
    <w:p w:rsidR="00442E1B" w:rsidRPr="00D852B5" w:rsidRDefault="00A75FAC" w:rsidP="00A75FAC">
      <w:pPr>
        <w:keepNext/>
        <w:spacing w:before="120" w:after="120" w:line="240" w:lineRule="auto"/>
        <w:jc w:val="both"/>
        <w:outlineLvl w:val="4"/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Art. 6</w:t>
      </w:r>
      <w:r w:rsidR="006E4648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.</w:t>
      </w:r>
      <w:r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Drepturile şi obligaţiile membrilor asocierii</w:t>
      </w:r>
    </w:p>
    <w:p w:rsidR="00F11DC8" w:rsidRPr="00D852B5" w:rsidRDefault="00F11DC8" w:rsidP="00A75FAC">
      <w:pPr>
        <w:keepNext/>
        <w:spacing w:before="120" w:after="120" w:line="240" w:lineRule="auto"/>
        <w:jc w:val="both"/>
        <w:outlineLvl w:val="4"/>
        <w:rPr>
          <w:rFonts w:ascii="Trebuchet MS" w:eastAsia="Times New Roman" w:hAnsi="Trebuchet MS" w:cs="Times New Roman"/>
          <w:b/>
          <w:noProof w:val="0"/>
          <w:sz w:val="20"/>
          <w:szCs w:val="20"/>
        </w:rPr>
      </w:pPr>
    </w:p>
    <w:p w:rsidR="005365EB" w:rsidRPr="00D852B5" w:rsidRDefault="00A75FAC" w:rsidP="00A75FAC">
      <w:pPr>
        <w:keepNext/>
        <w:spacing w:before="120" w:after="120" w:line="240" w:lineRule="auto"/>
        <w:jc w:val="both"/>
        <w:outlineLvl w:val="4"/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b/>
          <w:noProof w:val="0"/>
          <w:sz w:val="20"/>
          <w:szCs w:val="20"/>
        </w:rPr>
        <w:t xml:space="preserve">Drepturile </w:t>
      </w:r>
      <w:r w:rsidR="00442E1B" w:rsidRPr="00D852B5">
        <w:rPr>
          <w:rFonts w:ascii="Trebuchet MS" w:eastAsia="Times New Roman" w:hAnsi="Trebuchet MS" w:cs="Times New Roman"/>
          <w:b/>
          <w:noProof w:val="0"/>
          <w:sz w:val="20"/>
          <w:szCs w:val="20"/>
        </w:rPr>
        <w:t>membrilor asocierii</w:t>
      </w:r>
    </w:p>
    <w:p w:rsidR="00226DCB" w:rsidRPr="00D852B5" w:rsidRDefault="00226DCB" w:rsidP="00226DCB">
      <w:pPr>
        <w:rPr>
          <w:rFonts w:ascii="Trebuchet MS" w:eastAsia="Times New Roman" w:hAnsi="Trebuchet MS" w:cs="Times New Roman"/>
          <w:bCs/>
          <w:noProof w:val="0"/>
          <w:sz w:val="20"/>
          <w:szCs w:val="20"/>
        </w:rPr>
      </w:pPr>
    </w:p>
    <w:p w:rsidR="00CC0E9D" w:rsidRPr="00D852B5" w:rsidRDefault="00CC0E9D" w:rsidP="00A95F39">
      <w:pPr>
        <w:pStyle w:val="ListParagraph"/>
        <w:numPr>
          <w:ilvl w:val="0"/>
          <w:numId w:val="15"/>
        </w:numPr>
        <w:jc w:val="both"/>
        <w:rPr>
          <w:rFonts w:ascii="Trebuchet MS" w:eastAsia="Times New Roman" w:hAnsi="Trebuchet MS" w:cs="Times New Roman"/>
          <w:bCs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Liderul asocierii</w:t>
      </w:r>
      <w:r w:rsidR="00616801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, respectiv municipiul reşedinţă de judeţ,</w:t>
      </w:r>
      <w:r w:rsidR="00226DCB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 are dreptul de a solicita şi</w:t>
      </w:r>
      <w:r w:rsidR="000366C7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 de a</w:t>
      </w:r>
      <w:r w:rsidR="00226DCB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 primi de la ceilalţi </w:t>
      </w:r>
      <w:r w:rsidR="000366C7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membri </w:t>
      </w:r>
      <w:r w:rsidR="00226DCB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orice informaţii, date, documente, </w:t>
      </w:r>
      <w:r w:rsidR="0091646E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legate</w:t>
      </w:r>
      <w:r w:rsidR="007C2CEF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 de</w:t>
      </w:r>
      <w:r w:rsidR="0091646E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 şi necesare</w:t>
      </w:r>
      <w:r w:rsidR="000366C7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 </w:t>
      </w:r>
      <w:r w:rsidR="007C2CEF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derulării </w:t>
      </w:r>
      <w:r w:rsidR="000366C7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procesul</w:t>
      </w:r>
      <w:r w:rsidR="0091646E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ui</w:t>
      </w:r>
      <w:r w:rsidR="000366C7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 de elaborare</w:t>
      </w:r>
      <w:r w:rsidR="000A707E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, </w:t>
      </w:r>
      <w:r w:rsidR="0023710B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implementare şi monitorizare</w:t>
      </w:r>
      <w:r w:rsidR="000366C7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 a Strategiei Integrate de Dezvoltare Urbană</w:t>
      </w:r>
      <w:r w:rsidR="000A707E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, precum şi, </w:t>
      </w:r>
      <w:r w:rsidR="00891DCB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de a ră</w:t>
      </w:r>
      <w:r w:rsidR="000A707E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spunde </w:t>
      </w:r>
      <w:r w:rsidR="00A95F39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în numele asocierii la </w:t>
      </w:r>
      <w:r w:rsidR="00891DCB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solicită</w:t>
      </w:r>
      <w:r w:rsidR="00A95F39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rile</w:t>
      </w:r>
      <w:r w:rsidR="00891DCB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 </w:t>
      </w:r>
      <w:r w:rsidR="00226DCB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A</w:t>
      </w:r>
      <w:r w:rsidR="00891DCB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genţiei pentru </w:t>
      </w:r>
      <w:r w:rsidR="00226DCB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D</w:t>
      </w:r>
      <w:r w:rsidR="00891DCB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ezvoltare </w:t>
      </w:r>
      <w:r w:rsidR="00226DCB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R</w:t>
      </w:r>
      <w:r w:rsidR="00891DCB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egională /Autor</w:t>
      </w:r>
      <w:r w:rsidR="00A95F39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ităţii de Management pentru POR</w:t>
      </w:r>
      <w:r w:rsidR="007C2CEF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 referitoare la acest document strategic</w:t>
      </w:r>
      <w:r w:rsidR="000A707E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.</w:t>
      </w:r>
    </w:p>
    <w:p w:rsidR="00226DCB" w:rsidRPr="00D852B5" w:rsidRDefault="007A40CB" w:rsidP="005654B6">
      <w:pPr>
        <w:pStyle w:val="ListParagraph"/>
        <w:numPr>
          <w:ilvl w:val="0"/>
          <w:numId w:val="14"/>
        </w:numPr>
        <w:jc w:val="both"/>
        <w:rPr>
          <w:rFonts w:ascii="Trebuchet MS" w:eastAsia="Times New Roman" w:hAnsi="Trebuchet MS" w:cs="Times New Roman"/>
          <w:bCs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M</w:t>
      </w:r>
      <w:r w:rsidR="00226DCB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embri</w:t>
      </w:r>
      <w:r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i </w:t>
      </w:r>
      <w:r w:rsidR="00226DCB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asoci</w:t>
      </w:r>
      <w:r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erii au dreptul de a fi informaţi cu regularitate de că</w:t>
      </w:r>
      <w:r w:rsidR="00226DCB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tre liderul asocierii cu privire la  progresului înregistrat</w:t>
      </w:r>
      <w:r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 în derularea etapelor de</w:t>
      </w:r>
      <w:r w:rsidRPr="00D852B5">
        <w:rPr>
          <w:rFonts w:ascii="Trebuchet MS" w:hAnsi="Trebuchet MS"/>
          <w:sz w:val="20"/>
          <w:szCs w:val="20"/>
        </w:rPr>
        <w:t xml:space="preserve"> </w:t>
      </w:r>
      <w:r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elaborare, implementarea şi monitorizarea a Strategiei Integrate de Dezvoltare Urbană</w:t>
      </w:r>
      <w:r w:rsidR="00226DCB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.</w:t>
      </w:r>
    </w:p>
    <w:p w:rsidR="00B72426" w:rsidRPr="00D852B5" w:rsidRDefault="00B72426" w:rsidP="00B71AC7">
      <w:pPr>
        <w:keepNext/>
        <w:spacing w:before="120" w:after="120" w:line="240" w:lineRule="auto"/>
        <w:jc w:val="both"/>
        <w:outlineLvl w:val="4"/>
        <w:rPr>
          <w:rFonts w:ascii="Trebuchet MS" w:eastAsia="Times New Roman" w:hAnsi="Trebuchet MS" w:cs="Times New Roman"/>
          <w:bCs/>
          <w:noProof w:val="0"/>
          <w:sz w:val="20"/>
          <w:szCs w:val="20"/>
        </w:rPr>
      </w:pPr>
    </w:p>
    <w:p w:rsidR="00A75FAC" w:rsidRPr="00D852B5" w:rsidRDefault="00B72426" w:rsidP="00B71AC7">
      <w:pPr>
        <w:keepNext/>
        <w:spacing w:before="120" w:after="120" w:line="240" w:lineRule="auto"/>
        <w:jc w:val="both"/>
        <w:outlineLvl w:val="4"/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Obligaţiile</w:t>
      </w:r>
      <w:r w:rsidRPr="00D852B5">
        <w:rPr>
          <w:rFonts w:ascii="Trebuchet MS" w:hAnsi="Trebuchet MS"/>
          <w:b/>
          <w:sz w:val="20"/>
          <w:szCs w:val="20"/>
        </w:rPr>
        <w:t xml:space="preserve"> </w:t>
      </w:r>
      <w:r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membrilor asocierii</w:t>
      </w:r>
    </w:p>
    <w:p w:rsidR="001533C2" w:rsidRPr="00D852B5" w:rsidRDefault="001533C2" w:rsidP="00AD4952">
      <w:pPr>
        <w:keepNext/>
        <w:spacing w:before="120" w:after="120" w:line="240" w:lineRule="auto"/>
        <w:jc w:val="both"/>
        <w:outlineLvl w:val="4"/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</w:pPr>
    </w:p>
    <w:p w:rsidR="00380342" w:rsidRPr="00D852B5" w:rsidRDefault="00380342" w:rsidP="00A0458F">
      <w:pPr>
        <w:pStyle w:val="ListParagraph"/>
        <w:keepNext/>
        <w:numPr>
          <w:ilvl w:val="0"/>
          <w:numId w:val="16"/>
        </w:numPr>
        <w:tabs>
          <w:tab w:val="left" w:pos="709"/>
        </w:tabs>
        <w:spacing w:before="120" w:after="120" w:line="240" w:lineRule="auto"/>
        <w:jc w:val="both"/>
        <w:outlineLvl w:val="4"/>
        <w:rPr>
          <w:rFonts w:ascii="Trebuchet MS" w:eastAsia="Times New Roman" w:hAnsi="Trebuchet MS" w:cs="Times New Roman"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Fiecare </w:t>
      </w:r>
      <w:r w:rsidR="00341011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 membru al asocierii î</w:t>
      </w: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i va consulta </w:t>
      </w:r>
      <w:r w:rsidR="00753F0E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şi informa </w:t>
      </w:r>
      <w:r w:rsidR="0023710B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pe ceilalţi membri</w:t>
      </w:r>
      <w:r w:rsidR="00753F0E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 cu regularitate </w:t>
      </w: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despre progresul </w:t>
      </w:r>
      <w:r w:rsidR="00753F0E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înregistrat în derularea etap</w:t>
      </w:r>
      <w:r w:rsidR="00341011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elor de elaborare, implementare</w:t>
      </w:r>
      <w:r w:rsidR="008D23F4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,</w:t>
      </w:r>
      <w:r w:rsidR="00753F0E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 monitorizar</w:t>
      </w:r>
      <w:r w:rsidR="00341011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e</w:t>
      </w:r>
      <w:r w:rsidR="008D23F4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 și evaluare</w:t>
      </w:r>
      <w:r w:rsidR="00753F0E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 a Strategiei Integrate de Dezvoltare Urbană.</w:t>
      </w:r>
    </w:p>
    <w:p w:rsidR="0023710B" w:rsidRPr="00D852B5" w:rsidRDefault="0023710B" w:rsidP="0031463B">
      <w:pPr>
        <w:pStyle w:val="ListParagraph"/>
        <w:numPr>
          <w:ilvl w:val="0"/>
          <w:numId w:val="16"/>
        </w:numPr>
        <w:jc w:val="both"/>
        <w:rPr>
          <w:rFonts w:ascii="Trebuchet MS" w:eastAsia="Times New Roman" w:hAnsi="Trebuchet MS" w:cs="Times New Roman"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Toţi membrii au obligaţia ca, </w:t>
      </w:r>
      <w:r w:rsidR="0031463B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în funcţie de responsabilităţile ce le revin, </w:t>
      </w: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să depună toate eforturile </w:t>
      </w:r>
      <w:r w:rsidR="0031463B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după aprobarea Strategiei Integrate de Dezvoltare Urbană </w:t>
      </w: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pentru ca implementarea calendarului de activităţi al </w:t>
      </w:r>
      <w:r w:rsidR="0031463B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acesteia</w:t>
      </w: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 să fie realizată în calendarul agreat.</w:t>
      </w:r>
    </w:p>
    <w:p w:rsidR="00380342" w:rsidRPr="00D852B5" w:rsidRDefault="00380342" w:rsidP="0031463B">
      <w:pPr>
        <w:pStyle w:val="Heading5"/>
        <w:numPr>
          <w:ilvl w:val="0"/>
          <w:numId w:val="16"/>
        </w:numPr>
        <w:jc w:val="both"/>
        <w:rPr>
          <w:b w:val="0"/>
          <w:szCs w:val="20"/>
        </w:rPr>
      </w:pPr>
      <w:r w:rsidRPr="00D852B5">
        <w:rPr>
          <w:b w:val="0"/>
          <w:szCs w:val="20"/>
        </w:rPr>
        <w:t xml:space="preserve">Fiecare </w:t>
      </w:r>
      <w:r w:rsidR="00341011" w:rsidRPr="00D852B5">
        <w:rPr>
          <w:b w:val="0"/>
          <w:szCs w:val="20"/>
        </w:rPr>
        <w:t xml:space="preserve">membru al asocierii </w:t>
      </w:r>
      <w:r w:rsidRPr="00D852B5">
        <w:rPr>
          <w:b w:val="0"/>
          <w:szCs w:val="20"/>
        </w:rPr>
        <w:t>va desemna</w:t>
      </w:r>
      <w:r w:rsidR="0019340F" w:rsidRPr="00D852B5">
        <w:rPr>
          <w:b w:val="0"/>
          <w:szCs w:val="20"/>
        </w:rPr>
        <w:t xml:space="preserve"> cel puţin</w:t>
      </w:r>
      <w:r w:rsidRPr="00D852B5">
        <w:rPr>
          <w:b w:val="0"/>
          <w:szCs w:val="20"/>
        </w:rPr>
        <w:t xml:space="preserve"> o persoană care va facilita </w:t>
      </w:r>
      <w:r w:rsidR="009A625F" w:rsidRPr="00D852B5">
        <w:rPr>
          <w:b w:val="0"/>
          <w:szCs w:val="20"/>
        </w:rPr>
        <w:t>implementarea prezentului acord.</w:t>
      </w:r>
    </w:p>
    <w:p w:rsidR="00380342" w:rsidRPr="00D852B5" w:rsidRDefault="009A625F" w:rsidP="00A0458F">
      <w:pPr>
        <w:pStyle w:val="Heading5"/>
        <w:numPr>
          <w:ilvl w:val="0"/>
          <w:numId w:val="16"/>
        </w:numPr>
        <w:jc w:val="both"/>
        <w:rPr>
          <w:b w:val="0"/>
          <w:szCs w:val="20"/>
        </w:rPr>
      </w:pPr>
      <w:r w:rsidRPr="00D852B5">
        <w:rPr>
          <w:b w:val="0"/>
          <w:szCs w:val="20"/>
        </w:rPr>
        <w:t>Părţile convin să păstreze informaţ</w:t>
      </w:r>
      <w:r w:rsidR="00380342" w:rsidRPr="00D852B5">
        <w:rPr>
          <w:b w:val="0"/>
          <w:szCs w:val="20"/>
        </w:rPr>
        <w:t>iile primi</w:t>
      </w:r>
      <w:r w:rsidRPr="00D852B5">
        <w:rPr>
          <w:b w:val="0"/>
          <w:szCs w:val="20"/>
        </w:rPr>
        <w:t>te în confidenţialitate ş</w:t>
      </w:r>
      <w:r w:rsidR="00380342" w:rsidRPr="00D852B5">
        <w:rPr>
          <w:b w:val="0"/>
          <w:szCs w:val="20"/>
        </w:rPr>
        <w:t xml:space="preserve">i sunt de acord </w:t>
      </w:r>
      <w:r w:rsidR="00AD4952" w:rsidRPr="00D852B5">
        <w:rPr>
          <w:b w:val="0"/>
          <w:szCs w:val="20"/>
        </w:rPr>
        <w:t>să prevină</w:t>
      </w:r>
      <w:r w:rsidR="00380342" w:rsidRPr="00D852B5">
        <w:rPr>
          <w:b w:val="0"/>
          <w:szCs w:val="20"/>
        </w:rPr>
        <w:t xml:space="preserve"> orice util</w:t>
      </w:r>
      <w:r w:rsidR="00AD4952" w:rsidRPr="00D852B5">
        <w:rPr>
          <w:b w:val="0"/>
          <w:szCs w:val="20"/>
        </w:rPr>
        <w:t>izare sau divulgare neautorizată a unor astfel de informaţii. Părţile înţeleg să utilizeze informaţiile confidenţiale doar în scopul de a-şi îndeplini obligaţ</w:t>
      </w:r>
      <w:r w:rsidR="00380342" w:rsidRPr="00D852B5">
        <w:rPr>
          <w:b w:val="0"/>
          <w:szCs w:val="20"/>
        </w:rPr>
        <w:t>iile din prezentul Acord de</w:t>
      </w:r>
      <w:r w:rsidR="00AD4952" w:rsidRPr="00D852B5">
        <w:rPr>
          <w:b w:val="0"/>
          <w:szCs w:val="20"/>
        </w:rPr>
        <w:t xml:space="preserve"> asociere</w:t>
      </w:r>
      <w:r w:rsidR="00380342" w:rsidRPr="00D852B5">
        <w:rPr>
          <w:b w:val="0"/>
          <w:szCs w:val="20"/>
        </w:rPr>
        <w:t xml:space="preserve">. </w:t>
      </w:r>
    </w:p>
    <w:p w:rsidR="00A25C5A" w:rsidRPr="00D852B5" w:rsidRDefault="00A25C5A" w:rsidP="00A0458F">
      <w:pPr>
        <w:tabs>
          <w:tab w:val="left" w:pos="709"/>
        </w:tabs>
        <w:spacing w:before="120" w:after="120" w:line="240" w:lineRule="auto"/>
        <w:ind w:left="576"/>
        <w:jc w:val="both"/>
        <w:rPr>
          <w:rFonts w:ascii="Trebuchet MS" w:eastAsia="Times New Roman" w:hAnsi="Trebuchet MS" w:cs="Times New Roman"/>
          <w:noProof w:val="0"/>
          <w:sz w:val="20"/>
          <w:szCs w:val="20"/>
        </w:rPr>
      </w:pPr>
    </w:p>
    <w:p w:rsidR="00A25C5A" w:rsidRPr="00D852B5" w:rsidRDefault="004D31C8" w:rsidP="004D31C8">
      <w:pPr>
        <w:tabs>
          <w:tab w:val="left" w:pos="709"/>
        </w:tabs>
        <w:spacing w:before="120" w:after="120" w:line="240" w:lineRule="auto"/>
        <w:jc w:val="both"/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Art. 7. </w:t>
      </w:r>
      <w:r w:rsidR="00A25C5A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Amendamente la Acordul </w:t>
      </w:r>
      <w:r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de asociere</w:t>
      </w:r>
    </w:p>
    <w:p w:rsidR="00F858C4" w:rsidRPr="00D852B5" w:rsidRDefault="00F858C4" w:rsidP="004D31C8">
      <w:pPr>
        <w:tabs>
          <w:tab w:val="left" w:pos="709"/>
        </w:tabs>
        <w:spacing w:before="120" w:after="120" w:line="240" w:lineRule="auto"/>
        <w:jc w:val="both"/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</w:pPr>
    </w:p>
    <w:p w:rsidR="002451D8" w:rsidRPr="00D852B5" w:rsidRDefault="003B2934" w:rsidP="001C2FAC">
      <w:pPr>
        <w:pStyle w:val="ListParagraph"/>
        <w:numPr>
          <w:ilvl w:val="0"/>
          <w:numId w:val="18"/>
        </w:numPr>
        <w:tabs>
          <w:tab w:val="left" w:pos="709"/>
        </w:tabs>
        <w:spacing w:before="120" w:after="120" w:line="240" w:lineRule="auto"/>
        <w:jc w:val="both"/>
        <w:rPr>
          <w:rFonts w:ascii="Trebuchet MS" w:eastAsia="Times New Roman" w:hAnsi="Trebuchet MS" w:cs="Times New Roman"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Pe durata </w:t>
      </w:r>
      <w:r w:rsidR="00DE2FA0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de valabilitate a A</w:t>
      </w: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cordului</w:t>
      </w:r>
      <w:r w:rsidR="00DE2FA0" w:rsidRPr="00D852B5">
        <w:rPr>
          <w:rFonts w:ascii="Trebuchet MS" w:hAnsi="Trebuchet MS"/>
          <w:sz w:val="20"/>
          <w:szCs w:val="20"/>
        </w:rPr>
        <w:t xml:space="preserve"> </w:t>
      </w:r>
      <w:r w:rsidR="00DE2FA0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de asociere</w:t>
      </w:r>
      <w:r w:rsidR="00AC73A1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, părţile vor avea dreptul să convină în scris asupra modifică</w:t>
      </w:r>
      <w:r w:rsidR="00A25C5A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ri</w:t>
      </w:r>
      <w:r w:rsidR="00AC73A1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i anumitor clauze</w:t>
      </w:r>
      <w:r w:rsidR="002451D8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 </w:t>
      </w:r>
      <w:r w:rsidR="003A6EF1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din prezentul document, </w:t>
      </w:r>
      <w:r w:rsidR="00315D15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fără</w:t>
      </w:r>
      <w:r w:rsidR="00265933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 însă</w:t>
      </w:r>
      <w:r w:rsidR="00DE3EFE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 a </w:t>
      </w:r>
      <w:r w:rsidR="003B386C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aduce atingere obiectului</w:t>
      </w: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 stabilit iniţial</w:t>
      </w:r>
      <w:r w:rsidR="002451D8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.</w:t>
      </w:r>
    </w:p>
    <w:p w:rsidR="00A25C5A" w:rsidRPr="00D852B5" w:rsidRDefault="00A25C5A" w:rsidP="003A6EF1">
      <w:pPr>
        <w:pStyle w:val="ListParagraph"/>
        <w:numPr>
          <w:ilvl w:val="0"/>
          <w:numId w:val="18"/>
        </w:numPr>
        <w:tabs>
          <w:tab w:val="left" w:pos="709"/>
        </w:tabs>
        <w:spacing w:before="120" w:after="120" w:line="240" w:lineRule="auto"/>
        <w:jc w:val="both"/>
        <w:rPr>
          <w:rFonts w:ascii="Trebuchet MS" w:eastAsia="Times New Roman" w:hAnsi="Trebuchet MS" w:cs="Times New Roman"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Orice modificare a prezentului acord va fi valabilă numai atunci când este convenită de toate părţile</w:t>
      </w:r>
      <w:r w:rsidR="003A6EF1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.</w:t>
      </w:r>
    </w:p>
    <w:p w:rsidR="001C2FAC" w:rsidRPr="00D852B5" w:rsidRDefault="001C2FAC" w:rsidP="001C2FAC">
      <w:pPr>
        <w:pStyle w:val="ListParagraph"/>
        <w:tabs>
          <w:tab w:val="left" w:pos="709"/>
        </w:tabs>
        <w:spacing w:before="120" w:after="120" w:line="240" w:lineRule="auto"/>
        <w:jc w:val="both"/>
        <w:rPr>
          <w:rFonts w:ascii="Trebuchet MS" w:eastAsia="Times New Roman" w:hAnsi="Trebuchet MS" w:cs="Times New Roman"/>
          <w:noProof w:val="0"/>
          <w:sz w:val="20"/>
          <w:szCs w:val="20"/>
        </w:rPr>
      </w:pPr>
    </w:p>
    <w:p w:rsidR="00A25C5A" w:rsidRPr="00D852B5" w:rsidRDefault="001C2FAC" w:rsidP="001C2FAC">
      <w:pPr>
        <w:tabs>
          <w:tab w:val="left" w:pos="709"/>
        </w:tabs>
        <w:spacing w:before="120" w:after="120" w:line="240" w:lineRule="auto"/>
        <w:jc w:val="both"/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lastRenderedPageBreak/>
        <w:t>Art.</w:t>
      </w:r>
      <w:r w:rsidR="00620E8A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 </w:t>
      </w:r>
      <w:r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8. </w:t>
      </w:r>
      <w:r w:rsidR="00A25C5A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Notific</w:t>
      </w:r>
      <w:r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ă</w:t>
      </w:r>
      <w:r w:rsidR="00A25C5A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ri</w:t>
      </w:r>
    </w:p>
    <w:p w:rsidR="001C2FAC" w:rsidRPr="00D852B5" w:rsidRDefault="001C2FAC" w:rsidP="001C2FAC">
      <w:pPr>
        <w:tabs>
          <w:tab w:val="left" w:pos="709"/>
        </w:tabs>
        <w:spacing w:before="120" w:after="120" w:line="240" w:lineRule="auto"/>
        <w:jc w:val="both"/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</w:pPr>
    </w:p>
    <w:p w:rsidR="00A25C5A" w:rsidRPr="00D852B5" w:rsidRDefault="001C2FAC" w:rsidP="001C2FAC">
      <w:pPr>
        <w:pStyle w:val="ListParagraph"/>
        <w:numPr>
          <w:ilvl w:val="0"/>
          <w:numId w:val="20"/>
        </w:numPr>
        <w:tabs>
          <w:tab w:val="left" w:pos="709"/>
        </w:tabs>
        <w:spacing w:before="120" w:after="120" w:line="240" w:lineRule="auto"/>
        <w:jc w:val="both"/>
        <w:rPr>
          <w:rFonts w:ascii="Trebuchet MS" w:eastAsia="Times New Roman" w:hAnsi="Trebuchet MS" w:cs="Times New Roman"/>
          <w:bCs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Orice comunicare între membri în legatură</w:t>
      </w:r>
      <w:r w:rsidR="00A25C5A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 cu prez</w:t>
      </w:r>
      <w:r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entul Acord se va face în scris.</w:t>
      </w:r>
    </w:p>
    <w:p w:rsidR="00A25C5A" w:rsidRPr="00D852B5" w:rsidRDefault="00A25C5A" w:rsidP="001C2FAC">
      <w:pPr>
        <w:pStyle w:val="ListParagraph"/>
        <w:numPr>
          <w:ilvl w:val="0"/>
          <w:numId w:val="20"/>
        </w:numPr>
        <w:tabs>
          <w:tab w:val="left" w:pos="709"/>
        </w:tabs>
        <w:spacing w:before="120" w:after="120" w:line="240" w:lineRule="auto"/>
        <w:jc w:val="both"/>
        <w:rPr>
          <w:rFonts w:ascii="Trebuchet MS" w:eastAsia="Times New Roman" w:hAnsi="Trebuchet MS" w:cs="Times New Roman"/>
          <w:bCs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Orice docume</w:t>
      </w:r>
      <w:r w:rsidR="001C2FAC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nt scris trebuie înregistrat atât la transmitere cât ş</w:t>
      </w:r>
      <w:r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i la primire.</w:t>
      </w:r>
    </w:p>
    <w:p w:rsidR="00A25C5A" w:rsidRPr="00D852B5" w:rsidRDefault="001C2FAC" w:rsidP="001C2FAC">
      <w:pPr>
        <w:pStyle w:val="ListParagraph"/>
        <w:numPr>
          <w:ilvl w:val="0"/>
          <w:numId w:val="20"/>
        </w:numPr>
        <w:tabs>
          <w:tab w:val="left" w:pos="709"/>
        </w:tabs>
        <w:spacing w:before="120" w:after="120" w:line="240" w:lineRule="auto"/>
        <w:jc w:val="both"/>
        <w:rPr>
          <w:rFonts w:ascii="Trebuchet MS" w:eastAsia="Times New Roman" w:hAnsi="Trebuchet MS" w:cs="Times New Roman"/>
          <w:bCs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Comunicările între părţi care nu se referă la date şi informaţii</w:t>
      </w:r>
      <w:r w:rsidR="00A25C5A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 confi</w:t>
      </w:r>
      <w:r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denţ</w:t>
      </w:r>
      <w:r w:rsidR="00A25C5A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iale se vor face de </w:t>
      </w:r>
      <w:r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asemenea prin telefon, telegramă</w:t>
      </w:r>
      <w:r w:rsidR="00A25C5A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, </w:t>
      </w:r>
      <w:r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>telex, fax sau e-mail, cu condiţia ca primirea comunicării să fie confirmată</w:t>
      </w:r>
      <w:r w:rsidR="00A25C5A" w:rsidRPr="00D852B5">
        <w:rPr>
          <w:rFonts w:ascii="Trebuchet MS" w:eastAsia="Times New Roman" w:hAnsi="Trebuchet MS" w:cs="Times New Roman"/>
          <w:bCs/>
          <w:noProof w:val="0"/>
          <w:sz w:val="20"/>
          <w:szCs w:val="20"/>
        </w:rPr>
        <w:t xml:space="preserve"> în scris.</w:t>
      </w:r>
    </w:p>
    <w:p w:rsidR="00A25C5A" w:rsidRPr="00D852B5" w:rsidRDefault="00A25C5A" w:rsidP="00A25C5A">
      <w:pPr>
        <w:tabs>
          <w:tab w:val="left" w:pos="709"/>
        </w:tabs>
        <w:spacing w:before="120" w:after="120" w:line="240" w:lineRule="auto"/>
        <w:ind w:left="576"/>
        <w:jc w:val="both"/>
        <w:rPr>
          <w:rFonts w:ascii="Trebuchet MS" w:eastAsia="Times New Roman" w:hAnsi="Trebuchet MS" w:cs="Times New Roman"/>
          <w:bCs/>
          <w:noProof w:val="0"/>
          <w:sz w:val="20"/>
          <w:szCs w:val="20"/>
        </w:rPr>
      </w:pPr>
    </w:p>
    <w:p w:rsidR="00A25C5A" w:rsidRPr="00D852B5" w:rsidRDefault="001C2FAC" w:rsidP="001C2FAC">
      <w:pPr>
        <w:tabs>
          <w:tab w:val="left" w:pos="709"/>
        </w:tabs>
        <w:spacing w:before="120" w:after="120" w:line="240" w:lineRule="auto"/>
        <w:jc w:val="both"/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 xml:space="preserve">Art. 9. </w:t>
      </w:r>
      <w:r w:rsidR="00A25C5A" w:rsidRPr="00D852B5"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  <w:t>Dispoziţii finale</w:t>
      </w:r>
    </w:p>
    <w:p w:rsidR="001C2FAC" w:rsidRPr="00D852B5" w:rsidRDefault="001C2FAC" w:rsidP="001C2FAC">
      <w:pPr>
        <w:tabs>
          <w:tab w:val="left" w:pos="709"/>
        </w:tabs>
        <w:spacing w:before="120" w:after="120" w:line="240" w:lineRule="auto"/>
        <w:jc w:val="both"/>
        <w:rPr>
          <w:rFonts w:ascii="Trebuchet MS" w:eastAsia="Times New Roman" w:hAnsi="Trebuchet MS" w:cs="Times New Roman"/>
          <w:b/>
          <w:bCs/>
          <w:noProof w:val="0"/>
          <w:sz w:val="20"/>
          <w:szCs w:val="20"/>
        </w:rPr>
      </w:pPr>
    </w:p>
    <w:p w:rsidR="001C2FAC" w:rsidRPr="00D852B5" w:rsidRDefault="00A25C5A" w:rsidP="001C2FAC">
      <w:pPr>
        <w:pStyle w:val="ListParagraph"/>
        <w:numPr>
          <w:ilvl w:val="0"/>
          <w:numId w:val="21"/>
        </w:numPr>
        <w:tabs>
          <w:tab w:val="left" w:pos="709"/>
        </w:tabs>
        <w:spacing w:before="120" w:after="120" w:line="240" w:lineRule="auto"/>
        <w:jc w:val="both"/>
        <w:rPr>
          <w:rFonts w:ascii="Trebuchet MS" w:eastAsia="Times New Roman" w:hAnsi="Trebuchet MS" w:cs="Times New Roman"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Orice modificare a prezentului acord va fi valabilă numai atunci când este convenită de toate părţile.  </w:t>
      </w:r>
    </w:p>
    <w:p w:rsidR="00A25C5A" w:rsidRPr="00D852B5" w:rsidRDefault="00A25C5A" w:rsidP="001C2FAC">
      <w:pPr>
        <w:pStyle w:val="ListParagraph"/>
        <w:numPr>
          <w:ilvl w:val="0"/>
          <w:numId w:val="21"/>
        </w:numPr>
        <w:tabs>
          <w:tab w:val="left" w:pos="709"/>
        </w:tabs>
        <w:spacing w:before="120" w:after="120" w:line="240" w:lineRule="auto"/>
        <w:jc w:val="both"/>
        <w:rPr>
          <w:rFonts w:ascii="Trebuchet MS" w:eastAsia="Times New Roman" w:hAnsi="Trebuchet MS" w:cs="Times New Roman"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Toate posibilele dispute rezultate din prezentul acord sau în legătură cu el, pe care părţile nu le pot soluţiona pe cale amiabilă, vor fi soluţionate de instanţele competente.</w:t>
      </w:r>
    </w:p>
    <w:p w:rsidR="00A25C5A" w:rsidRPr="00D852B5" w:rsidRDefault="00A25C5A" w:rsidP="001C2FAC">
      <w:pPr>
        <w:pStyle w:val="ListParagraph"/>
        <w:numPr>
          <w:ilvl w:val="0"/>
          <w:numId w:val="21"/>
        </w:numPr>
        <w:tabs>
          <w:tab w:val="left" w:pos="709"/>
        </w:tabs>
        <w:spacing w:before="120" w:after="120" w:line="240" w:lineRule="auto"/>
        <w:jc w:val="both"/>
        <w:rPr>
          <w:rFonts w:ascii="Trebuchet MS" w:eastAsia="Times New Roman" w:hAnsi="Trebuchet MS" w:cs="Times New Roman"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Părţile sunt de acord că prezentul acord este guvernat de legea română.</w:t>
      </w:r>
    </w:p>
    <w:p w:rsidR="00A25C5A" w:rsidRPr="00D852B5" w:rsidRDefault="00A25C5A" w:rsidP="00A25C5A">
      <w:pPr>
        <w:tabs>
          <w:tab w:val="left" w:pos="709"/>
        </w:tabs>
        <w:spacing w:before="120" w:after="120" w:line="240" w:lineRule="auto"/>
        <w:ind w:left="576"/>
        <w:jc w:val="both"/>
        <w:rPr>
          <w:rFonts w:ascii="Trebuchet MS" w:eastAsia="Times New Roman" w:hAnsi="Trebuchet MS" w:cs="Times New Roman"/>
          <w:noProof w:val="0"/>
          <w:sz w:val="20"/>
          <w:szCs w:val="20"/>
        </w:rPr>
      </w:pPr>
    </w:p>
    <w:p w:rsidR="0038055D" w:rsidRPr="00D852B5" w:rsidRDefault="0038055D" w:rsidP="0038055D">
      <w:pPr>
        <w:spacing w:before="120" w:after="120" w:line="240" w:lineRule="auto"/>
        <w:jc w:val="both"/>
        <w:rPr>
          <w:rFonts w:ascii="Trebuchet MS" w:eastAsia="Times New Roman" w:hAnsi="Trebuchet MS" w:cs="Times New Roman"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Întocmit în </w:t>
      </w:r>
      <w:r w:rsidRPr="00D852B5">
        <w:rPr>
          <w:rFonts w:ascii="Trebuchet MS" w:eastAsia="Times New Roman" w:hAnsi="Trebuchet MS" w:cs="Arial"/>
          <w:iCs/>
          <w:noProof w:val="0"/>
          <w:sz w:val="20"/>
          <w:szCs w:val="20"/>
          <w:shd w:val="clear" w:color="auto" w:fill="E0E0E0"/>
          <w:lang w:eastAsia="sk-SK"/>
        </w:rPr>
        <w:t xml:space="preserve">număr de </w:t>
      </w:r>
      <w:r w:rsidR="002F5731" w:rsidRPr="00D852B5">
        <w:rPr>
          <w:rFonts w:ascii="Trebuchet MS" w:eastAsia="Times New Roman" w:hAnsi="Trebuchet MS" w:cs="Arial"/>
          <w:iCs/>
          <w:noProof w:val="0"/>
          <w:sz w:val="20"/>
          <w:szCs w:val="20"/>
          <w:shd w:val="clear" w:color="auto" w:fill="E0E0E0"/>
          <w:lang w:eastAsia="sk-SK"/>
        </w:rPr>
        <w:t>x</w:t>
      </w:r>
      <w:r w:rsidR="002F5731" w:rsidRPr="00D852B5">
        <w:rPr>
          <w:rFonts w:ascii="Trebuchet MS" w:eastAsia="Times New Roman" w:hAnsi="Trebuchet MS" w:cs="Arial"/>
          <w:i/>
          <w:iCs/>
          <w:noProof w:val="0"/>
          <w:sz w:val="20"/>
          <w:szCs w:val="20"/>
          <w:shd w:val="clear" w:color="auto" w:fill="E0E0E0"/>
          <w:lang w:eastAsia="sk-SK"/>
        </w:rPr>
        <w:t xml:space="preserve"> </w:t>
      </w: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exemplare, în limba română, c</w:t>
      </w:r>
      <w:r w:rsidR="004E4894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âte unul pentru fiecare</w:t>
      </w:r>
      <w:r w:rsidR="002F5731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 </w:t>
      </w:r>
      <w:r w:rsidR="001C7B5A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membru </w:t>
      </w:r>
      <w:r w:rsidR="002F5731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asociat în</w:t>
      </w:r>
      <w:r w:rsidR="004E4894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 parte</w:t>
      </w:r>
      <w:r w:rsidR="002F5731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, precum</w:t>
      </w:r>
      <w:r w:rsidR="004E4894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 şi</w:t>
      </w:r>
      <w:r w:rsidR="002F5731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 un exemplar </w:t>
      </w: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origi</w:t>
      </w:r>
      <w:r w:rsidR="00E56BB9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nal </w:t>
      </w:r>
      <w:r w:rsidR="004E4894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ce va fi depus </w:t>
      </w:r>
      <w:r w:rsidR="00694227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odată cu </w:t>
      </w:r>
      <w:r w:rsidR="00E56BB9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Strategia Integrată de Dezvoltare Urbană</w:t>
      </w:r>
      <w:r w:rsidR="00A3739F"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 xml:space="preserve"> la Agenţia pentru Dezvoltare Regională</w:t>
      </w: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.</w:t>
      </w:r>
    </w:p>
    <w:p w:rsidR="0038055D" w:rsidRPr="00D852B5" w:rsidRDefault="0038055D" w:rsidP="0038055D">
      <w:pPr>
        <w:spacing w:before="120" w:after="120" w:line="240" w:lineRule="auto"/>
        <w:jc w:val="both"/>
        <w:rPr>
          <w:rFonts w:ascii="Trebuchet MS" w:eastAsia="Times New Roman" w:hAnsi="Trebuchet MS" w:cs="Times New Roman"/>
          <w:noProof w:val="0"/>
          <w:sz w:val="20"/>
          <w:szCs w:val="20"/>
        </w:rPr>
      </w:pPr>
    </w:p>
    <w:p w:rsidR="00E01786" w:rsidRPr="00D852B5" w:rsidRDefault="00E01786" w:rsidP="0038055D">
      <w:pPr>
        <w:spacing w:before="120" w:after="120" w:line="240" w:lineRule="auto"/>
        <w:jc w:val="both"/>
        <w:rPr>
          <w:rFonts w:ascii="Trebuchet MS" w:eastAsia="Times New Roman" w:hAnsi="Trebuchet MS" w:cs="Times New Roman"/>
          <w:noProof w:val="0"/>
          <w:sz w:val="20"/>
          <w:szCs w:val="20"/>
        </w:rPr>
      </w:pPr>
    </w:p>
    <w:p w:rsidR="0038055D" w:rsidRPr="00D852B5" w:rsidRDefault="0038055D" w:rsidP="0038055D">
      <w:pPr>
        <w:spacing w:before="120" w:after="120" w:line="240" w:lineRule="auto"/>
        <w:jc w:val="both"/>
        <w:rPr>
          <w:rFonts w:ascii="Trebuchet MS" w:eastAsia="Times New Roman" w:hAnsi="Trebuchet MS" w:cs="Times New Roman"/>
          <w:noProof w:val="0"/>
          <w:sz w:val="20"/>
          <w:szCs w:val="20"/>
        </w:rPr>
      </w:pPr>
      <w:r w:rsidRPr="00D852B5">
        <w:rPr>
          <w:rFonts w:ascii="Trebuchet MS" w:eastAsia="Times New Roman" w:hAnsi="Trebuchet MS" w:cs="Times New Roman"/>
          <w:noProof w:val="0"/>
          <w:sz w:val="20"/>
          <w:szCs w:val="20"/>
        </w:rPr>
        <w:t>Semnături</w:t>
      </w:r>
    </w:p>
    <w:p w:rsidR="0038055D" w:rsidRPr="00D852B5" w:rsidRDefault="0038055D" w:rsidP="0038055D">
      <w:pPr>
        <w:spacing w:before="120" w:after="120" w:line="240" w:lineRule="auto"/>
        <w:jc w:val="both"/>
        <w:rPr>
          <w:rFonts w:ascii="Trebuchet MS" w:eastAsia="Times New Roman" w:hAnsi="Trebuchet MS" w:cs="Times New Roman"/>
          <w:noProof w:val="0"/>
          <w:sz w:val="20"/>
          <w:szCs w:val="20"/>
        </w:rPr>
      </w:pPr>
    </w:p>
    <w:tbl>
      <w:tblPr>
        <w:tblW w:w="0" w:type="auto"/>
        <w:tblBorders>
          <w:insideH w:val="single" w:sz="4" w:space="0" w:color="808080"/>
        </w:tblBorders>
        <w:tblLook w:val="0000" w:firstRow="0" w:lastRow="0" w:firstColumn="0" w:lastColumn="0" w:noHBand="0" w:noVBand="0"/>
      </w:tblPr>
      <w:tblGrid>
        <w:gridCol w:w="1728"/>
        <w:gridCol w:w="4860"/>
        <w:gridCol w:w="1440"/>
        <w:gridCol w:w="1548"/>
      </w:tblGrid>
      <w:tr w:rsidR="0038055D" w:rsidRPr="00D852B5" w:rsidTr="00F847AF">
        <w:tc>
          <w:tcPr>
            <w:tcW w:w="1728" w:type="dxa"/>
            <w:tcBorders>
              <w:top w:val="single" w:sz="4" w:space="0" w:color="808080"/>
              <w:bottom w:val="single" w:sz="4" w:space="0" w:color="808080"/>
            </w:tcBorders>
          </w:tcPr>
          <w:p w:rsidR="0038055D" w:rsidRPr="00D852B5" w:rsidRDefault="00870A48" w:rsidP="0038055D">
            <w:pPr>
              <w:spacing w:before="120" w:after="120" w:line="240" w:lineRule="auto"/>
              <w:jc w:val="both"/>
              <w:rPr>
                <w:rFonts w:ascii="Trebuchet MS" w:eastAsia="Times New Roman" w:hAnsi="Trebuchet MS" w:cs="Times New Roman"/>
                <w:noProof w:val="0"/>
                <w:sz w:val="20"/>
                <w:szCs w:val="20"/>
              </w:rPr>
            </w:pPr>
            <w:r w:rsidRPr="00D852B5">
              <w:rPr>
                <w:rFonts w:ascii="Trebuchet MS" w:eastAsia="Times New Roman" w:hAnsi="Trebuchet MS" w:cs="Times New Roman"/>
                <w:noProof w:val="0"/>
                <w:sz w:val="20"/>
                <w:szCs w:val="20"/>
              </w:rPr>
              <w:t>Liderul asocierii</w:t>
            </w:r>
          </w:p>
        </w:tc>
        <w:tc>
          <w:tcPr>
            <w:tcW w:w="4860" w:type="dxa"/>
            <w:tcBorders>
              <w:top w:val="single" w:sz="4" w:space="0" w:color="808080"/>
              <w:bottom w:val="single" w:sz="4" w:space="0" w:color="808080"/>
            </w:tcBorders>
          </w:tcPr>
          <w:p w:rsidR="0038055D" w:rsidRPr="00D852B5" w:rsidRDefault="0038055D" w:rsidP="003805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rebuchet MS" w:eastAsia="Times New Roman" w:hAnsi="Trebuchet MS" w:cs="Arial"/>
                <w:i/>
                <w:iCs/>
                <w:noProof w:val="0"/>
                <w:sz w:val="20"/>
                <w:szCs w:val="20"/>
                <w:lang w:eastAsia="sk-SK"/>
              </w:rPr>
            </w:pPr>
            <w:r w:rsidRPr="00D852B5">
              <w:rPr>
                <w:rFonts w:ascii="Trebuchet MS" w:eastAsia="Times New Roman" w:hAnsi="Trebuchet MS" w:cs="Arial"/>
                <w:i/>
                <w:iCs/>
                <w:noProof w:val="0"/>
                <w:sz w:val="20"/>
                <w:szCs w:val="20"/>
                <w:lang w:eastAsia="sk-SK"/>
              </w:rPr>
              <w:t>Numele, prenumele şi funcţia reprezentantului legal al organizaţiei</w:t>
            </w:r>
          </w:p>
        </w:tc>
        <w:tc>
          <w:tcPr>
            <w:tcW w:w="1440" w:type="dxa"/>
            <w:tcBorders>
              <w:top w:val="single" w:sz="4" w:space="0" w:color="808080"/>
              <w:bottom w:val="single" w:sz="4" w:space="0" w:color="808080"/>
            </w:tcBorders>
          </w:tcPr>
          <w:p w:rsidR="0038055D" w:rsidRPr="00D852B5" w:rsidRDefault="0038055D" w:rsidP="003805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rebuchet MS" w:eastAsia="Times New Roman" w:hAnsi="Trebuchet MS" w:cs="Arial"/>
                <w:i/>
                <w:iCs/>
                <w:noProof w:val="0"/>
                <w:sz w:val="20"/>
                <w:szCs w:val="20"/>
                <w:lang w:eastAsia="sk-SK"/>
              </w:rPr>
            </w:pPr>
            <w:r w:rsidRPr="00D852B5">
              <w:rPr>
                <w:rFonts w:ascii="Trebuchet MS" w:eastAsia="Times New Roman" w:hAnsi="Trebuchet MS" w:cs="Arial"/>
                <w:i/>
                <w:iCs/>
                <w:noProof w:val="0"/>
                <w:sz w:val="20"/>
                <w:szCs w:val="20"/>
                <w:lang w:eastAsia="sk-SK"/>
              </w:rPr>
              <w:t>Semnătura</w:t>
            </w:r>
          </w:p>
        </w:tc>
        <w:tc>
          <w:tcPr>
            <w:tcW w:w="1548" w:type="dxa"/>
            <w:tcBorders>
              <w:top w:val="single" w:sz="4" w:space="0" w:color="808080"/>
              <w:bottom w:val="single" w:sz="4" w:space="0" w:color="808080"/>
            </w:tcBorders>
          </w:tcPr>
          <w:p w:rsidR="0038055D" w:rsidRPr="00D852B5" w:rsidRDefault="0038055D" w:rsidP="00870A4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rebuchet MS" w:eastAsia="Times New Roman" w:hAnsi="Trebuchet MS" w:cs="Arial"/>
                <w:i/>
                <w:iCs/>
                <w:noProof w:val="0"/>
                <w:sz w:val="20"/>
                <w:szCs w:val="20"/>
                <w:lang w:eastAsia="sk-SK"/>
              </w:rPr>
            </w:pPr>
            <w:r w:rsidRPr="00D852B5">
              <w:rPr>
                <w:rFonts w:ascii="Trebuchet MS" w:eastAsia="Times New Roman" w:hAnsi="Trebuchet MS" w:cs="Arial"/>
                <w:i/>
                <w:iCs/>
                <w:noProof w:val="0"/>
                <w:sz w:val="20"/>
                <w:szCs w:val="20"/>
                <w:lang w:eastAsia="sk-SK"/>
              </w:rPr>
              <w:t>Data semnării</w:t>
            </w:r>
          </w:p>
        </w:tc>
      </w:tr>
      <w:tr w:rsidR="0038055D" w:rsidRPr="00D852B5" w:rsidTr="00F847AF">
        <w:tc>
          <w:tcPr>
            <w:tcW w:w="1728" w:type="dxa"/>
            <w:tcBorders>
              <w:top w:val="single" w:sz="4" w:space="0" w:color="808080"/>
              <w:bottom w:val="single" w:sz="4" w:space="0" w:color="808080"/>
            </w:tcBorders>
          </w:tcPr>
          <w:p w:rsidR="0038055D" w:rsidRPr="00D852B5" w:rsidRDefault="00870A48" w:rsidP="0038055D">
            <w:pPr>
              <w:spacing w:before="120" w:after="120" w:line="240" w:lineRule="auto"/>
              <w:jc w:val="both"/>
              <w:rPr>
                <w:rFonts w:ascii="Trebuchet MS" w:eastAsia="Times New Roman" w:hAnsi="Trebuchet MS" w:cs="Times New Roman"/>
                <w:noProof w:val="0"/>
                <w:sz w:val="20"/>
                <w:szCs w:val="20"/>
              </w:rPr>
            </w:pPr>
            <w:r w:rsidRPr="00D852B5">
              <w:rPr>
                <w:rFonts w:ascii="Trebuchet MS" w:eastAsia="Times New Roman" w:hAnsi="Trebuchet MS" w:cs="Times New Roman"/>
                <w:noProof w:val="0"/>
                <w:sz w:val="20"/>
                <w:szCs w:val="20"/>
              </w:rPr>
              <w:t>Membru al asocierii 1</w:t>
            </w:r>
          </w:p>
        </w:tc>
        <w:tc>
          <w:tcPr>
            <w:tcW w:w="4860" w:type="dxa"/>
            <w:tcBorders>
              <w:top w:val="single" w:sz="4" w:space="0" w:color="808080"/>
              <w:bottom w:val="single" w:sz="4" w:space="0" w:color="808080"/>
            </w:tcBorders>
          </w:tcPr>
          <w:p w:rsidR="0038055D" w:rsidRPr="00D852B5" w:rsidRDefault="0038055D" w:rsidP="003805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rebuchet MS" w:eastAsia="Times New Roman" w:hAnsi="Trebuchet MS" w:cs="Arial"/>
                <w:i/>
                <w:iCs/>
                <w:noProof w:val="0"/>
                <w:sz w:val="20"/>
                <w:szCs w:val="20"/>
                <w:lang w:eastAsia="sk-SK"/>
              </w:rPr>
            </w:pPr>
            <w:r w:rsidRPr="00D852B5">
              <w:rPr>
                <w:rFonts w:ascii="Trebuchet MS" w:eastAsia="Times New Roman" w:hAnsi="Trebuchet MS" w:cs="Arial"/>
                <w:i/>
                <w:iCs/>
                <w:noProof w:val="0"/>
                <w:sz w:val="20"/>
                <w:szCs w:val="20"/>
                <w:lang w:eastAsia="sk-SK"/>
              </w:rPr>
              <w:t>Numele, prenumele şi funcţia reprezentantului legal al organizaţiei</w:t>
            </w:r>
          </w:p>
        </w:tc>
        <w:tc>
          <w:tcPr>
            <w:tcW w:w="1440" w:type="dxa"/>
            <w:tcBorders>
              <w:top w:val="single" w:sz="4" w:space="0" w:color="808080"/>
              <w:bottom w:val="single" w:sz="4" w:space="0" w:color="808080"/>
            </w:tcBorders>
          </w:tcPr>
          <w:p w:rsidR="0038055D" w:rsidRPr="00D852B5" w:rsidRDefault="0038055D" w:rsidP="003805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rebuchet MS" w:eastAsia="Times New Roman" w:hAnsi="Trebuchet MS" w:cs="Arial"/>
                <w:i/>
                <w:iCs/>
                <w:noProof w:val="0"/>
                <w:sz w:val="20"/>
                <w:szCs w:val="20"/>
                <w:lang w:eastAsia="sk-SK"/>
              </w:rPr>
            </w:pPr>
            <w:r w:rsidRPr="00D852B5">
              <w:rPr>
                <w:rFonts w:ascii="Trebuchet MS" w:eastAsia="Times New Roman" w:hAnsi="Trebuchet MS" w:cs="Arial"/>
                <w:i/>
                <w:iCs/>
                <w:noProof w:val="0"/>
                <w:sz w:val="20"/>
                <w:szCs w:val="20"/>
                <w:lang w:eastAsia="sk-SK"/>
              </w:rPr>
              <w:t>Semnătura</w:t>
            </w:r>
          </w:p>
        </w:tc>
        <w:tc>
          <w:tcPr>
            <w:tcW w:w="1548" w:type="dxa"/>
            <w:tcBorders>
              <w:top w:val="single" w:sz="4" w:space="0" w:color="808080"/>
              <w:bottom w:val="single" w:sz="4" w:space="0" w:color="808080"/>
            </w:tcBorders>
          </w:tcPr>
          <w:p w:rsidR="0038055D" w:rsidRPr="00D852B5" w:rsidRDefault="0038055D" w:rsidP="00870A4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rebuchet MS" w:eastAsia="Times New Roman" w:hAnsi="Trebuchet MS" w:cs="Arial"/>
                <w:i/>
                <w:iCs/>
                <w:noProof w:val="0"/>
                <w:sz w:val="20"/>
                <w:szCs w:val="20"/>
                <w:lang w:eastAsia="sk-SK"/>
              </w:rPr>
            </w:pPr>
            <w:r w:rsidRPr="00D852B5">
              <w:rPr>
                <w:rFonts w:ascii="Trebuchet MS" w:eastAsia="Times New Roman" w:hAnsi="Trebuchet MS" w:cs="Arial"/>
                <w:i/>
                <w:iCs/>
                <w:noProof w:val="0"/>
                <w:sz w:val="20"/>
                <w:szCs w:val="20"/>
                <w:lang w:eastAsia="sk-SK"/>
              </w:rPr>
              <w:t>Data semnării</w:t>
            </w:r>
          </w:p>
        </w:tc>
      </w:tr>
      <w:tr w:rsidR="0038055D" w:rsidRPr="00D852B5" w:rsidTr="00F847AF">
        <w:tc>
          <w:tcPr>
            <w:tcW w:w="1728" w:type="dxa"/>
            <w:tcBorders>
              <w:top w:val="single" w:sz="4" w:space="0" w:color="808080"/>
              <w:bottom w:val="single" w:sz="4" w:space="0" w:color="808080"/>
            </w:tcBorders>
          </w:tcPr>
          <w:p w:rsidR="0038055D" w:rsidRPr="00D852B5" w:rsidRDefault="00870A48" w:rsidP="0038055D">
            <w:pPr>
              <w:spacing w:before="120" w:after="120" w:line="240" w:lineRule="auto"/>
              <w:jc w:val="both"/>
              <w:rPr>
                <w:rFonts w:ascii="Trebuchet MS" w:eastAsia="Times New Roman" w:hAnsi="Trebuchet MS" w:cs="Times New Roman"/>
                <w:noProof w:val="0"/>
                <w:sz w:val="20"/>
                <w:szCs w:val="20"/>
              </w:rPr>
            </w:pPr>
            <w:r w:rsidRPr="00D852B5">
              <w:rPr>
                <w:rFonts w:ascii="Trebuchet MS" w:eastAsia="Times New Roman" w:hAnsi="Trebuchet MS" w:cs="Times New Roman"/>
                <w:noProof w:val="0"/>
                <w:sz w:val="20"/>
                <w:szCs w:val="20"/>
              </w:rPr>
              <w:t>Membru al asocierii n</w:t>
            </w:r>
          </w:p>
        </w:tc>
        <w:tc>
          <w:tcPr>
            <w:tcW w:w="4860" w:type="dxa"/>
            <w:tcBorders>
              <w:top w:val="single" w:sz="4" w:space="0" w:color="808080"/>
              <w:bottom w:val="single" w:sz="4" w:space="0" w:color="808080"/>
            </w:tcBorders>
          </w:tcPr>
          <w:p w:rsidR="0038055D" w:rsidRPr="00D852B5" w:rsidRDefault="0038055D" w:rsidP="003805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rebuchet MS" w:eastAsia="Times New Roman" w:hAnsi="Trebuchet MS" w:cs="Arial"/>
                <w:i/>
                <w:iCs/>
                <w:noProof w:val="0"/>
                <w:sz w:val="20"/>
                <w:szCs w:val="20"/>
                <w:lang w:eastAsia="sk-SK"/>
              </w:rPr>
            </w:pPr>
            <w:r w:rsidRPr="00D852B5">
              <w:rPr>
                <w:rFonts w:ascii="Trebuchet MS" w:eastAsia="Times New Roman" w:hAnsi="Trebuchet MS" w:cs="Arial"/>
                <w:i/>
                <w:iCs/>
                <w:noProof w:val="0"/>
                <w:sz w:val="20"/>
                <w:szCs w:val="20"/>
                <w:lang w:eastAsia="sk-SK"/>
              </w:rPr>
              <w:t>Numele, prenumele şi funcţia reprezentantului legal al organizaţiei</w:t>
            </w:r>
          </w:p>
        </w:tc>
        <w:tc>
          <w:tcPr>
            <w:tcW w:w="1440" w:type="dxa"/>
            <w:tcBorders>
              <w:top w:val="single" w:sz="4" w:space="0" w:color="808080"/>
              <w:bottom w:val="single" w:sz="4" w:space="0" w:color="808080"/>
            </w:tcBorders>
          </w:tcPr>
          <w:p w:rsidR="0038055D" w:rsidRPr="00D852B5" w:rsidRDefault="0038055D" w:rsidP="003805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rebuchet MS" w:eastAsia="Times New Roman" w:hAnsi="Trebuchet MS" w:cs="Arial"/>
                <w:i/>
                <w:iCs/>
                <w:noProof w:val="0"/>
                <w:sz w:val="20"/>
                <w:szCs w:val="20"/>
                <w:lang w:eastAsia="sk-SK"/>
              </w:rPr>
            </w:pPr>
            <w:r w:rsidRPr="00D852B5">
              <w:rPr>
                <w:rFonts w:ascii="Trebuchet MS" w:eastAsia="Times New Roman" w:hAnsi="Trebuchet MS" w:cs="Arial"/>
                <w:i/>
                <w:iCs/>
                <w:noProof w:val="0"/>
                <w:sz w:val="20"/>
                <w:szCs w:val="20"/>
                <w:lang w:eastAsia="sk-SK"/>
              </w:rPr>
              <w:t>Semnătura</w:t>
            </w:r>
          </w:p>
        </w:tc>
        <w:tc>
          <w:tcPr>
            <w:tcW w:w="1548" w:type="dxa"/>
            <w:tcBorders>
              <w:top w:val="single" w:sz="4" w:space="0" w:color="808080"/>
              <w:bottom w:val="single" w:sz="4" w:space="0" w:color="808080"/>
            </w:tcBorders>
          </w:tcPr>
          <w:p w:rsidR="0038055D" w:rsidRPr="00D852B5" w:rsidRDefault="0038055D" w:rsidP="00870A4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rebuchet MS" w:eastAsia="Times New Roman" w:hAnsi="Trebuchet MS" w:cs="Arial"/>
                <w:i/>
                <w:iCs/>
                <w:noProof w:val="0"/>
                <w:sz w:val="20"/>
                <w:szCs w:val="20"/>
                <w:lang w:eastAsia="sk-SK"/>
              </w:rPr>
            </w:pPr>
            <w:r w:rsidRPr="00D852B5">
              <w:rPr>
                <w:rFonts w:ascii="Trebuchet MS" w:eastAsia="Times New Roman" w:hAnsi="Trebuchet MS" w:cs="Arial"/>
                <w:i/>
                <w:iCs/>
                <w:noProof w:val="0"/>
                <w:sz w:val="20"/>
                <w:szCs w:val="20"/>
                <w:lang w:eastAsia="sk-SK"/>
              </w:rPr>
              <w:t>Data semnării</w:t>
            </w:r>
          </w:p>
        </w:tc>
      </w:tr>
    </w:tbl>
    <w:p w:rsidR="0038055D" w:rsidRPr="00D852B5" w:rsidRDefault="0038055D" w:rsidP="0038055D">
      <w:pPr>
        <w:spacing w:before="120" w:after="120" w:line="240" w:lineRule="auto"/>
        <w:jc w:val="both"/>
        <w:rPr>
          <w:rFonts w:ascii="Trebuchet MS" w:eastAsia="Times New Roman" w:hAnsi="Trebuchet MS" w:cs="Times New Roman"/>
          <w:noProof w:val="0"/>
          <w:sz w:val="20"/>
          <w:szCs w:val="20"/>
        </w:rPr>
      </w:pPr>
    </w:p>
    <w:p w:rsidR="0038055D" w:rsidRPr="00D852B5" w:rsidRDefault="0038055D" w:rsidP="0038055D">
      <w:pPr>
        <w:widowControl w:val="0"/>
        <w:autoSpaceDE w:val="0"/>
        <w:autoSpaceDN w:val="0"/>
        <w:adjustRightInd w:val="0"/>
        <w:spacing w:before="40" w:after="40" w:line="240" w:lineRule="auto"/>
        <w:jc w:val="both"/>
        <w:rPr>
          <w:rFonts w:ascii="Trebuchet MS" w:eastAsia="Times New Roman" w:hAnsi="Trebuchet MS" w:cs="Arial"/>
          <w:i/>
          <w:iCs/>
          <w:noProof w:val="0"/>
          <w:sz w:val="20"/>
          <w:szCs w:val="20"/>
          <w:lang w:eastAsia="sk-SK"/>
        </w:rPr>
      </w:pPr>
    </w:p>
    <w:p w:rsidR="000277EB" w:rsidRPr="00D852B5" w:rsidRDefault="000277EB">
      <w:pPr>
        <w:rPr>
          <w:rFonts w:ascii="Trebuchet MS" w:hAnsi="Trebuchet MS"/>
          <w:sz w:val="20"/>
          <w:szCs w:val="20"/>
        </w:rPr>
      </w:pPr>
    </w:p>
    <w:sectPr w:rsidR="000277EB" w:rsidRPr="00D852B5" w:rsidSect="008357C5">
      <w:headerReference w:type="default" r:id="rId9"/>
      <w:footerReference w:type="default" r:id="rId10"/>
      <w:pgSz w:w="12240" w:h="15840"/>
      <w:pgMar w:top="141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720" w:rsidRDefault="006E2720">
      <w:pPr>
        <w:spacing w:after="0" w:line="240" w:lineRule="auto"/>
      </w:pPr>
      <w:r>
        <w:separator/>
      </w:r>
    </w:p>
  </w:endnote>
  <w:endnote w:type="continuationSeparator" w:id="0">
    <w:p w:rsidR="006E2720" w:rsidRDefault="006E2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333333"/>
      </w:tblBorders>
      <w:tblLook w:val="0000" w:firstRow="0" w:lastRow="0" w:firstColumn="0" w:lastColumn="0" w:noHBand="0" w:noVBand="0"/>
    </w:tblPr>
    <w:tblGrid>
      <w:gridCol w:w="8856"/>
    </w:tblGrid>
    <w:tr w:rsidR="007B7182">
      <w:tc>
        <w:tcPr>
          <w:tcW w:w="8856" w:type="dxa"/>
        </w:tcPr>
        <w:p w:rsidR="007B7182" w:rsidRDefault="00B01CE0">
          <w:pPr>
            <w:pStyle w:val="Footer"/>
            <w:jc w:val="center"/>
            <w:rPr>
              <w:color w:val="333333"/>
              <w:sz w:val="14"/>
            </w:rPr>
          </w:pPr>
          <w:r>
            <w:rPr>
              <w:rStyle w:val="PageNumber"/>
              <w:color w:val="333333"/>
              <w:sz w:val="14"/>
            </w:rPr>
            <w:fldChar w:fldCharType="begin"/>
          </w:r>
          <w:r>
            <w:rPr>
              <w:rStyle w:val="PageNumber"/>
              <w:color w:val="333333"/>
              <w:sz w:val="14"/>
            </w:rPr>
            <w:instrText xml:space="preserve"> PAGE </w:instrText>
          </w:r>
          <w:r>
            <w:rPr>
              <w:rStyle w:val="PageNumber"/>
              <w:color w:val="333333"/>
              <w:sz w:val="14"/>
            </w:rPr>
            <w:fldChar w:fldCharType="separate"/>
          </w:r>
          <w:r w:rsidR="00D766A3">
            <w:rPr>
              <w:rStyle w:val="PageNumber"/>
              <w:color w:val="333333"/>
              <w:sz w:val="14"/>
            </w:rPr>
            <w:t>1</w:t>
          </w:r>
          <w:r>
            <w:rPr>
              <w:rStyle w:val="PageNumber"/>
              <w:color w:val="333333"/>
              <w:sz w:val="14"/>
            </w:rPr>
            <w:fldChar w:fldCharType="end"/>
          </w:r>
        </w:p>
      </w:tc>
    </w:tr>
  </w:tbl>
  <w:p w:rsidR="007B7182" w:rsidRDefault="006E27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720" w:rsidRDefault="006E2720">
      <w:pPr>
        <w:spacing w:after="0" w:line="240" w:lineRule="auto"/>
      </w:pPr>
      <w:r>
        <w:separator/>
      </w:r>
    </w:p>
  </w:footnote>
  <w:footnote w:type="continuationSeparator" w:id="0">
    <w:p w:rsidR="006E2720" w:rsidRDefault="006E2720">
      <w:pPr>
        <w:spacing w:after="0" w:line="240" w:lineRule="auto"/>
      </w:pPr>
      <w:r>
        <w:continuationSeparator/>
      </w:r>
    </w:p>
  </w:footnote>
  <w:footnote w:id="1">
    <w:p w:rsidR="00B636E5" w:rsidRDefault="00B636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36E5">
        <w:t xml:space="preserve">  Acest model orientativ de acord de asociere poate fi adaptat şi utilizat,  dacă este cazul şi pentru elaborarea, implementarea monitorizarea și evaluarea Planului de Mobilitate Urbană Durabilă</w:t>
      </w:r>
      <w:r>
        <w:t>.</w:t>
      </w:r>
    </w:p>
  </w:footnote>
  <w:footnote w:id="2">
    <w:p w:rsidR="001B1326" w:rsidRDefault="001B1326">
      <w:pPr>
        <w:pStyle w:val="FootnoteText"/>
      </w:pPr>
      <w:r>
        <w:rPr>
          <w:rStyle w:val="FootnoteReference"/>
        </w:rPr>
        <w:footnoteRef/>
      </w:r>
      <w:r>
        <w:t xml:space="preserve"> inclusiv a Documentului Justificativ pentru fina</w:t>
      </w:r>
      <w:r w:rsidR="002C22E0">
        <w:t>n</w:t>
      </w:r>
      <w:r>
        <w:t>țarea din Fonduri ESI 2014-2020.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20" w:type="dxa"/>
      <w:tblInd w:w="108" w:type="dxa"/>
      <w:tblBorders>
        <w:insideH w:val="single" w:sz="4" w:space="0" w:color="808080"/>
      </w:tblBorders>
      <w:tblLook w:val="0000" w:firstRow="0" w:lastRow="0" w:firstColumn="0" w:lastColumn="0" w:noHBand="0" w:noVBand="0"/>
    </w:tblPr>
    <w:tblGrid>
      <w:gridCol w:w="7560"/>
      <w:gridCol w:w="1260"/>
    </w:tblGrid>
    <w:tr w:rsidR="00426D8B" w:rsidRPr="00F808CD" w:rsidTr="00837422">
      <w:tc>
        <w:tcPr>
          <w:tcW w:w="7560" w:type="dxa"/>
        </w:tcPr>
        <w:p w:rsidR="00426D8B" w:rsidRPr="00F808CD" w:rsidRDefault="00426D8B" w:rsidP="00426D8B">
          <w:pPr>
            <w:spacing w:after="0" w:line="240" w:lineRule="auto"/>
            <w:rPr>
              <w:rFonts w:ascii="Trebuchet MS" w:eastAsia="Times New Roman" w:hAnsi="Trebuchet MS" w:cs="Times New Roman"/>
              <w:b/>
              <w:noProof w:val="0"/>
              <w:color w:val="808080"/>
              <w:sz w:val="14"/>
              <w:szCs w:val="24"/>
            </w:rPr>
          </w:pPr>
          <w:r w:rsidRPr="00F808CD">
            <w:rPr>
              <w:rFonts w:ascii="Trebuchet MS" w:eastAsia="Times New Roman" w:hAnsi="Trebuchet MS" w:cs="Times New Roman"/>
              <w:b/>
              <w:noProof w:val="0"/>
              <w:color w:val="808080"/>
              <w:sz w:val="14"/>
              <w:szCs w:val="24"/>
            </w:rPr>
            <w:t>Programul Operaţional Regional 2014-2020</w:t>
          </w:r>
        </w:p>
      </w:tc>
      <w:tc>
        <w:tcPr>
          <w:tcW w:w="1260" w:type="dxa"/>
        </w:tcPr>
        <w:p w:rsidR="00426D8B" w:rsidRPr="00F808CD" w:rsidRDefault="00426D8B" w:rsidP="00233BB1">
          <w:pPr>
            <w:spacing w:after="0" w:line="240" w:lineRule="auto"/>
            <w:jc w:val="right"/>
            <w:rPr>
              <w:rFonts w:ascii="Trebuchet MS" w:eastAsia="Times New Roman" w:hAnsi="Trebuchet MS" w:cs="Times New Roman"/>
              <w:b/>
              <w:noProof w:val="0"/>
              <w:color w:val="808080"/>
              <w:sz w:val="14"/>
              <w:szCs w:val="24"/>
            </w:rPr>
          </w:pPr>
        </w:p>
      </w:tc>
    </w:tr>
    <w:tr w:rsidR="00426D8B" w:rsidRPr="00F808CD" w:rsidTr="00837422">
      <w:trPr>
        <w:cantSplit/>
      </w:trPr>
      <w:tc>
        <w:tcPr>
          <w:tcW w:w="8820" w:type="dxa"/>
          <w:gridSpan w:val="2"/>
        </w:tcPr>
        <w:p w:rsidR="00520642" w:rsidRPr="00520642" w:rsidRDefault="00520642" w:rsidP="00520642">
          <w:pPr>
            <w:spacing w:after="0" w:line="240" w:lineRule="auto"/>
            <w:rPr>
              <w:rFonts w:ascii="Trebuchet MS" w:eastAsia="Times New Roman" w:hAnsi="Trebuchet MS" w:cs="Times New Roman"/>
              <w:b/>
              <w:noProof w:val="0"/>
              <w:sz w:val="16"/>
              <w:szCs w:val="24"/>
            </w:rPr>
          </w:pPr>
          <w:r w:rsidRPr="00520642">
            <w:rPr>
              <w:rFonts w:ascii="Trebuchet MS" w:eastAsia="Times New Roman" w:hAnsi="Trebuchet MS" w:cs="Times New Roman"/>
              <w:b/>
              <w:bCs/>
              <w:noProof w:val="0"/>
              <w:color w:val="808080"/>
              <w:sz w:val="14"/>
              <w:szCs w:val="24"/>
            </w:rPr>
            <w:t>Document cadru de implementare a dezvoltării urbane durabile – Axa prioritară 4</w:t>
          </w:r>
          <w:r w:rsidRPr="00520642">
            <w:rPr>
              <w:rFonts w:ascii="Trebuchet MS" w:eastAsia="Times New Roman" w:hAnsi="Trebuchet MS" w:cs="Times New Roman"/>
              <w:b/>
              <w:bCs/>
              <w:i/>
              <w:noProof w:val="0"/>
              <w:color w:val="808080"/>
              <w:sz w:val="14"/>
              <w:szCs w:val="24"/>
            </w:rPr>
            <w:t xml:space="preserve"> – Sprijinirea dezvoltării urbane durabile </w:t>
          </w:r>
        </w:p>
        <w:p w:rsidR="00426D8B" w:rsidRPr="00F808CD" w:rsidRDefault="00426D8B" w:rsidP="00426D8B">
          <w:pPr>
            <w:spacing w:after="0" w:line="240" w:lineRule="auto"/>
            <w:jc w:val="right"/>
            <w:rPr>
              <w:rFonts w:ascii="Trebuchet MS" w:eastAsia="Times New Roman" w:hAnsi="Trebuchet MS" w:cs="Times New Roman"/>
              <w:b/>
              <w:bCs/>
              <w:noProof w:val="0"/>
              <w:color w:val="808080"/>
              <w:sz w:val="14"/>
              <w:szCs w:val="24"/>
            </w:rPr>
          </w:pPr>
        </w:p>
      </w:tc>
    </w:tr>
  </w:tbl>
  <w:p w:rsidR="00426D8B" w:rsidRDefault="00426D8B" w:rsidP="005206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5850"/>
    <w:multiLevelType w:val="hybridMultilevel"/>
    <w:tmpl w:val="F55EAB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023E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1584092">
      <w:start w:val="1"/>
      <w:numFmt w:val="bullet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</w:rPr>
    </w:lvl>
    <w:lvl w:ilvl="3" w:tplc="6AE2FA1C">
      <w:start w:val="1"/>
      <w:numFmt w:val="bullet"/>
      <w:lvlText w:val=""/>
      <w:lvlJc w:val="left"/>
      <w:pPr>
        <w:tabs>
          <w:tab w:val="num" w:pos="2880"/>
        </w:tabs>
        <w:ind w:left="2702" w:hanging="182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B3A28"/>
    <w:multiLevelType w:val="hybridMultilevel"/>
    <w:tmpl w:val="B71427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D1545"/>
    <w:multiLevelType w:val="hybridMultilevel"/>
    <w:tmpl w:val="A686F30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0718D"/>
    <w:multiLevelType w:val="hybridMultilevel"/>
    <w:tmpl w:val="E4E47FC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90CF1"/>
    <w:multiLevelType w:val="hybridMultilevel"/>
    <w:tmpl w:val="94EA3A74"/>
    <w:lvl w:ilvl="0" w:tplc="30B4D596">
      <w:start w:val="1"/>
      <w:numFmt w:val="decimal"/>
      <w:lvlText w:val="(%1)"/>
      <w:lvlJc w:val="left"/>
      <w:pPr>
        <w:ind w:left="981" w:hanging="4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56" w:hanging="360"/>
      </w:pPr>
    </w:lvl>
    <w:lvl w:ilvl="2" w:tplc="0418001B" w:tentative="1">
      <w:start w:val="1"/>
      <w:numFmt w:val="lowerRoman"/>
      <w:lvlText w:val="%3."/>
      <w:lvlJc w:val="right"/>
      <w:pPr>
        <w:ind w:left="2376" w:hanging="180"/>
      </w:pPr>
    </w:lvl>
    <w:lvl w:ilvl="3" w:tplc="0418000F" w:tentative="1">
      <w:start w:val="1"/>
      <w:numFmt w:val="decimal"/>
      <w:lvlText w:val="%4."/>
      <w:lvlJc w:val="left"/>
      <w:pPr>
        <w:ind w:left="3096" w:hanging="360"/>
      </w:pPr>
    </w:lvl>
    <w:lvl w:ilvl="4" w:tplc="04180019" w:tentative="1">
      <w:start w:val="1"/>
      <w:numFmt w:val="lowerLetter"/>
      <w:lvlText w:val="%5."/>
      <w:lvlJc w:val="left"/>
      <w:pPr>
        <w:ind w:left="3816" w:hanging="360"/>
      </w:pPr>
    </w:lvl>
    <w:lvl w:ilvl="5" w:tplc="0418001B" w:tentative="1">
      <w:start w:val="1"/>
      <w:numFmt w:val="lowerRoman"/>
      <w:lvlText w:val="%6."/>
      <w:lvlJc w:val="right"/>
      <w:pPr>
        <w:ind w:left="4536" w:hanging="180"/>
      </w:pPr>
    </w:lvl>
    <w:lvl w:ilvl="6" w:tplc="0418000F" w:tentative="1">
      <w:start w:val="1"/>
      <w:numFmt w:val="decimal"/>
      <w:lvlText w:val="%7."/>
      <w:lvlJc w:val="left"/>
      <w:pPr>
        <w:ind w:left="5256" w:hanging="360"/>
      </w:pPr>
    </w:lvl>
    <w:lvl w:ilvl="7" w:tplc="04180019" w:tentative="1">
      <w:start w:val="1"/>
      <w:numFmt w:val="lowerLetter"/>
      <w:lvlText w:val="%8."/>
      <w:lvlJc w:val="left"/>
      <w:pPr>
        <w:ind w:left="5976" w:hanging="360"/>
      </w:pPr>
    </w:lvl>
    <w:lvl w:ilvl="8" w:tplc="0418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>
    <w:nsid w:val="2A8A3015"/>
    <w:multiLevelType w:val="hybridMultilevel"/>
    <w:tmpl w:val="C464E5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17889"/>
    <w:multiLevelType w:val="hybridMultilevel"/>
    <w:tmpl w:val="9EB052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12FDB"/>
    <w:multiLevelType w:val="hybridMultilevel"/>
    <w:tmpl w:val="3E5A84B8"/>
    <w:lvl w:ilvl="0" w:tplc="27543A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183F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ACE04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F4E13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E3E63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81C57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50E2E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530B9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13AA7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8E1B07"/>
    <w:multiLevelType w:val="hybridMultilevel"/>
    <w:tmpl w:val="63506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023E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AB4C36"/>
    <w:multiLevelType w:val="hybridMultilevel"/>
    <w:tmpl w:val="9CB6A1A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A78E3"/>
    <w:multiLevelType w:val="multilevel"/>
    <w:tmpl w:val="51C8F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F7FB7"/>
    <w:multiLevelType w:val="multilevel"/>
    <w:tmpl w:val="51C8F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11475"/>
    <w:multiLevelType w:val="multilevel"/>
    <w:tmpl w:val="38F8D40A"/>
    <w:lvl w:ilvl="0">
      <w:start w:val="1"/>
      <w:numFmt w:val="decimal"/>
      <w:pStyle w:val="Heading5"/>
      <w:suff w:val="space"/>
      <w:lvlText w:val="Art.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rebuchet MS" w:eastAsia="Times New Roman" w:hAnsi="Trebuchet MS" w:cs="Times New Roman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4E9A3FC5"/>
    <w:multiLevelType w:val="hybridMultilevel"/>
    <w:tmpl w:val="A86CE0D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9451E"/>
    <w:multiLevelType w:val="hybridMultilevel"/>
    <w:tmpl w:val="2288216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E6E35"/>
    <w:multiLevelType w:val="hybridMultilevel"/>
    <w:tmpl w:val="F55EAB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023E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2B1AF2D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4277B2"/>
    <w:multiLevelType w:val="hybridMultilevel"/>
    <w:tmpl w:val="8BEEC1B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33878A9"/>
    <w:multiLevelType w:val="hybridMultilevel"/>
    <w:tmpl w:val="9BA22240"/>
    <w:lvl w:ilvl="0" w:tplc="05168FAE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56" w:hanging="360"/>
      </w:pPr>
    </w:lvl>
    <w:lvl w:ilvl="2" w:tplc="0418001B" w:tentative="1">
      <w:start w:val="1"/>
      <w:numFmt w:val="lowerRoman"/>
      <w:lvlText w:val="%3."/>
      <w:lvlJc w:val="right"/>
      <w:pPr>
        <w:ind w:left="2376" w:hanging="180"/>
      </w:pPr>
    </w:lvl>
    <w:lvl w:ilvl="3" w:tplc="0418000F" w:tentative="1">
      <w:start w:val="1"/>
      <w:numFmt w:val="decimal"/>
      <w:lvlText w:val="%4."/>
      <w:lvlJc w:val="left"/>
      <w:pPr>
        <w:ind w:left="3096" w:hanging="360"/>
      </w:pPr>
    </w:lvl>
    <w:lvl w:ilvl="4" w:tplc="04180019" w:tentative="1">
      <w:start w:val="1"/>
      <w:numFmt w:val="lowerLetter"/>
      <w:lvlText w:val="%5."/>
      <w:lvlJc w:val="left"/>
      <w:pPr>
        <w:ind w:left="3816" w:hanging="360"/>
      </w:pPr>
    </w:lvl>
    <w:lvl w:ilvl="5" w:tplc="0418001B" w:tentative="1">
      <w:start w:val="1"/>
      <w:numFmt w:val="lowerRoman"/>
      <w:lvlText w:val="%6."/>
      <w:lvlJc w:val="right"/>
      <w:pPr>
        <w:ind w:left="4536" w:hanging="180"/>
      </w:pPr>
    </w:lvl>
    <w:lvl w:ilvl="6" w:tplc="0418000F" w:tentative="1">
      <w:start w:val="1"/>
      <w:numFmt w:val="decimal"/>
      <w:lvlText w:val="%7."/>
      <w:lvlJc w:val="left"/>
      <w:pPr>
        <w:ind w:left="5256" w:hanging="360"/>
      </w:pPr>
    </w:lvl>
    <w:lvl w:ilvl="7" w:tplc="04180019" w:tentative="1">
      <w:start w:val="1"/>
      <w:numFmt w:val="lowerLetter"/>
      <w:lvlText w:val="%8."/>
      <w:lvlJc w:val="left"/>
      <w:pPr>
        <w:ind w:left="5976" w:hanging="360"/>
      </w:pPr>
    </w:lvl>
    <w:lvl w:ilvl="8" w:tplc="0418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>
    <w:nsid w:val="73F07D92"/>
    <w:multiLevelType w:val="multilevel"/>
    <w:tmpl w:val="A86CE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5648BC"/>
    <w:multiLevelType w:val="hybridMultilevel"/>
    <w:tmpl w:val="51C8F1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C7494A"/>
    <w:multiLevelType w:val="hybridMultilevel"/>
    <w:tmpl w:val="020E2624"/>
    <w:lvl w:ilvl="0" w:tplc="ABAEE162">
      <w:start w:val="1"/>
      <w:numFmt w:val="decimal"/>
      <w:lvlText w:val="%1."/>
      <w:lvlJc w:val="left"/>
      <w:pPr>
        <w:ind w:left="1114" w:hanging="405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9"/>
  </w:num>
  <w:num w:numId="5">
    <w:abstractNumId w:val="0"/>
  </w:num>
  <w:num w:numId="6">
    <w:abstractNumId w:val="16"/>
  </w:num>
  <w:num w:numId="7">
    <w:abstractNumId w:val="17"/>
  </w:num>
  <w:num w:numId="8">
    <w:abstractNumId w:val="4"/>
  </w:num>
  <w:num w:numId="9">
    <w:abstractNumId w:val="14"/>
  </w:num>
  <w:num w:numId="10">
    <w:abstractNumId w:val="7"/>
  </w:num>
  <w:num w:numId="11">
    <w:abstractNumId w:val="5"/>
  </w:num>
  <w:num w:numId="12">
    <w:abstractNumId w:val="3"/>
  </w:num>
  <w:num w:numId="13">
    <w:abstractNumId w:val="20"/>
  </w:num>
  <w:num w:numId="14">
    <w:abstractNumId w:val="6"/>
  </w:num>
  <w:num w:numId="15">
    <w:abstractNumId w:val="2"/>
  </w:num>
  <w:num w:numId="16">
    <w:abstractNumId w:val="13"/>
  </w:num>
  <w:num w:numId="17">
    <w:abstractNumId w:val="18"/>
  </w:num>
  <w:num w:numId="18">
    <w:abstractNumId w:val="19"/>
  </w:num>
  <w:num w:numId="19">
    <w:abstractNumId w:val="11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A0"/>
    <w:rsid w:val="00005917"/>
    <w:rsid w:val="00007E27"/>
    <w:rsid w:val="000235F4"/>
    <w:rsid w:val="00024129"/>
    <w:rsid w:val="000277EB"/>
    <w:rsid w:val="000332EA"/>
    <w:rsid w:val="000356AA"/>
    <w:rsid w:val="00035CEE"/>
    <w:rsid w:val="000366C7"/>
    <w:rsid w:val="00044CEF"/>
    <w:rsid w:val="000506DF"/>
    <w:rsid w:val="00054E06"/>
    <w:rsid w:val="00056E26"/>
    <w:rsid w:val="00073631"/>
    <w:rsid w:val="0007526F"/>
    <w:rsid w:val="0007583C"/>
    <w:rsid w:val="00076418"/>
    <w:rsid w:val="00076B91"/>
    <w:rsid w:val="00081127"/>
    <w:rsid w:val="00082F85"/>
    <w:rsid w:val="00083905"/>
    <w:rsid w:val="00085A60"/>
    <w:rsid w:val="000928E0"/>
    <w:rsid w:val="000928FB"/>
    <w:rsid w:val="000955AA"/>
    <w:rsid w:val="00095FC2"/>
    <w:rsid w:val="000969C7"/>
    <w:rsid w:val="000969E1"/>
    <w:rsid w:val="000A1AAF"/>
    <w:rsid w:val="000A2B6A"/>
    <w:rsid w:val="000A707E"/>
    <w:rsid w:val="000B1196"/>
    <w:rsid w:val="000B41B3"/>
    <w:rsid w:val="000B64E8"/>
    <w:rsid w:val="000C1B0D"/>
    <w:rsid w:val="000C6AC1"/>
    <w:rsid w:val="000D149E"/>
    <w:rsid w:val="000D1F5D"/>
    <w:rsid w:val="000D4403"/>
    <w:rsid w:val="000D6C04"/>
    <w:rsid w:val="000D6D0F"/>
    <w:rsid w:val="000E1FD9"/>
    <w:rsid w:val="000E2E32"/>
    <w:rsid w:val="000E5ED6"/>
    <w:rsid w:val="000F0CC3"/>
    <w:rsid w:val="000F4E93"/>
    <w:rsid w:val="000F6895"/>
    <w:rsid w:val="000F7279"/>
    <w:rsid w:val="001037E8"/>
    <w:rsid w:val="001047A8"/>
    <w:rsid w:val="001067AE"/>
    <w:rsid w:val="001127EA"/>
    <w:rsid w:val="001129E7"/>
    <w:rsid w:val="00113947"/>
    <w:rsid w:val="00116507"/>
    <w:rsid w:val="00117707"/>
    <w:rsid w:val="00120048"/>
    <w:rsid w:val="00122FCD"/>
    <w:rsid w:val="00127D20"/>
    <w:rsid w:val="00130735"/>
    <w:rsid w:val="0013202F"/>
    <w:rsid w:val="00137515"/>
    <w:rsid w:val="00142DF4"/>
    <w:rsid w:val="00151B0C"/>
    <w:rsid w:val="0015250F"/>
    <w:rsid w:val="001533C2"/>
    <w:rsid w:val="001534B2"/>
    <w:rsid w:val="0015554B"/>
    <w:rsid w:val="00155CD4"/>
    <w:rsid w:val="00155D67"/>
    <w:rsid w:val="0016498A"/>
    <w:rsid w:val="00164FBB"/>
    <w:rsid w:val="00166A8F"/>
    <w:rsid w:val="00170AE4"/>
    <w:rsid w:val="0017266D"/>
    <w:rsid w:val="0017405F"/>
    <w:rsid w:val="00174304"/>
    <w:rsid w:val="0018283C"/>
    <w:rsid w:val="0019340F"/>
    <w:rsid w:val="0019731A"/>
    <w:rsid w:val="00197932"/>
    <w:rsid w:val="001A1111"/>
    <w:rsid w:val="001A1728"/>
    <w:rsid w:val="001A774E"/>
    <w:rsid w:val="001B0815"/>
    <w:rsid w:val="001B1326"/>
    <w:rsid w:val="001B207E"/>
    <w:rsid w:val="001B32F2"/>
    <w:rsid w:val="001B47BB"/>
    <w:rsid w:val="001C16F5"/>
    <w:rsid w:val="001C18B5"/>
    <w:rsid w:val="001C2FAC"/>
    <w:rsid w:val="001C33DC"/>
    <w:rsid w:val="001C74AB"/>
    <w:rsid w:val="001C7B5A"/>
    <w:rsid w:val="001D22D7"/>
    <w:rsid w:val="001D332A"/>
    <w:rsid w:val="001D5EE5"/>
    <w:rsid w:val="001D63E8"/>
    <w:rsid w:val="001E1CC5"/>
    <w:rsid w:val="001E1DB1"/>
    <w:rsid w:val="001E2887"/>
    <w:rsid w:val="001F227C"/>
    <w:rsid w:val="001F2E77"/>
    <w:rsid w:val="001F3F80"/>
    <w:rsid w:val="001F4BB4"/>
    <w:rsid w:val="001F4DD5"/>
    <w:rsid w:val="001F4E19"/>
    <w:rsid w:val="002036AB"/>
    <w:rsid w:val="00204118"/>
    <w:rsid w:val="00206865"/>
    <w:rsid w:val="002107AA"/>
    <w:rsid w:val="00214D88"/>
    <w:rsid w:val="002151DF"/>
    <w:rsid w:val="00217784"/>
    <w:rsid w:val="00220D54"/>
    <w:rsid w:val="00220D58"/>
    <w:rsid w:val="00223129"/>
    <w:rsid w:val="002259DF"/>
    <w:rsid w:val="00226DCB"/>
    <w:rsid w:val="00233BB1"/>
    <w:rsid w:val="002348F2"/>
    <w:rsid w:val="002349FA"/>
    <w:rsid w:val="0023710B"/>
    <w:rsid w:val="00237BF8"/>
    <w:rsid w:val="002451D8"/>
    <w:rsid w:val="002469B4"/>
    <w:rsid w:val="00247CA2"/>
    <w:rsid w:val="00253EE7"/>
    <w:rsid w:val="00264EF2"/>
    <w:rsid w:val="00265933"/>
    <w:rsid w:val="0028281D"/>
    <w:rsid w:val="00286660"/>
    <w:rsid w:val="002A388C"/>
    <w:rsid w:val="002A6C8E"/>
    <w:rsid w:val="002C22E0"/>
    <w:rsid w:val="002C51EC"/>
    <w:rsid w:val="002D0928"/>
    <w:rsid w:val="002D0C05"/>
    <w:rsid w:val="002D1C1B"/>
    <w:rsid w:val="002E259E"/>
    <w:rsid w:val="002E742D"/>
    <w:rsid w:val="002F0C2F"/>
    <w:rsid w:val="002F0C51"/>
    <w:rsid w:val="002F1232"/>
    <w:rsid w:val="002F3B0B"/>
    <w:rsid w:val="002F413E"/>
    <w:rsid w:val="002F5731"/>
    <w:rsid w:val="002F6191"/>
    <w:rsid w:val="002F6C8C"/>
    <w:rsid w:val="00303A01"/>
    <w:rsid w:val="0031463B"/>
    <w:rsid w:val="00315D15"/>
    <w:rsid w:val="00327091"/>
    <w:rsid w:val="003359A3"/>
    <w:rsid w:val="00337CA9"/>
    <w:rsid w:val="00341011"/>
    <w:rsid w:val="00342D78"/>
    <w:rsid w:val="00342F81"/>
    <w:rsid w:val="00343FAD"/>
    <w:rsid w:val="00344C31"/>
    <w:rsid w:val="0034606F"/>
    <w:rsid w:val="003515F7"/>
    <w:rsid w:val="00355B30"/>
    <w:rsid w:val="00357964"/>
    <w:rsid w:val="0036262C"/>
    <w:rsid w:val="00362C30"/>
    <w:rsid w:val="003637BC"/>
    <w:rsid w:val="003647C5"/>
    <w:rsid w:val="003724A0"/>
    <w:rsid w:val="00380342"/>
    <w:rsid w:val="0038055D"/>
    <w:rsid w:val="00386BD0"/>
    <w:rsid w:val="003900F3"/>
    <w:rsid w:val="0039294F"/>
    <w:rsid w:val="003929B7"/>
    <w:rsid w:val="00393A92"/>
    <w:rsid w:val="00393C9B"/>
    <w:rsid w:val="003947A1"/>
    <w:rsid w:val="003A2181"/>
    <w:rsid w:val="003A6EF1"/>
    <w:rsid w:val="003A7D3D"/>
    <w:rsid w:val="003B25D7"/>
    <w:rsid w:val="003B2934"/>
    <w:rsid w:val="003B3136"/>
    <w:rsid w:val="003B386C"/>
    <w:rsid w:val="003B3C5A"/>
    <w:rsid w:val="003B7BC7"/>
    <w:rsid w:val="003C31DD"/>
    <w:rsid w:val="003C664C"/>
    <w:rsid w:val="003D3F1A"/>
    <w:rsid w:val="003D6392"/>
    <w:rsid w:val="003E737C"/>
    <w:rsid w:val="003F06FE"/>
    <w:rsid w:val="00401F75"/>
    <w:rsid w:val="00402364"/>
    <w:rsid w:val="00403727"/>
    <w:rsid w:val="00407ABC"/>
    <w:rsid w:val="00415043"/>
    <w:rsid w:val="00417430"/>
    <w:rsid w:val="00422324"/>
    <w:rsid w:val="00424B30"/>
    <w:rsid w:val="00426D8B"/>
    <w:rsid w:val="00427754"/>
    <w:rsid w:val="00430B6D"/>
    <w:rsid w:val="00432B91"/>
    <w:rsid w:val="00433018"/>
    <w:rsid w:val="004416B9"/>
    <w:rsid w:val="004421F2"/>
    <w:rsid w:val="0044252B"/>
    <w:rsid w:val="00442E1B"/>
    <w:rsid w:val="00443BB7"/>
    <w:rsid w:val="00453FAC"/>
    <w:rsid w:val="00454000"/>
    <w:rsid w:val="00457EFA"/>
    <w:rsid w:val="00460BB9"/>
    <w:rsid w:val="00463738"/>
    <w:rsid w:val="00464A82"/>
    <w:rsid w:val="0046703A"/>
    <w:rsid w:val="004704A4"/>
    <w:rsid w:val="00475555"/>
    <w:rsid w:val="0048315B"/>
    <w:rsid w:val="00484A4C"/>
    <w:rsid w:val="0048718D"/>
    <w:rsid w:val="00487FCA"/>
    <w:rsid w:val="0049138C"/>
    <w:rsid w:val="00496315"/>
    <w:rsid w:val="004A2580"/>
    <w:rsid w:val="004B043B"/>
    <w:rsid w:val="004B493F"/>
    <w:rsid w:val="004B7202"/>
    <w:rsid w:val="004C20E6"/>
    <w:rsid w:val="004C5F85"/>
    <w:rsid w:val="004C611E"/>
    <w:rsid w:val="004D1746"/>
    <w:rsid w:val="004D31C8"/>
    <w:rsid w:val="004D37CD"/>
    <w:rsid w:val="004D41FC"/>
    <w:rsid w:val="004D4C48"/>
    <w:rsid w:val="004D5B1D"/>
    <w:rsid w:val="004D7949"/>
    <w:rsid w:val="004D7C1F"/>
    <w:rsid w:val="004E4894"/>
    <w:rsid w:val="004F085D"/>
    <w:rsid w:val="004F1812"/>
    <w:rsid w:val="004F33FF"/>
    <w:rsid w:val="005002FB"/>
    <w:rsid w:val="005045EA"/>
    <w:rsid w:val="00515117"/>
    <w:rsid w:val="00520642"/>
    <w:rsid w:val="0052135A"/>
    <w:rsid w:val="00522848"/>
    <w:rsid w:val="00526CC7"/>
    <w:rsid w:val="005309E1"/>
    <w:rsid w:val="00532694"/>
    <w:rsid w:val="00534F98"/>
    <w:rsid w:val="005365EB"/>
    <w:rsid w:val="00536EF8"/>
    <w:rsid w:val="00541803"/>
    <w:rsid w:val="00542FB3"/>
    <w:rsid w:val="005444BE"/>
    <w:rsid w:val="00547A13"/>
    <w:rsid w:val="00555D81"/>
    <w:rsid w:val="005567F9"/>
    <w:rsid w:val="00556A33"/>
    <w:rsid w:val="00562CCF"/>
    <w:rsid w:val="005654B6"/>
    <w:rsid w:val="005655CC"/>
    <w:rsid w:val="00566592"/>
    <w:rsid w:val="00575F9E"/>
    <w:rsid w:val="00577433"/>
    <w:rsid w:val="005775BC"/>
    <w:rsid w:val="00580CD3"/>
    <w:rsid w:val="005810F2"/>
    <w:rsid w:val="00590722"/>
    <w:rsid w:val="005912E7"/>
    <w:rsid w:val="005953BC"/>
    <w:rsid w:val="00596B16"/>
    <w:rsid w:val="005978CD"/>
    <w:rsid w:val="005A4002"/>
    <w:rsid w:val="005C1AA0"/>
    <w:rsid w:val="005C3145"/>
    <w:rsid w:val="005C5C95"/>
    <w:rsid w:val="005D2427"/>
    <w:rsid w:val="005D74E5"/>
    <w:rsid w:val="005E0073"/>
    <w:rsid w:val="005E76A0"/>
    <w:rsid w:val="005E7C38"/>
    <w:rsid w:val="005F0783"/>
    <w:rsid w:val="005F3225"/>
    <w:rsid w:val="00600561"/>
    <w:rsid w:val="0060584D"/>
    <w:rsid w:val="006059D4"/>
    <w:rsid w:val="0061344F"/>
    <w:rsid w:val="00616801"/>
    <w:rsid w:val="00616C5E"/>
    <w:rsid w:val="00620E8A"/>
    <w:rsid w:val="0062717E"/>
    <w:rsid w:val="0063035A"/>
    <w:rsid w:val="006333C6"/>
    <w:rsid w:val="00636D6E"/>
    <w:rsid w:val="00640CFF"/>
    <w:rsid w:val="006431BE"/>
    <w:rsid w:val="00644462"/>
    <w:rsid w:val="0064722A"/>
    <w:rsid w:val="00651B49"/>
    <w:rsid w:val="00652257"/>
    <w:rsid w:val="006539E5"/>
    <w:rsid w:val="006544B4"/>
    <w:rsid w:val="0066518A"/>
    <w:rsid w:val="00666E45"/>
    <w:rsid w:val="006674D8"/>
    <w:rsid w:val="00671F36"/>
    <w:rsid w:val="0068326F"/>
    <w:rsid w:val="006847AE"/>
    <w:rsid w:val="00686F13"/>
    <w:rsid w:val="00690BB6"/>
    <w:rsid w:val="00691778"/>
    <w:rsid w:val="00692853"/>
    <w:rsid w:val="00694227"/>
    <w:rsid w:val="00694AFA"/>
    <w:rsid w:val="0069668F"/>
    <w:rsid w:val="006A1514"/>
    <w:rsid w:val="006A2F7B"/>
    <w:rsid w:val="006A5A68"/>
    <w:rsid w:val="006A72CD"/>
    <w:rsid w:val="006B071B"/>
    <w:rsid w:val="006B54FD"/>
    <w:rsid w:val="006B7C7C"/>
    <w:rsid w:val="006B7D1F"/>
    <w:rsid w:val="006C650E"/>
    <w:rsid w:val="006D083A"/>
    <w:rsid w:val="006D0BE3"/>
    <w:rsid w:val="006D4D3B"/>
    <w:rsid w:val="006D7EB2"/>
    <w:rsid w:val="006E1062"/>
    <w:rsid w:val="006E1C1C"/>
    <w:rsid w:val="006E2720"/>
    <w:rsid w:val="006E285B"/>
    <w:rsid w:val="006E2D44"/>
    <w:rsid w:val="006E4648"/>
    <w:rsid w:val="006E4F17"/>
    <w:rsid w:val="006E64D9"/>
    <w:rsid w:val="006E75A9"/>
    <w:rsid w:val="006F13AB"/>
    <w:rsid w:val="006F1B52"/>
    <w:rsid w:val="006F210F"/>
    <w:rsid w:val="0070190E"/>
    <w:rsid w:val="00707858"/>
    <w:rsid w:val="0071706D"/>
    <w:rsid w:val="007306C5"/>
    <w:rsid w:val="007312D9"/>
    <w:rsid w:val="00733051"/>
    <w:rsid w:val="00741187"/>
    <w:rsid w:val="00743333"/>
    <w:rsid w:val="00746545"/>
    <w:rsid w:val="00753F0E"/>
    <w:rsid w:val="007555C3"/>
    <w:rsid w:val="0075657C"/>
    <w:rsid w:val="0076187D"/>
    <w:rsid w:val="00762258"/>
    <w:rsid w:val="00762E8A"/>
    <w:rsid w:val="00765745"/>
    <w:rsid w:val="007678BF"/>
    <w:rsid w:val="007701AA"/>
    <w:rsid w:val="00774833"/>
    <w:rsid w:val="00774CF0"/>
    <w:rsid w:val="00775A4A"/>
    <w:rsid w:val="0078520F"/>
    <w:rsid w:val="00794A35"/>
    <w:rsid w:val="00796DCA"/>
    <w:rsid w:val="007A40CB"/>
    <w:rsid w:val="007A736C"/>
    <w:rsid w:val="007B0120"/>
    <w:rsid w:val="007B2D9C"/>
    <w:rsid w:val="007C2CEF"/>
    <w:rsid w:val="007C7531"/>
    <w:rsid w:val="007C7909"/>
    <w:rsid w:val="007D027B"/>
    <w:rsid w:val="007D0FFE"/>
    <w:rsid w:val="007D12AA"/>
    <w:rsid w:val="007D3199"/>
    <w:rsid w:val="007D5AB0"/>
    <w:rsid w:val="007D74CA"/>
    <w:rsid w:val="007D7CED"/>
    <w:rsid w:val="007E2F23"/>
    <w:rsid w:val="007E7D85"/>
    <w:rsid w:val="007F03C2"/>
    <w:rsid w:val="007F2FAE"/>
    <w:rsid w:val="007F3FEC"/>
    <w:rsid w:val="007F742C"/>
    <w:rsid w:val="00802CCA"/>
    <w:rsid w:val="0080784D"/>
    <w:rsid w:val="00810518"/>
    <w:rsid w:val="00813C68"/>
    <w:rsid w:val="008146C5"/>
    <w:rsid w:val="0081695D"/>
    <w:rsid w:val="00816B2E"/>
    <w:rsid w:val="008205BF"/>
    <w:rsid w:val="00825D38"/>
    <w:rsid w:val="00834A15"/>
    <w:rsid w:val="008357C5"/>
    <w:rsid w:val="008371CB"/>
    <w:rsid w:val="00840BB8"/>
    <w:rsid w:val="00846EA9"/>
    <w:rsid w:val="00853DB1"/>
    <w:rsid w:val="008572F1"/>
    <w:rsid w:val="008621F5"/>
    <w:rsid w:val="0086254A"/>
    <w:rsid w:val="00870A48"/>
    <w:rsid w:val="008732D1"/>
    <w:rsid w:val="0087595A"/>
    <w:rsid w:val="00880B86"/>
    <w:rsid w:val="00880CBD"/>
    <w:rsid w:val="00883DFC"/>
    <w:rsid w:val="00886C85"/>
    <w:rsid w:val="00891DCB"/>
    <w:rsid w:val="008A17DA"/>
    <w:rsid w:val="008A3A3F"/>
    <w:rsid w:val="008A5BB3"/>
    <w:rsid w:val="008A6C6A"/>
    <w:rsid w:val="008B29CA"/>
    <w:rsid w:val="008B3D36"/>
    <w:rsid w:val="008B3EDD"/>
    <w:rsid w:val="008B6473"/>
    <w:rsid w:val="008B663F"/>
    <w:rsid w:val="008B6690"/>
    <w:rsid w:val="008C3EC6"/>
    <w:rsid w:val="008C5381"/>
    <w:rsid w:val="008C6981"/>
    <w:rsid w:val="008D0188"/>
    <w:rsid w:val="008D23F4"/>
    <w:rsid w:val="008D3690"/>
    <w:rsid w:val="008D6977"/>
    <w:rsid w:val="008D6F2D"/>
    <w:rsid w:val="008D777E"/>
    <w:rsid w:val="008D7A27"/>
    <w:rsid w:val="008E6FDA"/>
    <w:rsid w:val="008F1442"/>
    <w:rsid w:val="008F3203"/>
    <w:rsid w:val="008F48FD"/>
    <w:rsid w:val="008F4987"/>
    <w:rsid w:val="00904674"/>
    <w:rsid w:val="00905818"/>
    <w:rsid w:val="00911E29"/>
    <w:rsid w:val="0091269F"/>
    <w:rsid w:val="00912AD4"/>
    <w:rsid w:val="0091646E"/>
    <w:rsid w:val="0091693E"/>
    <w:rsid w:val="00916D67"/>
    <w:rsid w:val="0091757D"/>
    <w:rsid w:val="00921BCD"/>
    <w:rsid w:val="00923935"/>
    <w:rsid w:val="00941126"/>
    <w:rsid w:val="009439A9"/>
    <w:rsid w:val="00946DEC"/>
    <w:rsid w:val="009723AE"/>
    <w:rsid w:val="009758BD"/>
    <w:rsid w:val="009771F9"/>
    <w:rsid w:val="009839A4"/>
    <w:rsid w:val="009842D3"/>
    <w:rsid w:val="00985278"/>
    <w:rsid w:val="00985EFD"/>
    <w:rsid w:val="00986298"/>
    <w:rsid w:val="0099409F"/>
    <w:rsid w:val="00996E92"/>
    <w:rsid w:val="009971F2"/>
    <w:rsid w:val="009A2DE6"/>
    <w:rsid w:val="009A625F"/>
    <w:rsid w:val="009B43FE"/>
    <w:rsid w:val="009B5252"/>
    <w:rsid w:val="009B7711"/>
    <w:rsid w:val="009C49D9"/>
    <w:rsid w:val="009C7001"/>
    <w:rsid w:val="009D2FC5"/>
    <w:rsid w:val="009D44A7"/>
    <w:rsid w:val="009D5083"/>
    <w:rsid w:val="009E0500"/>
    <w:rsid w:val="009E1346"/>
    <w:rsid w:val="009E24B7"/>
    <w:rsid w:val="00A00D20"/>
    <w:rsid w:val="00A0458F"/>
    <w:rsid w:val="00A0470E"/>
    <w:rsid w:val="00A10075"/>
    <w:rsid w:val="00A104AD"/>
    <w:rsid w:val="00A11EBF"/>
    <w:rsid w:val="00A13D87"/>
    <w:rsid w:val="00A16669"/>
    <w:rsid w:val="00A174C7"/>
    <w:rsid w:val="00A20B74"/>
    <w:rsid w:val="00A21EB2"/>
    <w:rsid w:val="00A24EFE"/>
    <w:rsid w:val="00A25C5A"/>
    <w:rsid w:val="00A2727E"/>
    <w:rsid w:val="00A272B9"/>
    <w:rsid w:val="00A30702"/>
    <w:rsid w:val="00A317E7"/>
    <w:rsid w:val="00A3452E"/>
    <w:rsid w:val="00A3739F"/>
    <w:rsid w:val="00A42351"/>
    <w:rsid w:val="00A423A2"/>
    <w:rsid w:val="00A4673B"/>
    <w:rsid w:val="00A50450"/>
    <w:rsid w:val="00A53A2B"/>
    <w:rsid w:val="00A564E3"/>
    <w:rsid w:val="00A62038"/>
    <w:rsid w:val="00A75FAC"/>
    <w:rsid w:val="00A76431"/>
    <w:rsid w:val="00A7789F"/>
    <w:rsid w:val="00A81E84"/>
    <w:rsid w:val="00A81FDD"/>
    <w:rsid w:val="00A82282"/>
    <w:rsid w:val="00A91A43"/>
    <w:rsid w:val="00A94150"/>
    <w:rsid w:val="00A95F39"/>
    <w:rsid w:val="00A9794C"/>
    <w:rsid w:val="00A97AC7"/>
    <w:rsid w:val="00AA02A2"/>
    <w:rsid w:val="00AA1F07"/>
    <w:rsid w:val="00AA2877"/>
    <w:rsid w:val="00AA3590"/>
    <w:rsid w:val="00AA5B19"/>
    <w:rsid w:val="00AB064D"/>
    <w:rsid w:val="00AB0F00"/>
    <w:rsid w:val="00AB1B2C"/>
    <w:rsid w:val="00AB2E42"/>
    <w:rsid w:val="00AB451B"/>
    <w:rsid w:val="00AB5C72"/>
    <w:rsid w:val="00AB5F55"/>
    <w:rsid w:val="00AC2301"/>
    <w:rsid w:val="00AC73A1"/>
    <w:rsid w:val="00AD31EB"/>
    <w:rsid w:val="00AD43ED"/>
    <w:rsid w:val="00AD4952"/>
    <w:rsid w:val="00AD6FD7"/>
    <w:rsid w:val="00AD725F"/>
    <w:rsid w:val="00AE24EB"/>
    <w:rsid w:val="00AE2C2D"/>
    <w:rsid w:val="00AE514D"/>
    <w:rsid w:val="00AE77BE"/>
    <w:rsid w:val="00AF1A44"/>
    <w:rsid w:val="00AF208E"/>
    <w:rsid w:val="00AF3398"/>
    <w:rsid w:val="00AF3DB6"/>
    <w:rsid w:val="00AF4154"/>
    <w:rsid w:val="00AF4626"/>
    <w:rsid w:val="00AF4642"/>
    <w:rsid w:val="00B00161"/>
    <w:rsid w:val="00B01CE0"/>
    <w:rsid w:val="00B0203B"/>
    <w:rsid w:val="00B0235F"/>
    <w:rsid w:val="00B03ABF"/>
    <w:rsid w:val="00B03F0E"/>
    <w:rsid w:val="00B04D88"/>
    <w:rsid w:val="00B07B29"/>
    <w:rsid w:val="00B12041"/>
    <w:rsid w:val="00B12999"/>
    <w:rsid w:val="00B159B6"/>
    <w:rsid w:val="00B217B0"/>
    <w:rsid w:val="00B24324"/>
    <w:rsid w:val="00B34268"/>
    <w:rsid w:val="00B35A85"/>
    <w:rsid w:val="00B36AF3"/>
    <w:rsid w:val="00B5515F"/>
    <w:rsid w:val="00B5531F"/>
    <w:rsid w:val="00B623BF"/>
    <w:rsid w:val="00B6252B"/>
    <w:rsid w:val="00B636E5"/>
    <w:rsid w:val="00B63959"/>
    <w:rsid w:val="00B65C72"/>
    <w:rsid w:val="00B6739F"/>
    <w:rsid w:val="00B70511"/>
    <w:rsid w:val="00B71AC7"/>
    <w:rsid w:val="00B72426"/>
    <w:rsid w:val="00B765DD"/>
    <w:rsid w:val="00B76641"/>
    <w:rsid w:val="00B9275C"/>
    <w:rsid w:val="00B92AF7"/>
    <w:rsid w:val="00B936ED"/>
    <w:rsid w:val="00B94EAB"/>
    <w:rsid w:val="00B94FDE"/>
    <w:rsid w:val="00B95993"/>
    <w:rsid w:val="00BA3E62"/>
    <w:rsid w:val="00BA49B0"/>
    <w:rsid w:val="00BA4B77"/>
    <w:rsid w:val="00BA72E8"/>
    <w:rsid w:val="00BA74C4"/>
    <w:rsid w:val="00BB0979"/>
    <w:rsid w:val="00BB0DF9"/>
    <w:rsid w:val="00BC4BFA"/>
    <w:rsid w:val="00BC5E6B"/>
    <w:rsid w:val="00BC6111"/>
    <w:rsid w:val="00BD0502"/>
    <w:rsid w:val="00BD1B01"/>
    <w:rsid w:val="00BD2ABA"/>
    <w:rsid w:val="00BD647B"/>
    <w:rsid w:val="00BE4C28"/>
    <w:rsid w:val="00BE7992"/>
    <w:rsid w:val="00BF1E09"/>
    <w:rsid w:val="00BF2E77"/>
    <w:rsid w:val="00BF2EFF"/>
    <w:rsid w:val="00BF757A"/>
    <w:rsid w:val="00C04950"/>
    <w:rsid w:val="00C07956"/>
    <w:rsid w:val="00C123E1"/>
    <w:rsid w:val="00C171FD"/>
    <w:rsid w:val="00C218D1"/>
    <w:rsid w:val="00C2686E"/>
    <w:rsid w:val="00C30332"/>
    <w:rsid w:val="00C32EF5"/>
    <w:rsid w:val="00C34D3E"/>
    <w:rsid w:val="00C356C3"/>
    <w:rsid w:val="00C4141B"/>
    <w:rsid w:val="00C42C87"/>
    <w:rsid w:val="00C44E4A"/>
    <w:rsid w:val="00C50752"/>
    <w:rsid w:val="00C5565E"/>
    <w:rsid w:val="00C57367"/>
    <w:rsid w:val="00C632B1"/>
    <w:rsid w:val="00C75334"/>
    <w:rsid w:val="00C85901"/>
    <w:rsid w:val="00C93C4C"/>
    <w:rsid w:val="00C96D4C"/>
    <w:rsid w:val="00C97094"/>
    <w:rsid w:val="00C9721F"/>
    <w:rsid w:val="00CA4152"/>
    <w:rsid w:val="00CA6D8D"/>
    <w:rsid w:val="00CB66DD"/>
    <w:rsid w:val="00CB6D9B"/>
    <w:rsid w:val="00CC0E9D"/>
    <w:rsid w:val="00CC59F1"/>
    <w:rsid w:val="00CD46AC"/>
    <w:rsid w:val="00CD5079"/>
    <w:rsid w:val="00CE0350"/>
    <w:rsid w:val="00CE17A4"/>
    <w:rsid w:val="00D01AAC"/>
    <w:rsid w:val="00D07064"/>
    <w:rsid w:val="00D15E81"/>
    <w:rsid w:val="00D16764"/>
    <w:rsid w:val="00D175B8"/>
    <w:rsid w:val="00D201F2"/>
    <w:rsid w:val="00D22148"/>
    <w:rsid w:val="00D24C59"/>
    <w:rsid w:val="00D30949"/>
    <w:rsid w:val="00D35129"/>
    <w:rsid w:val="00D35942"/>
    <w:rsid w:val="00D40440"/>
    <w:rsid w:val="00D469A7"/>
    <w:rsid w:val="00D47829"/>
    <w:rsid w:val="00D53390"/>
    <w:rsid w:val="00D53C9F"/>
    <w:rsid w:val="00D5418C"/>
    <w:rsid w:val="00D54F46"/>
    <w:rsid w:val="00D55CBC"/>
    <w:rsid w:val="00D57DEE"/>
    <w:rsid w:val="00D64E33"/>
    <w:rsid w:val="00D6559B"/>
    <w:rsid w:val="00D718D9"/>
    <w:rsid w:val="00D721AF"/>
    <w:rsid w:val="00D75F70"/>
    <w:rsid w:val="00D766A3"/>
    <w:rsid w:val="00D77158"/>
    <w:rsid w:val="00D8137A"/>
    <w:rsid w:val="00D81D05"/>
    <w:rsid w:val="00D852B5"/>
    <w:rsid w:val="00D855F8"/>
    <w:rsid w:val="00D94CFC"/>
    <w:rsid w:val="00DA1F64"/>
    <w:rsid w:val="00DA45E4"/>
    <w:rsid w:val="00DB033C"/>
    <w:rsid w:val="00DB183A"/>
    <w:rsid w:val="00DB3A00"/>
    <w:rsid w:val="00DC0F40"/>
    <w:rsid w:val="00DC229A"/>
    <w:rsid w:val="00DC3BC8"/>
    <w:rsid w:val="00DC4693"/>
    <w:rsid w:val="00DD114E"/>
    <w:rsid w:val="00DD2EED"/>
    <w:rsid w:val="00DE102D"/>
    <w:rsid w:val="00DE234E"/>
    <w:rsid w:val="00DE2FA0"/>
    <w:rsid w:val="00DE3EFE"/>
    <w:rsid w:val="00DE501F"/>
    <w:rsid w:val="00DF09C2"/>
    <w:rsid w:val="00DF1B78"/>
    <w:rsid w:val="00DF52E5"/>
    <w:rsid w:val="00DF786E"/>
    <w:rsid w:val="00E01786"/>
    <w:rsid w:val="00E03C8A"/>
    <w:rsid w:val="00E118DD"/>
    <w:rsid w:val="00E126A6"/>
    <w:rsid w:val="00E155B3"/>
    <w:rsid w:val="00E16C75"/>
    <w:rsid w:val="00E209FB"/>
    <w:rsid w:val="00E24DCE"/>
    <w:rsid w:val="00E259FA"/>
    <w:rsid w:val="00E335E8"/>
    <w:rsid w:val="00E33B6C"/>
    <w:rsid w:val="00E34FEF"/>
    <w:rsid w:val="00E37802"/>
    <w:rsid w:val="00E42B4F"/>
    <w:rsid w:val="00E438CB"/>
    <w:rsid w:val="00E446CA"/>
    <w:rsid w:val="00E47B26"/>
    <w:rsid w:val="00E56BB9"/>
    <w:rsid w:val="00E60D70"/>
    <w:rsid w:val="00E62B5A"/>
    <w:rsid w:val="00E62E09"/>
    <w:rsid w:val="00E6357E"/>
    <w:rsid w:val="00E66C30"/>
    <w:rsid w:val="00E76E37"/>
    <w:rsid w:val="00E8166B"/>
    <w:rsid w:val="00E91136"/>
    <w:rsid w:val="00EA2EE0"/>
    <w:rsid w:val="00EA3261"/>
    <w:rsid w:val="00EA33BF"/>
    <w:rsid w:val="00EA4B06"/>
    <w:rsid w:val="00EC097A"/>
    <w:rsid w:val="00EC1C5F"/>
    <w:rsid w:val="00EC741C"/>
    <w:rsid w:val="00ED127B"/>
    <w:rsid w:val="00ED12F0"/>
    <w:rsid w:val="00ED1FF7"/>
    <w:rsid w:val="00ED5131"/>
    <w:rsid w:val="00EE250B"/>
    <w:rsid w:val="00EE5500"/>
    <w:rsid w:val="00EF043D"/>
    <w:rsid w:val="00EF78B4"/>
    <w:rsid w:val="00EF7BA6"/>
    <w:rsid w:val="00F002F9"/>
    <w:rsid w:val="00F05F60"/>
    <w:rsid w:val="00F077AF"/>
    <w:rsid w:val="00F1160B"/>
    <w:rsid w:val="00F11A49"/>
    <w:rsid w:val="00F11DC8"/>
    <w:rsid w:val="00F25F44"/>
    <w:rsid w:val="00F26451"/>
    <w:rsid w:val="00F34DEE"/>
    <w:rsid w:val="00F3666B"/>
    <w:rsid w:val="00F405D9"/>
    <w:rsid w:val="00F41A50"/>
    <w:rsid w:val="00F53A9F"/>
    <w:rsid w:val="00F558A1"/>
    <w:rsid w:val="00F57C40"/>
    <w:rsid w:val="00F7705A"/>
    <w:rsid w:val="00F7706B"/>
    <w:rsid w:val="00F770F0"/>
    <w:rsid w:val="00F773A2"/>
    <w:rsid w:val="00F808CD"/>
    <w:rsid w:val="00F81253"/>
    <w:rsid w:val="00F82BC1"/>
    <w:rsid w:val="00F84D04"/>
    <w:rsid w:val="00F8502E"/>
    <w:rsid w:val="00F858C4"/>
    <w:rsid w:val="00F85BA7"/>
    <w:rsid w:val="00F921D3"/>
    <w:rsid w:val="00F96C7E"/>
    <w:rsid w:val="00F974E4"/>
    <w:rsid w:val="00F97A2F"/>
    <w:rsid w:val="00FA0D81"/>
    <w:rsid w:val="00FA638A"/>
    <w:rsid w:val="00FB16D1"/>
    <w:rsid w:val="00FB3C6B"/>
    <w:rsid w:val="00FB40F0"/>
    <w:rsid w:val="00FB5629"/>
    <w:rsid w:val="00FC695B"/>
    <w:rsid w:val="00FD4608"/>
    <w:rsid w:val="00FD57AB"/>
    <w:rsid w:val="00FD6891"/>
    <w:rsid w:val="00FE363D"/>
    <w:rsid w:val="00FE440B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Heading5">
    <w:name w:val="heading 5"/>
    <w:basedOn w:val="Normal"/>
    <w:next w:val="Normal"/>
    <w:link w:val="Heading5Char"/>
    <w:qFormat/>
    <w:rsid w:val="0038055D"/>
    <w:pPr>
      <w:keepNext/>
      <w:numPr>
        <w:numId w:val="2"/>
      </w:numPr>
      <w:spacing w:before="120" w:after="120" w:line="240" w:lineRule="auto"/>
      <w:outlineLvl w:val="4"/>
    </w:pPr>
    <w:rPr>
      <w:rFonts w:ascii="Trebuchet MS" w:eastAsia="Times New Roman" w:hAnsi="Trebuchet MS" w:cs="Times New Roman"/>
      <w:b/>
      <w:bCs/>
      <w:noProof w:val="0"/>
      <w:sz w:val="2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E7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80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55D"/>
    <w:rPr>
      <w:noProof/>
    </w:rPr>
  </w:style>
  <w:style w:type="character" w:customStyle="1" w:styleId="Heading5Char">
    <w:name w:val="Heading 5 Char"/>
    <w:basedOn w:val="DefaultParagraphFont"/>
    <w:link w:val="Heading5"/>
    <w:rsid w:val="0038055D"/>
    <w:rPr>
      <w:rFonts w:ascii="Trebuchet MS" w:eastAsia="Times New Roman" w:hAnsi="Trebuchet MS" w:cs="Times New Roman"/>
      <w:b/>
      <w:bCs/>
      <w:sz w:val="20"/>
      <w:szCs w:val="24"/>
    </w:rPr>
  </w:style>
  <w:style w:type="character" w:styleId="PageNumber">
    <w:name w:val="page number"/>
    <w:basedOn w:val="DefaultParagraphFont"/>
    <w:rsid w:val="0038055D"/>
  </w:style>
  <w:style w:type="character" w:customStyle="1" w:styleId="Heading6Char">
    <w:name w:val="Heading 6 Char"/>
    <w:basedOn w:val="DefaultParagraphFont"/>
    <w:link w:val="Heading6"/>
    <w:uiPriority w:val="9"/>
    <w:semiHidden/>
    <w:rsid w:val="001F2E77"/>
    <w:rPr>
      <w:rFonts w:asciiTheme="majorHAnsi" w:eastAsiaTheme="majorEastAsia" w:hAnsiTheme="majorHAnsi" w:cstheme="majorBidi"/>
      <w:i/>
      <w:iCs/>
      <w:noProof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B0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D8B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D6"/>
    <w:rPr>
      <w:rFonts w:ascii="Tahoma" w:hAnsi="Tahoma" w:cs="Tahoma"/>
      <w:noProof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13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1326"/>
    <w:rPr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13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Heading5">
    <w:name w:val="heading 5"/>
    <w:basedOn w:val="Normal"/>
    <w:next w:val="Normal"/>
    <w:link w:val="Heading5Char"/>
    <w:qFormat/>
    <w:rsid w:val="0038055D"/>
    <w:pPr>
      <w:keepNext/>
      <w:numPr>
        <w:numId w:val="2"/>
      </w:numPr>
      <w:spacing w:before="120" w:after="120" w:line="240" w:lineRule="auto"/>
      <w:outlineLvl w:val="4"/>
    </w:pPr>
    <w:rPr>
      <w:rFonts w:ascii="Trebuchet MS" w:eastAsia="Times New Roman" w:hAnsi="Trebuchet MS" w:cs="Times New Roman"/>
      <w:b/>
      <w:bCs/>
      <w:noProof w:val="0"/>
      <w:sz w:val="2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E7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80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55D"/>
    <w:rPr>
      <w:noProof/>
    </w:rPr>
  </w:style>
  <w:style w:type="character" w:customStyle="1" w:styleId="Heading5Char">
    <w:name w:val="Heading 5 Char"/>
    <w:basedOn w:val="DefaultParagraphFont"/>
    <w:link w:val="Heading5"/>
    <w:rsid w:val="0038055D"/>
    <w:rPr>
      <w:rFonts w:ascii="Trebuchet MS" w:eastAsia="Times New Roman" w:hAnsi="Trebuchet MS" w:cs="Times New Roman"/>
      <w:b/>
      <w:bCs/>
      <w:sz w:val="20"/>
      <w:szCs w:val="24"/>
    </w:rPr>
  </w:style>
  <w:style w:type="character" w:styleId="PageNumber">
    <w:name w:val="page number"/>
    <w:basedOn w:val="DefaultParagraphFont"/>
    <w:rsid w:val="0038055D"/>
  </w:style>
  <w:style w:type="character" w:customStyle="1" w:styleId="Heading6Char">
    <w:name w:val="Heading 6 Char"/>
    <w:basedOn w:val="DefaultParagraphFont"/>
    <w:link w:val="Heading6"/>
    <w:uiPriority w:val="9"/>
    <w:semiHidden/>
    <w:rsid w:val="001F2E77"/>
    <w:rPr>
      <w:rFonts w:asciiTheme="majorHAnsi" w:eastAsiaTheme="majorEastAsia" w:hAnsiTheme="majorHAnsi" w:cstheme="majorBidi"/>
      <w:i/>
      <w:iCs/>
      <w:noProof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B0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D8B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D6"/>
    <w:rPr>
      <w:rFonts w:ascii="Tahoma" w:hAnsi="Tahoma" w:cs="Tahoma"/>
      <w:noProof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13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1326"/>
    <w:rPr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13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39C6A-0183-45DB-8B0C-F874D1CF7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1237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Amalia Tiplic</dc:creator>
  <cp:lastModifiedBy>Ionut TRINCA</cp:lastModifiedBy>
  <cp:revision>2</cp:revision>
  <cp:lastPrinted>2016-06-01T10:33:00Z</cp:lastPrinted>
  <dcterms:created xsi:type="dcterms:W3CDTF">2016-12-28T09:44:00Z</dcterms:created>
  <dcterms:modified xsi:type="dcterms:W3CDTF">2016-12-28T09:44:00Z</dcterms:modified>
</cp:coreProperties>
</file>